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4E81" w14:textId="77777777" w:rsidR="006778B5" w:rsidRPr="006778B5" w:rsidRDefault="006778B5" w:rsidP="00677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bookmarkStart w:id="0" w:name="_GoBack"/>
      <w:bookmarkEnd w:id="0"/>
      <w:r w:rsidRPr="006778B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План работы</w:t>
      </w:r>
    </w:p>
    <w:p w14:paraId="71628AB2" w14:textId="77777777" w:rsidR="006778B5" w:rsidRPr="006778B5" w:rsidRDefault="006778B5" w:rsidP="00677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6778B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Комитета Российского Союза строителей</w:t>
      </w:r>
    </w:p>
    <w:p w14:paraId="6C6FB4B7" w14:textId="77777777" w:rsidR="006778B5" w:rsidRPr="006778B5" w:rsidRDefault="006778B5" w:rsidP="00677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6778B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по ценообразованию и сметному нормированию в строительстве</w:t>
      </w:r>
    </w:p>
    <w:p w14:paraId="1474B99C" w14:textId="77777777" w:rsidR="006778B5" w:rsidRDefault="006778B5" w:rsidP="00677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</w:pPr>
      <w:r w:rsidRPr="006778B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20</w:t>
      </w:r>
      <w:r w:rsidRPr="006778B5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 xml:space="preserve"> год</w:t>
      </w:r>
    </w:p>
    <w:p w14:paraId="5D014327" w14:textId="77777777" w:rsidR="006778B5" w:rsidRPr="006778B5" w:rsidRDefault="006778B5" w:rsidP="00677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094"/>
        <w:gridCol w:w="2835"/>
      </w:tblGrid>
      <w:tr w:rsidR="006778B5" w:rsidRPr="006778B5" w14:paraId="484C0334" w14:textId="77777777" w:rsidTr="001E743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47A12D3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п.п</w:t>
            </w:r>
            <w:proofErr w:type="spellEnd"/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A30F275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2D2491F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778B5" w:rsidRPr="006778B5" w14:paraId="6CC0057E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723ACAC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EA4009A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Участие в плановых мероприятиях РСС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4B7DDAD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6778B5" w:rsidRPr="006778B5" w14:paraId="548B56FB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D9FB633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1D8D16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Анализ действующих и принимаемых нормативных правовых актов, регламентирующих вопросы ценообразования и сметного нормирования в строительстве и смежных областях. Подготовка предложений по их совершенствованию.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BA2E33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6778B5" w:rsidRPr="006778B5" w14:paraId="0379DA64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094D027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020A09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Подготовка предложений по внесению изменений в действующие и разрабатываемые проекты нормативных правовых актов, регламентирующих вопросы ценообразования и сметного нормирования в строительстве и смежных областях.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147D902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А) по действующим - 1 раз в квартал;</w:t>
            </w:r>
          </w:p>
          <w:p w14:paraId="2C5CE996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Б) по проектам НПА –в сроки, установленные законодательством</w:t>
            </w:r>
          </w:p>
        </w:tc>
      </w:tr>
      <w:tr w:rsidR="006778B5" w:rsidRPr="006778B5" w14:paraId="25DE9CB3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4BBD8F6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7F3CC4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Анализ действующих и разрабатываемых сметных норм, сметных цен и методи</w:t>
            </w: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к по их разработке и применению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D4B1E84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6778B5" w:rsidRPr="006778B5" w14:paraId="33CE9061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2E4455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20071C1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Участие в работе Рабочих групп по рассмотрению проектов методических документов Минстроя России, регламентирующих вопросы ценообразования и сметного нормирования в строительстве. Координация их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618E322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6778B5" w:rsidRPr="006778B5" w14:paraId="5FFB8517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85AAFD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0FD65E8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Организация и участие членов Комитета в круглых столах, форумах, совещаний, проводимых Российским Союзом строителей в сфере ценообразования в строительстве и смежных областях.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43B3F63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По мере необходимости, но не менее чем 1 раз в квартал</w:t>
            </w:r>
          </w:p>
        </w:tc>
      </w:tr>
      <w:tr w:rsidR="006778B5" w:rsidRPr="006778B5" w14:paraId="088E165B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F2DB22C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71934A0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Подготовка и размещение на сайте РСС материалов о деятельности Комитета в области совершенствования системы ценообразования в строительстве и смежных областях, материалы проведенного анализа, и направленных предложений.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D04B485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778B5" w:rsidRPr="006778B5" w14:paraId="2055A2FB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FC51D6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3DC6218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 xml:space="preserve">Участие членов Комитета в совещаниях, проводимых органами государственной власти Российской Федерации, отраслевыми </w:t>
            </w: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lastRenderedPageBreak/>
              <w:t>министерствами и ведомствами по вопросам ценообразования в строительстве и смежных областях.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8AC2D61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6778B5" w:rsidRPr="006778B5" w14:paraId="4505127D" w14:textId="77777777" w:rsidTr="001E74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5A2844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DC76B34" w14:textId="77777777" w:rsidR="006778B5" w:rsidRPr="006778B5" w:rsidRDefault="006778B5" w:rsidP="006778B5">
            <w:pPr>
              <w:spacing w:after="0" w:line="240" w:lineRule="auto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Подготовка материалов по вопросам, относящимся к компетенции Комитета, выносимым на рассмотрение Правления и Совета РСС. Обеспечение Президента РСС оперативной и аналитической информацией по вопросам ценообразования в строительстве.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689411" w14:textId="77777777" w:rsidR="006778B5" w:rsidRPr="006778B5" w:rsidRDefault="006778B5" w:rsidP="00677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</w:pPr>
            <w:r w:rsidRPr="006778B5">
              <w:rPr>
                <w:rFonts w:ascii="Arial" w:eastAsia="Times New Roman" w:hAnsi="Arial" w:cs="Arial"/>
                <w:color w:val="4E4E4E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14:paraId="6EA315BB" w14:textId="77777777" w:rsidR="00571FAD" w:rsidRDefault="00571FAD" w:rsidP="006778B5">
      <w:pPr>
        <w:spacing w:after="0" w:line="240" w:lineRule="auto"/>
      </w:pPr>
    </w:p>
    <w:sectPr w:rsidR="00571FAD" w:rsidSect="001E743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29"/>
    <w:rsid w:val="001E5029"/>
    <w:rsid w:val="001E7431"/>
    <w:rsid w:val="00571FAD"/>
    <w:rsid w:val="006778B5"/>
    <w:rsid w:val="00A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C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Сергей Викторович</dc:creator>
  <cp:lastModifiedBy>User</cp:lastModifiedBy>
  <cp:revision>2</cp:revision>
  <dcterms:created xsi:type="dcterms:W3CDTF">2020-02-03T14:34:00Z</dcterms:created>
  <dcterms:modified xsi:type="dcterms:W3CDTF">2020-02-03T14:34:00Z</dcterms:modified>
</cp:coreProperties>
</file>