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DA1F" w14:textId="2C8319B7" w:rsidR="00AA7E92" w:rsidRPr="007E6D42" w:rsidRDefault="0010312D" w:rsidP="001F79E5">
      <w:pPr>
        <w:tabs>
          <w:tab w:val="center" w:pos="4960"/>
          <w:tab w:val="right" w:pos="9921"/>
        </w:tabs>
        <w:spacing w:after="0" w:line="240" w:lineRule="auto"/>
        <w:jc w:val="center"/>
        <w:rPr>
          <w:rFonts w:ascii="Times New Roman" w:hAnsi="Times New Roman" w:cs="Times New Roman"/>
          <w:sz w:val="28"/>
          <w:szCs w:val="28"/>
        </w:rPr>
      </w:pPr>
      <w:bookmarkStart w:id="0" w:name="_Hlk49769632"/>
      <w:bookmarkStart w:id="1" w:name="_Hlk68260422"/>
      <w:bookmarkEnd w:id="0"/>
      <w:r w:rsidRPr="007E6D42">
        <w:rPr>
          <w:rFonts w:ascii="Times New Roman" w:hAnsi="Times New Roman" w:cs="Times New Roman"/>
          <w:sz w:val="28"/>
          <w:szCs w:val="28"/>
        </w:rPr>
        <w:t>ИНФОРМАЦИОНН</w:t>
      </w:r>
      <w:r w:rsidR="00214174" w:rsidRPr="007E6D42">
        <w:rPr>
          <w:rFonts w:ascii="Times New Roman" w:hAnsi="Times New Roman" w:cs="Times New Roman"/>
          <w:sz w:val="28"/>
          <w:szCs w:val="28"/>
        </w:rPr>
        <w:t>ЫЙ</w:t>
      </w:r>
      <w:r w:rsidR="008D05D8" w:rsidRPr="007E6D42">
        <w:rPr>
          <w:rFonts w:ascii="Times New Roman" w:hAnsi="Times New Roman" w:cs="Times New Roman"/>
          <w:sz w:val="28"/>
          <w:szCs w:val="28"/>
        </w:rPr>
        <w:t xml:space="preserve"> </w:t>
      </w:r>
      <w:r w:rsidR="00585747" w:rsidRPr="007E6D42">
        <w:rPr>
          <w:rFonts w:ascii="Times New Roman" w:hAnsi="Times New Roman" w:cs="Times New Roman"/>
          <w:sz w:val="28"/>
          <w:szCs w:val="28"/>
        </w:rPr>
        <w:t>ОБЗОР</w:t>
      </w:r>
    </w:p>
    <w:p w14:paraId="733296A1" w14:textId="7EA7028A" w:rsidR="000722AB" w:rsidRPr="007E6D42" w:rsidRDefault="0063225E" w:rsidP="007E6D42">
      <w:pPr>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о ситуации в строительн</w:t>
      </w:r>
      <w:r w:rsidR="008D05D8" w:rsidRPr="007E6D42">
        <w:rPr>
          <w:rFonts w:ascii="Times New Roman" w:hAnsi="Times New Roman" w:cs="Times New Roman"/>
          <w:sz w:val="28"/>
          <w:szCs w:val="28"/>
        </w:rPr>
        <w:t>ой отрасли</w:t>
      </w:r>
      <w:r w:rsidR="000E29AA" w:rsidRPr="007E6D42">
        <w:rPr>
          <w:rFonts w:ascii="Times New Roman" w:hAnsi="Times New Roman" w:cs="Times New Roman"/>
          <w:sz w:val="28"/>
          <w:szCs w:val="28"/>
        </w:rPr>
        <w:t xml:space="preserve"> </w:t>
      </w:r>
      <w:r w:rsidR="009372A4">
        <w:rPr>
          <w:rFonts w:ascii="Times New Roman" w:hAnsi="Times New Roman" w:cs="Times New Roman"/>
          <w:sz w:val="28"/>
          <w:szCs w:val="28"/>
        </w:rPr>
        <w:t>16</w:t>
      </w:r>
      <w:r w:rsidR="008E6C56">
        <w:rPr>
          <w:rFonts w:ascii="Times New Roman" w:hAnsi="Times New Roman" w:cs="Times New Roman"/>
          <w:sz w:val="28"/>
          <w:szCs w:val="28"/>
        </w:rPr>
        <w:t>.0</w:t>
      </w:r>
      <w:r w:rsidR="00F505AD">
        <w:rPr>
          <w:rFonts w:ascii="Times New Roman" w:hAnsi="Times New Roman" w:cs="Times New Roman"/>
          <w:sz w:val="28"/>
          <w:szCs w:val="28"/>
        </w:rPr>
        <w:t>4</w:t>
      </w:r>
      <w:r w:rsidR="00A8015B" w:rsidRPr="007E6D42">
        <w:rPr>
          <w:rFonts w:ascii="Times New Roman" w:hAnsi="Times New Roman" w:cs="Times New Roman"/>
          <w:sz w:val="28"/>
          <w:szCs w:val="28"/>
        </w:rPr>
        <w:t>-</w:t>
      </w:r>
      <w:r w:rsidR="009372A4">
        <w:rPr>
          <w:rFonts w:ascii="Times New Roman" w:hAnsi="Times New Roman" w:cs="Times New Roman"/>
          <w:sz w:val="28"/>
          <w:szCs w:val="28"/>
        </w:rPr>
        <w:t>23</w:t>
      </w:r>
      <w:r w:rsidR="00E9594B">
        <w:rPr>
          <w:rFonts w:ascii="Times New Roman" w:hAnsi="Times New Roman" w:cs="Times New Roman"/>
          <w:sz w:val="28"/>
          <w:szCs w:val="28"/>
        </w:rPr>
        <w:t>.0</w:t>
      </w:r>
      <w:r w:rsidR="00F505AD">
        <w:rPr>
          <w:rFonts w:ascii="Times New Roman" w:hAnsi="Times New Roman" w:cs="Times New Roman"/>
          <w:sz w:val="28"/>
          <w:szCs w:val="28"/>
        </w:rPr>
        <w:t>4</w:t>
      </w:r>
      <w:r w:rsidR="000722AB" w:rsidRPr="007E6D42">
        <w:rPr>
          <w:rFonts w:ascii="Times New Roman" w:hAnsi="Times New Roman" w:cs="Times New Roman"/>
          <w:sz w:val="28"/>
          <w:szCs w:val="28"/>
        </w:rPr>
        <w:t>.202</w:t>
      </w:r>
      <w:r w:rsidR="005D2ED4" w:rsidRPr="007E6D42">
        <w:rPr>
          <w:rFonts w:ascii="Times New Roman" w:hAnsi="Times New Roman" w:cs="Times New Roman"/>
          <w:sz w:val="28"/>
          <w:szCs w:val="28"/>
        </w:rPr>
        <w:t>1</w:t>
      </w:r>
    </w:p>
    <w:p w14:paraId="175A429E" w14:textId="5D44B9F0" w:rsidR="009C6AE3" w:rsidRPr="00413B44" w:rsidRDefault="009C6AE3" w:rsidP="007E6D42">
      <w:pPr>
        <w:spacing w:after="0" w:line="240" w:lineRule="auto"/>
        <w:jc w:val="center"/>
        <w:rPr>
          <w:rFonts w:ascii="Times New Roman" w:hAnsi="Times New Roman" w:cs="Times New Roman"/>
          <w:sz w:val="28"/>
          <w:szCs w:val="28"/>
        </w:rPr>
      </w:pPr>
    </w:p>
    <w:sdt>
      <w:sdtPr>
        <w:rPr>
          <w:rFonts w:ascii="Times New Roman" w:hAnsi="Times New Roman" w:cs="Times New Roman"/>
          <w:sz w:val="28"/>
          <w:szCs w:val="28"/>
        </w:rPr>
        <w:id w:val="-1375990608"/>
        <w:docPartObj>
          <w:docPartGallery w:val="Table of Contents"/>
          <w:docPartUnique/>
        </w:docPartObj>
      </w:sdtPr>
      <w:sdtEndPr/>
      <w:sdtContent>
        <w:p w14:paraId="749D232F" w14:textId="77777777" w:rsidR="002D5DE5" w:rsidRPr="00413B44" w:rsidRDefault="002D5DE5" w:rsidP="00E95BFB">
          <w:pPr>
            <w:spacing w:after="0" w:line="240" w:lineRule="auto"/>
            <w:jc w:val="center"/>
            <w:rPr>
              <w:rFonts w:ascii="Times New Roman" w:hAnsi="Times New Roman" w:cs="Times New Roman"/>
              <w:sz w:val="28"/>
              <w:szCs w:val="28"/>
            </w:rPr>
          </w:pPr>
          <w:r w:rsidRPr="00413B44">
            <w:rPr>
              <w:rFonts w:ascii="Times New Roman" w:hAnsi="Times New Roman" w:cs="Times New Roman"/>
              <w:sz w:val="28"/>
              <w:szCs w:val="28"/>
            </w:rPr>
            <w:t>ОГЛАВЛЕНИЕ</w:t>
          </w:r>
        </w:p>
        <w:p w14:paraId="6C8E5130" w14:textId="61FE1DC9" w:rsidR="00413B44" w:rsidRPr="00413B44" w:rsidRDefault="002D5DE5">
          <w:pPr>
            <w:pStyle w:val="14"/>
            <w:rPr>
              <w:rFonts w:ascii="Times New Roman" w:eastAsiaTheme="minorEastAsia" w:hAnsi="Times New Roman" w:cs="Times New Roman"/>
              <w:noProof/>
              <w:sz w:val="28"/>
              <w:szCs w:val="28"/>
              <w:lang w:eastAsia="ru-RU"/>
            </w:rPr>
          </w:pPr>
          <w:r w:rsidRPr="00413B44">
            <w:rPr>
              <w:rFonts w:ascii="Times New Roman" w:hAnsi="Times New Roman" w:cs="Times New Roman"/>
              <w:sz w:val="28"/>
              <w:szCs w:val="28"/>
            </w:rPr>
            <w:fldChar w:fldCharType="begin"/>
          </w:r>
          <w:r w:rsidRPr="00413B44">
            <w:rPr>
              <w:rFonts w:ascii="Times New Roman" w:hAnsi="Times New Roman" w:cs="Times New Roman"/>
              <w:sz w:val="28"/>
              <w:szCs w:val="28"/>
            </w:rPr>
            <w:instrText xml:space="preserve"> TOC \o "1-3" \h \z \u </w:instrText>
          </w:r>
          <w:r w:rsidRPr="00413B44">
            <w:rPr>
              <w:rFonts w:ascii="Times New Roman" w:hAnsi="Times New Roman" w:cs="Times New Roman"/>
              <w:sz w:val="28"/>
              <w:szCs w:val="28"/>
            </w:rPr>
            <w:fldChar w:fldCharType="separate"/>
          </w:r>
          <w:hyperlink w:anchor="_Toc70075749" w:history="1">
            <w:r w:rsidR="00413B44" w:rsidRPr="00413B44">
              <w:rPr>
                <w:rStyle w:val="a5"/>
                <w:rFonts w:ascii="Times New Roman" w:hAnsi="Times New Roman" w:cs="Times New Roman"/>
                <w:noProof/>
                <w:sz w:val="28"/>
                <w:szCs w:val="28"/>
              </w:rPr>
              <w:t>1.</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ПРЕЗИДЕНТ</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_Toc70075749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5</w:t>
            </w:r>
            <w:r w:rsidR="00413B44" w:rsidRPr="00413B44">
              <w:rPr>
                <w:rFonts w:ascii="Times New Roman" w:hAnsi="Times New Roman" w:cs="Times New Roman"/>
                <w:noProof/>
                <w:webHidden/>
                <w:sz w:val="28"/>
                <w:szCs w:val="28"/>
              </w:rPr>
              <w:fldChar w:fldCharType="end"/>
            </w:r>
          </w:hyperlink>
        </w:p>
        <w:p w14:paraId="2ACD9B8F" w14:textId="353B2408" w:rsidR="00413B44" w:rsidRPr="00413B44" w:rsidRDefault="00391C48">
          <w:pPr>
            <w:pStyle w:val="14"/>
            <w:rPr>
              <w:rFonts w:ascii="Times New Roman" w:eastAsiaTheme="minorEastAsia" w:hAnsi="Times New Roman" w:cs="Times New Roman"/>
              <w:noProof/>
              <w:sz w:val="28"/>
              <w:szCs w:val="28"/>
              <w:lang w:eastAsia="ru-RU"/>
            </w:rPr>
          </w:pPr>
          <w:hyperlink w:anchor="_Toc70075750" w:history="1">
            <w:r w:rsidR="00413B44" w:rsidRPr="00413B44">
              <w:rPr>
                <w:rStyle w:val="a5"/>
                <w:rFonts w:ascii="Times New Roman" w:hAnsi="Times New Roman" w:cs="Times New Roman"/>
                <w:noProof/>
                <w:sz w:val="28"/>
                <w:szCs w:val="28"/>
              </w:rPr>
              <w:t>1.1.</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21.04.2021 Строительная газета. Автодорогу Москва-Казань продлят до Екатеринбурга</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_Toc70075750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5</w:t>
            </w:r>
            <w:r w:rsidR="00413B44" w:rsidRPr="00413B44">
              <w:rPr>
                <w:rFonts w:ascii="Times New Roman" w:hAnsi="Times New Roman" w:cs="Times New Roman"/>
                <w:noProof/>
                <w:webHidden/>
                <w:sz w:val="28"/>
                <w:szCs w:val="28"/>
              </w:rPr>
              <w:fldChar w:fldCharType="end"/>
            </w:r>
          </w:hyperlink>
        </w:p>
        <w:p w14:paraId="2CD594B1" w14:textId="28FA13D2" w:rsidR="00413B44" w:rsidRPr="00413B44" w:rsidRDefault="00391C48">
          <w:pPr>
            <w:pStyle w:val="14"/>
            <w:rPr>
              <w:rFonts w:ascii="Times New Roman" w:eastAsiaTheme="minorEastAsia" w:hAnsi="Times New Roman" w:cs="Times New Roman"/>
              <w:noProof/>
              <w:sz w:val="28"/>
              <w:szCs w:val="28"/>
              <w:lang w:eastAsia="ru-RU"/>
            </w:rPr>
          </w:pPr>
          <w:hyperlink w:anchor="_Toc70075751" w:history="1">
            <w:r w:rsidR="00413B44" w:rsidRPr="00413B44">
              <w:rPr>
                <w:rStyle w:val="a5"/>
                <w:rFonts w:ascii="Times New Roman" w:hAnsi="Times New Roman" w:cs="Times New Roman"/>
                <w:noProof/>
                <w:sz w:val="28"/>
                <w:szCs w:val="28"/>
              </w:rPr>
              <w:t>1.2.</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21.04.2021 Строительная газета. Путин поручил перейти на цифровое проектирование</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_Toc70075751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5</w:t>
            </w:r>
            <w:r w:rsidR="00413B44" w:rsidRPr="00413B44">
              <w:rPr>
                <w:rFonts w:ascii="Times New Roman" w:hAnsi="Times New Roman" w:cs="Times New Roman"/>
                <w:noProof/>
                <w:webHidden/>
                <w:sz w:val="28"/>
                <w:szCs w:val="28"/>
              </w:rPr>
              <w:fldChar w:fldCharType="end"/>
            </w:r>
          </w:hyperlink>
        </w:p>
        <w:p w14:paraId="18B618AE" w14:textId="326975A9" w:rsidR="00413B44" w:rsidRPr="00413B44" w:rsidRDefault="00391C48">
          <w:pPr>
            <w:pStyle w:val="14"/>
            <w:rPr>
              <w:rFonts w:ascii="Times New Roman" w:eastAsiaTheme="minorEastAsia" w:hAnsi="Times New Roman" w:cs="Times New Roman"/>
              <w:noProof/>
              <w:sz w:val="28"/>
              <w:szCs w:val="28"/>
              <w:lang w:eastAsia="ru-RU"/>
            </w:rPr>
          </w:pPr>
          <w:hyperlink w:anchor="_Toc70075752" w:history="1">
            <w:r w:rsidR="00413B44" w:rsidRPr="00413B44">
              <w:rPr>
                <w:rStyle w:val="a5"/>
                <w:rFonts w:ascii="Times New Roman" w:hAnsi="Times New Roman" w:cs="Times New Roman"/>
                <w:noProof/>
                <w:sz w:val="28"/>
                <w:szCs w:val="28"/>
              </w:rPr>
              <w:t>1.3.</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21.04.2021 Строительная газета. Владимир Путин анонсировал новую модель кредитования застройщиков</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_Toc70075752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5</w:t>
            </w:r>
            <w:r w:rsidR="00413B44" w:rsidRPr="00413B44">
              <w:rPr>
                <w:rFonts w:ascii="Times New Roman" w:hAnsi="Times New Roman" w:cs="Times New Roman"/>
                <w:noProof/>
                <w:webHidden/>
                <w:sz w:val="28"/>
                <w:szCs w:val="28"/>
              </w:rPr>
              <w:fldChar w:fldCharType="end"/>
            </w:r>
          </w:hyperlink>
        </w:p>
        <w:p w14:paraId="1CDD7E8A" w14:textId="10CBFD4F" w:rsidR="00413B44" w:rsidRPr="00413B44" w:rsidRDefault="00391C48">
          <w:pPr>
            <w:pStyle w:val="14"/>
            <w:rPr>
              <w:rFonts w:ascii="Times New Roman" w:eastAsiaTheme="minorEastAsia" w:hAnsi="Times New Roman" w:cs="Times New Roman"/>
              <w:noProof/>
              <w:sz w:val="28"/>
              <w:szCs w:val="28"/>
              <w:lang w:eastAsia="ru-RU"/>
            </w:rPr>
          </w:pPr>
          <w:hyperlink w:anchor="_Toc70075753" w:history="1">
            <w:r w:rsidR="00413B44" w:rsidRPr="00413B44">
              <w:rPr>
                <w:rStyle w:val="a5"/>
                <w:rFonts w:ascii="Times New Roman" w:hAnsi="Times New Roman" w:cs="Times New Roman"/>
                <w:noProof/>
                <w:sz w:val="28"/>
                <w:szCs w:val="28"/>
              </w:rPr>
              <w:t>1.4.</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eastAsiaTheme="majorEastAsia" w:hAnsi="Times New Roman" w:cs="Times New Roman"/>
                <w:noProof/>
                <w:sz w:val="28"/>
                <w:szCs w:val="28"/>
              </w:rPr>
              <w:t>21.04.2021</w:t>
            </w:r>
            <w:r w:rsidR="00413B44" w:rsidRPr="00413B44">
              <w:rPr>
                <w:rStyle w:val="a5"/>
                <w:rFonts w:ascii="Times New Roman" w:hAnsi="Times New Roman" w:cs="Times New Roman"/>
                <w:noProof/>
                <w:sz w:val="28"/>
                <w:szCs w:val="28"/>
              </w:rPr>
              <w:t xml:space="preserve"> </w:t>
            </w:r>
            <w:r w:rsidR="00413B44" w:rsidRPr="00413B44">
              <w:rPr>
                <w:rStyle w:val="a5"/>
                <w:rFonts w:ascii="Times New Roman" w:eastAsiaTheme="majorEastAsia" w:hAnsi="Times New Roman" w:cs="Times New Roman"/>
                <w:noProof/>
                <w:sz w:val="28"/>
                <w:szCs w:val="28"/>
              </w:rPr>
              <w:t xml:space="preserve">РИА </w:t>
            </w:r>
            <w:r w:rsidR="00413B44" w:rsidRPr="00413B44">
              <w:rPr>
                <w:rStyle w:val="a5"/>
                <w:rFonts w:ascii="Times New Roman" w:hAnsi="Times New Roman" w:cs="Times New Roman"/>
                <w:noProof/>
                <w:sz w:val="28"/>
                <w:szCs w:val="28"/>
              </w:rPr>
              <w:t>Новости. Путин: надо четко работать с инфраструктурными проектами</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_Toc70075753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6</w:t>
            </w:r>
            <w:r w:rsidR="00413B44" w:rsidRPr="00413B44">
              <w:rPr>
                <w:rFonts w:ascii="Times New Roman" w:hAnsi="Times New Roman" w:cs="Times New Roman"/>
                <w:noProof/>
                <w:webHidden/>
                <w:sz w:val="28"/>
                <w:szCs w:val="28"/>
              </w:rPr>
              <w:fldChar w:fldCharType="end"/>
            </w:r>
          </w:hyperlink>
        </w:p>
        <w:p w14:paraId="784C37DD" w14:textId="422B5BCC" w:rsidR="00413B44" w:rsidRPr="00413B44" w:rsidRDefault="00391C48">
          <w:pPr>
            <w:pStyle w:val="14"/>
            <w:rPr>
              <w:rFonts w:ascii="Times New Roman" w:eastAsiaTheme="minorEastAsia" w:hAnsi="Times New Roman" w:cs="Times New Roman"/>
              <w:noProof/>
              <w:sz w:val="28"/>
              <w:szCs w:val="28"/>
              <w:lang w:eastAsia="ru-RU"/>
            </w:rPr>
          </w:pPr>
          <w:hyperlink w:anchor="_Toc70075754" w:history="1">
            <w:r w:rsidR="00413B44" w:rsidRPr="00413B44">
              <w:rPr>
                <w:rStyle w:val="a5"/>
                <w:rFonts w:ascii="Times New Roman" w:hAnsi="Times New Roman" w:cs="Times New Roman"/>
                <w:noProof/>
                <w:sz w:val="28"/>
                <w:szCs w:val="28"/>
              </w:rPr>
              <w:t>1.5.</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eastAsiaTheme="majorEastAsia" w:hAnsi="Times New Roman" w:cs="Times New Roman"/>
                <w:noProof/>
                <w:sz w:val="28"/>
                <w:szCs w:val="28"/>
              </w:rPr>
              <w:t>21.04.2021</w:t>
            </w:r>
            <w:r w:rsidR="00413B44" w:rsidRPr="00413B44">
              <w:rPr>
                <w:rStyle w:val="a5"/>
                <w:rFonts w:ascii="Times New Roman" w:hAnsi="Times New Roman" w:cs="Times New Roman"/>
                <w:noProof/>
                <w:sz w:val="28"/>
                <w:szCs w:val="28"/>
              </w:rPr>
              <w:t xml:space="preserve"> </w:t>
            </w:r>
            <w:r w:rsidR="00413B44" w:rsidRPr="00413B44">
              <w:rPr>
                <w:rStyle w:val="a5"/>
                <w:rFonts w:ascii="Times New Roman" w:eastAsiaTheme="majorEastAsia" w:hAnsi="Times New Roman" w:cs="Times New Roman"/>
                <w:noProof/>
                <w:sz w:val="28"/>
                <w:szCs w:val="28"/>
              </w:rPr>
              <w:t xml:space="preserve">РИА </w:t>
            </w:r>
            <w:r w:rsidR="00413B44" w:rsidRPr="00413B44">
              <w:rPr>
                <w:rStyle w:val="a5"/>
                <w:rFonts w:ascii="Times New Roman" w:hAnsi="Times New Roman" w:cs="Times New Roman"/>
                <w:noProof/>
                <w:sz w:val="28"/>
                <w:szCs w:val="28"/>
              </w:rPr>
              <w:t>Новости. Путин: вскоре запустим льготное кредитование строительства туробъектов</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_Toc70075754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6</w:t>
            </w:r>
            <w:r w:rsidR="00413B44" w:rsidRPr="00413B44">
              <w:rPr>
                <w:rFonts w:ascii="Times New Roman" w:hAnsi="Times New Roman" w:cs="Times New Roman"/>
                <w:noProof/>
                <w:webHidden/>
                <w:sz w:val="28"/>
                <w:szCs w:val="28"/>
              </w:rPr>
              <w:fldChar w:fldCharType="end"/>
            </w:r>
          </w:hyperlink>
        </w:p>
        <w:p w14:paraId="1F082148" w14:textId="2846ED95" w:rsidR="00413B44" w:rsidRPr="00413B44" w:rsidRDefault="00391C48">
          <w:pPr>
            <w:pStyle w:val="14"/>
            <w:rPr>
              <w:rFonts w:ascii="Times New Roman" w:eastAsiaTheme="minorEastAsia" w:hAnsi="Times New Roman" w:cs="Times New Roman"/>
              <w:noProof/>
              <w:sz w:val="28"/>
              <w:szCs w:val="28"/>
              <w:lang w:eastAsia="ru-RU"/>
            </w:rPr>
          </w:pPr>
          <w:hyperlink w:anchor="_Toc70075755" w:history="1">
            <w:r w:rsidR="00413B44" w:rsidRPr="00413B44">
              <w:rPr>
                <w:rStyle w:val="a5"/>
                <w:rFonts w:ascii="Times New Roman" w:hAnsi="Times New Roman" w:cs="Times New Roman"/>
                <w:noProof/>
                <w:sz w:val="28"/>
                <w:szCs w:val="28"/>
              </w:rPr>
              <w:t>1.6.</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eastAsiaTheme="majorEastAsia" w:hAnsi="Times New Roman" w:cs="Times New Roman"/>
                <w:noProof/>
                <w:sz w:val="28"/>
                <w:szCs w:val="28"/>
              </w:rPr>
              <w:t>21.04.2021</w:t>
            </w:r>
            <w:r w:rsidR="00413B44" w:rsidRPr="00413B44">
              <w:rPr>
                <w:rStyle w:val="a5"/>
                <w:rFonts w:ascii="Times New Roman" w:hAnsi="Times New Roman" w:cs="Times New Roman"/>
                <w:noProof/>
                <w:sz w:val="28"/>
                <w:szCs w:val="28"/>
              </w:rPr>
              <w:t xml:space="preserve"> </w:t>
            </w:r>
            <w:r w:rsidR="00413B44" w:rsidRPr="00413B44">
              <w:rPr>
                <w:rStyle w:val="a5"/>
                <w:rFonts w:ascii="Times New Roman" w:eastAsiaTheme="majorEastAsia" w:hAnsi="Times New Roman" w:cs="Times New Roman"/>
                <w:noProof/>
                <w:sz w:val="28"/>
                <w:szCs w:val="28"/>
              </w:rPr>
              <w:t xml:space="preserve">РИА </w:t>
            </w:r>
            <w:r w:rsidR="00413B44" w:rsidRPr="00413B44">
              <w:rPr>
                <w:rStyle w:val="a5"/>
                <w:rFonts w:ascii="Times New Roman" w:hAnsi="Times New Roman" w:cs="Times New Roman"/>
                <w:noProof/>
                <w:sz w:val="28"/>
                <w:szCs w:val="28"/>
              </w:rPr>
              <w:t>Новости. Путин: "Дом. РФ" будет выдавать застройщикам займы под 3-4% годовых</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_Toc70075755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6</w:t>
            </w:r>
            <w:r w:rsidR="00413B44" w:rsidRPr="00413B44">
              <w:rPr>
                <w:rFonts w:ascii="Times New Roman" w:hAnsi="Times New Roman" w:cs="Times New Roman"/>
                <w:noProof/>
                <w:webHidden/>
                <w:sz w:val="28"/>
                <w:szCs w:val="28"/>
              </w:rPr>
              <w:fldChar w:fldCharType="end"/>
            </w:r>
          </w:hyperlink>
        </w:p>
        <w:p w14:paraId="15F194B6" w14:textId="04100529" w:rsidR="00413B44" w:rsidRPr="00413B44" w:rsidRDefault="00391C48">
          <w:pPr>
            <w:pStyle w:val="14"/>
            <w:rPr>
              <w:rFonts w:ascii="Times New Roman" w:eastAsiaTheme="minorEastAsia" w:hAnsi="Times New Roman" w:cs="Times New Roman"/>
              <w:noProof/>
              <w:sz w:val="28"/>
              <w:szCs w:val="28"/>
              <w:lang w:eastAsia="ru-RU"/>
            </w:rPr>
          </w:pPr>
          <w:hyperlink w:anchor="_Toc70075756" w:history="1">
            <w:r w:rsidR="00413B44" w:rsidRPr="00413B44">
              <w:rPr>
                <w:rStyle w:val="a5"/>
                <w:rFonts w:ascii="Times New Roman" w:hAnsi="Times New Roman" w:cs="Times New Roman"/>
                <w:noProof/>
                <w:sz w:val="28"/>
                <w:szCs w:val="28"/>
              </w:rPr>
              <w:t>1.7.</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eastAsiaTheme="majorEastAsia" w:hAnsi="Times New Roman" w:cs="Times New Roman"/>
                <w:noProof/>
                <w:sz w:val="28"/>
                <w:szCs w:val="28"/>
              </w:rPr>
              <w:t>21.04.2021</w:t>
            </w:r>
            <w:r w:rsidR="00413B44" w:rsidRPr="00413B44">
              <w:rPr>
                <w:rStyle w:val="a5"/>
                <w:rFonts w:ascii="Times New Roman" w:hAnsi="Times New Roman" w:cs="Times New Roman"/>
                <w:noProof/>
                <w:sz w:val="28"/>
                <w:szCs w:val="28"/>
              </w:rPr>
              <w:t xml:space="preserve"> </w:t>
            </w:r>
            <w:r w:rsidR="00413B44" w:rsidRPr="00413B44">
              <w:rPr>
                <w:rStyle w:val="a5"/>
                <w:rFonts w:ascii="Times New Roman" w:eastAsiaTheme="majorEastAsia" w:hAnsi="Times New Roman" w:cs="Times New Roman"/>
                <w:noProof/>
                <w:sz w:val="28"/>
                <w:szCs w:val="28"/>
              </w:rPr>
              <w:t xml:space="preserve">РИА </w:t>
            </w:r>
            <w:r w:rsidR="00413B44" w:rsidRPr="00413B44">
              <w:rPr>
                <w:rStyle w:val="a5"/>
                <w:rFonts w:ascii="Times New Roman" w:hAnsi="Times New Roman" w:cs="Times New Roman"/>
                <w:noProof/>
                <w:sz w:val="28"/>
                <w:szCs w:val="28"/>
              </w:rPr>
              <w:t>Новости. Путин: строительная отрасль в пандемию сработала без сбоев</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_Toc70075756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7</w:t>
            </w:r>
            <w:r w:rsidR="00413B44" w:rsidRPr="00413B44">
              <w:rPr>
                <w:rFonts w:ascii="Times New Roman" w:hAnsi="Times New Roman" w:cs="Times New Roman"/>
                <w:noProof/>
                <w:webHidden/>
                <w:sz w:val="28"/>
                <w:szCs w:val="28"/>
              </w:rPr>
              <w:fldChar w:fldCharType="end"/>
            </w:r>
          </w:hyperlink>
        </w:p>
        <w:p w14:paraId="6FE2BD84" w14:textId="499C3E1D" w:rsidR="00413B44" w:rsidRPr="00413B44" w:rsidRDefault="00391C48">
          <w:pPr>
            <w:pStyle w:val="14"/>
            <w:rPr>
              <w:rFonts w:ascii="Times New Roman" w:eastAsiaTheme="minorEastAsia" w:hAnsi="Times New Roman" w:cs="Times New Roman"/>
              <w:noProof/>
              <w:sz w:val="28"/>
              <w:szCs w:val="28"/>
              <w:lang w:eastAsia="ru-RU"/>
            </w:rPr>
          </w:pPr>
          <w:hyperlink w:anchor="_Toc70075757" w:history="1">
            <w:r w:rsidR="00413B44" w:rsidRPr="00413B44">
              <w:rPr>
                <w:rStyle w:val="a5"/>
                <w:rFonts w:ascii="Times New Roman" w:hAnsi="Times New Roman" w:cs="Times New Roman"/>
                <w:noProof/>
                <w:sz w:val="28"/>
                <w:szCs w:val="28"/>
              </w:rPr>
              <w:t>1.8.</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eastAsiaTheme="majorEastAsia" w:hAnsi="Times New Roman" w:cs="Times New Roman"/>
                <w:noProof/>
                <w:sz w:val="28"/>
                <w:szCs w:val="28"/>
              </w:rPr>
              <w:t>21.04.2021</w:t>
            </w:r>
            <w:r w:rsidR="00413B44" w:rsidRPr="00413B44">
              <w:rPr>
                <w:rStyle w:val="a5"/>
                <w:rFonts w:ascii="Times New Roman" w:hAnsi="Times New Roman" w:cs="Times New Roman"/>
                <w:noProof/>
                <w:sz w:val="28"/>
                <w:szCs w:val="28"/>
              </w:rPr>
              <w:t xml:space="preserve"> </w:t>
            </w:r>
            <w:r w:rsidR="00413B44" w:rsidRPr="00413B44">
              <w:rPr>
                <w:rStyle w:val="a5"/>
                <w:rFonts w:ascii="Times New Roman" w:eastAsiaTheme="majorEastAsia" w:hAnsi="Times New Roman" w:cs="Times New Roman"/>
                <w:noProof/>
                <w:sz w:val="28"/>
                <w:szCs w:val="28"/>
              </w:rPr>
              <w:t>РИА Новости</w:t>
            </w:r>
            <w:r w:rsidR="00413B44" w:rsidRPr="00413B44">
              <w:rPr>
                <w:rStyle w:val="a5"/>
                <w:rFonts w:ascii="Times New Roman" w:hAnsi="Times New Roman" w:cs="Times New Roman"/>
                <w:noProof/>
                <w:sz w:val="28"/>
                <w:szCs w:val="28"/>
              </w:rPr>
              <w:t>. Путин: в России будет построено не менее 1300 новых школ</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_Toc70075757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7</w:t>
            </w:r>
            <w:r w:rsidR="00413B44" w:rsidRPr="00413B44">
              <w:rPr>
                <w:rFonts w:ascii="Times New Roman" w:hAnsi="Times New Roman" w:cs="Times New Roman"/>
                <w:noProof/>
                <w:webHidden/>
                <w:sz w:val="28"/>
                <w:szCs w:val="28"/>
              </w:rPr>
              <w:fldChar w:fldCharType="end"/>
            </w:r>
          </w:hyperlink>
        </w:p>
        <w:p w14:paraId="688D6205" w14:textId="7FA5EA61" w:rsidR="00413B44" w:rsidRPr="00413B44" w:rsidRDefault="00391C48">
          <w:pPr>
            <w:pStyle w:val="14"/>
            <w:rPr>
              <w:rFonts w:ascii="Times New Roman" w:eastAsiaTheme="minorEastAsia" w:hAnsi="Times New Roman" w:cs="Times New Roman"/>
              <w:noProof/>
              <w:sz w:val="28"/>
              <w:szCs w:val="28"/>
              <w:lang w:eastAsia="ru-RU"/>
            </w:rPr>
          </w:pPr>
          <w:hyperlink w:anchor="_Toc70075758" w:history="1">
            <w:r w:rsidR="00413B44" w:rsidRPr="00413B44">
              <w:rPr>
                <w:rStyle w:val="a5"/>
                <w:rFonts w:ascii="Times New Roman" w:hAnsi="Times New Roman" w:cs="Times New Roman"/>
                <w:noProof/>
                <w:sz w:val="28"/>
                <w:szCs w:val="28"/>
              </w:rPr>
              <w:t>1.9.</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eastAsiaTheme="majorEastAsia" w:hAnsi="Times New Roman" w:cs="Times New Roman"/>
                <w:noProof/>
                <w:sz w:val="28"/>
                <w:szCs w:val="28"/>
              </w:rPr>
              <w:t>21.04.2021</w:t>
            </w:r>
            <w:r w:rsidR="00413B44" w:rsidRPr="00413B44">
              <w:rPr>
                <w:rStyle w:val="a5"/>
                <w:rFonts w:ascii="Times New Roman" w:hAnsi="Times New Roman" w:cs="Times New Roman"/>
                <w:noProof/>
                <w:sz w:val="28"/>
                <w:szCs w:val="28"/>
              </w:rPr>
              <w:t xml:space="preserve"> </w:t>
            </w:r>
            <w:r w:rsidR="00413B44" w:rsidRPr="00413B44">
              <w:rPr>
                <w:rStyle w:val="a5"/>
                <w:rFonts w:ascii="Times New Roman" w:eastAsiaTheme="majorEastAsia" w:hAnsi="Times New Roman" w:cs="Times New Roman"/>
                <w:noProof/>
                <w:sz w:val="28"/>
                <w:szCs w:val="28"/>
              </w:rPr>
              <w:t>РИА Новости</w:t>
            </w:r>
            <w:r w:rsidR="00413B44" w:rsidRPr="00413B44">
              <w:rPr>
                <w:rStyle w:val="a5"/>
                <w:rFonts w:ascii="Times New Roman" w:hAnsi="Times New Roman" w:cs="Times New Roman"/>
                <w:noProof/>
                <w:sz w:val="28"/>
                <w:szCs w:val="28"/>
              </w:rPr>
              <w:t>. Путин: построить завод "под ключ" в РФ должно быть просто и выгодно</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_Toc70075758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7</w:t>
            </w:r>
            <w:r w:rsidR="00413B44" w:rsidRPr="00413B44">
              <w:rPr>
                <w:rFonts w:ascii="Times New Roman" w:hAnsi="Times New Roman" w:cs="Times New Roman"/>
                <w:noProof/>
                <w:webHidden/>
                <w:sz w:val="28"/>
                <w:szCs w:val="28"/>
              </w:rPr>
              <w:fldChar w:fldCharType="end"/>
            </w:r>
          </w:hyperlink>
        </w:p>
        <w:p w14:paraId="12F63768" w14:textId="130C6B2C" w:rsidR="00413B44" w:rsidRPr="00413B44" w:rsidRDefault="00391C48">
          <w:pPr>
            <w:pStyle w:val="14"/>
            <w:rPr>
              <w:rFonts w:ascii="Times New Roman" w:eastAsiaTheme="minorEastAsia" w:hAnsi="Times New Roman" w:cs="Times New Roman"/>
              <w:noProof/>
              <w:sz w:val="28"/>
              <w:szCs w:val="28"/>
              <w:lang w:eastAsia="ru-RU"/>
            </w:rPr>
          </w:pPr>
          <w:hyperlink w:anchor="_Toc70075759" w:history="1">
            <w:r w:rsidR="00413B44" w:rsidRPr="00413B44">
              <w:rPr>
                <w:rStyle w:val="a5"/>
                <w:rFonts w:ascii="Times New Roman" w:hAnsi="Times New Roman" w:cs="Times New Roman"/>
                <w:noProof/>
                <w:sz w:val="28"/>
                <w:szCs w:val="28"/>
              </w:rPr>
              <w:t>2.</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НОРМОТВОРЧЕСТВО, СОВФЕД, ДУМА</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_Toc70075759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8</w:t>
            </w:r>
            <w:r w:rsidR="00413B44" w:rsidRPr="00413B44">
              <w:rPr>
                <w:rFonts w:ascii="Times New Roman" w:hAnsi="Times New Roman" w:cs="Times New Roman"/>
                <w:noProof/>
                <w:webHidden/>
                <w:sz w:val="28"/>
                <w:szCs w:val="28"/>
              </w:rPr>
              <w:fldChar w:fldCharType="end"/>
            </w:r>
          </w:hyperlink>
        </w:p>
        <w:p w14:paraId="0AB83F3E" w14:textId="026A405E" w:rsidR="00413B44" w:rsidRPr="00413B44" w:rsidRDefault="00391C48">
          <w:pPr>
            <w:pStyle w:val="14"/>
            <w:rPr>
              <w:rFonts w:ascii="Times New Roman" w:eastAsiaTheme="minorEastAsia" w:hAnsi="Times New Roman" w:cs="Times New Roman"/>
              <w:noProof/>
              <w:sz w:val="28"/>
              <w:szCs w:val="28"/>
              <w:lang w:eastAsia="ru-RU"/>
            </w:rPr>
          </w:pPr>
          <w:hyperlink w:anchor="_Toc70075760" w:history="1">
            <w:r w:rsidR="00413B44" w:rsidRPr="00413B44">
              <w:rPr>
                <w:rStyle w:val="a5"/>
                <w:rFonts w:ascii="Times New Roman" w:hAnsi="Times New Roman" w:cs="Times New Roman"/>
                <w:noProof/>
                <w:sz w:val="28"/>
                <w:szCs w:val="28"/>
              </w:rPr>
              <w:t>2.1.</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16.04.2021 ЕРЗ. Правительство утвердило дорожную карту развития в России ИЖС</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_Toc70075760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8</w:t>
            </w:r>
            <w:r w:rsidR="00413B44" w:rsidRPr="00413B44">
              <w:rPr>
                <w:rFonts w:ascii="Times New Roman" w:hAnsi="Times New Roman" w:cs="Times New Roman"/>
                <w:noProof/>
                <w:webHidden/>
                <w:sz w:val="28"/>
                <w:szCs w:val="28"/>
              </w:rPr>
              <w:fldChar w:fldCharType="end"/>
            </w:r>
          </w:hyperlink>
        </w:p>
        <w:p w14:paraId="595ED250" w14:textId="099B37B0" w:rsidR="00413B44" w:rsidRPr="00413B44" w:rsidRDefault="00391C48">
          <w:pPr>
            <w:pStyle w:val="14"/>
            <w:rPr>
              <w:rFonts w:ascii="Times New Roman" w:eastAsiaTheme="minorEastAsia" w:hAnsi="Times New Roman" w:cs="Times New Roman"/>
              <w:noProof/>
              <w:sz w:val="28"/>
              <w:szCs w:val="28"/>
              <w:lang w:eastAsia="ru-RU"/>
            </w:rPr>
          </w:pPr>
          <w:hyperlink w:anchor="_Toc70075761" w:history="1">
            <w:r w:rsidR="00413B44" w:rsidRPr="00413B44">
              <w:rPr>
                <w:rStyle w:val="a5"/>
                <w:rFonts w:ascii="Times New Roman" w:hAnsi="Times New Roman" w:cs="Times New Roman"/>
                <w:noProof/>
                <w:sz w:val="28"/>
                <w:szCs w:val="28"/>
              </w:rPr>
              <w:t>2.2.</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19.04.2021 АНСБ. Размещены новые методики по накладным расходам и сметной прибыли</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_Toc70075761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10</w:t>
            </w:r>
            <w:r w:rsidR="00413B44" w:rsidRPr="00413B44">
              <w:rPr>
                <w:rFonts w:ascii="Times New Roman" w:hAnsi="Times New Roman" w:cs="Times New Roman"/>
                <w:noProof/>
                <w:webHidden/>
                <w:sz w:val="28"/>
                <w:szCs w:val="28"/>
              </w:rPr>
              <w:fldChar w:fldCharType="end"/>
            </w:r>
          </w:hyperlink>
        </w:p>
        <w:p w14:paraId="25B72806" w14:textId="438BE024" w:rsidR="00413B44" w:rsidRPr="00413B44" w:rsidRDefault="00391C48">
          <w:pPr>
            <w:pStyle w:val="14"/>
            <w:rPr>
              <w:rFonts w:ascii="Times New Roman" w:eastAsiaTheme="minorEastAsia" w:hAnsi="Times New Roman" w:cs="Times New Roman"/>
              <w:noProof/>
              <w:sz w:val="28"/>
              <w:szCs w:val="28"/>
              <w:lang w:eastAsia="ru-RU"/>
            </w:rPr>
          </w:pPr>
          <w:hyperlink w:anchor="_Toc70075762" w:history="1">
            <w:r w:rsidR="00413B44" w:rsidRPr="00413B44">
              <w:rPr>
                <w:rStyle w:val="a5"/>
                <w:rFonts w:ascii="Times New Roman" w:hAnsi="Times New Roman" w:cs="Times New Roman"/>
                <w:noProof/>
                <w:sz w:val="28"/>
                <w:szCs w:val="28"/>
              </w:rPr>
              <w:t>2.3.</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17.04.2021 Строительная газета. В выписке ЕГРН появится информация об аварийности дома</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_Toc70075762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10</w:t>
            </w:r>
            <w:r w:rsidR="00413B44" w:rsidRPr="00413B44">
              <w:rPr>
                <w:rFonts w:ascii="Times New Roman" w:hAnsi="Times New Roman" w:cs="Times New Roman"/>
                <w:noProof/>
                <w:webHidden/>
                <w:sz w:val="28"/>
                <w:szCs w:val="28"/>
              </w:rPr>
              <w:fldChar w:fldCharType="end"/>
            </w:r>
          </w:hyperlink>
        </w:p>
        <w:p w14:paraId="7E87234D" w14:textId="44C60593" w:rsidR="00413B44" w:rsidRPr="00413B44" w:rsidRDefault="00391C48">
          <w:pPr>
            <w:pStyle w:val="14"/>
            <w:rPr>
              <w:rFonts w:ascii="Times New Roman" w:eastAsiaTheme="minorEastAsia" w:hAnsi="Times New Roman" w:cs="Times New Roman"/>
              <w:noProof/>
              <w:sz w:val="28"/>
              <w:szCs w:val="28"/>
              <w:lang w:eastAsia="ru-RU"/>
            </w:rPr>
          </w:pPr>
          <w:hyperlink w:anchor="_Toc70075763" w:history="1">
            <w:r w:rsidR="00413B44" w:rsidRPr="00413B44">
              <w:rPr>
                <w:rStyle w:val="a5"/>
                <w:rFonts w:ascii="Times New Roman" w:hAnsi="Times New Roman" w:cs="Times New Roman"/>
                <w:noProof/>
                <w:sz w:val="28"/>
                <w:szCs w:val="28"/>
              </w:rPr>
              <w:t>2.4.</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19.04.2021 АНСБ. Постановление правительства России № 985 об обязательных СП будет отменено</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_Toc70075763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11</w:t>
            </w:r>
            <w:r w:rsidR="00413B44" w:rsidRPr="00413B44">
              <w:rPr>
                <w:rFonts w:ascii="Times New Roman" w:hAnsi="Times New Roman" w:cs="Times New Roman"/>
                <w:noProof/>
                <w:webHidden/>
                <w:sz w:val="28"/>
                <w:szCs w:val="28"/>
              </w:rPr>
              <w:fldChar w:fldCharType="end"/>
            </w:r>
          </w:hyperlink>
        </w:p>
        <w:p w14:paraId="216238DC" w14:textId="526B2885" w:rsidR="00413B44" w:rsidRPr="00413B44" w:rsidRDefault="00391C48">
          <w:pPr>
            <w:pStyle w:val="14"/>
            <w:rPr>
              <w:rFonts w:ascii="Times New Roman" w:eastAsiaTheme="minorEastAsia" w:hAnsi="Times New Roman" w:cs="Times New Roman"/>
              <w:noProof/>
              <w:sz w:val="28"/>
              <w:szCs w:val="28"/>
              <w:lang w:eastAsia="ru-RU"/>
            </w:rPr>
          </w:pPr>
          <w:hyperlink w:anchor="_Toc70075764" w:history="1">
            <w:r w:rsidR="00413B44" w:rsidRPr="00413B44">
              <w:rPr>
                <w:rStyle w:val="a5"/>
                <w:rFonts w:ascii="Times New Roman" w:hAnsi="Times New Roman" w:cs="Times New Roman"/>
                <w:noProof/>
                <w:sz w:val="28"/>
                <w:szCs w:val="28"/>
              </w:rPr>
              <w:t>2.5.</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19.04.2021 АНСБ. Эксперт призвал в корне пересмотреть методику стоимости проектирования в BIM</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_Toc70075764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12</w:t>
            </w:r>
            <w:r w:rsidR="00413B44" w:rsidRPr="00413B44">
              <w:rPr>
                <w:rFonts w:ascii="Times New Roman" w:hAnsi="Times New Roman" w:cs="Times New Roman"/>
                <w:noProof/>
                <w:webHidden/>
                <w:sz w:val="28"/>
                <w:szCs w:val="28"/>
              </w:rPr>
              <w:fldChar w:fldCharType="end"/>
            </w:r>
          </w:hyperlink>
        </w:p>
        <w:p w14:paraId="502C1B60" w14:textId="09DDCD9A" w:rsidR="00413B44" w:rsidRPr="00413B44" w:rsidRDefault="00391C48">
          <w:pPr>
            <w:pStyle w:val="14"/>
            <w:rPr>
              <w:rFonts w:ascii="Times New Roman" w:eastAsiaTheme="minorEastAsia" w:hAnsi="Times New Roman" w:cs="Times New Roman"/>
              <w:noProof/>
              <w:sz w:val="28"/>
              <w:szCs w:val="28"/>
              <w:lang w:eastAsia="ru-RU"/>
            </w:rPr>
          </w:pPr>
          <w:hyperlink w:anchor="_Toc70075765" w:history="1">
            <w:r w:rsidR="00413B44" w:rsidRPr="00413B44">
              <w:rPr>
                <w:rStyle w:val="a5"/>
                <w:rFonts w:ascii="Times New Roman" w:hAnsi="Times New Roman" w:cs="Times New Roman"/>
                <w:noProof/>
                <w:sz w:val="28"/>
                <w:szCs w:val="28"/>
              </w:rPr>
              <w:t>2.6.</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20.04.2021 Строительная газета. Правительство упростило доступ к рефинансированию ипотеки</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_Toc70075765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13</w:t>
            </w:r>
            <w:r w:rsidR="00413B44" w:rsidRPr="00413B44">
              <w:rPr>
                <w:rFonts w:ascii="Times New Roman" w:hAnsi="Times New Roman" w:cs="Times New Roman"/>
                <w:noProof/>
                <w:webHidden/>
                <w:sz w:val="28"/>
                <w:szCs w:val="28"/>
              </w:rPr>
              <w:fldChar w:fldCharType="end"/>
            </w:r>
          </w:hyperlink>
        </w:p>
        <w:p w14:paraId="47230858" w14:textId="0BEDD2C9" w:rsidR="00413B44" w:rsidRPr="00413B44" w:rsidRDefault="00391C48">
          <w:pPr>
            <w:pStyle w:val="14"/>
            <w:rPr>
              <w:rFonts w:ascii="Times New Roman" w:eastAsiaTheme="minorEastAsia" w:hAnsi="Times New Roman" w:cs="Times New Roman"/>
              <w:noProof/>
              <w:sz w:val="28"/>
              <w:szCs w:val="28"/>
              <w:lang w:eastAsia="ru-RU"/>
            </w:rPr>
          </w:pPr>
          <w:hyperlink w:anchor="_Toc70075766" w:history="1">
            <w:r w:rsidR="00413B44" w:rsidRPr="00413B44">
              <w:rPr>
                <w:rStyle w:val="a5"/>
                <w:rFonts w:ascii="Times New Roman" w:hAnsi="Times New Roman" w:cs="Times New Roman"/>
                <w:noProof/>
                <w:sz w:val="28"/>
                <w:szCs w:val="28"/>
              </w:rPr>
              <w:t>2.7.</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20.04.2021 ЕРЗ. ФНС разъяснила применение НДС при выносе сетей</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_Toc70075766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13</w:t>
            </w:r>
            <w:r w:rsidR="00413B44" w:rsidRPr="00413B44">
              <w:rPr>
                <w:rFonts w:ascii="Times New Roman" w:hAnsi="Times New Roman" w:cs="Times New Roman"/>
                <w:noProof/>
                <w:webHidden/>
                <w:sz w:val="28"/>
                <w:szCs w:val="28"/>
              </w:rPr>
              <w:fldChar w:fldCharType="end"/>
            </w:r>
          </w:hyperlink>
        </w:p>
        <w:p w14:paraId="2603E2F9" w14:textId="6F57B0C2" w:rsidR="00413B44" w:rsidRPr="00413B44" w:rsidRDefault="00391C48">
          <w:pPr>
            <w:pStyle w:val="14"/>
            <w:rPr>
              <w:rFonts w:ascii="Times New Roman" w:eastAsiaTheme="minorEastAsia" w:hAnsi="Times New Roman" w:cs="Times New Roman"/>
              <w:noProof/>
              <w:sz w:val="28"/>
              <w:szCs w:val="28"/>
              <w:lang w:eastAsia="ru-RU"/>
            </w:rPr>
          </w:pPr>
          <w:hyperlink w:anchor="_Toc70075767" w:history="1">
            <w:r w:rsidR="00413B44" w:rsidRPr="00413B44">
              <w:rPr>
                <w:rStyle w:val="a5"/>
                <w:rFonts w:ascii="Times New Roman" w:hAnsi="Times New Roman" w:cs="Times New Roman"/>
                <w:noProof/>
                <w:sz w:val="28"/>
                <w:szCs w:val="28"/>
              </w:rPr>
              <w:t>2.8.</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21.04.2021 АНСБ. 1 июня вступает в действие новый ГОСТ Р ИСО 6707-1-2020 "Здания и сооружения. Общие термины"</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_Toc70075767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14</w:t>
            </w:r>
            <w:r w:rsidR="00413B44" w:rsidRPr="00413B44">
              <w:rPr>
                <w:rFonts w:ascii="Times New Roman" w:hAnsi="Times New Roman" w:cs="Times New Roman"/>
                <w:noProof/>
                <w:webHidden/>
                <w:sz w:val="28"/>
                <w:szCs w:val="28"/>
              </w:rPr>
              <w:fldChar w:fldCharType="end"/>
            </w:r>
          </w:hyperlink>
        </w:p>
        <w:p w14:paraId="7E273D79" w14:textId="132EE62A" w:rsidR="00413B44" w:rsidRPr="00413B44" w:rsidRDefault="00391C48">
          <w:pPr>
            <w:pStyle w:val="14"/>
            <w:rPr>
              <w:rFonts w:ascii="Times New Roman" w:eastAsiaTheme="minorEastAsia" w:hAnsi="Times New Roman" w:cs="Times New Roman"/>
              <w:noProof/>
              <w:sz w:val="28"/>
              <w:szCs w:val="28"/>
              <w:lang w:eastAsia="ru-RU"/>
            </w:rPr>
          </w:pPr>
          <w:hyperlink w:anchor="_Toc70075768" w:history="1">
            <w:r w:rsidR="00413B44" w:rsidRPr="00413B44">
              <w:rPr>
                <w:rStyle w:val="a5"/>
                <w:rFonts w:ascii="Times New Roman" w:hAnsi="Times New Roman" w:cs="Times New Roman"/>
                <w:noProof/>
                <w:sz w:val="28"/>
                <w:szCs w:val="28"/>
              </w:rPr>
              <w:t>2.9.</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21.04.2021 АНСБ. Минстрой завершил подготовку законопроекта о развитии ИЖС в России</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_Toc70075768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15</w:t>
            </w:r>
            <w:r w:rsidR="00413B44" w:rsidRPr="00413B44">
              <w:rPr>
                <w:rFonts w:ascii="Times New Roman" w:hAnsi="Times New Roman" w:cs="Times New Roman"/>
                <w:noProof/>
                <w:webHidden/>
                <w:sz w:val="28"/>
                <w:szCs w:val="28"/>
              </w:rPr>
              <w:fldChar w:fldCharType="end"/>
            </w:r>
          </w:hyperlink>
        </w:p>
        <w:p w14:paraId="426E550D" w14:textId="06A5A788" w:rsidR="00413B44" w:rsidRPr="00413B44" w:rsidRDefault="00391C48">
          <w:pPr>
            <w:pStyle w:val="14"/>
            <w:rPr>
              <w:rFonts w:ascii="Times New Roman" w:eastAsiaTheme="minorEastAsia" w:hAnsi="Times New Roman" w:cs="Times New Roman"/>
              <w:noProof/>
              <w:sz w:val="28"/>
              <w:szCs w:val="28"/>
              <w:lang w:eastAsia="ru-RU"/>
            </w:rPr>
          </w:pPr>
          <w:hyperlink w:anchor="_Toc70075769" w:history="1">
            <w:r w:rsidR="00413B44" w:rsidRPr="00413B44">
              <w:rPr>
                <w:rStyle w:val="a5"/>
                <w:rFonts w:ascii="Times New Roman" w:hAnsi="Times New Roman" w:cs="Times New Roman"/>
                <w:noProof/>
                <w:sz w:val="28"/>
                <w:szCs w:val="28"/>
              </w:rPr>
              <w:t>2.10.</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21.04.2021 АНСБ. Минстрой отмечает рост популярности ИЖС</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_Toc70075769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16</w:t>
            </w:r>
            <w:r w:rsidR="00413B44" w:rsidRPr="00413B44">
              <w:rPr>
                <w:rFonts w:ascii="Times New Roman" w:hAnsi="Times New Roman" w:cs="Times New Roman"/>
                <w:noProof/>
                <w:webHidden/>
                <w:sz w:val="28"/>
                <w:szCs w:val="28"/>
              </w:rPr>
              <w:fldChar w:fldCharType="end"/>
            </w:r>
          </w:hyperlink>
        </w:p>
        <w:p w14:paraId="1DC1A493" w14:textId="5044A56E" w:rsidR="00413B44" w:rsidRPr="00413B44" w:rsidRDefault="00391C48">
          <w:pPr>
            <w:pStyle w:val="14"/>
            <w:rPr>
              <w:rFonts w:ascii="Times New Roman" w:eastAsiaTheme="minorEastAsia" w:hAnsi="Times New Roman" w:cs="Times New Roman"/>
              <w:noProof/>
              <w:sz w:val="28"/>
              <w:szCs w:val="28"/>
              <w:lang w:eastAsia="ru-RU"/>
            </w:rPr>
          </w:pPr>
          <w:hyperlink w:anchor="_Toc70075770" w:history="1">
            <w:r w:rsidR="00413B44" w:rsidRPr="00413B44">
              <w:rPr>
                <w:rStyle w:val="a5"/>
                <w:rFonts w:ascii="Times New Roman" w:hAnsi="Times New Roman" w:cs="Times New Roman"/>
                <w:noProof/>
                <w:sz w:val="28"/>
                <w:szCs w:val="28"/>
              </w:rPr>
              <w:t>2.11.</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21.04.2021 АНСБ. ГД одобрила в I чтении упрощение регистрации объектов строительства</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_Toc70075770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16</w:t>
            </w:r>
            <w:r w:rsidR="00413B44" w:rsidRPr="00413B44">
              <w:rPr>
                <w:rFonts w:ascii="Times New Roman" w:hAnsi="Times New Roman" w:cs="Times New Roman"/>
                <w:noProof/>
                <w:webHidden/>
                <w:sz w:val="28"/>
                <w:szCs w:val="28"/>
              </w:rPr>
              <w:fldChar w:fldCharType="end"/>
            </w:r>
          </w:hyperlink>
        </w:p>
        <w:p w14:paraId="28D34E81" w14:textId="12654E7A" w:rsidR="00413B44" w:rsidRPr="00413B44" w:rsidRDefault="00391C48">
          <w:pPr>
            <w:pStyle w:val="14"/>
            <w:rPr>
              <w:rFonts w:ascii="Times New Roman" w:eastAsiaTheme="minorEastAsia" w:hAnsi="Times New Roman" w:cs="Times New Roman"/>
              <w:noProof/>
              <w:sz w:val="28"/>
              <w:szCs w:val="28"/>
              <w:lang w:eastAsia="ru-RU"/>
            </w:rPr>
          </w:pPr>
          <w:hyperlink w:anchor="_Toc70075771" w:history="1">
            <w:r w:rsidR="00413B44" w:rsidRPr="00413B44">
              <w:rPr>
                <w:rStyle w:val="a5"/>
                <w:rFonts w:ascii="Times New Roman" w:hAnsi="Times New Roman" w:cs="Times New Roman"/>
                <w:noProof/>
                <w:sz w:val="28"/>
                <w:szCs w:val="28"/>
              </w:rPr>
              <w:t>2.12.</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21.04.2021 ЕРЗ. Насколько сократятся сроки регистрации ДДУ</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_Toc70075771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17</w:t>
            </w:r>
            <w:r w:rsidR="00413B44" w:rsidRPr="00413B44">
              <w:rPr>
                <w:rFonts w:ascii="Times New Roman" w:hAnsi="Times New Roman" w:cs="Times New Roman"/>
                <w:noProof/>
                <w:webHidden/>
                <w:sz w:val="28"/>
                <w:szCs w:val="28"/>
              </w:rPr>
              <w:fldChar w:fldCharType="end"/>
            </w:r>
          </w:hyperlink>
        </w:p>
        <w:p w14:paraId="4D77800E" w14:textId="7D4FDC29" w:rsidR="00413B44" w:rsidRPr="00413B44" w:rsidRDefault="00391C48">
          <w:pPr>
            <w:pStyle w:val="14"/>
            <w:rPr>
              <w:rFonts w:ascii="Times New Roman" w:eastAsiaTheme="minorEastAsia" w:hAnsi="Times New Roman" w:cs="Times New Roman"/>
              <w:noProof/>
              <w:sz w:val="28"/>
              <w:szCs w:val="28"/>
              <w:lang w:eastAsia="ru-RU"/>
            </w:rPr>
          </w:pPr>
          <w:hyperlink w:anchor="_Toc70075772" w:history="1">
            <w:r w:rsidR="00413B44" w:rsidRPr="00413B44">
              <w:rPr>
                <w:rStyle w:val="a5"/>
                <w:rFonts w:ascii="Times New Roman" w:hAnsi="Times New Roman" w:cs="Times New Roman"/>
                <w:noProof/>
                <w:sz w:val="28"/>
                <w:szCs w:val="28"/>
              </w:rPr>
              <w:t>2.13.</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21.04.2021 ЕРЗ. Новый «сотый» закон упрощает получение налоговых вычетов на приобретение жилья и погашение процентов по ипотеке</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_Toc70075772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18</w:t>
            </w:r>
            <w:r w:rsidR="00413B44" w:rsidRPr="00413B44">
              <w:rPr>
                <w:rFonts w:ascii="Times New Roman" w:hAnsi="Times New Roman" w:cs="Times New Roman"/>
                <w:noProof/>
                <w:webHidden/>
                <w:sz w:val="28"/>
                <w:szCs w:val="28"/>
              </w:rPr>
              <w:fldChar w:fldCharType="end"/>
            </w:r>
          </w:hyperlink>
        </w:p>
        <w:p w14:paraId="7C788714" w14:textId="69C103F3" w:rsidR="00413B44" w:rsidRPr="00413B44" w:rsidRDefault="00391C48">
          <w:pPr>
            <w:pStyle w:val="14"/>
            <w:rPr>
              <w:rFonts w:ascii="Times New Roman" w:eastAsiaTheme="minorEastAsia" w:hAnsi="Times New Roman" w:cs="Times New Roman"/>
              <w:noProof/>
              <w:sz w:val="28"/>
              <w:szCs w:val="28"/>
              <w:lang w:eastAsia="ru-RU"/>
            </w:rPr>
          </w:pPr>
          <w:hyperlink w:anchor="_Toc70075773" w:history="1">
            <w:r w:rsidR="00413B44" w:rsidRPr="00413B44">
              <w:rPr>
                <w:rStyle w:val="a5"/>
                <w:rFonts w:ascii="Times New Roman" w:hAnsi="Times New Roman" w:cs="Times New Roman"/>
                <w:noProof/>
                <w:sz w:val="28"/>
                <w:szCs w:val="28"/>
              </w:rPr>
              <w:t>2.14.</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23.04.2021 ЕРЗ. Верховный Суд: застройщик вправе считать прибыль по всему ЖК, а не по каждой квартире</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_Toc70075773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20</w:t>
            </w:r>
            <w:r w:rsidR="00413B44" w:rsidRPr="00413B44">
              <w:rPr>
                <w:rFonts w:ascii="Times New Roman" w:hAnsi="Times New Roman" w:cs="Times New Roman"/>
                <w:noProof/>
                <w:webHidden/>
                <w:sz w:val="28"/>
                <w:szCs w:val="28"/>
              </w:rPr>
              <w:fldChar w:fldCharType="end"/>
            </w:r>
          </w:hyperlink>
        </w:p>
        <w:p w14:paraId="36E2FCFB" w14:textId="292463BE" w:rsidR="00413B44" w:rsidRDefault="00391C48">
          <w:pPr>
            <w:pStyle w:val="14"/>
            <w:rPr>
              <w:rFonts w:ascii="Times New Roman" w:hAnsi="Times New Roman" w:cs="Times New Roman"/>
              <w:noProof/>
              <w:sz w:val="28"/>
              <w:szCs w:val="28"/>
            </w:rPr>
          </w:pPr>
          <w:hyperlink w:anchor="_Toc70075774" w:history="1">
            <w:r w:rsidR="00413B44" w:rsidRPr="00413B44">
              <w:rPr>
                <w:rStyle w:val="a5"/>
                <w:rFonts w:ascii="Times New Roman" w:hAnsi="Times New Roman" w:cs="Times New Roman"/>
                <w:noProof/>
                <w:sz w:val="28"/>
                <w:szCs w:val="28"/>
              </w:rPr>
              <w:t>2.15.</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23.04.2021 ЕРЗ. Разработан регламент выдачи СТУ</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_Toc70075774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21</w:t>
            </w:r>
            <w:r w:rsidR="00413B44" w:rsidRPr="00413B44">
              <w:rPr>
                <w:rFonts w:ascii="Times New Roman" w:hAnsi="Times New Roman" w:cs="Times New Roman"/>
                <w:noProof/>
                <w:webHidden/>
                <w:sz w:val="28"/>
                <w:szCs w:val="28"/>
              </w:rPr>
              <w:fldChar w:fldCharType="end"/>
            </w:r>
          </w:hyperlink>
        </w:p>
        <w:p w14:paraId="3D10069F" w14:textId="00AC36F8" w:rsidR="00413B44" w:rsidRPr="00413B44" w:rsidRDefault="00391C48">
          <w:pPr>
            <w:pStyle w:val="14"/>
            <w:rPr>
              <w:rFonts w:ascii="Times New Roman" w:eastAsiaTheme="minorEastAsia" w:hAnsi="Times New Roman" w:cs="Times New Roman"/>
              <w:noProof/>
              <w:sz w:val="28"/>
              <w:szCs w:val="28"/>
              <w:lang w:eastAsia="ru-RU"/>
            </w:rPr>
          </w:pPr>
          <w:hyperlink w:anchor="_Toc70075775" w:history="1">
            <w:r w:rsidR="00413B44" w:rsidRPr="00413B44">
              <w:rPr>
                <w:rStyle w:val="a5"/>
                <w:rFonts w:ascii="Times New Roman" w:hAnsi="Times New Roman" w:cs="Times New Roman"/>
                <w:noProof/>
                <w:sz w:val="28"/>
                <w:szCs w:val="28"/>
              </w:rPr>
              <w:t>3.</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ПРАВИТЕЛЬСТВО</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_Toc70075775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23</w:t>
            </w:r>
            <w:r w:rsidR="00413B44" w:rsidRPr="00413B44">
              <w:rPr>
                <w:rFonts w:ascii="Times New Roman" w:hAnsi="Times New Roman" w:cs="Times New Roman"/>
                <w:noProof/>
                <w:webHidden/>
                <w:sz w:val="28"/>
                <w:szCs w:val="28"/>
              </w:rPr>
              <w:fldChar w:fldCharType="end"/>
            </w:r>
          </w:hyperlink>
        </w:p>
        <w:p w14:paraId="2ADAC8A5" w14:textId="1A46E6C7" w:rsidR="00413B44" w:rsidRPr="00413B44" w:rsidRDefault="00391C48">
          <w:pPr>
            <w:pStyle w:val="14"/>
            <w:rPr>
              <w:rFonts w:ascii="Times New Roman" w:eastAsiaTheme="minorEastAsia" w:hAnsi="Times New Roman" w:cs="Times New Roman"/>
              <w:noProof/>
              <w:sz w:val="28"/>
              <w:szCs w:val="28"/>
              <w:lang w:eastAsia="ru-RU"/>
            </w:rPr>
          </w:pPr>
          <w:hyperlink w:anchor="_Toc70075776" w:history="1">
            <w:r w:rsidR="00413B44" w:rsidRPr="00413B44">
              <w:rPr>
                <w:rStyle w:val="a5"/>
                <w:rFonts w:ascii="Times New Roman" w:hAnsi="Times New Roman" w:cs="Times New Roman"/>
                <w:noProof/>
                <w:sz w:val="28"/>
                <w:szCs w:val="28"/>
              </w:rPr>
              <w:t>3.1.</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16.04.2021 АНСБ. Хуснуллин поручил создать штаб по анализу роста цен на жилье</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_Toc70075776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23</w:t>
            </w:r>
            <w:r w:rsidR="00413B44" w:rsidRPr="00413B44">
              <w:rPr>
                <w:rFonts w:ascii="Times New Roman" w:hAnsi="Times New Roman" w:cs="Times New Roman"/>
                <w:noProof/>
                <w:webHidden/>
                <w:sz w:val="28"/>
                <w:szCs w:val="28"/>
              </w:rPr>
              <w:fldChar w:fldCharType="end"/>
            </w:r>
          </w:hyperlink>
        </w:p>
        <w:p w14:paraId="26503557" w14:textId="274CD630" w:rsidR="00413B44" w:rsidRPr="00413B44" w:rsidRDefault="00391C48">
          <w:pPr>
            <w:pStyle w:val="14"/>
            <w:rPr>
              <w:rFonts w:ascii="Times New Roman" w:eastAsiaTheme="minorEastAsia" w:hAnsi="Times New Roman" w:cs="Times New Roman"/>
              <w:noProof/>
              <w:sz w:val="28"/>
              <w:szCs w:val="28"/>
              <w:lang w:eastAsia="ru-RU"/>
            </w:rPr>
          </w:pPr>
          <w:hyperlink w:anchor="_Toc70075777" w:history="1">
            <w:r w:rsidR="00413B44" w:rsidRPr="00413B44">
              <w:rPr>
                <w:rStyle w:val="a5"/>
                <w:rFonts w:ascii="Times New Roman" w:hAnsi="Times New Roman" w:cs="Times New Roman"/>
                <w:noProof/>
                <w:sz w:val="28"/>
                <w:szCs w:val="28"/>
              </w:rPr>
              <w:t>3.2.</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16.04.2021 Строительная газета. Минстрой совместно с ФАС и Главгосэкспертизой выяснят причины роста цен на жилье</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_Toc70075777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23</w:t>
            </w:r>
            <w:r w:rsidR="00413B44" w:rsidRPr="00413B44">
              <w:rPr>
                <w:rFonts w:ascii="Times New Roman" w:hAnsi="Times New Roman" w:cs="Times New Roman"/>
                <w:noProof/>
                <w:webHidden/>
                <w:sz w:val="28"/>
                <w:szCs w:val="28"/>
              </w:rPr>
              <w:fldChar w:fldCharType="end"/>
            </w:r>
          </w:hyperlink>
        </w:p>
        <w:p w14:paraId="6E1B0473" w14:textId="011A48C7" w:rsidR="00413B44" w:rsidRPr="00413B44" w:rsidRDefault="00391C48">
          <w:pPr>
            <w:pStyle w:val="14"/>
            <w:rPr>
              <w:rFonts w:ascii="Times New Roman" w:eastAsiaTheme="minorEastAsia" w:hAnsi="Times New Roman" w:cs="Times New Roman"/>
              <w:noProof/>
              <w:sz w:val="28"/>
              <w:szCs w:val="28"/>
              <w:lang w:eastAsia="ru-RU"/>
            </w:rPr>
          </w:pPr>
          <w:hyperlink w:anchor="_Toc70075778" w:history="1">
            <w:r w:rsidR="00413B44" w:rsidRPr="00413B44">
              <w:rPr>
                <w:rStyle w:val="a5"/>
                <w:rFonts w:ascii="Times New Roman" w:hAnsi="Times New Roman" w:cs="Times New Roman"/>
                <w:noProof/>
                <w:sz w:val="28"/>
                <w:szCs w:val="28"/>
              </w:rPr>
              <w:t>3.3.</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eastAsiaTheme="majorEastAsia" w:hAnsi="Times New Roman" w:cs="Times New Roman"/>
                <w:noProof/>
                <w:sz w:val="28"/>
                <w:szCs w:val="28"/>
              </w:rPr>
              <w:t>21.04.2021</w:t>
            </w:r>
            <w:r w:rsidR="00413B44" w:rsidRPr="00413B44">
              <w:rPr>
                <w:rStyle w:val="a5"/>
                <w:rFonts w:ascii="Times New Roman" w:hAnsi="Times New Roman" w:cs="Times New Roman"/>
                <w:noProof/>
                <w:sz w:val="28"/>
                <w:szCs w:val="28"/>
              </w:rPr>
              <w:t xml:space="preserve"> </w:t>
            </w:r>
            <w:r w:rsidR="00413B44" w:rsidRPr="00413B44">
              <w:rPr>
                <w:rStyle w:val="a5"/>
                <w:rFonts w:ascii="Times New Roman" w:eastAsiaTheme="majorEastAsia" w:hAnsi="Times New Roman" w:cs="Times New Roman"/>
                <w:noProof/>
                <w:sz w:val="28"/>
                <w:szCs w:val="28"/>
              </w:rPr>
              <w:t xml:space="preserve">РИА </w:t>
            </w:r>
            <w:r w:rsidR="00413B44" w:rsidRPr="00413B44">
              <w:rPr>
                <w:rStyle w:val="a5"/>
                <w:rFonts w:ascii="Times New Roman" w:hAnsi="Times New Roman" w:cs="Times New Roman"/>
                <w:noProof/>
                <w:sz w:val="28"/>
                <w:szCs w:val="28"/>
              </w:rPr>
              <w:t>Новости. Хуснуллин по итогам послания Путина: дорог в России не хватает</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_Toc70075778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24</w:t>
            </w:r>
            <w:r w:rsidR="00413B44" w:rsidRPr="00413B44">
              <w:rPr>
                <w:rFonts w:ascii="Times New Roman" w:hAnsi="Times New Roman" w:cs="Times New Roman"/>
                <w:noProof/>
                <w:webHidden/>
                <w:sz w:val="28"/>
                <w:szCs w:val="28"/>
              </w:rPr>
              <w:fldChar w:fldCharType="end"/>
            </w:r>
          </w:hyperlink>
        </w:p>
        <w:p w14:paraId="1D86924F" w14:textId="0BA78CC2" w:rsidR="00413B44" w:rsidRPr="00413B44" w:rsidRDefault="00391C48">
          <w:pPr>
            <w:pStyle w:val="14"/>
            <w:rPr>
              <w:rFonts w:ascii="Times New Roman" w:eastAsiaTheme="minorEastAsia" w:hAnsi="Times New Roman" w:cs="Times New Roman"/>
              <w:noProof/>
              <w:sz w:val="28"/>
              <w:szCs w:val="28"/>
              <w:lang w:eastAsia="ru-RU"/>
            </w:rPr>
          </w:pPr>
          <w:hyperlink w:anchor="_Toc70075779" w:history="1">
            <w:r w:rsidR="00413B44" w:rsidRPr="00413B44">
              <w:rPr>
                <w:rStyle w:val="a5"/>
                <w:rFonts w:ascii="Times New Roman" w:hAnsi="Times New Roman" w:cs="Times New Roman"/>
                <w:noProof/>
                <w:sz w:val="28"/>
                <w:szCs w:val="28"/>
              </w:rPr>
              <w:t>4.</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МИНСТРОЙ, МИНИСТЕРСТВА И ВЕДОМСТВА</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_Toc70075779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24</w:t>
            </w:r>
            <w:r w:rsidR="00413B44" w:rsidRPr="00413B44">
              <w:rPr>
                <w:rFonts w:ascii="Times New Roman" w:hAnsi="Times New Roman" w:cs="Times New Roman"/>
                <w:noProof/>
                <w:webHidden/>
                <w:sz w:val="28"/>
                <w:szCs w:val="28"/>
              </w:rPr>
              <w:fldChar w:fldCharType="end"/>
            </w:r>
          </w:hyperlink>
        </w:p>
        <w:p w14:paraId="4EA7B525" w14:textId="403F14C8" w:rsidR="00413B44" w:rsidRPr="00413B44" w:rsidRDefault="00391C48">
          <w:pPr>
            <w:pStyle w:val="14"/>
            <w:rPr>
              <w:rFonts w:ascii="Times New Roman" w:eastAsiaTheme="minorEastAsia" w:hAnsi="Times New Roman" w:cs="Times New Roman"/>
              <w:noProof/>
              <w:sz w:val="28"/>
              <w:szCs w:val="28"/>
              <w:lang w:eastAsia="ru-RU"/>
            </w:rPr>
          </w:pPr>
          <w:hyperlink w:anchor="_Toc70075780" w:history="1">
            <w:r w:rsidR="00413B44" w:rsidRPr="00413B44">
              <w:rPr>
                <w:rStyle w:val="a5"/>
                <w:rFonts w:ascii="Times New Roman" w:hAnsi="Times New Roman" w:cs="Times New Roman"/>
                <w:noProof/>
                <w:sz w:val="28"/>
                <w:szCs w:val="28"/>
              </w:rPr>
              <w:t>4.1.</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16.04.2021 За-Строй.РФ. Земли-то у нас ещё много!</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_Toc70075780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24</w:t>
            </w:r>
            <w:r w:rsidR="00413B44" w:rsidRPr="00413B44">
              <w:rPr>
                <w:rFonts w:ascii="Times New Roman" w:hAnsi="Times New Roman" w:cs="Times New Roman"/>
                <w:noProof/>
                <w:webHidden/>
                <w:sz w:val="28"/>
                <w:szCs w:val="28"/>
              </w:rPr>
              <w:fldChar w:fldCharType="end"/>
            </w:r>
          </w:hyperlink>
        </w:p>
        <w:p w14:paraId="12DD1B1F" w14:textId="4E46D8F8" w:rsidR="00413B44" w:rsidRPr="00413B44" w:rsidRDefault="00391C48">
          <w:pPr>
            <w:pStyle w:val="14"/>
            <w:rPr>
              <w:rFonts w:ascii="Times New Roman" w:eastAsiaTheme="minorEastAsia" w:hAnsi="Times New Roman" w:cs="Times New Roman"/>
              <w:noProof/>
              <w:sz w:val="28"/>
              <w:szCs w:val="28"/>
              <w:lang w:eastAsia="ru-RU"/>
            </w:rPr>
          </w:pPr>
          <w:hyperlink w:anchor="_Toc70075781" w:history="1">
            <w:r w:rsidR="00413B44" w:rsidRPr="00413B44">
              <w:rPr>
                <w:rStyle w:val="a5"/>
                <w:rFonts w:ascii="Times New Roman" w:hAnsi="Times New Roman" w:cs="Times New Roman"/>
                <w:noProof/>
                <w:sz w:val="28"/>
                <w:szCs w:val="28"/>
              </w:rPr>
              <w:t>4.2.</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20.04.2021 АНСБ. Проблема обманутых дольщиков осталась в прошлом, заявили в Минфине</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_Toc70075781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25</w:t>
            </w:r>
            <w:r w:rsidR="00413B44" w:rsidRPr="00413B44">
              <w:rPr>
                <w:rFonts w:ascii="Times New Roman" w:hAnsi="Times New Roman" w:cs="Times New Roman"/>
                <w:noProof/>
                <w:webHidden/>
                <w:sz w:val="28"/>
                <w:szCs w:val="28"/>
              </w:rPr>
              <w:fldChar w:fldCharType="end"/>
            </w:r>
          </w:hyperlink>
        </w:p>
        <w:p w14:paraId="47661D19" w14:textId="2F08C65C" w:rsidR="00413B44" w:rsidRPr="00413B44" w:rsidRDefault="00391C48">
          <w:pPr>
            <w:pStyle w:val="14"/>
            <w:rPr>
              <w:rFonts w:ascii="Times New Roman" w:eastAsiaTheme="minorEastAsia" w:hAnsi="Times New Roman" w:cs="Times New Roman"/>
              <w:noProof/>
              <w:sz w:val="28"/>
              <w:szCs w:val="28"/>
              <w:lang w:eastAsia="ru-RU"/>
            </w:rPr>
          </w:pPr>
          <w:hyperlink w:anchor="_Toc70075782" w:history="1">
            <w:r w:rsidR="00413B44" w:rsidRPr="00413B44">
              <w:rPr>
                <w:rStyle w:val="a5"/>
                <w:rFonts w:ascii="Times New Roman" w:hAnsi="Times New Roman" w:cs="Times New Roman"/>
                <w:noProof/>
                <w:sz w:val="28"/>
                <w:szCs w:val="28"/>
              </w:rPr>
              <w:t>4.3.</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20.04.2021 Ктостроит.ру. Сметы госконтрактов на строительство возьмут на контроль Генпрокуратура и МВД</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_Toc70075782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25</w:t>
            </w:r>
            <w:r w:rsidR="00413B44" w:rsidRPr="00413B44">
              <w:rPr>
                <w:rFonts w:ascii="Times New Roman" w:hAnsi="Times New Roman" w:cs="Times New Roman"/>
                <w:noProof/>
                <w:webHidden/>
                <w:sz w:val="28"/>
                <w:szCs w:val="28"/>
              </w:rPr>
              <w:fldChar w:fldCharType="end"/>
            </w:r>
          </w:hyperlink>
        </w:p>
        <w:p w14:paraId="337721B3" w14:textId="5A908390" w:rsidR="00413B44" w:rsidRPr="00413B44" w:rsidRDefault="00391C48">
          <w:pPr>
            <w:pStyle w:val="14"/>
            <w:rPr>
              <w:rFonts w:ascii="Times New Roman" w:eastAsiaTheme="minorEastAsia" w:hAnsi="Times New Roman" w:cs="Times New Roman"/>
              <w:noProof/>
              <w:sz w:val="28"/>
              <w:szCs w:val="28"/>
              <w:lang w:eastAsia="ru-RU"/>
            </w:rPr>
          </w:pPr>
          <w:hyperlink w:anchor="_Toc70075783" w:history="1">
            <w:r w:rsidR="00413B44" w:rsidRPr="00413B44">
              <w:rPr>
                <w:rStyle w:val="a5"/>
                <w:rFonts w:ascii="Times New Roman" w:hAnsi="Times New Roman" w:cs="Times New Roman"/>
                <w:noProof/>
                <w:sz w:val="28"/>
                <w:szCs w:val="28"/>
              </w:rPr>
              <w:t>4.4.</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20.04.2021 Строительная газета. Для развития ИЖС необходимы земля, ипотека, инфраструктура, стандартизация и цифровизация</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_Toc70075783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26</w:t>
            </w:r>
            <w:r w:rsidR="00413B44" w:rsidRPr="00413B44">
              <w:rPr>
                <w:rFonts w:ascii="Times New Roman" w:hAnsi="Times New Roman" w:cs="Times New Roman"/>
                <w:noProof/>
                <w:webHidden/>
                <w:sz w:val="28"/>
                <w:szCs w:val="28"/>
              </w:rPr>
              <w:fldChar w:fldCharType="end"/>
            </w:r>
          </w:hyperlink>
        </w:p>
        <w:p w14:paraId="7C548CCA" w14:textId="757ED901" w:rsidR="00413B44" w:rsidRPr="00413B44" w:rsidRDefault="00391C48">
          <w:pPr>
            <w:pStyle w:val="14"/>
            <w:rPr>
              <w:rFonts w:ascii="Times New Roman" w:eastAsiaTheme="minorEastAsia" w:hAnsi="Times New Roman" w:cs="Times New Roman"/>
              <w:noProof/>
              <w:sz w:val="28"/>
              <w:szCs w:val="28"/>
              <w:lang w:eastAsia="ru-RU"/>
            </w:rPr>
          </w:pPr>
          <w:hyperlink w:anchor="_Toc70075784" w:history="1">
            <w:r w:rsidR="00413B44" w:rsidRPr="00413B44">
              <w:rPr>
                <w:rStyle w:val="a5"/>
                <w:rFonts w:ascii="Times New Roman" w:hAnsi="Times New Roman" w:cs="Times New Roman"/>
                <w:noProof/>
                <w:sz w:val="28"/>
                <w:szCs w:val="28"/>
              </w:rPr>
              <w:t>4.5.</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21.04.2021 АНСБ. Минстрой рассмотрит возможность расселения аварийного жилья в деревянные дома</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_Toc70075784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27</w:t>
            </w:r>
            <w:r w:rsidR="00413B44" w:rsidRPr="00413B44">
              <w:rPr>
                <w:rFonts w:ascii="Times New Roman" w:hAnsi="Times New Roman" w:cs="Times New Roman"/>
                <w:noProof/>
                <w:webHidden/>
                <w:sz w:val="28"/>
                <w:szCs w:val="28"/>
              </w:rPr>
              <w:fldChar w:fldCharType="end"/>
            </w:r>
          </w:hyperlink>
        </w:p>
        <w:p w14:paraId="52AA2D7F" w14:textId="4BAEA49A" w:rsidR="00413B44" w:rsidRPr="00413B44" w:rsidRDefault="00391C48">
          <w:pPr>
            <w:pStyle w:val="14"/>
            <w:rPr>
              <w:rFonts w:ascii="Times New Roman" w:eastAsiaTheme="minorEastAsia" w:hAnsi="Times New Roman" w:cs="Times New Roman"/>
              <w:noProof/>
              <w:sz w:val="28"/>
              <w:szCs w:val="28"/>
              <w:lang w:eastAsia="ru-RU"/>
            </w:rPr>
          </w:pPr>
          <w:hyperlink w:anchor="_Toc70075785" w:history="1">
            <w:r w:rsidR="00413B44" w:rsidRPr="00413B44">
              <w:rPr>
                <w:rStyle w:val="a5"/>
                <w:rFonts w:ascii="Times New Roman" w:hAnsi="Times New Roman" w:cs="Times New Roman"/>
                <w:noProof/>
                <w:sz w:val="28"/>
                <w:szCs w:val="28"/>
              </w:rPr>
              <w:t>4.6.</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20.04.2021 АНСБ. Доля несостоявшихся торгов в строительстве достигла 60% - Минфин России</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_Toc70075785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27</w:t>
            </w:r>
            <w:r w:rsidR="00413B44" w:rsidRPr="00413B44">
              <w:rPr>
                <w:rFonts w:ascii="Times New Roman" w:hAnsi="Times New Roman" w:cs="Times New Roman"/>
                <w:noProof/>
                <w:webHidden/>
                <w:sz w:val="28"/>
                <w:szCs w:val="28"/>
              </w:rPr>
              <w:fldChar w:fldCharType="end"/>
            </w:r>
          </w:hyperlink>
        </w:p>
        <w:p w14:paraId="65A054C0" w14:textId="413FB11A" w:rsidR="00413B44" w:rsidRPr="00413B44" w:rsidRDefault="00391C48">
          <w:pPr>
            <w:pStyle w:val="14"/>
            <w:rPr>
              <w:rFonts w:ascii="Times New Roman" w:eastAsiaTheme="minorEastAsia" w:hAnsi="Times New Roman" w:cs="Times New Roman"/>
              <w:noProof/>
              <w:sz w:val="28"/>
              <w:szCs w:val="28"/>
              <w:lang w:eastAsia="ru-RU"/>
            </w:rPr>
          </w:pPr>
          <w:hyperlink w:anchor="_Toc70075786" w:history="1">
            <w:r w:rsidR="00413B44" w:rsidRPr="00413B44">
              <w:rPr>
                <w:rStyle w:val="a5"/>
                <w:rFonts w:ascii="Times New Roman" w:hAnsi="Times New Roman" w:cs="Times New Roman"/>
                <w:noProof/>
                <w:sz w:val="28"/>
                <w:szCs w:val="28"/>
              </w:rPr>
              <w:t>4.7.</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20.04.2021 АНСБ. За формирование начальной максимальной цены контракта отвечают органы Госэкспертизы</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_Toc70075786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28</w:t>
            </w:r>
            <w:r w:rsidR="00413B44" w:rsidRPr="00413B44">
              <w:rPr>
                <w:rFonts w:ascii="Times New Roman" w:hAnsi="Times New Roman" w:cs="Times New Roman"/>
                <w:noProof/>
                <w:webHidden/>
                <w:sz w:val="28"/>
                <w:szCs w:val="28"/>
              </w:rPr>
              <w:fldChar w:fldCharType="end"/>
            </w:r>
          </w:hyperlink>
        </w:p>
        <w:p w14:paraId="52E02E01" w14:textId="7F826C2A" w:rsidR="00413B44" w:rsidRPr="00413B44" w:rsidRDefault="00391C48">
          <w:pPr>
            <w:pStyle w:val="14"/>
            <w:rPr>
              <w:rFonts w:ascii="Times New Roman" w:eastAsiaTheme="minorEastAsia" w:hAnsi="Times New Roman" w:cs="Times New Roman"/>
              <w:noProof/>
              <w:sz w:val="28"/>
              <w:szCs w:val="28"/>
              <w:lang w:eastAsia="ru-RU"/>
            </w:rPr>
          </w:pPr>
          <w:hyperlink w:anchor="_Toc70075787" w:history="1">
            <w:r w:rsidR="00413B44" w:rsidRPr="00413B44">
              <w:rPr>
                <w:rStyle w:val="a5"/>
                <w:rFonts w:ascii="Times New Roman" w:hAnsi="Times New Roman" w:cs="Times New Roman"/>
                <w:noProof/>
                <w:sz w:val="28"/>
                <w:szCs w:val="28"/>
              </w:rPr>
              <w:t>4.8.</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20.04.2021 АНСБ. Минфин не поддерживает гарантию обязательств подрядчиков со стороны СРО</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_Toc70075787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29</w:t>
            </w:r>
            <w:r w:rsidR="00413B44" w:rsidRPr="00413B44">
              <w:rPr>
                <w:rFonts w:ascii="Times New Roman" w:hAnsi="Times New Roman" w:cs="Times New Roman"/>
                <w:noProof/>
                <w:webHidden/>
                <w:sz w:val="28"/>
                <w:szCs w:val="28"/>
              </w:rPr>
              <w:fldChar w:fldCharType="end"/>
            </w:r>
          </w:hyperlink>
        </w:p>
        <w:p w14:paraId="7D51B78C" w14:textId="1A460247" w:rsidR="00413B44" w:rsidRPr="00413B44" w:rsidRDefault="00391C48">
          <w:pPr>
            <w:pStyle w:val="14"/>
            <w:rPr>
              <w:rFonts w:ascii="Times New Roman" w:eastAsiaTheme="minorEastAsia" w:hAnsi="Times New Roman" w:cs="Times New Roman"/>
              <w:noProof/>
              <w:sz w:val="28"/>
              <w:szCs w:val="28"/>
              <w:lang w:eastAsia="ru-RU"/>
            </w:rPr>
          </w:pPr>
          <w:hyperlink w:anchor="_Toc70075788" w:history="1">
            <w:r w:rsidR="00413B44" w:rsidRPr="00413B44">
              <w:rPr>
                <w:rStyle w:val="a5"/>
                <w:rFonts w:ascii="Times New Roman" w:hAnsi="Times New Roman" w:cs="Times New Roman"/>
                <w:noProof/>
                <w:sz w:val="28"/>
                <w:szCs w:val="28"/>
              </w:rPr>
              <w:t>4.9.</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21.04.2021 АНСБ. Средства ФНБ будут вкладывать в строительство дорог, жилья, коммуникаций</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_Toc70075788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29</w:t>
            </w:r>
            <w:r w:rsidR="00413B44" w:rsidRPr="00413B44">
              <w:rPr>
                <w:rFonts w:ascii="Times New Roman" w:hAnsi="Times New Roman" w:cs="Times New Roman"/>
                <w:noProof/>
                <w:webHidden/>
                <w:sz w:val="28"/>
                <w:szCs w:val="28"/>
              </w:rPr>
              <w:fldChar w:fldCharType="end"/>
            </w:r>
          </w:hyperlink>
        </w:p>
        <w:p w14:paraId="42FB783C" w14:textId="7174F366" w:rsidR="00413B44" w:rsidRPr="00413B44" w:rsidRDefault="00391C48">
          <w:pPr>
            <w:pStyle w:val="14"/>
            <w:rPr>
              <w:rFonts w:ascii="Times New Roman" w:eastAsiaTheme="minorEastAsia" w:hAnsi="Times New Roman" w:cs="Times New Roman"/>
              <w:noProof/>
              <w:sz w:val="28"/>
              <w:szCs w:val="28"/>
              <w:lang w:eastAsia="ru-RU"/>
            </w:rPr>
          </w:pPr>
          <w:hyperlink w:anchor="_Toc70075789" w:history="1">
            <w:r w:rsidR="00413B44" w:rsidRPr="00413B44">
              <w:rPr>
                <w:rStyle w:val="a5"/>
                <w:rFonts w:ascii="Times New Roman" w:hAnsi="Times New Roman" w:cs="Times New Roman"/>
                <w:noProof/>
                <w:sz w:val="28"/>
                <w:szCs w:val="28"/>
              </w:rPr>
              <w:t>4.10.</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eastAsiaTheme="majorEastAsia" w:hAnsi="Times New Roman" w:cs="Times New Roman"/>
                <w:noProof/>
                <w:sz w:val="28"/>
                <w:szCs w:val="28"/>
              </w:rPr>
              <w:t>21</w:t>
            </w:r>
            <w:r w:rsidR="00413B44" w:rsidRPr="00413B44">
              <w:rPr>
                <w:rStyle w:val="a5"/>
                <w:rFonts w:ascii="Times New Roman" w:hAnsi="Times New Roman" w:cs="Times New Roman"/>
                <w:noProof/>
                <w:sz w:val="28"/>
                <w:szCs w:val="28"/>
              </w:rPr>
              <w:t>.04.</w:t>
            </w:r>
            <w:r w:rsidR="00413B44" w:rsidRPr="00413B44">
              <w:rPr>
                <w:rStyle w:val="a5"/>
                <w:rFonts w:ascii="Times New Roman" w:eastAsiaTheme="majorEastAsia" w:hAnsi="Times New Roman" w:cs="Times New Roman"/>
                <w:noProof/>
                <w:sz w:val="28"/>
                <w:szCs w:val="28"/>
              </w:rPr>
              <w:t>2021</w:t>
            </w:r>
            <w:r w:rsidR="00413B44" w:rsidRPr="00413B44">
              <w:rPr>
                <w:rStyle w:val="a5"/>
                <w:rFonts w:ascii="Times New Roman" w:hAnsi="Times New Roman" w:cs="Times New Roman"/>
                <w:noProof/>
                <w:sz w:val="28"/>
                <w:szCs w:val="28"/>
              </w:rPr>
              <w:t xml:space="preserve"> Минстрой</w:t>
            </w:r>
            <w:r w:rsidR="00413B44" w:rsidRPr="00413B44">
              <w:rPr>
                <w:rStyle w:val="a5"/>
                <w:rFonts w:ascii="Times New Roman" w:eastAsiaTheme="majorEastAsia" w:hAnsi="Times New Roman" w:cs="Times New Roman"/>
                <w:noProof/>
                <w:sz w:val="28"/>
                <w:szCs w:val="28"/>
              </w:rPr>
              <w:t xml:space="preserve"> НОВОСТИ. </w:t>
            </w:r>
            <w:r w:rsidR="00413B44" w:rsidRPr="00413B44">
              <w:rPr>
                <w:rStyle w:val="a5"/>
                <w:rFonts w:ascii="Times New Roman" w:hAnsi="Times New Roman" w:cs="Times New Roman"/>
                <w:noProof/>
                <w:sz w:val="28"/>
                <w:szCs w:val="28"/>
              </w:rPr>
              <w:t>Ирек Файзуллин выступил на круглом столе «Единой России»</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_Toc70075789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30</w:t>
            </w:r>
            <w:r w:rsidR="00413B44" w:rsidRPr="00413B44">
              <w:rPr>
                <w:rFonts w:ascii="Times New Roman" w:hAnsi="Times New Roman" w:cs="Times New Roman"/>
                <w:noProof/>
                <w:webHidden/>
                <w:sz w:val="28"/>
                <w:szCs w:val="28"/>
              </w:rPr>
              <w:fldChar w:fldCharType="end"/>
            </w:r>
          </w:hyperlink>
        </w:p>
        <w:p w14:paraId="444071BC" w14:textId="67881D19" w:rsidR="00413B44" w:rsidRPr="00413B44" w:rsidRDefault="00391C48">
          <w:pPr>
            <w:pStyle w:val="14"/>
            <w:rPr>
              <w:rFonts w:ascii="Times New Roman" w:eastAsiaTheme="minorEastAsia" w:hAnsi="Times New Roman" w:cs="Times New Roman"/>
              <w:noProof/>
              <w:sz w:val="28"/>
              <w:szCs w:val="28"/>
              <w:lang w:eastAsia="ru-RU"/>
            </w:rPr>
          </w:pPr>
          <w:hyperlink w:anchor="_Toc70075790" w:history="1">
            <w:r w:rsidR="00413B44" w:rsidRPr="00413B44">
              <w:rPr>
                <w:rStyle w:val="a5"/>
                <w:rFonts w:ascii="Times New Roman" w:hAnsi="Times New Roman" w:cs="Times New Roman"/>
                <w:noProof/>
                <w:sz w:val="28"/>
                <w:szCs w:val="28"/>
              </w:rPr>
              <w:t>4.11.</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22.04.2021 Минстрой НОВОСТИ. Замминистра выступил на конференции по теме трансформации российского рынка жилой недвижимости</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_Toc70075790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31</w:t>
            </w:r>
            <w:r w:rsidR="00413B44" w:rsidRPr="00413B44">
              <w:rPr>
                <w:rFonts w:ascii="Times New Roman" w:hAnsi="Times New Roman" w:cs="Times New Roman"/>
                <w:noProof/>
                <w:webHidden/>
                <w:sz w:val="28"/>
                <w:szCs w:val="28"/>
              </w:rPr>
              <w:fldChar w:fldCharType="end"/>
            </w:r>
          </w:hyperlink>
        </w:p>
        <w:p w14:paraId="77580E43" w14:textId="3BD24387" w:rsidR="00413B44" w:rsidRPr="00413B44" w:rsidRDefault="00391C48">
          <w:pPr>
            <w:pStyle w:val="14"/>
            <w:rPr>
              <w:rFonts w:ascii="Times New Roman" w:eastAsiaTheme="minorEastAsia" w:hAnsi="Times New Roman" w:cs="Times New Roman"/>
              <w:noProof/>
              <w:sz w:val="28"/>
              <w:szCs w:val="28"/>
              <w:lang w:eastAsia="ru-RU"/>
            </w:rPr>
          </w:pPr>
          <w:hyperlink w:anchor="_Toc70075791" w:history="1">
            <w:r w:rsidR="00413B44" w:rsidRPr="00413B44">
              <w:rPr>
                <w:rStyle w:val="a5"/>
                <w:rFonts w:ascii="Times New Roman" w:hAnsi="Times New Roman" w:cs="Times New Roman"/>
                <w:noProof/>
                <w:sz w:val="28"/>
                <w:szCs w:val="28"/>
              </w:rPr>
              <w:t>4.12.</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23.04.2021 АНСБ. Модульное строительство требует нового регулирования</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_Toc70075791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32</w:t>
            </w:r>
            <w:r w:rsidR="00413B44" w:rsidRPr="00413B44">
              <w:rPr>
                <w:rFonts w:ascii="Times New Roman" w:hAnsi="Times New Roman" w:cs="Times New Roman"/>
                <w:noProof/>
                <w:webHidden/>
                <w:sz w:val="28"/>
                <w:szCs w:val="28"/>
              </w:rPr>
              <w:fldChar w:fldCharType="end"/>
            </w:r>
          </w:hyperlink>
        </w:p>
        <w:p w14:paraId="08281FCC" w14:textId="6F82DFFC" w:rsidR="00413B44" w:rsidRPr="00413B44" w:rsidRDefault="00391C48">
          <w:pPr>
            <w:pStyle w:val="14"/>
            <w:rPr>
              <w:rFonts w:ascii="Times New Roman" w:eastAsiaTheme="minorEastAsia" w:hAnsi="Times New Roman" w:cs="Times New Roman"/>
              <w:noProof/>
              <w:sz w:val="28"/>
              <w:szCs w:val="28"/>
              <w:lang w:eastAsia="ru-RU"/>
            </w:rPr>
          </w:pPr>
          <w:hyperlink w:anchor="_Toc70075792" w:history="1">
            <w:r w:rsidR="00413B44" w:rsidRPr="00413B44">
              <w:rPr>
                <w:rStyle w:val="a5"/>
                <w:rFonts w:ascii="Times New Roman" w:hAnsi="Times New Roman" w:cs="Times New Roman"/>
                <w:noProof/>
                <w:sz w:val="28"/>
                <w:szCs w:val="28"/>
              </w:rPr>
              <w:t>4.13.</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23.</w:t>
            </w:r>
            <w:r w:rsidR="00413B44">
              <w:rPr>
                <w:rStyle w:val="a5"/>
                <w:rFonts w:ascii="Times New Roman" w:hAnsi="Times New Roman" w:cs="Times New Roman"/>
                <w:noProof/>
                <w:sz w:val="28"/>
                <w:szCs w:val="28"/>
              </w:rPr>
              <w:t>04.</w:t>
            </w:r>
            <w:r w:rsidR="00413B44" w:rsidRPr="00413B44">
              <w:rPr>
                <w:rStyle w:val="a5"/>
                <w:rFonts w:ascii="Times New Roman" w:hAnsi="Times New Roman" w:cs="Times New Roman"/>
                <w:noProof/>
                <w:sz w:val="28"/>
                <w:szCs w:val="28"/>
              </w:rPr>
              <w:t>2021 За-Строй.РФ. Потенциал – 200 миллионов «квадратов»</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_Toc70075792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32</w:t>
            </w:r>
            <w:r w:rsidR="00413B44" w:rsidRPr="00413B44">
              <w:rPr>
                <w:rFonts w:ascii="Times New Roman" w:hAnsi="Times New Roman" w:cs="Times New Roman"/>
                <w:noProof/>
                <w:webHidden/>
                <w:sz w:val="28"/>
                <w:szCs w:val="28"/>
              </w:rPr>
              <w:fldChar w:fldCharType="end"/>
            </w:r>
          </w:hyperlink>
        </w:p>
        <w:p w14:paraId="0658878A" w14:textId="168BBBD0" w:rsidR="00413B44" w:rsidRPr="00413B44" w:rsidRDefault="00391C48">
          <w:pPr>
            <w:pStyle w:val="14"/>
            <w:rPr>
              <w:rFonts w:ascii="Times New Roman" w:eastAsiaTheme="minorEastAsia" w:hAnsi="Times New Roman" w:cs="Times New Roman"/>
              <w:noProof/>
              <w:sz w:val="28"/>
              <w:szCs w:val="28"/>
              <w:lang w:eastAsia="ru-RU"/>
            </w:rPr>
          </w:pPr>
          <w:hyperlink w:anchor="_Toc70075793" w:history="1">
            <w:r w:rsidR="00413B44" w:rsidRPr="00413B44">
              <w:rPr>
                <w:rStyle w:val="a5"/>
                <w:rFonts w:ascii="Times New Roman" w:hAnsi="Times New Roman" w:cs="Times New Roman"/>
                <w:noProof/>
                <w:sz w:val="28"/>
                <w:szCs w:val="28"/>
              </w:rPr>
              <w:t>5.</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ЦБ, БАНКИ, ДОМ.РФ, ИПОТЕКА</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_Toc70075793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33</w:t>
            </w:r>
            <w:r w:rsidR="00413B44" w:rsidRPr="00413B44">
              <w:rPr>
                <w:rFonts w:ascii="Times New Roman" w:hAnsi="Times New Roman" w:cs="Times New Roman"/>
                <w:noProof/>
                <w:webHidden/>
                <w:sz w:val="28"/>
                <w:szCs w:val="28"/>
              </w:rPr>
              <w:fldChar w:fldCharType="end"/>
            </w:r>
          </w:hyperlink>
        </w:p>
        <w:p w14:paraId="0D5475FA" w14:textId="6EFA6342" w:rsidR="00413B44" w:rsidRPr="00413B44" w:rsidRDefault="00391C48">
          <w:pPr>
            <w:pStyle w:val="14"/>
            <w:rPr>
              <w:rFonts w:ascii="Times New Roman" w:eastAsiaTheme="minorEastAsia" w:hAnsi="Times New Roman" w:cs="Times New Roman"/>
              <w:noProof/>
              <w:sz w:val="28"/>
              <w:szCs w:val="28"/>
              <w:lang w:eastAsia="ru-RU"/>
            </w:rPr>
          </w:pPr>
          <w:hyperlink w:anchor="_Toc70075794" w:history="1">
            <w:r w:rsidR="00413B44" w:rsidRPr="00413B44">
              <w:rPr>
                <w:rStyle w:val="a5"/>
                <w:rFonts w:ascii="Times New Roman" w:hAnsi="Times New Roman" w:cs="Times New Roman"/>
                <w:noProof/>
                <w:sz w:val="28"/>
                <w:szCs w:val="28"/>
              </w:rPr>
              <w:t>5.1.</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16.04.2021 За-Строй.РФ. Крайне востребованная программа</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_Toc70075794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33</w:t>
            </w:r>
            <w:r w:rsidR="00413B44" w:rsidRPr="00413B44">
              <w:rPr>
                <w:rFonts w:ascii="Times New Roman" w:hAnsi="Times New Roman" w:cs="Times New Roman"/>
                <w:noProof/>
                <w:webHidden/>
                <w:sz w:val="28"/>
                <w:szCs w:val="28"/>
              </w:rPr>
              <w:fldChar w:fldCharType="end"/>
            </w:r>
          </w:hyperlink>
        </w:p>
        <w:p w14:paraId="7C3EBE2D" w14:textId="6624DD53" w:rsidR="00413B44" w:rsidRPr="00413B44" w:rsidRDefault="00391C48">
          <w:pPr>
            <w:pStyle w:val="14"/>
            <w:rPr>
              <w:rFonts w:ascii="Times New Roman" w:eastAsiaTheme="minorEastAsia" w:hAnsi="Times New Roman" w:cs="Times New Roman"/>
              <w:noProof/>
              <w:sz w:val="28"/>
              <w:szCs w:val="28"/>
              <w:lang w:eastAsia="ru-RU"/>
            </w:rPr>
          </w:pPr>
          <w:hyperlink w:anchor="_Toc70075795" w:history="1">
            <w:r w:rsidR="00413B44" w:rsidRPr="00413B44">
              <w:rPr>
                <w:rStyle w:val="a5"/>
                <w:rFonts w:ascii="Times New Roman" w:hAnsi="Times New Roman" w:cs="Times New Roman"/>
                <w:noProof/>
                <w:sz w:val="28"/>
                <w:szCs w:val="28"/>
              </w:rPr>
              <w:t>5.2.</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19.04.2021 Строительная газета. ДОМ.РФ снизил ставку по потребкредитам</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_Toc70075795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34</w:t>
            </w:r>
            <w:r w:rsidR="00413B44" w:rsidRPr="00413B44">
              <w:rPr>
                <w:rFonts w:ascii="Times New Roman" w:hAnsi="Times New Roman" w:cs="Times New Roman"/>
                <w:noProof/>
                <w:webHidden/>
                <w:sz w:val="28"/>
                <w:szCs w:val="28"/>
              </w:rPr>
              <w:fldChar w:fldCharType="end"/>
            </w:r>
          </w:hyperlink>
        </w:p>
        <w:p w14:paraId="0E12B3B2" w14:textId="5AF55957" w:rsidR="00413B44" w:rsidRPr="00413B44" w:rsidRDefault="00391C48">
          <w:pPr>
            <w:pStyle w:val="14"/>
            <w:rPr>
              <w:rFonts w:ascii="Times New Roman" w:eastAsiaTheme="minorEastAsia" w:hAnsi="Times New Roman" w:cs="Times New Roman"/>
              <w:noProof/>
              <w:sz w:val="28"/>
              <w:szCs w:val="28"/>
              <w:lang w:eastAsia="ru-RU"/>
            </w:rPr>
          </w:pPr>
          <w:hyperlink w:anchor="_Toc70075796" w:history="1">
            <w:r w:rsidR="00413B44" w:rsidRPr="00413B44">
              <w:rPr>
                <w:rStyle w:val="a5"/>
                <w:rFonts w:ascii="Times New Roman" w:hAnsi="Times New Roman" w:cs="Times New Roman"/>
                <w:noProof/>
                <w:sz w:val="28"/>
                <w:szCs w:val="28"/>
              </w:rPr>
              <w:t>5.3.</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20.04.2021 АНСБ. ЦБ намерен ускорить темпы одобрения банками эскроу-счетов застройщикам</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_Toc70075796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34</w:t>
            </w:r>
            <w:r w:rsidR="00413B44" w:rsidRPr="00413B44">
              <w:rPr>
                <w:rFonts w:ascii="Times New Roman" w:hAnsi="Times New Roman" w:cs="Times New Roman"/>
                <w:noProof/>
                <w:webHidden/>
                <w:sz w:val="28"/>
                <w:szCs w:val="28"/>
              </w:rPr>
              <w:fldChar w:fldCharType="end"/>
            </w:r>
          </w:hyperlink>
        </w:p>
        <w:p w14:paraId="7E846424" w14:textId="70CC7481" w:rsidR="00413B44" w:rsidRPr="00413B44" w:rsidRDefault="00391C48">
          <w:pPr>
            <w:pStyle w:val="14"/>
            <w:rPr>
              <w:rFonts w:ascii="Times New Roman" w:eastAsiaTheme="minorEastAsia" w:hAnsi="Times New Roman" w:cs="Times New Roman"/>
              <w:noProof/>
              <w:sz w:val="28"/>
              <w:szCs w:val="28"/>
              <w:lang w:eastAsia="ru-RU"/>
            </w:rPr>
          </w:pPr>
          <w:hyperlink w:anchor="_Toc70075797" w:history="1">
            <w:r w:rsidR="00413B44" w:rsidRPr="00413B44">
              <w:rPr>
                <w:rStyle w:val="a5"/>
                <w:rFonts w:ascii="Times New Roman" w:hAnsi="Times New Roman" w:cs="Times New Roman"/>
                <w:noProof/>
                <w:sz w:val="28"/>
                <w:szCs w:val="28"/>
              </w:rPr>
              <w:t>5.4.</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19.04.2021 Строительная газета. Жители регионов стали чаще арендовать жилье от ДОМ.РФ</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_Toc70075797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35</w:t>
            </w:r>
            <w:r w:rsidR="00413B44" w:rsidRPr="00413B44">
              <w:rPr>
                <w:rFonts w:ascii="Times New Roman" w:hAnsi="Times New Roman" w:cs="Times New Roman"/>
                <w:noProof/>
                <w:webHidden/>
                <w:sz w:val="28"/>
                <w:szCs w:val="28"/>
              </w:rPr>
              <w:fldChar w:fldCharType="end"/>
            </w:r>
          </w:hyperlink>
        </w:p>
        <w:p w14:paraId="3802A6EC" w14:textId="491DE7A8" w:rsidR="00413B44" w:rsidRPr="00413B44" w:rsidRDefault="00391C48">
          <w:pPr>
            <w:pStyle w:val="14"/>
            <w:rPr>
              <w:rFonts w:ascii="Times New Roman" w:eastAsiaTheme="minorEastAsia" w:hAnsi="Times New Roman" w:cs="Times New Roman"/>
              <w:noProof/>
              <w:sz w:val="28"/>
              <w:szCs w:val="28"/>
              <w:lang w:eastAsia="ru-RU"/>
            </w:rPr>
          </w:pPr>
          <w:hyperlink w:anchor="_Toc70075798" w:history="1">
            <w:r w:rsidR="00413B44" w:rsidRPr="00413B44">
              <w:rPr>
                <w:rStyle w:val="a5"/>
                <w:rFonts w:ascii="Times New Roman" w:hAnsi="Times New Roman" w:cs="Times New Roman"/>
                <w:noProof/>
                <w:sz w:val="28"/>
                <w:szCs w:val="28"/>
              </w:rPr>
              <w:t>5.5.</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20.04.2021 За-Строй.РФ. Ипотека на ИЖС под 4,7%</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_Toc70075798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35</w:t>
            </w:r>
            <w:r w:rsidR="00413B44" w:rsidRPr="00413B44">
              <w:rPr>
                <w:rFonts w:ascii="Times New Roman" w:hAnsi="Times New Roman" w:cs="Times New Roman"/>
                <w:noProof/>
                <w:webHidden/>
                <w:sz w:val="28"/>
                <w:szCs w:val="28"/>
              </w:rPr>
              <w:fldChar w:fldCharType="end"/>
            </w:r>
          </w:hyperlink>
        </w:p>
        <w:p w14:paraId="58CA90A9" w14:textId="586A6842" w:rsidR="00413B44" w:rsidRPr="00413B44" w:rsidRDefault="00391C48">
          <w:pPr>
            <w:pStyle w:val="14"/>
            <w:rPr>
              <w:rFonts w:ascii="Times New Roman" w:eastAsiaTheme="minorEastAsia" w:hAnsi="Times New Roman" w:cs="Times New Roman"/>
              <w:noProof/>
              <w:sz w:val="28"/>
              <w:szCs w:val="28"/>
              <w:lang w:eastAsia="ru-RU"/>
            </w:rPr>
          </w:pPr>
          <w:hyperlink w:anchor="_Toc70075799" w:history="1">
            <w:r w:rsidR="00413B44" w:rsidRPr="00413B44">
              <w:rPr>
                <w:rStyle w:val="a5"/>
                <w:rFonts w:ascii="Times New Roman" w:hAnsi="Times New Roman" w:cs="Times New Roman"/>
                <w:noProof/>
                <w:sz w:val="28"/>
                <w:szCs w:val="28"/>
              </w:rPr>
              <w:t>5.6.</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20.04.2021 Строительная газета. ДОМ.РФ выдал первые кредиты по льготной ипотеке на ИЖС</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_Toc70075799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36</w:t>
            </w:r>
            <w:r w:rsidR="00413B44" w:rsidRPr="00413B44">
              <w:rPr>
                <w:rFonts w:ascii="Times New Roman" w:hAnsi="Times New Roman" w:cs="Times New Roman"/>
                <w:noProof/>
                <w:webHidden/>
                <w:sz w:val="28"/>
                <w:szCs w:val="28"/>
              </w:rPr>
              <w:fldChar w:fldCharType="end"/>
            </w:r>
          </w:hyperlink>
        </w:p>
        <w:p w14:paraId="6E1C96EE" w14:textId="3966276B" w:rsidR="00413B44" w:rsidRPr="00413B44" w:rsidRDefault="00391C48">
          <w:pPr>
            <w:pStyle w:val="14"/>
            <w:rPr>
              <w:rFonts w:ascii="Times New Roman" w:eastAsiaTheme="minorEastAsia" w:hAnsi="Times New Roman" w:cs="Times New Roman"/>
              <w:noProof/>
              <w:sz w:val="28"/>
              <w:szCs w:val="28"/>
              <w:lang w:eastAsia="ru-RU"/>
            </w:rPr>
          </w:pPr>
          <w:hyperlink w:anchor="_Toc70075800" w:history="1">
            <w:r w:rsidR="00413B44" w:rsidRPr="00413B44">
              <w:rPr>
                <w:rStyle w:val="a5"/>
                <w:rFonts w:ascii="Times New Roman" w:hAnsi="Times New Roman" w:cs="Times New Roman"/>
                <w:noProof/>
                <w:sz w:val="28"/>
                <w:szCs w:val="28"/>
              </w:rPr>
              <w:t>5.7.</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20.04.2021 АНСБ. Две трети кредитов застройщикам выдается по средней ставке ниже ключевой</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_Toc70075800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36</w:t>
            </w:r>
            <w:r w:rsidR="00413B44" w:rsidRPr="00413B44">
              <w:rPr>
                <w:rFonts w:ascii="Times New Roman" w:hAnsi="Times New Roman" w:cs="Times New Roman"/>
                <w:noProof/>
                <w:webHidden/>
                <w:sz w:val="28"/>
                <w:szCs w:val="28"/>
              </w:rPr>
              <w:fldChar w:fldCharType="end"/>
            </w:r>
          </w:hyperlink>
        </w:p>
        <w:p w14:paraId="59D72C1C" w14:textId="1D6B2FEB" w:rsidR="00413B44" w:rsidRPr="00413B44" w:rsidRDefault="00391C48">
          <w:pPr>
            <w:pStyle w:val="14"/>
            <w:rPr>
              <w:rFonts w:ascii="Times New Roman" w:eastAsiaTheme="minorEastAsia" w:hAnsi="Times New Roman" w:cs="Times New Roman"/>
              <w:noProof/>
              <w:sz w:val="28"/>
              <w:szCs w:val="28"/>
              <w:lang w:eastAsia="ru-RU"/>
            </w:rPr>
          </w:pPr>
          <w:hyperlink w:anchor="_Toc70075801" w:history="1">
            <w:r w:rsidR="00413B44" w:rsidRPr="00413B44">
              <w:rPr>
                <w:rStyle w:val="a5"/>
                <w:rFonts w:ascii="Times New Roman" w:hAnsi="Times New Roman" w:cs="Times New Roman"/>
                <w:noProof/>
                <w:sz w:val="28"/>
                <w:szCs w:val="28"/>
              </w:rPr>
              <w:t>5.8.</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eastAsiaTheme="majorEastAsia" w:hAnsi="Times New Roman" w:cs="Times New Roman"/>
                <w:noProof/>
                <w:sz w:val="28"/>
                <w:szCs w:val="28"/>
              </w:rPr>
              <w:t xml:space="preserve">21.04.2021 </w:t>
            </w:r>
            <w:r w:rsidR="00413B44" w:rsidRPr="00413B44">
              <w:rPr>
                <w:rStyle w:val="a5"/>
                <w:rFonts w:ascii="Times New Roman" w:hAnsi="Times New Roman" w:cs="Times New Roman"/>
                <w:noProof/>
                <w:sz w:val="28"/>
                <w:szCs w:val="28"/>
              </w:rPr>
              <w:t>РИА</w:t>
            </w:r>
            <w:r w:rsidR="00413B44" w:rsidRPr="00413B44">
              <w:rPr>
                <w:rStyle w:val="a5"/>
                <w:rFonts w:ascii="Times New Roman" w:eastAsiaTheme="majorEastAsia" w:hAnsi="Times New Roman" w:cs="Times New Roman"/>
                <w:noProof/>
                <w:sz w:val="28"/>
                <w:szCs w:val="28"/>
              </w:rPr>
              <w:t xml:space="preserve"> Новости</w:t>
            </w:r>
            <w:r w:rsidR="00413B44" w:rsidRPr="00413B44">
              <w:rPr>
                <w:rStyle w:val="a5"/>
                <w:rFonts w:ascii="Times New Roman" w:hAnsi="Times New Roman" w:cs="Times New Roman"/>
                <w:noProof/>
                <w:sz w:val="28"/>
                <w:szCs w:val="28"/>
              </w:rPr>
              <w:t>. Глава "Дом.РФ" назвал ключевые условия для развития рынка ИЖС в России</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_Toc70075801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37</w:t>
            </w:r>
            <w:r w:rsidR="00413B44" w:rsidRPr="00413B44">
              <w:rPr>
                <w:rFonts w:ascii="Times New Roman" w:hAnsi="Times New Roman" w:cs="Times New Roman"/>
                <w:noProof/>
                <w:webHidden/>
                <w:sz w:val="28"/>
                <w:szCs w:val="28"/>
              </w:rPr>
              <w:fldChar w:fldCharType="end"/>
            </w:r>
          </w:hyperlink>
        </w:p>
        <w:p w14:paraId="2EC40D8F" w14:textId="415079EB" w:rsidR="00413B44" w:rsidRPr="00413B44" w:rsidRDefault="00391C48">
          <w:pPr>
            <w:pStyle w:val="14"/>
            <w:rPr>
              <w:rFonts w:ascii="Times New Roman" w:eastAsiaTheme="minorEastAsia" w:hAnsi="Times New Roman" w:cs="Times New Roman"/>
              <w:noProof/>
              <w:sz w:val="28"/>
              <w:szCs w:val="28"/>
              <w:lang w:eastAsia="ru-RU"/>
            </w:rPr>
          </w:pPr>
          <w:hyperlink w:anchor="_Toc70075802" w:history="1">
            <w:r w:rsidR="00413B44" w:rsidRPr="00413B44">
              <w:rPr>
                <w:rStyle w:val="a5"/>
                <w:rFonts w:ascii="Times New Roman" w:hAnsi="Times New Roman" w:cs="Times New Roman"/>
                <w:noProof/>
                <w:sz w:val="28"/>
                <w:szCs w:val="28"/>
              </w:rPr>
              <w:t>5.9.</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21.04.2021 ЕРЗ. Российские банки готовы обеспечить многодетных россиян ипотекой на покупку частных домов и земельных участков</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_Toc70075802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38</w:t>
            </w:r>
            <w:r w:rsidR="00413B44" w:rsidRPr="00413B44">
              <w:rPr>
                <w:rFonts w:ascii="Times New Roman" w:hAnsi="Times New Roman" w:cs="Times New Roman"/>
                <w:noProof/>
                <w:webHidden/>
                <w:sz w:val="28"/>
                <w:szCs w:val="28"/>
              </w:rPr>
              <w:fldChar w:fldCharType="end"/>
            </w:r>
          </w:hyperlink>
        </w:p>
        <w:p w14:paraId="3248E331" w14:textId="0632A983" w:rsidR="00413B44" w:rsidRPr="00413B44" w:rsidRDefault="00391C48">
          <w:pPr>
            <w:pStyle w:val="14"/>
            <w:rPr>
              <w:rFonts w:ascii="Times New Roman" w:eastAsiaTheme="minorEastAsia" w:hAnsi="Times New Roman" w:cs="Times New Roman"/>
              <w:noProof/>
              <w:sz w:val="28"/>
              <w:szCs w:val="28"/>
              <w:lang w:eastAsia="ru-RU"/>
            </w:rPr>
          </w:pPr>
          <w:hyperlink w:anchor="_Toc70075803" w:history="1">
            <w:r w:rsidR="00413B44" w:rsidRPr="00413B44">
              <w:rPr>
                <w:rStyle w:val="a5"/>
                <w:rFonts w:ascii="Times New Roman" w:hAnsi="Times New Roman" w:cs="Times New Roman"/>
                <w:noProof/>
                <w:sz w:val="28"/>
                <w:szCs w:val="28"/>
              </w:rPr>
              <w:t>5.10.</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21.04.2021 ЕРЗ. Как ускорятся сроки одобрения застройщикам проектного финансирования</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_Toc70075803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40</w:t>
            </w:r>
            <w:r w:rsidR="00413B44" w:rsidRPr="00413B44">
              <w:rPr>
                <w:rFonts w:ascii="Times New Roman" w:hAnsi="Times New Roman" w:cs="Times New Roman"/>
                <w:noProof/>
                <w:webHidden/>
                <w:sz w:val="28"/>
                <w:szCs w:val="28"/>
              </w:rPr>
              <w:fldChar w:fldCharType="end"/>
            </w:r>
          </w:hyperlink>
        </w:p>
        <w:p w14:paraId="3140AA24" w14:textId="72BBEB5A" w:rsidR="00413B44" w:rsidRPr="00413B44" w:rsidRDefault="00391C48">
          <w:pPr>
            <w:pStyle w:val="14"/>
            <w:rPr>
              <w:rFonts w:ascii="Times New Roman" w:eastAsiaTheme="minorEastAsia" w:hAnsi="Times New Roman" w:cs="Times New Roman"/>
              <w:noProof/>
              <w:sz w:val="28"/>
              <w:szCs w:val="28"/>
              <w:lang w:eastAsia="ru-RU"/>
            </w:rPr>
          </w:pPr>
          <w:hyperlink w:anchor="_Toc70075804" w:history="1">
            <w:r w:rsidR="00413B44" w:rsidRPr="00413B44">
              <w:rPr>
                <w:rStyle w:val="a5"/>
                <w:rFonts w:ascii="Times New Roman" w:hAnsi="Times New Roman" w:cs="Times New Roman"/>
                <w:noProof/>
                <w:sz w:val="28"/>
                <w:szCs w:val="28"/>
              </w:rPr>
              <w:t>5.11.</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22.04.2021 АНСБ. Цифровой суперсервис для рынка ИЖС запустят в России</w:t>
            </w:r>
            <w:r w:rsidR="00413B44" w:rsidRPr="00413B44">
              <w:rPr>
                <w:rFonts w:ascii="Times New Roman" w:hAnsi="Times New Roman" w:cs="Times New Roman"/>
                <w:noProof/>
                <w:webHidden/>
                <w:sz w:val="28"/>
                <w:szCs w:val="28"/>
              </w:rPr>
              <w:tab/>
            </w:r>
            <w:r w:rsidR="003C414C">
              <w:rPr>
                <w:rFonts w:ascii="Times New Roman" w:hAnsi="Times New Roman" w:cs="Times New Roman"/>
                <w:noProof/>
                <w:webHidden/>
                <w:sz w:val="28"/>
                <w:szCs w:val="28"/>
              </w:rPr>
              <w:t>………………………………………………………………………………….</w:t>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_Toc70075804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40</w:t>
            </w:r>
            <w:r w:rsidR="00413B44" w:rsidRPr="00413B44">
              <w:rPr>
                <w:rFonts w:ascii="Times New Roman" w:hAnsi="Times New Roman" w:cs="Times New Roman"/>
                <w:noProof/>
                <w:webHidden/>
                <w:sz w:val="28"/>
                <w:szCs w:val="28"/>
              </w:rPr>
              <w:fldChar w:fldCharType="end"/>
            </w:r>
          </w:hyperlink>
        </w:p>
        <w:p w14:paraId="18CBEAAB" w14:textId="7C77F807" w:rsidR="00413B44" w:rsidRPr="00413B44" w:rsidRDefault="00391C48">
          <w:pPr>
            <w:pStyle w:val="14"/>
            <w:rPr>
              <w:rFonts w:ascii="Times New Roman" w:eastAsiaTheme="minorEastAsia" w:hAnsi="Times New Roman" w:cs="Times New Roman"/>
              <w:noProof/>
              <w:sz w:val="28"/>
              <w:szCs w:val="28"/>
              <w:lang w:eastAsia="ru-RU"/>
            </w:rPr>
          </w:pPr>
          <w:hyperlink w:anchor="_Toc70075805" w:history="1">
            <w:r w:rsidR="00413B44" w:rsidRPr="00413B44">
              <w:rPr>
                <w:rStyle w:val="a5"/>
                <w:rFonts w:ascii="Times New Roman" w:hAnsi="Times New Roman" w:cs="Times New Roman"/>
                <w:noProof/>
                <w:sz w:val="28"/>
                <w:szCs w:val="28"/>
              </w:rPr>
              <w:t>6.</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САМОРЕГУЛИРОВАНИЕ, НОСТРОЙ, НОПРИЗ</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_Toc70075805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41</w:t>
            </w:r>
            <w:r w:rsidR="00413B44" w:rsidRPr="00413B44">
              <w:rPr>
                <w:rFonts w:ascii="Times New Roman" w:hAnsi="Times New Roman" w:cs="Times New Roman"/>
                <w:noProof/>
                <w:webHidden/>
                <w:sz w:val="28"/>
                <w:szCs w:val="28"/>
              </w:rPr>
              <w:fldChar w:fldCharType="end"/>
            </w:r>
          </w:hyperlink>
        </w:p>
        <w:p w14:paraId="61F64F73" w14:textId="0DBA888E" w:rsidR="00413B44" w:rsidRPr="00413B44" w:rsidRDefault="00391C48">
          <w:pPr>
            <w:pStyle w:val="14"/>
            <w:rPr>
              <w:rFonts w:ascii="Times New Roman" w:eastAsiaTheme="minorEastAsia" w:hAnsi="Times New Roman" w:cs="Times New Roman"/>
              <w:noProof/>
              <w:sz w:val="28"/>
              <w:szCs w:val="28"/>
              <w:lang w:eastAsia="ru-RU"/>
            </w:rPr>
          </w:pPr>
          <w:hyperlink w:anchor="_Toc70075806" w:history="1">
            <w:r w:rsidR="00413B44" w:rsidRPr="00413B44">
              <w:rPr>
                <w:rStyle w:val="a5"/>
                <w:rFonts w:ascii="Times New Roman" w:hAnsi="Times New Roman" w:cs="Times New Roman"/>
                <w:noProof/>
                <w:sz w:val="28"/>
                <w:szCs w:val="28"/>
              </w:rPr>
              <w:t>6.1.</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16.04.2021 НОСТРОЙ Новости. Единая информационная платформа позволит заказчикам выбрать специализацию каждой компании и квалификацию каждого специалиста</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_Toc70075806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41</w:t>
            </w:r>
            <w:r w:rsidR="00413B44" w:rsidRPr="00413B44">
              <w:rPr>
                <w:rFonts w:ascii="Times New Roman" w:hAnsi="Times New Roman" w:cs="Times New Roman"/>
                <w:noProof/>
                <w:webHidden/>
                <w:sz w:val="28"/>
                <w:szCs w:val="28"/>
              </w:rPr>
              <w:fldChar w:fldCharType="end"/>
            </w:r>
          </w:hyperlink>
        </w:p>
        <w:p w14:paraId="4152EADC" w14:textId="090149A2" w:rsidR="00413B44" w:rsidRPr="00413B44" w:rsidRDefault="00391C48">
          <w:pPr>
            <w:pStyle w:val="14"/>
            <w:rPr>
              <w:rFonts w:ascii="Times New Roman" w:eastAsiaTheme="minorEastAsia" w:hAnsi="Times New Roman" w:cs="Times New Roman"/>
              <w:noProof/>
              <w:sz w:val="28"/>
              <w:szCs w:val="28"/>
              <w:lang w:eastAsia="ru-RU"/>
            </w:rPr>
          </w:pPr>
          <w:hyperlink w:anchor="_Toc70075807" w:history="1">
            <w:r w:rsidR="00413B44" w:rsidRPr="00413B44">
              <w:rPr>
                <w:rStyle w:val="a5"/>
                <w:rFonts w:ascii="Times New Roman" w:hAnsi="Times New Roman" w:cs="Times New Roman"/>
                <w:noProof/>
                <w:sz w:val="28"/>
                <w:szCs w:val="28"/>
              </w:rPr>
              <w:t>6.2.</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16.04.2021 НОСТРОЙ Новости. НОСТРОЙ принимает участие в Международном строительном чемпионате в Сочи</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_Toc70075807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43</w:t>
            </w:r>
            <w:r w:rsidR="00413B44" w:rsidRPr="00413B44">
              <w:rPr>
                <w:rFonts w:ascii="Times New Roman" w:hAnsi="Times New Roman" w:cs="Times New Roman"/>
                <w:noProof/>
                <w:webHidden/>
                <w:sz w:val="28"/>
                <w:szCs w:val="28"/>
              </w:rPr>
              <w:fldChar w:fldCharType="end"/>
            </w:r>
          </w:hyperlink>
        </w:p>
        <w:p w14:paraId="2508CBF8" w14:textId="45C3C89E" w:rsidR="00413B44" w:rsidRPr="00413B44" w:rsidRDefault="00391C48">
          <w:pPr>
            <w:pStyle w:val="14"/>
            <w:rPr>
              <w:rFonts w:ascii="Times New Roman" w:eastAsiaTheme="minorEastAsia" w:hAnsi="Times New Roman" w:cs="Times New Roman"/>
              <w:noProof/>
              <w:sz w:val="28"/>
              <w:szCs w:val="28"/>
              <w:lang w:eastAsia="ru-RU"/>
            </w:rPr>
          </w:pPr>
          <w:hyperlink w:anchor="_Toc70075808" w:history="1">
            <w:r w:rsidR="00413B44" w:rsidRPr="00413B44">
              <w:rPr>
                <w:rStyle w:val="a5"/>
                <w:rFonts w:ascii="Times New Roman" w:hAnsi="Times New Roman" w:cs="Times New Roman"/>
                <w:noProof/>
                <w:sz w:val="28"/>
                <w:szCs w:val="28"/>
              </w:rPr>
              <w:t>6.3.</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20.04.2021 За-Строй.РФ. Даёшь НОСТРОЙПРИЗ в отдельно взятом регионе!</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_Toc70075808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44</w:t>
            </w:r>
            <w:r w:rsidR="00413B44" w:rsidRPr="00413B44">
              <w:rPr>
                <w:rFonts w:ascii="Times New Roman" w:hAnsi="Times New Roman" w:cs="Times New Roman"/>
                <w:noProof/>
                <w:webHidden/>
                <w:sz w:val="28"/>
                <w:szCs w:val="28"/>
              </w:rPr>
              <w:fldChar w:fldCharType="end"/>
            </w:r>
          </w:hyperlink>
        </w:p>
        <w:p w14:paraId="5D85BEF6" w14:textId="44BAA383" w:rsidR="00413B44" w:rsidRPr="00413B44" w:rsidRDefault="00391C48">
          <w:pPr>
            <w:pStyle w:val="14"/>
            <w:rPr>
              <w:rFonts w:ascii="Times New Roman" w:eastAsiaTheme="minorEastAsia" w:hAnsi="Times New Roman" w:cs="Times New Roman"/>
              <w:noProof/>
              <w:sz w:val="28"/>
              <w:szCs w:val="28"/>
              <w:lang w:eastAsia="ru-RU"/>
            </w:rPr>
          </w:pPr>
          <w:hyperlink w:anchor="_Toc70075809" w:history="1">
            <w:r w:rsidR="00413B44" w:rsidRPr="00413B44">
              <w:rPr>
                <w:rStyle w:val="a5"/>
                <w:rFonts w:ascii="Times New Roman" w:hAnsi="Times New Roman" w:cs="Times New Roman"/>
                <w:noProof/>
                <w:sz w:val="28"/>
                <w:szCs w:val="28"/>
              </w:rPr>
              <w:t>6.4.</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 xml:space="preserve">21.04.2021 НОСТРОЙ </w:t>
            </w:r>
            <w:r w:rsidR="00413B44" w:rsidRPr="00413B44">
              <w:rPr>
                <w:rStyle w:val="a5"/>
                <w:rFonts w:ascii="Times New Roman" w:eastAsiaTheme="majorEastAsia" w:hAnsi="Times New Roman" w:cs="Times New Roman"/>
                <w:noProof/>
                <w:sz w:val="28"/>
                <w:szCs w:val="28"/>
              </w:rPr>
              <w:t>Новости</w:t>
            </w:r>
            <w:r w:rsidR="00413B44" w:rsidRPr="00413B44">
              <w:rPr>
                <w:rStyle w:val="a5"/>
                <w:rFonts w:ascii="Times New Roman" w:hAnsi="Times New Roman" w:cs="Times New Roman"/>
                <w:noProof/>
                <w:sz w:val="28"/>
                <w:szCs w:val="28"/>
              </w:rPr>
              <w:t>. Технический Совет НОСТРОЙ – нужны ли нам Еврокоды?</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_Toc70075809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46</w:t>
            </w:r>
            <w:r w:rsidR="00413B44" w:rsidRPr="00413B44">
              <w:rPr>
                <w:rFonts w:ascii="Times New Roman" w:hAnsi="Times New Roman" w:cs="Times New Roman"/>
                <w:noProof/>
                <w:webHidden/>
                <w:sz w:val="28"/>
                <w:szCs w:val="28"/>
              </w:rPr>
              <w:fldChar w:fldCharType="end"/>
            </w:r>
          </w:hyperlink>
        </w:p>
        <w:p w14:paraId="6EFBC359" w14:textId="6FED1C5E" w:rsidR="00413B44" w:rsidRPr="00413B44" w:rsidRDefault="00391C48">
          <w:pPr>
            <w:pStyle w:val="14"/>
            <w:rPr>
              <w:rFonts w:ascii="Times New Roman" w:eastAsiaTheme="minorEastAsia" w:hAnsi="Times New Roman" w:cs="Times New Roman"/>
              <w:noProof/>
              <w:sz w:val="28"/>
              <w:szCs w:val="28"/>
              <w:lang w:eastAsia="ru-RU"/>
            </w:rPr>
          </w:pPr>
          <w:hyperlink w:anchor="_Toc70075810" w:history="1">
            <w:r w:rsidR="00413B44" w:rsidRPr="00413B44">
              <w:rPr>
                <w:rStyle w:val="a5"/>
                <w:rFonts w:ascii="Times New Roman" w:hAnsi="Times New Roman" w:cs="Times New Roman"/>
                <w:noProof/>
                <w:sz w:val="28"/>
                <w:szCs w:val="28"/>
              </w:rPr>
              <w:t>6.5.</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22.04.2021 АНСБ. НОСТРОЙ предложил готовить российских строителей на экспорт</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_Toc70075810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47</w:t>
            </w:r>
            <w:r w:rsidR="00413B44" w:rsidRPr="00413B44">
              <w:rPr>
                <w:rFonts w:ascii="Times New Roman" w:hAnsi="Times New Roman" w:cs="Times New Roman"/>
                <w:noProof/>
                <w:webHidden/>
                <w:sz w:val="28"/>
                <w:szCs w:val="28"/>
              </w:rPr>
              <w:fldChar w:fldCharType="end"/>
            </w:r>
          </w:hyperlink>
        </w:p>
        <w:p w14:paraId="4B822152" w14:textId="27D47831" w:rsidR="00413B44" w:rsidRPr="00413B44" w:rsidRDefault="00391C48">
          <w:pPr>
            <w:pStyle w:val="14"/>
            <w:rPr>
              <w:rFonts w:ascii="Times New Roman" w:eastAsiaTheme="minorEastAsia" w:hAnsi="Times New Roman" w:cs="Times New Roman"/>
              <w:noProof/>
              <w:sz w:val="28"/>
              <w:szCs w:val="28"/>
              <w:lang w:eastAsia="ru-RU"/>
            </w:rPr>
          </w:pPr>
          <w:hyperlink w:anchor="_Toc70075811" w:history="1">
            <w:r w:rsidR="00413B44" w:rsidRPr="00413B44">
              <w:rPr>
                <w:rStyle w:val="a5"/>
                <w:rFonts w:ascii="Times New Roman" w:hAnsi="Times New Roman" w:cs="Times New Roman"/>
                <w:noProof/>
                <w:sz w:val="28"/>
                <w:szCs w:val="28"/>
              </w:rPr>
              <w:t>6.6.</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22.04.2021 АНСБ. Единая база данных строительных специалистов может появиться в РФ</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_Toc70075811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48</w:t>
            </w:r>
            <w:r w:rsidR="00413B44" w:rsidRPr="00413B44">
              <w:rPr>
                <w:rFonts w:ascii="Times New Roman" w:hAnsi="Times New Roman" w:cs="Times New Roman"/>
                <w:noProof/>
                <w:webHidden/>
                <w:sz w:val="28"/>
                <w:szCs w:val="28"/>
              </w:rPr>
              <w:fldChar w:fldCharType="end"/>
            </w:r>
          </w:hyperlink>
        </w:p>
        <w:p w14:paraId="5A452785" w14:textId="366B3050" w:rsidR="00413B44" w:rsidRPr="00413B44" w:rsidRDefault="00391C48">
          <w:pPr>
            <w:pStyle w:val="14"/>
            <w:rPr>
              <w:rFonts w:ascii="Times New Roman" w:eastAsiaTheme="minorEastAsia" w:hAnsi="Times New Roman" w:cs="Times New Roman"/>
              <w:noProof/>
              <w:sz w:val="28"/>
              <w:szCs w:val="28"/>
              <w:lang w:eastAsia="ru-RU"/>
            </w:rPr>
          </w:pPr>
          <w:hyperlink w:anchor="_Toc70075812" w:history="1">
            <w:r w:rsidR="00413B44" w:rsidRPr="00413B44">
              <w:rPr>
                <w:rStyle w:val="a5"/>
                <w:rFonts w:ascii="Times New Roman" w:hAnsi="Times New Roman" w:cs="Times New Roman"/>
                <w:noProof/>
                <w:sz w:val="28"/>
                <w:szCs w:val="28"/>
              </w:rPr>
              <w:t>6.7.</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23.04.2021 РИА Недвижимость. Банкам предложат схему кредитования строительства коттеджей по подряду</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_Toc70075812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48</w:t>
            </w:r>
            <w:r w:rsidR="00413B44" w:rsidRPr="00413B44">
              <w:rPr>
                <w:rFonts w:ascii="Times New Roman" w:hAnsi="Times New Roman" w:cs="Times New Roman"/>
                <w:noProof/>
                <w:webHidden/>
                <w:sz w:val="28"/>
                <w:szCs w:val="28"/>
              </w:rPr>
              <w:fldChar w:fldCharType="end"/>
            </w:r>
          </w:hyperlink>
        </w:p>
        <w:p w14:paraId="2A0A0644" w14:textId="5B6CDA8D" w:rsidR="00413B44" w:rsidRPr="00413B44" w:rsidRDefault="00391C48">
          <w:pPr>
            <w:pStyle w:val="14"/>
            <w:rPr>
              <w:rFonts w:ascii="Times New Roman" w:eastAsiaTheme="minorEastAsia" w:hAnsi="Times New Roman" w:cs="Times New Roman"/>
              <w:noProof/>
              <w:sz w:val="28"/>
              <w:szCs w:val="28"/>
              <w:lang w:eastAsia="ru-RU"/>
            </w:rPr>
          </w:pPr>
          <w:hyperlink w:anchor="_Toc70075813" w:history="1">
            <w:r w:rsidR="00413B44" w:rsidRPr="00413B44">
              <w:rPr>
                <w:rStyle w:val="a5"/>
                <w:rFonts w:ascii="Times New Roman" w:hAnsi="Times New Roman" w:cs="Times New Roman"/>
                <w:noProof/>
                <w:sz w:val="28"/>
                <w:szCs w:val="28"/>
              </w:rPr>
              <w:t>7.</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РАЗНОЕ</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_Toc70075813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49</w:t>
            </w:r>
            <w:r w:rsidR="00413B44" w:rsidRPr="00413B44">
              <w:rPr>
                <w:rFonts w:ascii="Times New Roman" w:hAnsi="Times New Roman" w:cs="Times New Roman"/>
                <w:noProof/>
                <w:webHidden/>
                <w:sz w:val="28"/>
                <w:szCs w:val="28"/>
              </w:rPr>
              <w:fldChar w:fldCharType="end"/>
            </w:r>
          </w:hyperlink>
        </w:p>
        <w:p w14:paraId="5D9F1639" w14:textId="28B9A609" w:rsidR="00413B44" w:rsidRPr="00413B44" w:rsidRDefault="00391C48">
          <w:pPr>
            <w:pStyle w:val="14"/>
            <w:rPr>
              <w:rFonts w:ascii="Times New Roman" w:eastAsiaTheme="minorEastAsia" w:hAnsi="Times New Roman" w:cs="Times New Roman"/>
              <w:noProof/>
              <w:sz w:val="28"/>
              <w:szCs w:val="28"/>
              <w:lang w:eastAsia="ru-RU"/>
            </w:rPr>
          </w:pPr>
          <w:hyperlink w:anchor="_Toc70075814" w:history="1">
            <w:r w:rsidR="00413B44" w:rsidRPr="00413B44">
              <w:rPr>
                <w:rStyle w:val="a5"/>
                <w:rFonts w:ascii="Times New Roman" w:hAnsi="Times New Roman" w:cs="Times New Roman"/>
                <w:noProof/>
                <w:sz w:val="28"/>
                <w:szCs w:val="28"/>
              </w:rPr>
              <w:t>7.1.</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19.04.2021 АНСБ. Ростех представил решения, сокращающие стоимость строительства на 20%</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_Toc70075814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49</w:t>
            </w:r>
            <w:r w:rsidR="00413B44" w:rsidRPr="00413B44">
              <w:rPr>
                <w:rFonts w:ascii="Times New Roman" w:hAnsi="Times New Roman" w:cs="Times New Roman"/>
                <w:noProof/>
                <w:webHidden/>
                <w:sz w:val="28"/>
                <w:szCs w:val="28"/>
              </w:rPr>
              <w:fldChar w:fldCharType="end"/>
            </w:r>
          </w:hyperlink>
        </w:p>
        <w:p w14:paraId="3B247966" w14:textId="14A0E849" w:rsidR="00413B44" w:rsidRPr="00413B44" w:rsidRDefault="00391C48">
          <w:pPr>
            <w:pStyle w:val="14"/>
            <w:rPr>
              <w:rFonts w:ascii="Times New Roman" w:eastAsiaTheme="minorEastAsia" w:hAnsi="Times New Roman" w:cs="Times New Roman"/>
              <w:noProof/>
              <w:sz w:val="28"/>
              <w:szCs w:val="28"/>
              <w:lang w:eastAsia="ru-RU"/>
            </w:rPr>
          </w:pPr>
          <w:hyperlink w:anchor="_Toc70075815" w:history="1">
            <w:r w:rsidR="00413B44" w:rsidRPr="00413B44">
              <w:rPr>
                <w:rStyle w:val="a5"/>
                <w:rFonts w:ascii="Times New Roman" w:hAnsi="Times New Roman" w:cs="Times New Roman"/>
                <w:noProof/>
                <w:sz w:val="28"/>
                <w:szCs w:val="28"/>
              </w:rPr>
              <w:t>7.2.</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20.04.2021 АНСБ. Светлана Разворотнева: Государство обязано обеспечить россиян жильем в наем</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_Toc70075815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50</w:t>
            </w:r>
            <w:r w:rsidR="00413B44" w:rsidRPr="00413B44">
              <w:rPr>
                <w:rFonts w:ascii="Times New Roman" w:hAnsi="Times New Roman" w:cs="Times New Roman"/>
                <w:noProof/>
                <w:webHidden/>
                <w:sz w:val="28"/>
                <w:szCs w:val="28"/>
              </w:rPr>
              <w:fldChar w:fldCharType="end"/>
            </w:r>
          </w:hyperlink>
        </w:p>
        <w:p w14:paraId="01521F17" w14:textId="0860C992" w:rsidR="00413B44" w:rsidRPr="00413B44" w:rsidRDefault="00391C48">
          <w:pPr>
            <w:pStyle w:val="14"/>
            <w:rPr>
              <w:rFonts w:ascii="Times New Roman" w:eastAsiaTheme="minorEastAsia" w:hAnsi="Times New Roman" w:cs="Times New Roman"/>
              <w:noProof/>
              <w:sz w:val="28"/>
              <w:szCs w:val="28"/>
              <w:lang w:eastAsia="ru-RU"/>
            </w:rPr>
          </w:pPr>
          <w:hyperlink w:anchor="_Toc70075816" w:history="1">
            <w:r w:rsidR="00413B44" w:rsidRPr="00413B44">
              <w:rPr>
                <w:rStyle w:val="a5"/>
                <w:rFonts w:ascii="Times New Roman" w:hAnsi="Times New Roman" w:cs="Times New Roman"/>
                <w:noProof/>
                <w:sz w:val="28"/>
                <w:szCs w:val="28"/>
              </w:rPr>
              <w:t>7.3.</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23.04.2021 АНСБ. Металлурги готовы предоставить скидки на металл, но только для бюджетных строек</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_Toc70075816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51</w:t>
            </w:r>
            <w:r w:rsidR="00413B44" w:rsidRPr="00413B44">
              <w:rPr>
                <w:rFonts w:ascii="Times New Roman" w:hAnsi="Times New Roman" w:cs="Times New Roman"/>
                <w:noProof/>
                <w:webHidden/>
                <w:sz w:val="28"/>
                <w:szCs w:val="28"/>
              </w:rPr>
              <w:fldChar w:fldCharType="end"/>
            </w:r>
          </w:hyperlink>
        </w:p>
        <w:p w14:paraId="467F7173" w14:textId="291144D2" w:rsidR="00413B44" w:rsidRPr="00413B44" w:rsidRDefault="00391C48">
          <w:pPr>
            <w:pStyle w:val="14"/>
            <w:rPr>
              <w:rFonts w:ascii="Times New Roman" w:eastAsiaTheme="minorEastAsia" w:hAnsi="Times New Roman" w:cs="Times New Roman"/>
              <w:noProof/>
              <w:sz w:val="28"/>
              <w:szCs w:val="28"/>
              <w:lang w:eastAsia="ru-RU"/>
            </w:rPr>
          </w:pPr>
          <w:hyperlink w:anchor="_Toc70075817" w:history="1">
            <w:r w:rsidR="00413B44" w:rsidRPr="00413B44">
              <w:rPr>
                <w:rStyle w:val="a5"/>
                <w:rFonts w:ascii="Times New Roman" w:hAnsi="Times New Roman" w:cs="Times New Roman"/>
                <w:noProof/>
                <w:sz w:val="28"/>
                <w:szCs w:val="28"/>
              </w:rPr>
              <w:t>7.4.</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23.04.2021 АНСБ. Стройке не хватает главного ресурса – кадров. НОСТРОЙ знает, что делать</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_Toc70075817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52</w:t>
            </w:r>
            <w:r w:rsidR="00413B44" w:rsidRPr="00413B44">
              <w:rPr>
                <w:rFonts w:ascii="Times New Roman" w:hAnsi="Times New Roman" w:cs="Times New Roman"/>
                <w:noProof/>
                <w:webHidden/>
                <w:sz w:val="28"/>
                <w:szCs w:val="28"/>
              </w:rPr>
              <w:fldChar w:fldCharType="end"/>
            </w:r>
          </w:hyperlink>
        </w:p>
        <w:p w14:paraId="2230162E" w14:textId="153AB536" w:rsidR="00413B44" w:rsidRPr="00413B44" w:rsidRDefault="00391C48">
          <w:pPr>
            <w:pStyle w:val="14"/>
            <w:rPr>
              <w:rFonts w:ascii="Times New Roman" w:eastAsiaTheme="minorEastAsia" w:hAnsi="Times New Roman" w:cs="Times New Roman"/>
              <w:noProof/>
              <w:sz w:val="28"/>
              <w:szCs w:val="28"/>
              <w:lang w:eastAsia="ru-RU"/>
            </w:rPr>
          </w:pPr>
          <w:hyperlink w:anchor="_Toc70075818" w:history="1">
            <w:r w:rsidR="00413B44" w:rsidRPr="00413B44">
              <w:rPr>
                <w:rStyle w:val="a5"/>
                <w:rFonts w:ascii="Times New Roman" w:hAnsi="Times New Roman" w:cs="Times New Roman"/>
                <w:noProof/>
                <w:sz w:val="28"/>
                <w:szCs w:val="28"/>
              </w:rPr>
              <w:t>7.5.</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23.04.2021 АНСБ. Исполнительный директор НАИКС Ольга Кубанская назначена вице-президентом FIDIC</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_Toc70075818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53</w:t>
            </w:r>
            <w:r w:rsidR="00413B44" w:rsidRPr="00413B44">
              <w:rPr>
                <w:rFonts w:ascii="Times New Roman" w:hAnsi="Times New Roman" w:cs="Times New Roman"/>
                <w:noProof/>
                <w:webHidden/>
                <w:sz w:val="28"/>
                <w:szCs w:val="28"/>
              </w:rPr>
              <w:fldChar w:fldCharType="end"/>
            </w:r>
          </w:hyperlink>
        </w:p>
        <w:p w14:paraId="29CFBA01" w14:textId="01A52FDF" w:rsidR="00413B44" w:rsidRPr="00413B44" w:rsidRDefault="00391C48">
          <w:pPr>
            <w:pStyle w:val="14"/>
            <w:rPr>
              <w:rFonts w:ascii="Times New Roman" w:eastAsiaTheme="minorEastAsia" w:hAnsi="Times New Roman" w:cs="Times New Roman"/>
              <w:noProof/>
              <w:sz w:val="28"/>
              <w:szCs w:val="28"/>
              <w:lang w:eastAsia="ru-RU"/>
            </w:rPr>
          </w:pPr>
          <w:hyperlink w:anchor="_Toc70075819" w:history="1">
            <w:r w:rsidR="00413B44" w:rsidRPr="00413B44">
              <w:rPr>
                <w:rStyle w:val="a5"/>
                <w:rFonts w:ascii="Times New Roman" w:hAnsi="Times New Roman" w:cs="Times New Roman"/>
                <w:noProof/>
                <w:sz w:val="28"/>
                <w:szCs w:val="28"/>
              </w:rPr>
              <w:t>8.</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ТЕМАТИЧЕСКИЕ СТАТЬИ, ИНТЕРВЬЮ</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_Toc70075819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54</w:t>
            </w:r>
            <w:r w:rsidR="00413B44" w:rsidRPr="00413B44">
              <w:rPr>
                <w:rFonts w:ascii="Times New Roman" w:hAnsi="Times New Roman" w:cs="Times New Roman"/>
                <w:noProof/>
                <w:webHidden/>
                <w:sz w:val="28"/>
                <w:szCs w:val="28"/>
              </w:rPr>
              <w:fldChar w:fldCharType="end"/>
            </w:r>
          </w:hyperlink>
        </w:p>
        <w:p w14:paraId="211F834B" w14:textId="5AEAAC25" w:rsidR="00413B44" w:rsidRPr="00413B44" w:rsidRDefault="00391C48">
          <w:pPr>
            <w:pStyle w:val="14"/>
            <w:rPr>
              <w:rFonts w:ascii="Times New Roman" w:eastAsiaTheme="minorEastAsia" w:hAnsi="Times New Roman" w:cs="Times New Roman"/>
              <w:noProof/>
              <w:sz w:val="28"/>
              <w:szCs w:val="28"/>
              <w:lang w:eastAsia="ru-RU"/>
            </w:rPr>
          </w:pPr>
          <w:hyperlink w:anchor="_Toc70075820" w:history="1">
            <w:r w:rsidR="00413B44" w:rsidRPr="00413B44">
              <w:rPr>
                <w:rStyle w:val="a5"/>
                <w:rFonts w:ascii="Times New Roman" w:hAnsi="Times New Roman" w:cs="Times New Roman"/>
                <w:noProof/>
                <w:sz w:val="28"/>
                <w:szCs w:val="28"/>
              </w:rPr>
              <w:t>8.1.</w:t>
            </w:r>
            <w:r w:rsidR="00413B44" w:rsidRPr="00413B44">
              <w:rPr>
                <w:rFonts w:ascii="Times New Roman" w:eastAsiaTheme="minorEastAsia" w:hAnsi="Times New Roman" w:cs="Times New Roman"/>
                <w:noProof/>
                <w:sz w:val="28"/>
                <w:szCs w:val="28"/>
                <w:lang w:eastAsia="ru-RU"/>
              </w:rPr>
              <w:tab/>
            </w:r>
            <w:r w:rsidR="00413B44" w:rsidRPr="00413B44">
              <w:rPr>
                <w:rStyle w:val="a5"/>
                <w:rFonts w:ascii="Times New Roman" w:hAnsi="Times New Roman" w:cs="Times New Roman"/>
                <w:noProof/>
                <w:sz w:val="28"/>
                <w:szCs w:val="28"/>
              </w:rPr>
              <w:t>18.04.2021 АНСБ. Система ТК в строительстве: эволюция под угрозой ликвидации</w:t>
            </w:r>
            <w:r w:rsidR="00413B44" w:rsidRPr="00413B44">
              <w:rPr>
                <w:rFonts w:ascii="Times New Roman" w:hAnsi="Times New Roman" w:cs="Times New Roman"/>
                <w:noProof/>
                <w:webHidden/>
                <w:sz w:val="28"/>
                <w:szCs w:val="28"/>
              </w:rPr>
              <w:tab/>
            </w:r>
            <w:r w:rsidR="00413B44" w:rsidRPr="00413B44">
              <w:rPr>
                <w:rFonts w:ascii="Times New Roman" w:hAnsi="Times New Roman" w:cs="Times New Roman"/>
                <w:noProof/>
                <w:webHidden/>
                <w:sz w:val="28"/>
                <w:szCs w:val="28"/>
              </w:rPr>
              <w:fldChar w:fldCharType="begin"/>
            </w:r>
            <w:r w:rsidR="00413B44" w:rsidRPr="00413B44">
              <w:rPr>
                <w:rFonts w:ascii="Times New Roman" w:hAnsi="Times New Roman" w:cs="Times New Roman"/>
                <w:noProof/>
                <w:webHidden/>
                <w:sz w:val="28"/>
                <w:szCs w:val="28"/>
              </w:rPr>
              <w:instrText xml:space="preserve"> PAGEREF _Toc70075820 \h </w:instrText>
            </w:r>
            <w:r w:rsidR="00413B44" w:rsidRPr="00413B44">
              <w:rPr>
                <w:rFonts w:ascii="Times New Roman" w:hAnsi="Times New Roman" w:cs="Times New Roman"/>
                <w:noProof/>
                <w:webHidden/>
                <w:sz w:val="28"/>
                <w:szCs w:val="28"/>
              </w:rPr>
            </w:r>
            <w:r w:rsidR="00413B44" w:rsidRPr="00413B44">
              <w:rPr>
                <w:rFonts w:ascii="Times New Roman" w:hAnsi="Times New Roman" w:cs="Times New Roman"/>
                <w:noProof/>
                <w:webHidden/>
                <w:sz w:val="28"/>
                <w:szCs w:val="28"/>
              </w:rPr>
              <w:fldChar w:fldCharType="separate"/>
            </w:r>
            <w:r w:rsidR="00FD3E82">
              <w:rPr>
                <w:rFonts w:ascii="Times New Roman" w:hAnsi="Times New Roman" w:cs="Times New Roman"/>
                <w:noProof/>
                <w:webHidden/>
                <w:sz w:val="28"/>
                <w:szCs w:val="28"/>
              </w:rPr>
              <w:t>54</w:t>
            </w:r>
            <w:r w:rsidR="00413B44" w:rsidRPr="00413B44">
              <w:rPr>
                <w:rFonts w:ascii="Times New Roman" w:hAnsi="Times New Roman" w:cs="Times New Roman"/>
                <w:noProof/>
                <w:webHidden/>
                <w:sz w:val="28"/>
                <w:szCs w:val="28"/>
              </w:rPr>
              <w:fldChar w:fldCharType="end"/>
            </w:r>
          </w:hyperlink>
        </w:p>
        <w:p w14:paraId="6947D83B" w14:textId="50FCA04C" w:rsidR="002D5DE5" w:rsidRPr="00413B44" w:rsidRDefault="002D5DE5" w:rsidP="004F0D01">
          <w:pPr>
            <w:pStyle w:val="14"/>
            <w:rPr>
              <w:rFonts w:ascii="Times New Roman" w:hAnsi="Times New Roman" w:cs="Times New Roman"/>
              <w:sz w:val="28"/>
              <w:szCs w:val="28"/>
            </w:rPr>
          </w:pPr>
          <w:r w:rsidRPr="00413B44">
            <w:rPr>
              <w:rFonts w:ascii="Times New Roman" w:hAnsi="Times New Roman" w:cs="Times New Roman"/>
              <w:sz w:val="28"/>
              <w:szCs w:val="28"/>
            </w:rPr>
            <w:fldChar w:fldCharType="end"/>
          </w:r>
        </w:p>
      </w:sdtContent>
    </w:sdt>
    <w:p w14:paraId="78804D58" w14:textId="11B2683E" w:rsidR="009C6010" w:rsidRDefault="009C6010" w:rsidP="007E6D42">
      <w:pPr>
        <w:spacing w:after="0" w:line="240" w:lineRule="auto"/>
        <w:jc w:val="center"/>
        <w:rPr>
          <w:rFonts w:ascii="Times New Roman" w:hAnsi="Times New Roman" w:cs="Times New Roman"/>
          <w:sz w:val="28"/>
          <w:szCs w:val="28"/>
        </w:rPr>
      </w:pPr>
    </w:p>
    <w:p w14:paraId="1270DCD7" w14:textId="2385A3DF" w:rsidR="003A01BE" w:rsidRPr="00325EC1" w:rsidRDefault="003A01BE" w:rsidP="003A01BE">
      <w:pPr>
        <w:pStyle w:val="1"/>
        <w:numPr>
          <w:ilvl w:val="0"/>
          <w:numId w:val="1"/>
        </w:numPr>
        <w:tabs>
          <w:tab w:val="left" w:pos="851"/>
        </w:tabs>
        <w:spacing w:before="0" w:beforeAutospacing="0" w:after="0" w:afterAutospacing="0"/>
        <w:ind w:left="0" w:firstLine="0"/>
        <w:jc w:val="both"/>
        <w:rPr>
          <w:sz w:val="28"/>
          <w:szCs w:val="28"/>
        </w:rPr>
      </w:pPr>
      <w:bookmarkStart w:id="2" w:name="_Toc70075749"/>
      <w:r>
        <w:rPr>
          <w:sz w:val="28"/>
          <w:szCs w:val="28"/>
        </w:rPr>
        <w:lastRenderedPageBreak/>
        <w:t>ПРЕЗИДЕНТ</w:t>
      </w:r>
      <w:bookmarkEnd w:id="2"/>
    </w:p>
    <w:p w14:paraId="0ED4E1C6" w14:textId="77777777" w:rsidR="003A01BE" w:rsidRPr="00325EC1" w:rsidRDefault="003A01BE" w:rsidP="003A01BE">
      <w:pPr>
        <w:pStyle w:val="1"/>
        <w:tabs>
          <w:tab w:val="left" w:pos="851"/>
        </w:tabs>
        <w:spacing w:before="0" w:beforeAutospacing="0" w:after="0" w:afterAutospacing="0"/>
        <w:jc w:val="both"/>
        <w:rPr>
          <w:sz w:val="28"/>
          <w:szCs w:val="28"/>
        </w:rPr>
      </w:pPr>
    </w:p>
    <w:p w14:paraId="28155416" w14:textId="472DAE3D" w:rsidR="00050BE3" w:rsidRDefault="00AA09F0" w:rsidP="00050BE3">
      <w:pPr>
        <w:pStyle w:val="1"/>
        <w:numPr>
          <w:ilvl w:val="1"/>
          <w:numId w:val="1"/>
        </w:numPr>
        <w:tabs>
          <w:tab w:val="left" w:pos="851"/>
        </w:tabs>
        <w:spacing w:before="0" w:beforeAutospacing="0" w:after="0" w:afterAutospacing="0"/>
        <w:ind w:left="0" w:firstLine="0"/>
        <w:jc w:val="both"/>
        <w:rPr>
          <w:sz w:val="28"/>
          <w:szCs w:val="28"/>
        </w:rPr>
      </w:pPr>
      <w:bookmarkStart w:id="3" w:name="_Toc70075750"/>
      <w:r w:rsidRPr="00050BE3">
        <w:rPr>
          <w:sz w:val="28"/>
          <w:szCs w:val="28"/>
        </w:rPr>
        <w:t>21.04.</w:t>
      </w:r>
      <w:r w:rsidR="00050BE3">
        <w:rPr>
          <w:sz w:val="28"/>
          <w:szCs w:val="28"/>
        </w:rPr>
        <w:t>20</w:t>
      </w:r>
      <w:r w:rsidRPr="00050BE3">
        <w:rPr>
          <w:sz w:val="28"/>
          <w:szCs w:val="28"/>
        </w:rPr>
        <w:t>21</w:t>
      </w:r>
      <w:r w:rsidR="00050BE3">
        <w:rPr>
          <w:sz w:val="28"/>
          <w:szCs w:val="28"/>
        </w:rPr>
        <w:t xml:space="preserve"> Строительная газета. </w:t>
      </w:r>
      <w:r w:rsidR="00050BE3" w:rsidRPr="00050BE3">
        <w:rPr>
          <w:sz w:val="28"/>
          <w:szCs w:val="28"/>
        </w:rPr>
        <w:t>Автодорогу Москва-Казань продлят до Екатеринбурга</w:t>
      </w:r>
      <w:bookmarkEnd w:id="3"/>
    </w:p>
    <w:p w14:paraId="674F03D7" w14:textId="77777777" w:rsidR="00050BE3" w:rsidRDefault="00AA09F0" w:rsidP="00AA09F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50BE3">
        <w:rPr>
          <w:rFonts w:ascii="Times New Roman" w:hAnsi="Times New Roman" w:cs="Times New Roman"/>
          <w:sz w:val="28"/>
          <w:szCs w:val="28"/>
        </w:rPr>
        <w:t>Скоростную автодорогу М-12 по маршруту Москва — Нижний Новгород — Казань продлят до Екатеринбурга. Об этом в ходе ежегодного послания Федеральному Собранию заявил президент России </w:t>
      </w:r>
      <w:hyperlink r:id="rId8" w:tgtFrame="_blank" w:history="1">
        <w:r w:rsidRPr="00050BE3">
          <w:rPr>
            <w:rFonts w:ascii="Times New Roman" w:hAnsi="Times New Roman" w:cs="Times New Roman"/>
            <w:sz w:val="28"/>
            <w:szCs w:val="28"/>
          </w:rPr>
          <w:t>Владимир Путин</w:t>
        </w:r>
      </w:hyperlink>
      <w:r w:rsidRPr="00050BE3">
        <w:rPr>
          <w:rFonts w:ascii="Times New Roman" w:hAnsi="Times New Roman" w:cs="Times New Roman"/>
          <w:sz w:val="28"/>
          <w:szCs w:val="28"/>
        </w:rPr>
        <w:t>, уточнив, что проект необходимо реализовать в ближайшие три года.</w:t>
      </w:r>
    </w:p>
    <w:p w14:paraId="47C5F377" w14:textId="5EB7AB26" w:rsidR="00AA09F0" w:rsidRPr="00050BE3" w:rsidRDefault="00AA09F0" w:rsidP="00AA09F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50BE3">
        <w:rPr>
          <w:rFonts w:ascii="Times New Roman" w:hAnsi="Times New Roman" w:cs="Times New Roman"/>
          <w:sz w:val="28"/>
          <w:szCs w:val="28"/>
        </w:rPr>
        <w:t>«Таким образом к 2024 году с учетом действующей трассы Москва-Санкт-Петербург и Центральной кольцевой автодороги будет обеспечено безопасное скоростное движение автотранспорта через всю европейскую часть – от Балтики до Урала», – подчеркнул президент.</w:t>
      </w:r>
    </w:p>
    <w:p w14:paraId="511A1043" w14:textId="6FEEA830" w:rsidR="00AA09F0" w:rsidRPr="00050BE3" w:rsidRDefault="00AA09F0" w:rsidP="00AA09F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A6A6980" w14:textId="632C4A30" w:rsidR="00AA09F0" w:rsidRPr="00050BE3" w:rsidRDefault="00050BE3" w:rsidP="00050BE3">
      <w:pPr>
        <w:pStyle w:val="1"/>
        <w:numPr>
          <w:ilvl w:val="1"/>
          <w:numId w:val="1"/>
        </w:numPr>
        <w:tabs>
          <w:tab w:val="left" w:pos="851"/>
        </w:tabs>
        <w:spacing w:before="0" w:beforeAutospacing="0" w:after="0" w:afterAutospacing="0"/>
        <w:ind w:left="0" w:firstLine="0"/>
        <w:jc w:val="both"/>
        <w:rPr>
          <w:sz w:val="28"/>
          <w:szCs w:val="28"/>
        </w:rPr>
      </w:pPr>
      <w:bookmarkStart w:id="4" w:name="_Toc70075751"/>
      <w:r w:rsidRPr="00050BE3">
        <w:rPr>
          <w:sz w:val="28"/>
          <w:szCs w:val="28"/>
        </w:rPr>
        <w:t>21.04.</w:t>
      </w:r>
      <w:r>
        <w:rPr>
          <w:sz w:val="28"/>
          <w:szCs w:val="28"/>
        </w:rPr>
        <w:t>20</w:t>
      </w:r>
      <w:r w:rsidRPr="00050BE3">
        <w:rPr>
          <w:sz w:val="28"/>
          <w:szCs w:val="28"/>
        </w:rPr>
        <w:t>21</w:t>
      </w:r>
      <w:r>
        <w:rPr>
          <w:sz w:val="28"/>
          <w:szCs w:val="28"/>
        </w:rPr>
        <w:t xml:space="preserve"> Строительная газета. </w:t>
      </w:r>
      <w:r w:rsidR="00AA09F0" w:rsidRPr="00050BE3">
        <w:rPr>
          <w:sz w:val="28"/>
          <w:szCs w:val="28"/>
        </w:rPr>
        <w:t>Путин поручил перейти на цифровое проектирование</w:t>
      </w:r>
      <w:bookmarkEnd w:id="4"/>
    </w:p>
    <w:p w14:paraId="3FBD64A4" w14:textId="68429CE6" w:rsidR="00AA09F0" w:rsidRPr="00050BE3" w:rsidRDefault="00AA09F0" w:rsidP="00050BE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50BE3">
        <w:rPr>
          <w:rFonts w:ascii="Times New Roman" w:hAnsi="Times New Roman" w:cs="Times New Roman"/>
          <w:sz w:val="28"/>
          <w:szCs w:val="28"/>
        </w:rPr>
        <w:t>Президент России Владимир Путин поручил правительству подготовить план перехода на цифровое проектирование.</w:t>
      </w:r>
    </w:p>
    <w:p w14:paraId="5FCAC144" w14:textId="77777777" w:rsidR="00AA09F0" w:rsidRPr="00050BE3" w:rsidRDefault="00AA09F0" w:rsidP="00050BE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50BE3">
        <w:rPr>
          <w:rFonts w:ascii="Times New Roman" w:hAnsi="Times New Roman" w:cs="Times New Roman"/>
          <w:sz w:val="28"/>
          <w:szCs w:val="28"/>
        </w:rPr>
        <w:t>«Строительство новых объектов должно идти на качественно новом уровне. Прошу правительство подготовить четкий пошаговый план сквозного повсеместного цифрового проектирования», – заявил Владимир Путин во время оглашения послания Федеральному собранию в Москве.</w:t>
      </w:r>
    </w:p>
    <w:p w14:paraId="461A951B" w14:textId="6F069910" w:rsidR="00AA09F0" w:rsidRPr="00050BE3" w:rsidRDefault="00AA09F0" w:rsidP="00050BE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50BE3">
        <w:rPr>
          <w:rFonts w:ascii="Times New Roman" w:hAnsi="Times New Roman" w:cs="Times New Roman"/>
          <w:sz w:val="28"/>
          <w:szCs w:val="28"/>
        </w:rPr>
        <w:t>Также президент РФ призвал в ходе реализации инфраструктурных проектов производить и внедрять самые передовые и энергоэффективные материалы.</w:t>
      </w:r>
      <w:r w:rsidR="00050BE3">
        <w:rPr>
          <w:rFonts w:ascii="Times New Roman" w:hAnsi="Times New Roman" w:cs="Times New Roman"/>
          <w:sz w:val="28"/>
          <w:szCs w:val="28"/>
        </w:rPr>
        <w:t xml:space="preserve"> </w:t>
      </w:r>
      <w:r w:rsidRPr="00050BE3">
        <w:rPr>
          <w:rFonts w:ascii="Times New Roman" w:hAnsi="Times New Roman" w:cs="Times New Roman"/>
          <w:sz w:val="28"/>
          <w:szCs w:val="28"/>
        </w:rPr>
        <w:t>«Это важно для ответа на климатические и экологические вызовы», – указал он.</w:t>
      </w:r>
    </w:p>
    <w:p w14:paraId="04D6FA4A" w14:textId="77777777" w:rsidR="00AA09F0" w:rsidRPr="00050BE3" w:rsidRDefault="00AA09F0" w:rsidP="00050BE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50BE3">
        <w:rPr>
          <w:rFonts w:ascii="Times New Roman" w:hAnsi="Times New Roman" w:cs="Times New Roman"/>
          <w:sz w:val="28"/>
          <w:szCs w:val="28"/>
        </w:rPr>
        <w:t>Владимир Путин призвал направить средства инфраструктурных кредитов на улучшение качества </w:t>
      </w:r>
      <w:hyperlink r:id="rId9" w:tgtFrame="_blank" w:history="1">
        <w:r w:rsidRPr="00050BE3">
          <w:rPr>
            <w:rFonts w:ascii="Times New Roman" w:hAnsi="Times New Roman" w:cs="Times New Roman"/>
            <w:sz w:val="28"/>
            <w:szCs w:val="28"/>
          </w:rPr>
          <w:t>жизни граждан</w:t>
        </w:r>
      </w:hyperlink>
      <w:r w:rsidRPr="00050BE3">
        <w:rPr>
          <w:rFonts w:ascii="Times New Roman" w:hAnsi="Times New Roman" w:cs="Times New Roman"/>
          <w:sz w:val="28"/>
          <w:szCs w:val="28"/>
        </w:rPr>
        <w:t>, обновление дорог, благоустройство, создание объектов туриндустрии.</w:t>
      </w:r>
    </w:p>
    <w:p w14:paraId="464CA3B4" w14:textId="77777777" w:rsidR="00AA09F0" w:rsidRPr="00050BE3" w:rsidRDefault="00AA09F0" w:rsidP="00050BE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50BE3">
        <w:rPr>
          <w:rFonts w:ascii="Times New Roman" w:hAnsi="Times New Roman" w:cs="Times New Roman"/>
          <w:sz w:val="28"/>
          <w:szCs w:val="28"/>
        </w:rPr>
        <w:t>"Регионы получат 500 миллиардов рублей на эти цели до 2023 года", – заявил президент.</w:t>
      </w:r>
    </w:p>
    <w:p w14:paraId="0530FA6C" w14:textId="77777777" w:rsidR="00AA09F0" w:rsidRPr="00050BE3" w:rsidRDefault="00AA09F0" w:rsidP="00050BE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50BE3">
        <w:rPr>
          <w:rFonts w:ascii="Times New Roman" w:hAnsi="Times New Roman" w:cs="Times New Roman"/>
          <w:sz w:val="28"/>
          <w:szCs w:val="28"/>
        </w:rPr>
        <w:t>Масштаб проектов может быть разным, главное, чтобы они открывали новые возможности. Так, в ЯНАО могут построить новую ж/д магистраль, Нижний Новгород и Челябинск получит возможность продолжить работу над развитием </w:t>
      </w:r>
      <w:hyperlink r:id="rId10" w:tgtFrame="_blank" w:history="1">
        <w:r w:rsidRPr="00050BE3">
          <w:rPr>
            <w:rFonts w:ascii="Times New Roman" w:hAnsi="Times New Roman" w:cs="Times New Roman"/>
            <w:sz w:val="28"/>
            <w:szCs w:val="28"/>
          </w:rPr>
          <w:t>метро,</w:t>
        </w:r>
      </w:hyperlink>
      <w:r w:rsidRPr="00050BE3">
        <w:rPr>
          <w:rFonts w:ascii="Times New Roman" w:hAnsi="Times New Roman" w:cs="Times New Roman"/>
          <w:sz w:val="28"/>
          <w:szCs w:val="28"/>
        </w:rPr>
        <w:t> приступить к обновлению центру города.</w:t>
      </w:r>
    </w:p>
    <w:p w14:paraId="31B72F13" w14:textId="1A6E9764" w:rsidR="00AA09F0" w:rsidRDefault="00AA09F0" w:rsidP="00AA09F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9054F1E" w14:textId="352700E9" w:rsidR="00AA09F0" w:rsidRPr="00050BE3" w:rsidRDefault="00050BE3" w:rsidP="00050BE3">
      <w:pPr>
        <w:pStyle w:val="1"/>
        <w:numPr>
          <w:ilvl w:val="1"/>
          <w:numId w:val="1"/>
        </w:numPr>
        <w:tabs>
          <w:tab w:val="left" w:pos="851"/>
        </w:tabs>
        <w:spacing w:before="0" w:beforeAutospacing="0" w:after="0" w:afterAutospacing="0"/>
        <w:ind w:left="0" w:firstLine="0"/>
        <w:jc w:val="both"/>
        <w:rPr>
          <w:sz w:val="28"/>
          <w:szCs w:val="28"/>
        </w:rPr>
      </w:pPr>
      <w:bookmarkStart w:id="5" w:name="_Toc70075752"/>
      <w:r w:rsidRPr="00050BE3">
        <w:rPr>
          <w:sz w:val="28"/>
          <w:szCs w:val="28"/>
        </w:rPr>
        <w:t>21.04.</w:t>
      </w:r>
      <w:r>
        <w:rPr>
          <w:sz w:val="28"/>
          <w:szCs w:val="28"/>
        </w:rPr>
        <w:t>20</w:t>
      </w:r>
      <w:r w:rsidRPr="00050BE3">
        <w:rPr>
          <w:sz w:val="28"/>
          <w:szCs w:val="28"/>
        </w:rPr>
        <w:t>21</w:t>
      </w:r>
      <w:r>
        <w:rPr>
          <w:sz w:val="28"/>
          <w:szCs w:val="28"/>
        </w:rPr>
        <w:t xml:space="preserve"> Строительная газета. </w:t>
      </w:r>
      <w:r w:rsidR="00AA09F0" w:rsidRPr="00050BE3">
        <w:rPr>
          <w:sz w:val="28"/>
          <w:szCs w:val="28"/>
        </w:rPr>
        <w:t>Владимир Путин анонсировал новую модель кредитования застройщиков</w:t>
      </w:r>
      <w:bookmarkEnd w:id="5"/>
    </w:p>
    <w:p w14:paraId="6B900156" w14:textId="0DE58716" w:rsidR="00050BE3" w:rsidRDefault="00AA09F0" w:rsidP="00050BE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50BE3">
        <w:rPr>
          <w:rFonts w:ascii="Times New Roman" w:hAnsi="Times New Roman" w:cs="Times New Roman"/>
          <w:sz w:val="28"/>
          <w:szCs w:val="28"/>
        </w:rPr>
        <w:t>В России апробируют новую модель кредитования застройщиков путем предоставления им заемных средств по минимальной ставке – 3-4% годовых. Об этом в ходе ежегодного послания Федеральному Собранию заявил президент России Владимир Путин, уточнив, что предоставлением займов за счет субсидий федерального бюджета займется ДОМ.РФ.</w:t>
      </w:r>
    </w:p>
    <w:p w14:paraId="11AFEA4C" w14:textId="4E898CA5" w:rsidR="00AA09F0" w:rsidRPr="00050BE3" w:rsidRDefault="00AA09F0" w:rsidP="00050BE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50BE3">
        <w:rPr>
          <w:rFonts w:ascii="Times New Roman" w:hAnsi="Times New Roman" w:cs="Times New Roman"/>
          <w:sz w:val="28"/>
          <w:szCs w:val="28"/>
        </w:rPr>
        <w:t xml:space="preserve">«Институт развития ДОМ.РФ будет привлекать ресурсы с финансового рынка через размещение облигаций, – обратил внимание Владимир Путин. – Такой </w:t>
      </w:r>
      <w:r w:rsidRPr="00050BE3">
        <w:rPr>
          <w:rFonts w:ascii="Times New Roman" w:hAnsi="Times New Roman" w:cs="Times New Roman"/>
          <w:sz w:val="28"/>
          <w:szCs w:val="28"/>
        </w:rPr>
        <w:lastRenderedPageBreak/>
        <w:t>механизм отработан, в целом работает и функционирует хорошо. Предоставлять эти ресурсы застройщикам необходимо в виде целевых займов».</w:t>
      </w:r>
      <w:r w:rsidR="00050BE3">
        <w:rPr>
          <w:rFonts w:ascii="Times New Roman" w:hAnsi="Times New Roman" w:cs="Times New Roman"/>
          <w:sz w:val="28"/>
          <w:szCs w:val="28"/>
        </w:rPr>
        <w:t xml:space="preserve"> </w:t>
      </w:r>
    </w:p>
    <w:p w14:paraId="24BC2407" w14:textId="77777777" w:rsidR="00AA09F0" w:rsidRPr="00050BE3" w:rsidRDefault="00AA09F0" w:rsidP="00050BE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50BE3">
        <w:rPr>
          <w:rFonts w:ascii="Times New Roman" w:hAnsi="Times New Roman" w:cs="Times New Roman"/>
          <w:sz w:val="28"/>
          <w:szCs w:val="28"/>
        </w:rPr>
        <w:t>Пилотными регионами для отработки такой модели станут Тула, Тюмень, Сахалинская область и Кузбасс, где с применением новой схемы финансирования построят жилые кварталы.</w:t>
      </w:r>
    </w:p>
    <w:p w14:paraId="60BEDFC8" w14:textId="7081A8E9" w:rsidR="00AA09F0" w:rsidRDefault="00AA09F0" w:rsidP="00050BE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50BE3">
        <w:rPr>
          <w:rFonts w:ascii="Times New Roman" w:hAnsi="Times New Roman" w:cs="Times New Roman"/>
          <w:sz w:val="28"/>
          <w:szCs w:val="28"/>
        </w:rPr>
        <w:t xml:space="preserve">Глава государства добавил, что масштабное инфраструктурное развитие ставит перед </w:t>
      </w:r>
      <w:proofErr w:type="spellStart"/>
      <w:r w:rsidRPr="00050BE3">
        <w:rPr>
          <w:rFonts w:ascii="Times New Roman" w:hAnsi="Times New Roman" w:cs="Times New Roman"/>
          <w:sz w:val="28"/>
          <w:szCs w:val="28"/>
        </w:rPr>
        <w:t>стройотраслью</w:t>
      </w:r>
      <w:proofErr w:type="spellEnd"/>
      <w:r w:rsidRPr="00050BE3">
        <w:rPr>
          <w:rFonts w:ascii="Times New Roman" w:hAnsi="Times New Roman" w:cs="Times New Roman"/>
          <w:sz w:val="28"/>
          <w:szCs w:val="28"/>
        </w:rPr>
        <w:t xml:space="preserve"> новые масштабные задачи. По его словам, в прошлом году она сработала без сбоев и обеспечила ввод более 80 млн «квадратов» жилья. «Чем больше будем строить, тем доступнее жилье будет для российских семей. Цель амбициозная – ежегодно вводить порядка 120 млн квадратных метров жилья. Причем обязательно нужно предусмотреть специальный механизм поддержки </w:t>
      </w:r>
      <w:hyperlink r:id="rId11" w:tgtFrame="_blank" w:history="1">
        <w:r w:rsidRPr="00050BE3">
          <w:rPr>
            <w:rFonts w:ascii="Times New Roman" w:hAnsi="Times New Roman" w:cs="Times New Roman"/>
            <w:sz w:val="28"/>
            <w:szCs w:val="28"/>
          </w:rPr>
          <w:t>индивидуального жилищного строительства</w:t>
        </w:r>
      </w:hyperlink>
      <w:r w:rsidRPr="00050BE3">
        <w:rPr>
          <w:rFonts w:ascii="Times New Roman" w:hAnsi="Times New Roman" w:cs="Times New Roman"/>
          <w:sz w:val="28"/>
          <w:szCs w:val="28"/>
        </w:rPr>
        <w:t>», – подчеркнул он.</w:t>
      </w:r>
    </w:p>
    <w:p w14:paraId="3939F818" w14:textId="7FEF7786" w:rsidR="00DA73B2" w:rsidRDefault="00DA73B2" w:rsidP="00050BE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D40523E" w14:textId="64DBBA9F" w:rsidR="00DA73B2" w:rsidRPr="00420CCA" w:rsidRDefault="00420CCA" w:rsidP="00420CCA">
      <w:pPr>
        <w:pStyle w:val="1"/>
        <w:numPr>
          <w:ilvl w:val="1"/>
          <w:numId w:val="1"/>
        </w:numPr>
        <w:tabs>
          <w:tab w:val="left" w:pos="851"/>
        </w:tabs>
        <w:spacing w:before="0" w:beforeAutospacing="0" w:after="0" w:afterAutospacing="0"/>
        <w:ind w:left="0" w:firstLine="0"/>
        <w:jc w:val="both"/>
        <w:rPr>
          <w:sz w:val="28"/>
          <w:szCs w:val="28"/>
        </w:rPr>
      </w:pPr>
      <w:bookmarkStart w:id="6" w:name="_Toc70075753"/>
      <w:r w:rsidRPr="00420CCA">
        <w:rPr>
          <w:rFonts w:eastAsiaTheme="majorEastAsia"/>
          <w:sz w:val="28"/>
          <w:szCs w:val="28"/>
        </w:rPr>
        <w:t>21.04.2021</w:t>
      </w:r>
      <w:r>
        <w:rPr>
          <w:sz w:val="28"/>
          <w:szCs w:val="28"/>
        </w:rPr>
        <w:t xml:space="preserve"> </w:t>
      </w:r>
      <w:r w:rsidRPr="00420CCA">
        <w:rPr>
          <w:rFonts w:eastAsiaTheme="majorEastAsia"/>
          <w:sz w:val="28"/>
          <w:szCs w:val="28"/>
        </w:rPr>
        <w:t xml:space="preserve">РИА </w:t>
      </w:r>
      <w:r w:rsidRPr="00420CCA">
        <w:rPr>
          <w:sz w:val="28"/>
          <w:szCs w:val="28"/>
        </w:rPr>
        <w:t>Новости</w:t>
      </w:r>
      <w:r>
        <w:rPr>
          <w:sz w:val="28"/>
          <w:szCs w:val="28"/>
        </w:rPr>
        <w:t>.</w:t>
      </w:r>
      <w:r w:rsidRPr="00420CCA">
        <w:rPr>
          <w:sz w:val="28"/>
          <w:szCs w:val="28"/>
        </w:rPr>
        <w:t xml:space="preserve"> </w:t>
      </w:r>
      <w:r w:rsidR="00DA73B2" w:rsidRPr="00420CCA">
        <w:rPr>
          <w:sz w:val="28"/>
          <w:szCs w:val="28"/>
        </w:rPr>
        <w:t>Путин: надо четко работать с инфраструктурными проектами</w:t>
      </w:r>
      <w:bookmarkEnd w:id="6"/>
    </w:p>
    <w:p w14:paraId="61F18090" w14:textId="1612A8A0" w:rsidR="00DA73B2" w:rsidRPr="00420CCA" w:rsidRDefault="00DA73B2" w:rsidP="00420CC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20CCA">
        <w:rPr>
          <w:rFonts w:ascii="Times New Roman" w:hAnsi="Times New Roman" w:cs="Times New Roman"/>
          <w:sz w:val="28"/>
          <w:szCs w:val="28"/>
        </w:rPr>
        <w:t>Президент РФ </w:t>
      </w:r>
      <w:hyperlink r:id="rId12" w:tgtFrame="_blank" w:history="1">
        <w:r w:rsidRPr="00420CCA">
          <w:rPr>
            <w:rFonts w:ascii="Times New Roman" w:hAnsi="Times New Roman" w:cs="Times New Roman"/>
            <w:sz w:val="28"/>
            <w:szCs w:val="28"/>
          </w:rPr>
          <w:t>Владимир Путин</w:t>
        </w:r>
      </w:hyperlink>
      <w:r w:rsidRPr="00420CCA">
        <w:rPr>
          <w:rFonts w:ascii="Times New Roman" w:hAnsi="Times New Roman" w:cs="Times New Roman"/>
          <w:sz w:val="28"/>
          <w:szCs w:val="28"/>
        </w:rPr>
        <w:t> призвал регионы чётко и ритмично работать с инфраструктурными проектами, а правительству </w:t>
      </w:r>
      <w:hyperlink r:id="rId13" w:tgtFrame="_blank" w:history="1">
        <w:r w:rsidRPr="00420CCA">
          <w:rPr>
            <w:rFonts w:ascii="Times New Roman" w:hAnsi="Times New Roman" w:cs="Times New Roman"/>
            <w:sz w:val="28"/>
            <w:szCs w:val="28"/>
          </w:rPr>
          <w:t>России</w:t>
        </w:r>
      </w:hyperlink>
      <w:r w:rsidRPr="00420CCA">
        <w:rPr>
          <w:rFonts w:ascii="Times New Roman" w:hAnsi="Times New Roman" w:cs="Times New Roman"/>
          <w:sz w:val="28"/>
          <w:szCs w:val="28"/>
        </w:rPr>
        <w:t> помогать коллегам при возникновении сложностей.</w:t>
      </w:r>
    </w:p>
    <w:p w14:paraId="08DE09F4" w14:textId="77777777" w:rsidR="00DA73B2" w:rsidRPr="00420CCA" w:rsidRDefault="00DA73B2" w:rsidP="00420CC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20CCA">
        <w:rPr>
          <w:rFonts w:ascii="Times New Roman" w:hAnsi="Times New Roman" w:cs="Times New Roman"/>
          <w:sz w:val="28"/>
          <w:szCs w:val="28"/>
        </w:rPr>
        <w:t>"Давайте работать ритмично и чётко … Своевременно надо всё делать, готовить надо эти проекты (инфраструктурные – ред.), не прибегать надо с картинками в правительство", - заявил Путин в ходе своего ежегодного послания Федеральному собранию.</w:t>
      </w:r>
    </w:p>
    <w:p w14:paraId="49308FDC" w14:textId="77777777" w:rsidR="00DA73B2" w:rsidRPr="00420CCA" w:rsidRDefault="00DA73B2" w:rsidP="00420CC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20CCA">
        <w:rPr>
          <w:rFonts w:ascii="Times New Roman" w:hAnsi="Times New Roman" w:cs="Times New Roman"/>
          <w:sz w:val="28"/>
          <w:szCs w:val="28"/>
        </w:rPr>
        <w:t>Президент отметил, что правительство РФ в то же время должно "быстро перерабатывать" эти проекты, а также помочь регионам, если они где-то "с этим не справляются".</w:t>
      </w:r>
    </w:p>
    <w:p w14:paraId="670BC9EE" w14:textId="0FF39328" w:rsidR="00DA73B2" w:rsidRPr="00420CCA" w:rsidRDefault="00DA73B2" w:rsidP="00420CC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20CCA">
        <w:rPr>
          <w:rFonts w:ascii="Times New Roman" w:hAnsi="Times New Roman" w:cs="Times New Roman"/>
          <w:sz w:val="28"/>
          <w:szCs w:val="28"/>
        </w:rPr>
        <w:t>"Помочь надо коллегам, а не отбрасывать в корзину. … Некоторые не могут сделать так, как вы требуете. Помогите им, и тогда работа пойдёт", - заявил Путин.</w:t>
      </w:r>
    </w:p>
    <w:p w14:paraId="0E611557" w14:textId="3D7C59BC" w:rsidR="00DA73B2" w:rsidRPr="00420CCA" w:rsidRDefault="00DA73B2" w:rsidP="00420CC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D621C1C" w14:textId="1B2F03C3" w:rsidR="00DA73B2" w:rsidRPr="00420CCA" w:rsidRDefault="00420CCA" w:rsidP="00420CCA">
      <w:pPr>
        <w:pStyle w:val="1"/>
        <w:numPr>
          <w:ilvl w:val="1"/>
          <w:numId w:val="1"/>
        </w:numPr>
        <w:tabs>
          <w:tab w:val="left" w:pos="851"/>
        </w:tabs>
        <w:spacing w:before="0" w:beforeAutospacing="0" w:after="0" w:afterAutospacing="0"/>
        <w:ind w:left="0" w:firstLine="0"/>
        <w:jc w:val="both"/>
        <w:rPr>
          <w:sz w:val="28"/>
          <w:szCs w:val="28"/>
        </w:rPr>
      </w:pPr>
      <w:bookmarkStart w:id="7" w:name="_Toc70075754"/>
      <w:r w:rsidRPr="00420CCA">
        <w:rPr>
          <w:rFonts w:eastAsiaTheme="majorEastAsia"/>
          <w:sz w:val="28"/>
          <w:szCs w:val="28"/>
        </w:rPr>
        <w:t>21.04.2021</w:t>
      </w:r>
      <w:r>
        <w:rPr>
          <w:sz w:val="28"/>
          <w:szCs w:val="28"/>
        </w:rPr>
        <w:t xml:space="preserve"> </w:t>
      </w:r>
      <w:r w:rsidRPr="00420CCA">
        <w:rPr>
          <w:rFonts w:eastAsiaTheme="majorEastAsia"/>
          <w:sz w:val="28"/>
          <w:szCs w:val="28"/>
        </w:rPr>
        <w:t xml:space="preserve">РИА </w:t>
      </w:r>
      <w:r w:rsidRPr="00420CCA">
        <w:rPr>
          <w:sz w:val="28"/>
          <w:szCs w:val="28"/>
        </w:rPr>
        <w:t>Новости</w:t>
      </w:r>
      <w:r>
        <w:rPr>
          <w:sz w:val="28"/>
          <w:szCs w:val="28"/>
        </w:rPr>
        <w:t>.</w:t>
      </w:r>
      <w:r w:rsidRPr="00420CCA">
        <w:rPr>
          <w:sz w:val="28"/>
          <w:szCs w:val="28"/>
        </w:rPr>
        <w:t xml:space="preserve"> </w:t>
      </w:r>
      <w:r w:rsidR="00DA73B2" w:rsidRPr="00420CCA">
        <w:rPr>
          <w:sz w:val="28"/>
          <w:szCs w:val="28"/>
        </w:rPr>
        <w:t xml:space="preserve">Путин: вскоре запустим льготное кредитование строительства </w:t>
      </w:r>
      <w:proofErr w:type="spellStart"/>
      <w:r w:rsidR="00DA73B2" w:rsidRPr="00420CCA">
        <w:rPr>
          <w:sz w:val="28"/>
          <w:szCs w:val="28"/>
        </w:rPr>
        <w:t>туробъектов</w:t>
      </w:r>
      <w:bookmarkEnd w:id="7"/>
      <w:proofErr w:type="spellEnd"/>
    </w:p>
    <w:p w14:paraId="4C2E0404" w14:textId="29DEF470" w:rsidR="00DA73B2" w:rsidRPr="00420CCA" w:rsidRDefault="00DA73B2" w:rsidP="00420CC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20CCA">
        <w:rPr>
          <w:rFonts w:ascii="Times New Roman" w:hAnsi="Times New Roman" w:cs="Times New Roman"/>
          <w:sz w:val="28"/>
          <w:szCs w:val="28"/>
        </w:rPr>
        <w:t>Программу льготных кредитов на строительство, реконструкцию гостиниц и другой туристической инфраструктуры запустят в </w:t>
      </w:r>
      <w:hyperlink r:id="rId14" w:tgtFrame="_blank" w:history="1">
        <w:r w:rsidRPr="00420CCA">
          <w:rPr>
            <w:rFonts w:ascii="Times New Roman" w:hAnsi="Times New Roman" w:cs="Times New Roman"/>
            <w:sz w:val="28"/>
            <w:szCs w:val="28"/>
          </w:rPr>
          <w:t>России</w:t>
        </w:r>
      </w:hyperlink>
      <w:r w:rsidRPr="00420CCA">
        <w:rPr>
          <w:rFonts w:ascii="Times New Roman" w:hAnsi="Times New Roman" w:cs="Times New Roman"/>
          <w:sz w:val="28"/>
          <w:szCs w:val="28"/>
        </w:rPr>
        <w:t> в ближайшее время, ставка в течение 15 лет составит 3-5%, заявил президент </w:t>
      </w:r>
      <w:hyperlink r:id="rId15" w:tgtFrame="_blank" w:history="1">
        <w:r w:rsidRPr="00420CCA">
          <w:rPr>
            <w:rFonts w:ascii="Times New Roman" w:hAnsi="Times New Roman" w:cs="Times New Roman"/>
            <w:sz w:val="28"/>
            <w:szCs w:val="28"/>
          </w:rPr>
          <w:t>Владимир Путин</w:t>
        </w:r>
      </w:hyperlink>
      <w:r w:rsidRPr="00420CCA">
        <w:rPr>
          <w:rFonts w:ascii="Times New Roman" w:hAnsi="Times New Roman" w:cs="Times New Roman"/>
          <w:sz w:val="28"/>
          <w:szCs w:val="28"/>
        </w:rPr>
        <w:t>.</w:t>
      </w:r>
    </w:p>
    <w:p w14:paraId="1C5CE2F3" w14:textId="77777777" w:rsidR="00DA73B2" w:rsidRPr="00420CCA" w:rsidRDefault="00DA73B2" w:rsidP="00420CC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20CCA">
        <w:rPr>
          <w:rFonts w:ascii="Times New Roman" w:hAnsi="Times New Roman" w:cs="Times New Roman"/>
          <w:sz w:val="28"/>
          <w:szCs w:val="28"/>
        </w:rPr>
        <w:t>"Уже в ближайшее время будет запущена программа льготных кредитов на строительство и реконструкцию гостиниц, другой туристической инфраструктуры. Ставка по таким кредитам рассчитана на 15 лет и будет составлять также 3-5%", - сказал Путин в послании Федеральному собранию.</w:t>
      </w:r>
    </w:p>
    <w:p w14:paraId="20C94279" w14:textId="444E1F65" w:rsidR="00DA73B2" w:rsidRDefault="00DA73B2" w:rsidP="00050BE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5224F46" w14:textId="75B011A0" w:rsidR="00420CCA" w:rsidRPr="00420CCA" w:rsidRDefault="00420CCA" w:rsidP="00420CCA">
      <w:pPr>
        <w:pStyle w:val="1"/>
        <w:numPr>
          <w:ilvl w:val="1"/>
          <w:numId w:val="1"/>
        </w:numPr>
        <w:tabs>
          <w:tab w:val="left" w:pos="851"/>
        </w:tabs>
        <w:spacing w:before="0" w:beforeAutospacing="0" w:after="0" w:afterAutospacing="0"/>
        <w:ind w:left="0" w:firstLine="0"/>
        <w:jc w:val="both"/>
        <w:rPr>
          <w:sz w:val="28"/>
          <w:szCs w:val="28"/>
        </w:rPr>
      </w:pPr>
      <w:bookmarkStart w:id="8" w:name="_Toc70075755"/>
      <w:r w:rsidRPr="00420CCA">
        <w:rPr>
          <w:rFonts w:eastAsiaTheme="majorEastAsia"/>
          <w:sz w:val="28"/>
          <w:szCs w:val="28"/>
        </w:rPr>
        <w:t>21.04.2021</w:t>
      </w:r>
      <w:r>
        <w:rPr>
          <w:sz w:val="28"/>
          <w:szCs w:val="28"/>
        </w:rPr>
        <w:t xml:space="preserve"> </w:t>
      </w:r>
      <w:r w:rsidRPr="00420CCA">
        <w:rPr>
          <w:rFonts w:eastAsiaTheme="majorEastAsia"/>
          <w:sz w:val="28"/>
          <w:szCs w:val="28"/>
        </w:rPr>
        <w:t xml:space="preserve">РИА </w:t>
      </w:r>
      <w:r w:rsidRPr="00420CCA">
        <w:rPr>
          <w:sz w:val="28"/>
          <w:szCs w:val="28"/>
        </w:rPr>
        <w:t>Новости</w:t>
      </w:r>
      <w:r>
        <w:rPr>
          <w:sz w:val="28"/>
          <w:szCs w:val="28"/>
        </w:rPr>
        <w:t>.</w:t>
      </w:r>
      <w:r w:rsidRPr="00420CCA">
        <w:rPr>
          <w:sz w:val="28"/>
          <w:szCs w:val="28"/>
        </w:rPr>
        <w:t xml:space="preserve"> Путин: "Дом. РФ" будет выдавать застройщикам займы под 3-4% годовых</w:t>
      </w:r>
      <w:bookmarkEnd w:id="8"/>
    </w:p>
    <w:p w14:paraId="0406C539" w14:textId="22F8F009" w:rsidR="00420CCA" w:rsidRPr="00420CCA" w:rsidRDefault="00420CCA" w:rsidP="00420CC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20CCA">
        <w:rPr>
          <w:rFonts w:ascii="Times New Roman" w:hAnsi="Times New Roman" w:cs="Times New Roman"/>
          <w:sz w:val="28"/>
          <w:szCs w:val="28"/>
        </w:rPr>
        <w:t>Компания "</w:t>
      </w:r>
      <w:hyperlink r:id="rId16" w:tgtFrame="_blank" w:history="1">
        <w:r w:rsidRPr="00420CCA">
          <w:rPr>
            <w:rFonts w:ascii="Times New Roman" w:hAnsi="Times New Roman" w:cs="Times New Roman"/>
            <w:sz w:val="28"/>
            <w:szCs w:val="28"/>
          </w:rPr>
          <w:t>Дом.РФ</w:t>
        </w:r>
      </w:hyperlink>
      <w:r w:rsidRPr="00420CCA">
        <w:rPr>
          <w:rFonts w:ascii="Times New Roman" w:hAnsi="Times New Roman" w:cs="Times New Roman"/>
          <w:sz w:val="28"/>
          <w:szCs w:val="28"/>
        </w:rPr>
        <w:t>" за счет субсидий бюджета будет выдавать застройщикам займы под 3-4 процента годовых, заявил президент </w:t>
      </w:r>
      <w:hyperlink r:id="rId17" w:tgtFrame="_blank" w:history="1">
        <w:r w:rsidRPr="00420CCA">
          <w:rPr>
            <w:rFonts w:ascii="Times New Roman" w:hAnsi="Times New Roman" w:cs="Times New Roman"/>
            <w:sz w:val="28"/>
            <w:szCs w:val="28"/>
          </w:rPr>
          <w:t>РФ</w:t>
        </w:r>
      </w:hyperlink>
      <w:r w:rsidRPr="00420CCA">
        <w:rPr>
          <w:rFonts w:ascii="Times New Roman" w:hAnsi="Times New Roman" w:cs="Times New Roman"/>
          <w:sz w:val="28"/>
          <w:szCs w:val="28"/>
        </w:rPr>
        <w:t> </w:t>
      </w:r>
      <w:hyperlink r:id="rId18" w:tgtFrame="_blank" w:history="1">
        <w:r w:rsidRPr="00420CCA">
          <w:rPr>
            <w:rFonts w:ascii="Times New Roman" w:hAnsi="Times New Roman" w:cs="Times New Roman"/>
            <w:sz w:val="28"/>
            <w:szCs w:val="28"/>
          </w:rPr>
          <w:t>Владимир Путин</w:t>
        </w:r>
      </w:hyperlink>
      <w:r w:rsidRPr="00420CCA">
        <w:rPr>
          <w:rFonts w:ascii="Times New Roman" w:hAnsi="Times New Roman" w:cs="Times New Roman"/>
          <w:sz w:val="28"/>
          <w:szCs w:val="28"/>
        </w:rPr>
        <w:t>, оглашая послание Федеральному собранию.</w:t>
      </w:r>
    </w:p>
    <w:p w14:paraId="12C8D6AE" w14:textId="75799402" w:rsidR="00420CCA" w:rsidRPr="00420CCA" w:rsidRDefault="00420CCA" w:rsidP="00420CC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20CCA">
        <w:rPr>
          <w:rFonts w:ascii="Times New Roman" w:hAnsi="Times New Roman" w:cs="Times New Roman"/>
          <w:sz w:val="28"/>
          <w:szCs w:val="28"/>
        </w:rPr>
        <w:t xml:space="preserve">"Что касается крупной массовой застройки, то институт развития "Дом.РФ будет привлекать ресурсы с финансового рынка через размещение облигаций. </w:t>
      </w:r>
      <w:r w:rsidRPr="00420CCA">
        <w:rPr>
          <w:rFonts w:ascii="Times New Roman" w:hAnsi="Times New Roman" w:cs="Times New Roman"/>
          <w:sz w:val="28"/>
          <w:szCs w:val="28"/>
        </w:rPr>
        <w:lastRenderedPageBreak/>
        <w:t>Такой механизм отработан, в целом работает, функционирует хорошо, предоставлять эти ресурсы застройщикам необходимо в виде целевых займов. Что здесь важно, что хотел бы особенно подчеркнуть. За счет субсидий федерального бюджета "Дом. РФ" сможет выдавать займы застройщикам по минимальной ставке – порядка 3-4% годовых. Пилотными проектами для отработки такой модели станет строительство жилых кварталов в Туле, Тюмени, Сахалинской области, в Кузбассе", - сказал Путин.</w:t>
      </w:r>
    </w:p>
    <w:p w14:paraId="542FF548" w14:textId="4EE19C01" w:rsidR="00420CCA" w:rsidRPr="00420CCA" w:rsidRDefault="00420CCA" w:rsidP="00420CC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6EFDEE7" w14:textId="7EA11365" w:rsidR="00420CCA" w:rsidRPr="00420CCA" w:rsidRDefault="00420CCA" w:rsidP="00420CCA">
      <w:pPr>
        <w:pStyle w:val="1"/>
        <w:numPr>
          <w:ilvl w:val="1"/>
          <w:numId w:val="1"/>
        </w:numPr>
        <w:tabs>
          <w:tab w:val="left" w:pos="851"/>
        </w:tabs>
        <w:spacing w:before="0" w:beforeAutospacing="0" w:after="0" w:afterAutospacing="0"/>
        <w:ind w:left="0" w:firstLine="0"/>
        <w:jc w:val="both"/>
        <w:rPr>
          <w:sz w:val="28"/>
          <w:szCs w:val="28"/>
        </w:rPr>
      </w:pPr>
      <w:bookmarkStart w:id="9" w:name="_Toc70075756"/>
      <w:r w:rsidRPr="00420CCA">
        <w:rPr>
          <w:rFonts w:eastAsiaTheme="majorEastAsia"/>
          <w:sz w:val="28"/>
          <w:szCs w:val="28"/>
        </w:rPr>
        <w:t>21.04.2021</w:t>
      </w:r>
      <w:r>
        <w:rPr>
          <w:sz w:val="28"/>
          <w:szCs w:val="28"/>
        </w:rPr>
        <w:t xml:space="preserve"> </w:t>
      </w:r>
      <w:r w:rsidRPr="00420CCA">
        <w:rPr>
          <w:rFonts w:eastAsiaTheme="majorEastAsia"/>
          <w:sz w:val="28"/>
          <w:szCs w:val="28"/>
        </w:rPr>
        <w:t xml:space="preserve">РИА </w:t>
      </w:r>
      <w:r w:rsidRPr="00420CCA">
        <w:rPr>
          <w:sz w:val="28"/>
          <w:szCs w:val="28"/>
        </w:rPr>
        <w:t>Новости</w:t>
      </w:r>
      <w:r>
        <w:rPr>
          <w:sz w:val="28"/>
          <w:szCs w:val="28"/>
        </w:rPr>
        <w:t>.</w:t>
      </w:r>
      <w:r w:rsidRPr="00420CCA">
        <w:rPr>
          <w:sz w:val="28"/>
          <w:szCs w:val="28"/>
        </w:rPr>
        <w:t xml:space="preserve"> Путин: строительная отрасль в пандемию сработала без сбоев</w:t>
      </w:r>
      <w:bookmarkEnd w:id="9"/>
    </w:p>
    <w:p w14:paraId="3041EC25" w14:textId="6C3AB32F" w:rsidR="00420CCA" w:rsidRPr="00420CCA" w:rsidRDefault="00420CCA" w:rsidP="00420CC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20CCA">
        <w:rPr>
          <w:rFonts w:ascii="Times New Roman" w:hAnsi="Times New Roman" w:cs="Times New Roman"/>
          <w:sz w:val="28"/>
          <w:szCs w:val="28"/>
        </w:rPr>
        <w:t>Строительная отрасль в пандемию сработала без сбоев, надо строить больше жилья для его доступности, вводя ежегодно до 120 миллионов квадратных метров, заявил президент </w:t>
      </w:r>
      <w:hyperlink r:id="rId19" w:tgtFrame="_blank" w:history="1">
        <w:r w:rsidRPr="00420CCA">
          <w:rPr>
            <w:rFonts w:ascii="Times New Roman" w:hAnsi="Times New Roman" w:cs="Times New Roman"/>
            <w:sz w:val="28"/>
            <w:szCs w:val="28"/>
          </w:rPr>
          <w:t>РФ</w:t>
        </w:r>
      </w:hyperlink>
      <w:r w:rsidRPr="00420CCA">
        <w:rPr>
          <w:rFonts w:ascii="Times New Roman" w:hAnsi="Times New Roman" w:cs="Times New Roman"/>
          <w:sz w:val="28"/>
          <w:szCs w:val="28"/>
        </w:rPr>
        <w:t> </w:t>
      </w:r>
      <w:hyperlink r:id="rId20" w:tgtFrame="_blank" w:history="1">
        <w:r w:rsidRPr="00420CCA">
          <w:rPr>
            <w:rFonts w:ascii="Times New Roman" w:hAnsi="Times New Roman" w:cs="Times New Roman"/>
            <w:sz w:val="28"/>
            <w:szCs w:val="28"/>
          </w:rPr>
          <w:t>Владимир Путин</w:t>
        </w:r>
      </w:hyperlink>
      <w:r w:rsidRPr="00420CCA">
        <w:rPr>
          <w:rFonts w:ascii="Times New Roman" w:hAnsi="Times New Roman" w:cs="Times New Roman"/>
          <w:sz w:val="28"/>
          <w:szCs w:val="28"/>
        </w:rPr>
        <w:t>, оглашая послание Федеральному собранию.</w:t>
      </w:r>
    </w:p>
    <w:p w14:paraId="6C0D05EE" w14:textId="77777777" w:rsidR="00420CCA" w:rsidRPr="00420CCA" w:rsidRDefault="00420CCA" w:rsidP="00420CC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20CCA">
        <w:rPr>
          <w:rFonts w:ascii="Times New Roman" w:hAnsi="Times New Roman" w:cs="Times New Roman"/>
          <w:sz w:val="28"/>
          <w:szCs w:val="28"/>
        </w:rPr>
        <w:t>"Масштабное инфраструктурное развитие ставит принципиально новые задачи перед строительной отраслью. В прошлом, достаточно трудном году она сработала между тем без сбоев, обеспечила ввод свыше 80 миллионов квадратных метров жилья. Хороший результат", - сказал Путин.</w:t>
      </w:r>
    </w:p>
    <w:p w14:paraId="4AA96808" w14:textId="77777777" w:rsidR="00420CCA" w:rsidRPr="00420CCA" w:rsidRDefault="00420CCA" w:rsidP="00420CC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20CCA">
        <w:rPr>
          <w:rFonts w:ascii="Times New Roman" w:hAnsi="Times New Roman" w:cs="Times New Roman"/>
          <w:sz w:val="28"/>
          <w:szCs w:val="28"/>
        </w:rPr>
        <w:t>"Чем больше будем строить, тем доступнее будет жилье для российских семей. Поэтому цель амбициозная, мы о ней уже тоже говорили, она никуда не исчезла эта амбициозная цель – ежегодно вводить порядка 120 миллионов квадратных метров, причем обязательно нужно предусмотреть специальный механизм поддержки индивидуального жилищного строительства", - добавил президент РФ.</w:t>
      </w:r>
    </w:p>
    <w:p w14:paraId="22EA4ADC" w14:textId="77777777" w:rsidR="00420CCA" w:rsidRDefault="00420CCA" w:rsidP="00420CC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063FA52" w14:textId="11469412" w:rsidR="00420CCA" w:rsidRPr="00420CCA" w:rsidRDefault="00420CCA" w:rsidP="00420CCA">
      <w:pPr>
        <w:pStyle w:val="1"/>
        <w:numPr>
          <w:ilvl w:val="1"/>
          <w:numId w:val="1"/>
        </w:numPr>
        <w:tabs>
          <w:tab w:val="left" w:pos="851"/>
        </w:tabs>
        <w:spacing w:before="0" w:beforeAutospacing="0" w:after="0" w:afterAutospacing="0"/>
        <w:ind w:left="0" w:firstLine="0"/>
        <w:jc w:val="both"/>
        <w:rPr>
          <w:sz w:val="28"/>
          <w:szCs w:val="28"/>
        </w:rPr>
      </w:pPr>
      <w:bookmarkStart w:id="10" w:name="_Toc70075757"/>
      <w:r w:rsidRPr="00420CCA">
        <w:rPr>
          <w:rFonts w:eastAsiaTheme="majorEastAsia"/>
          <w:sz w:val="28"/>
          <w:szCs w:val="28"/>
        </w:rPr>
        <w:t>21.04.2021</w:t>
      </w:r>
      <w:r>
        <w:rPr>
          <w:sz w:val="28"/>
          <w:szCs w:val="28"/>
        </w:rPr>
        <w:t xml:space="preserve"> </w:t>
      </w:r>
      <w:r w:rsidRPr="00420CCA">
        <w:rPr>
          <w:rFonts w:eastAsiaTheme="majorEastAsia"/>
          <w:sz w:val="28"/>
          <w:szCs w:val="28"/>
        </w:rPr>
        <w:t>РИА Новости</w:t>
      </w:r>
      <w:r>
        <w:rPr>
          <w:sz w:val="28"/>
          <w:szCs w:val="28"/>
        </w:rPr>
        <w:t>.</w:t>
      </w:r>
      <w:r w:rsidRPr="00420CCA">
        <w:rPr>
          <w:sz w:val="28"/>
          <w:szCs w:val="28"/>
        </w:rPr>
        <w:t xml:space="preserve"> Путин: в России будет построено не менее 1300 новых школ</w:t>
      </w:r>
      <w:bookmarkEnd w:id="10"/>
    </w:p>
    <w:p w14:paraId="2B4A8143" w14:textId="6A350D38" w:rsidR="00420CCA" w:rsidRPr="00420CCA" w:rsidRDefault="00420CCA" w:rsidP="00420CC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20CCA">
        <w:rPr>
          <w:rFonts w:ascii="Times New Roman" w:hAnsi="Times New Roman" w:cs="Times New Roman"/>
          <w:sz w:val="28"/>
          <w:szCs w:val="28"/>
        </w:rPr>
        <w:t>Президент России </w:t>
      </w:r>
      <w:hyperlink r:id="rId21" w:tgtFrame="_blank" w:history="1">
        <w:r w:rsidRPr="00420CCA">
          <w:rPr>
            <w:rFonts w:ascii="Times New Roman" w:hAnsi="Times New Roman" w:cs="Times New Roman"/>
            <w:sz w:val="28"/>
            <w:szCs w:val="28"/>
          </w:rPr>
          <w:t>Владимир Путин</w:t>
        </w:r>
      </w:hyperlink>
      <w:r w:rsidRPr="00420CCA">
        <w:rPr>
          <w:rFonts w:ascii="Times New Roman" w:hAnsi="Times New Roman" w:cs="Times New Roman"/>
          <w:sz w:val="28"/>
          <w:szCs w:val="28"/>
        </w:rPr>
        <w:t> сообщил, что до конца 2024 года в </w:t>
      </w:r>
      <w:hyperlink r:id="rId22" w:tgtFrame="_blank" w:history="1">
        <w:r w:rsidRPr="00420CCA">
          <w:rPr>
            <w:rFonts w:ascii="Times New Roman" w:hAnsi="Times New Roman" w:cs="Times New Roman"/>
            <w:sz w:val="28"/>
            <w:szCs w:val="28"/>
          </w:rPr>
          <w:t>РФ</w:t>
        </w:r>
      </w:hyperlink>
      <w:r w:rsidRPr="00420CCA">
        <w:rPr>
          <w:rFonts w:ascii="Times New Roman" w:hAnsi="Times New Roman" w:cs="Times New Roman"/>
          <w:sz w:val="28"/>
          <w:szCs w:val="28"/>
        </w:rPr>
        <w:t> будет построено не менее 1300 новых школ, в которых смогут учиться более миллиона детей, кроме того, за 4 года будет закуплено не менее 16 тысяч новых школьных автобусов.</w:t>
      </w:r>
    </w:p>
    <w:p w14:paraId="644DA468" w14:textId="77777777" w:rsidR="00420CCA" w:rsidRPr="00420CCA" w:rsidRDefault="00420CCA" w:rsidP="00420CC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20CCA">
        <w:rPr>
          <w:rFonts w:ascii="Times New Roman" w:hAnsi="Times New Roman" w:cs="Times New Roman"/>
          <w:sz w:val="28"/>
          <w:szCs w:val="28"/>
        </w:rPr>
        <w:t>"До конца 2024 года построим еще не менее 1300 новых школ, в которых смогут учиться больше миллиона ребят. Кроме того, за 4 года закупим не менее 16 тысяч школьных автобусов", - сказал Путин в ходе оглашения послания Федеральному собранию.</w:t>
      </w:r>
    </w:p>
    <w:p w14:paraId="11A9050C" w14:textId="77777777" w:rsidR="00420CCA" w:rsidRPr="00420CCA" w:rsidRDefault="00420CCA" w:rsidP="00420CC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20CCA">
        <w:rPr>
          <w:rFonts w:ascii="Times New Roman" w:hAnsi="Times New Roman" w:cs="Times New Roman"/>
          <w:sz w:val="28"/>
          <w:szCs w:val="28"/>
        </w:rPr>
        <w:t>Он добавил, что "все школьные автобусы должны быть современными и безопасными".</w:t>
      </w:r>
    </w:p>
    <w:p w14:paraId="5032B03A" w14:textId="77777777" w:rsidR="00420CCA" w:rsidRDefault="00420CCA" w:rsidP="00420CC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4C15D78" w14:textId="439F90A3" w:rsidR="00420CCA" w:rsidRPr="00420CCA" w:rsidRDefault="00420CCA" w:rsidP="00420CCA">
      <w:pPr>
        <w:pStyle w:val="1"/>
        <w:numPr>
          <w:ilvl w:val="1"/>
          <w:numId w:val="1"/>
        </w:numPr>
        <w:tabs>
          <w:tab w:val="left" w:pos="851"/>
        </w:tabs>
        <w:spacing w:before="0" w:beforeAutospacing="0" w:after="0" w:afterAutospacing="0"/>
        <w:ind w:left="0" w:firstLine="0"/>
        <w:jc w:val="both"/>
        <w:rPr>
          <w:sz w:val="28"/>
          <w:szCs w:val="28"/>
        </w:rPr>
      </w:pPr>
      <w:bookmarkStart w:id="11" w:name="_Toc70075758"/>
      <w:r w:rsidRPr="00420CCA">
        <w:rPr>
          <w:rFonts w:eastAsiaTheme="majorEastAsia"/>
          <w:sz w:val="28"/>
          <w:szCs w:val="28"/>
        </w:rPr>
        <w:t>21.04.2021</w:t>
      </w:r>
      <w:r>
        <w:rPr>
          <w:sz w:val="28"/>
          <w:szCs w:val="28"/>
        </w:rPr>
        <w:t xml:space="preserve"> </w:t>
      </w:r>
      <w:r w:rsidRPr="00420CCA">
        <w:rPr>
          <w:rFonts w:eastAsiaTheme="majorEastAsia"/>
          <w:sz w:val="28"/>
          <w:szCs w:val="28"/>
        </w:rPr>
        <w:t>РИА Новости</w:t>
      </w:r>
      <w:r>
        <w:rPr>
          <w:sz w:val="28"/>
          <w:szCs w:val="28"/>
        </w:rPr>
        <w:t>.</w:t>
      </w:r>
      <w:r w:rsidRPr="00420CCA">
        <w:rPr>
          <w:sz w:val="28"/>
          <w:szCs w:val="28"/>
        </w:rPr>
        <w:t xml:space="preserve"> Путин: построить завод "под ключ" в РФ должно быть просто и выгодно</w:t>
      </w:r>
      <w:bookmarkEnd w:id="11"/>
    </w:p>
    <w:p w14:paraId="3BAF242B" w14:textId="36CE84F4" w:rsidR="00420CCA" w:rsidRPr="00420CCA" w:rsidRDefault="00420CCA" w:rsidP="00420CC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20CCA">
        <w:rPr>
          <w:rFonts w:ascii="Times New Roman" w:hAnsi="Times New Roman" w:cs="Times New Roman"/>
          <w:sz w:val="28"/>
          <w:szCs w:val="28"/>
        </w:rPr>
        <w:t>Результаты работы по улучшению делового климата в </w:t>
      </w:r>
      <w:hyperlink r:id="rId23" w:tgtFrame="_blank" w:history="1">
        <w:r w:rsidRPr="00420CCA">
          <w:rPr>
            <w:rFonts w:ascii="Times New Roman" w:hAnsi="Times New Roman" w:cs="Times New Roman"/>
            <w:sz w:val="28"/>
            <w:szCs w:val="28"/>
          </w:rPr>
          <w:t>России</w:t>
        </w:r>
      </w:hyperlink>
      <w:r w:rsidRPr="00420CCA">
        <w:rPr>
          <w:rFonts w:ascii="Times New Roman" w:hAnsi="Times New Roman" w:cs="Times New Roman"/>
          <w:sz w:val="28"/>
          <w:szCs w:val="28"/>
        </w:rPr>
        <w:t> должны быть осязаемы, например, построить завод "под ключ" у нас должно быть проще и выгоднее, чем в других странах, заявил президент РФ </w:t>
      </w:r>
      <w:hyperlink r:id="rId24" w:tgtFrame="_blank" w:history="1">
        <w:r w:rsidRPr="00420CCA">
          <w:rPr>
            <w:rFonts w:ascii="Times New Roman" w:hAnsi="Times New Roman" w:cs="Times New Roman"/>
            <w:sz w:val="28"/>
            <w:szCs w:val="28"/>
          </w:rPr>
          <w:t>Владимир Путин</w:t>
        </w:r>
      </w:hyperlink>
      <w:r w:rsidRPr="00420CCA">
        <w:rPr>
          <w:rFonts w:ascii="Times New Roman" w:hAnsi="Times New Roman" w:cs="Times New Roman"/>
          <w:sz w:val="28"/>
          <w:szCs w:val="28"/>
        </w:rPr>
        <w:t> в ходе послания Федеральному собранию.</w:t>
      </w:r>
    </w:p>
    <w:p w14:paraId="490B5306" w14:textId="77777777" w:rsidR="00420CCA" w:rsidRPr="00420CCA" w:rsidRDefault="00420CCA" w:rsidP="00420CC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20CCA">
        <w:rPr>
          <w:rFonts w:ascii="Times New Roman" w:hAnsi="Times New Roman" w:cs="Times New Roman"/>
          <w:sz w:val="28"/>
          <w:szCs w:val="28"/>
        </w:rPr>
        <w:lastRenderedPageBreak/>
        <w:t>"Нужно наращивать набранные темпы, и результат в улучшении делового климата должен быть предметным, понятным, осязаемым. Например, построить завод "под ключ" в России должно быть быстрее, значительно выгоднее и проще, чем в других регионах мира. В том числе в странах с развитой экономикой", - заявил он.</w:t>
      </w:r>
    </w:p>
    <w:p w14:paraId="5B6AD15B" w14:textId="77777777" w:rsidR="00C67164" w:rsidRPr="007D5D1D" w:rsidRDefault="00C67164" w:rsidP="00C6716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bookmarkStart w:id="12" w:name="_Toc58238928"/>
    </w:p>
    <w:p w14:paraId="0DDA81FC" w14:textId="350C2810" w:rsidR="00392D25" w:rsidRDefault="00962D63" w:rsidP="00C04C0C">
      <w:pPr>
        <w:pStyle w:val="1"/>
        <w:numPr>
          <w:ilvl w:val="0"/>
          <w:numId w:val="1"/>
        </w:numPr>
        <w:tabs>
          <w:tab w:val="left" w:pos="851"/>
        </w:tabs>
        <w:spacing w:before="0" w:beforeAutospacing="0" w:after="0" w:afterAutospacing="0"/>
        <w:ind w:left="0" w:firstLine="0"/>
        <w:jc w:val="both"/>
        <w:rPr>
          <w:sz w:val="28"/>
          <w:szCs w:val="28"/>
        </w:rPr>
      </w:pPr>
      <w:bookmarkStart w:id="13" w:name="_Toc70075759"/>
      <w:r w:rsidRPr="003A01BE">
        <w:rPr>
          <w:sz w:val="28"/>
          <w:szCs w:val="28"/>
        </w:rPr>
        <w:t>НОРМОТВОРЧЕСТВО, СОВФЕД</w:t>
      </w:r>
      <w:r w:rsidR="00F83735" w:rsidRPr="003A01BE">
        <w:rPr>
          <w:sz w:val="28"/>
          <w:szCs w:val="28"/>
        </w:rPr>
        <w:t>, ДУМА</w:t>
      </w:r>
      <w:bookmarkEnd w:id="12"/>
      <w:bookmarkEnd w:id="13"/>
    </w:p>
    <w:p w14:paraId="2E69CB06" w14:textId="77777777" w:rsidR="003A01BE" w:rsidRPr="003A01BE" w:rsidRDefault="003A01BE" w:rsidP="003A01BE">
      <w:pPr>
        <w:pStyle w:val="1"/>
        <w:tabs>
          <w:tab w:val="left" w:pos="851"/>
        </w:tabs>
        <w:spacing w:before="0" w:beforeAutospacing="0" w:after="0" w:afterAutospacing="0"/>
        <w:jc w:val="both"/>
        <w:rPr>
          <w:sz w:val="28"/>
          <w:szCs w:val="28"/>
        </w:rPr>
      </w:pPr>
    </w:p>
    <w:p w14:paraId="508737FB" w14:textId="7FE0E889" w:rsidR="0063457A" w:rsidRPr="0063457A" w:rsidRDefault="0063457A" w:rsidP="0063457A">
      <w:pPr>
        <w:pStyle w:val="1"/>
        <w:numPr>
          <w:ilvl w:val="1"/>
          <w:numId w:val="1"/>
        </w:numPr>
        <w:tabs>
          <w:tab w:val="left" w:pos="851"/>
        </w:tabs>
        <w:spacing w:before="0" w:beforeAutospacing="0" w:after="0" w:afterAutospacing="0"/>
        <w:ind w:left="0" w:firstLine="0"/>
        <w:jc w:val="both"/>
        <w:rPr>
          <w:b w:val="0"/>
          <w:bCs w:val="0"/>
          <w:sz w:val="28"/>
          <w:szCs w:val="28"/>
        </w:rPr>
      </w:pPr>
      <w:bookmarkStart w:id="14" w:name="_Toc70075760"/>
      <w:bookmarkStart w:id="15" w:name="_Hlk40868420"/>
      <w:r>
        <w:rPr>
          <w:sz w:val="28"/>
          <w:szCs w:val="28"/>
        </w:rPr>
        <w:t xml:space="preserve">16.04.2021 ЕРЗ. </w:t>
      </w:r>
      <w:r w:rsidRPr="0063457A">
        <w:rPr>
          <w:sz w:val="28"/>
          <w:szCs w:val="28"/>
        </w:rPr>
        <w:t>Правительство утвердило дорожную карту развития в России ИЖС</w:t>
      </w:r>
      <w:bookmarkEnd w:id="14"/>
    </w:p>
    <w:p w14:paraId="6E7B7278" w14:textId="77777777" w:rsidR="0063457A" w:rsidRPr="0063457A" w:rsidRDefault="0063457A" w:rsidP="0063457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457A">
        <w:rPr>
          <w:rFonts w:ascii="Times New Roman" w:hAnsi="Times New Roman" w:cs="Times New Roman"/>
          <w:sz w:val="28"/>
          <w:szCs w:val="28"/>
        </w:rPr>
        <w:t>После выхода и выполнения этого исторического для нашей страны документа обзавестись частным домом станет проще и дешевле, уверены в Правительстве и госкорпорации ДОМ.РФ.</w:t>
      </w:r>
    </w:p>
    <w:p w14:paraId="05E03DBE" w14:textId="77777777" w:rsidR="0063457A" w:rsidRPr="0063457A" w:rsidRDefault="0063457A" w:rsidP="0063457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457A">
        <w:rPr>
          <w:rFonts w:ascii="Times New Roman" w:hAnsi="Times New Roman" w:cs="Times New Roman"/>
          <w:sz w:val="28"/>
          <w:szCs w:val="28"/>
        </w:rPr>
        <w:t>Плановый документ, разработанный Минстроем при активном участии ДОМ.РФ во исполнение </w:t>
      </w:r>
      <w:hyperlink r:id="rId25" w:history="1">
        <w:r w:rsidRPr="0063457A">
          <w:rPr>
            <w:rFonts w:ascii="Times New Roman" w:hAnsi="Times New Roman" w:cs="Times New Roman"/>
            <w:sz w:val="28"/>
            <w:szCs w:val="28"/>
          </w:rPr>
          <w:t>поручения</w:t>
        </w:r>
      </w:hyperlink>
      <w:r w:rsidRPr="0063457A">
        <w:rPr>
          <w:rFonts w:ascii="Times New Roman" w:hAnsi="Times New Roman" w:cs="Times New Roman"/>
          <w:sz w:val="28"/>
          <w:szCs w:val="28"/>
        </w:rPr>
        <w:t> Президента России </w:t>
      </w:r>
      <w:r w:rsidRPr="0063457A">
        <w:rPr>
          <w:rFonts w:ascii="Times New Roman" w:hAnsi="Times New Roman" w:cs="Times New Roman"/>
          <w:b/>
          <w:bCs/>
          <w:sz w:val="28"/>
          <w:szCs w:val="28"/>
        </w:rPr>
        <w:t>Владимира Путина</w:t>
      </w:r>
      <w:r w:rsidRPr="0063457A">
        <w:rPr>
          <w:rFonts w:ascii="Times New Roman" w:hAnsi="Times New Roman" w:cs="Times New Roman"/>
          <w:sz w:val="28"/>
          <w:szCs w:val="28"/>
        </w:rPr>
        <w:t> от 24 октября 2020 года, был недавно подписан вице-премьером </w:t>
      </w:r>
      <w:r w:rsidRPr="0063457A">
        <w:rPr>
          <w:rFonts w:ascii="Times New Roman" w:hAnsi="Times New Roman" w:cs="Times New Roman"/>
          <w:b/>
          <w:bCs/>
          <w:sz w:val="28"/>
          <w:szCs w:val="28"/>
        </w:rPr>
        <w:t>Маратом Хуснуллиным</w:t>
      </w:r>
      <w:r w:rsidRPr="0063457A">
        <w:rPr>
          <w:rFonts w:ascii="Times New Roman" w:hAnsi="Times New Roman" w:cs="Times New Roman"/>
          <w:sz w:val="28"/>
          <w:szCs w:val="28"/>
        </w:rPr>
        <w:t>.</w:t>
      </w:r>
    </w:p>
    <w:p w14:paraId="46B00662" w14:textId="77777777" w:rsidR="0063457A" w:rsidRPr="0063457A" w:rsidRDefault="0063457A" w:rsidP="0063457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457A">
        <w:rPr>
          <w:rFonts w:ascii="Times New Roman" w:hAnsi="Times New Roman" w:cs="Times New Roman"/>
          <w:sz w:val="28"/>
          <w:szCs w:val="28"/>
        </w:rPr>
        <w:t>Об этом в четверг на круглом столе, </w:t>
      </w:r>
      <w:hyperlink r:id="rId26" w:history="1">
        <w:r w:rsidRPr="0063457A">
          <w:rPr>
            <w:rFonts w:ascii="Times New Roman" w:hAnsi="Times New Roman" w:cs="Times New Roman"/>
            <w:sz w:val="28"/>
            <w:szCs w:val="28"/>
          </w:rPr>
          <w:t>посвященном</w:t>
        </w:r>
      </w:hyperlink>
      <w:r w:rsidRPr="0063457A">
        <w:rPr>
          <w:rFonts w:ascii="Times New Roman" w:hAnsi="Times New Roman" w:cs="Times New Roman"/>
          <w:sz w:val="28"/>
          <w:szCs w:val="28"/>
        </w:rPr>
        <w:t> частному и малоэтажному строительству в Москве, сообщил заместитель управляющего директора госкорпорации </w:t>
      </w:r>
      <w:r w:rsidRPr="0063457A">
        <w:rPr>
          <w:rFonts w:ascii="Times New Roman" w:hAnsi="Times New Roman" w:cs="Times New Roman"/>
          <w:b/>
          <w:bCs/>
          <w:sz w:val="28"/>
          <w:szCs w:val="28"/>
        </w:rPr>
        <w:t xml:space="preserve">Олег </w:t>
      </w:r>
      <w:proofErr w:type="spellStart"/>
      <w:r w:rsidRPr="0063457A">
        <w:rPr>
          <w:rFonts w:ascii="Times New Roman" w:hAnsi="Times New Roman" w:cs="Times New Roman"/>
          <w:b/>
          <w:bCs/>
          <w:sz w:val="28"/>
          <w:szCs w:val="28"/>
        </w:rPr>
        <w:t>Комлик</w:t>
      </w:r>
      <w:proofErr w:type="spellEnd"/>
      <w:r w:rsidRPr="0063457A">
        <w:rPr>
          <w:rFonts w:ascii="Times New Roman" w:hAnsi="Times New Roman" w:cs="Times New Roman"/>
          <w:b/>
          <w:bCs/>
          <w:sz w:val="28"/>
          <w:szCs w:val="28"/>
        </w:rPr>
        <w:t> </w:t>
      </w:r>
      <w:r w:rsidRPr="0063457A">
        <w:rPr>
          <w:rFonts w:ascii="Times New Roman" w:hAnsi="Times New Roman" w:cs="Times New Roman"/>
          <w:sz w:val="28"/>
          <w:szCs w:val="28"/>
        </w:rPr>
        <w:t>(на фото).</w:t>
      </w:r>
    </w:p>
    <w:p w14:paraId="69F1A7C7" w14:textId="77777777" w:rsidR="0063457A" w:rsidRPr="0063457A" w:rsidRDefault="0063457A" w:rsidP="0063457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457A">
        <w:rPr>
          <w:rFonts w:ascii="Times New Roman" w:hAnsi="Times New Roman" w:cs="Times New Roman"/>
          <w:sz w:val="28"/>
          <w:szCs w:val="28"/>
        </w:rPr>
        <w:t>Он также отметил, что дорожная карта развития ИЖС — определенная веха в истории России. Другой похожий документ был принят на правительственном уровне еще в советскую эпоху — более 30 лет назад.</w:t>
      </w:r>
    </w:p>
    <w:p w14:paraId="34C9B4D5" w14:textId="77777777" w:rsidR="0063457A" w:rsidRPr="0063457A" w:rsidRDefault="0063457A" w:rsidP="0063457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457A">
        <w:rPr>
          <w:rFonts w:ascii="Times New Roman" w:hAnsi="Times New Roman" w:cs="Times New Roman"/>
          <w:sz w:val="28"/>
          <w:szCs w:val="28"/>
        </w:rPr>
        <w:t>В Постановлении Центрального комитета КПСС и Совета министров СССР «О мерах по ускорению развития индивидуального жилищного строительства» речь шла о разрешении Сберегательному банку СССР предоставлять долгосрочные ссуды физлицам на строительство, реконструкцию и капитальный ремонт частных домов с надворными постройками.</w:t>
      </w:r>
    </w:p>
    <w:p w14:paraId="47390F7E" w14:textId="77777777" w:rsidR="0063457A" w:rsidRPr="0063457A" w:rsidRDefault="0063457A" w:rsidP="0063457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457A">
        <w:rPr>
          <w:rFonts w:ascii="Times New Roman" w:hAnsi="Times New Roman" w:cs="Times New Roman"/>
          <w:sz w:val="28"/>
          <w:szCs w:val="28"/>
        </w:rPr>
        <w:t>В нынешней дорожной карте акцент сделан не только на развитие ипотечных инструментов, но и обеспечение потокового типового производства объектов ИЖС и создание комфортной среды обитания вокруг них.</w:t>
      </w:r>
    </w:p>
    <w:p w14:paraId="731420E6" w14:textId="77777777" w:rsidR="0063457A" w:rsidRPr="0063457A" w:rsidRDefault="0063457A" w:rsidP="0063457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457A">
        <w:rPr>
          <w:rFonts w:ascii="Times New Roman" w:hAnsi="Times New Roman" w:cs="Times New Roman"/>
          <w:sz w:val="28"/>
          <w:szCs w:val="28"/>
        </w:rPr>
        <w:t xml:space="preserve">Как следует из презентации, представленной Олегом </w:t>
      </w:r>
      <w:proofErr w:type="spellStart"/>
      <w:r w:rsidRPr="0063457A">
        <w:rPr>
          <w:rFonts w:ascii="Times New Roman" w:hAnsi="Times New Roman" w:cs="Times New Roman"/>
          <w:sz w:val="28"/>
          <w:szCs w:val="28"/>
        </w:rPr>
        <w:t>Комликом</w:t>
      </w:r>
      <w:proofErr w:type="spellEnd"/>
      <w:r w:rsidRPr="0063457A">
        <w:rPr>
          <w:rFonts w:ascii="Times New Roman" w:hAnsi="Times New Roman" w:cs="Times New Roman"/>
          <w:sz w:val="28"/>
          <w:szCs w:val="28"/>
        </w:rPr>
        <w:t xml:space="preserve"> на круглом столе, дорожная карта развития ИЖС в России нацелена на реализацию до конца этого года трех основных пунктов. В их числе:</w:t>
      </w:r>
    </w:p>
    <w:p w14:paraId="31FB8203" w14:textId="77777777" w:rsidR="003C414C" w:rsidRPr="0063457A" w:rsidRDefault="0063457A" w:rsidP="003C414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457A">
        <w:rPr>
          <w:rFonts w:ascii="Times New Roman" w:hAnsi="Times New Roman" w:cs="Times New Roman"/>
          <w:b/>
          <w:bCs/>
          <w:sz w:val="28"/>
          <w:szCs w:val="28"/>
        </w:rPr>
        <w:t>   </w:t>
      </w:r>
      <w:r w:rsidR="003C414C" w:rsidRPr="0063457A">
        <w:rPr>
          <w:rFonts w:ascii="Times New Roman" w:hAnsi="Times New Roman" w:cs="Times New Roman"/>
          <w:sz w:val="28"/>
          <w:szCs w:val="28"/>
        </w:rPr>
        <w:t>1) разработка федерального закона о регулировании комплексной застройки в ИЖС, призванного обеспечить защиту прав участников строительства, внедрение механизма проектного финансирование и счетов эскроу, урегулирование вопросов с общим имуществом поселков;</w:t>
      </w:r>
    </w:p>
    <w:p w14:paraId="18B77147" w14:textId="77777777" w:rsidR="003C414C" w:rsidRPr="0063457A" w:rsidRDefault="003C414C" w:rsidP="003C414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457A">
        <w:rPr>
          <w:rFonts w:ascii="Times New Roman" w:hAnsi="Times New Roman" w:cs="Times New Roman"/>
          <w:sz w:val="28"/>
          <w:szCs w:val="28"/>
        </w:rPr>
        <w:t>2) стандартизация ИЖС за счет формирования, наполнения и эффективного применения реестра типовых проектов частных домов;</w:t>
      </w:r>
    </w:p>
    <w:p w14:paraId="50816F82" w14:textId="77777777" w:rsidR="003C414C" w:rsidRPr="0063457A" w:rsidRDefault="003C414C" w:rsidP="003C414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457A">
        <w:rPr>
          <w:rFonts w:ascii="Times New Roman" w:hAnsi="Times New Roman" w:cs="Times New Roman"/>
          <w:sz w:val="28"/>
          <w:szCs w:val="28"/>
        </w:rPr>
        <w:t>3) цифровизация процедур и сервисов ИЖС проектов через подготовку соответствующей нормативной базы и создание цифрового сервиса «Строительство индивидуального жилого и садового дома».</w:t>
      </w:r>
    </w:p>
    <w:p w14:paraId="109FA958" w14:textId="77777777" w:rsidR="003C414C" w:rsidRPr="0063457A" w:rsidRDefault="003C414C" w:rsidP="003C414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457A">
        <w:rPr>
          <w:rFonts w:ascii="Times New Roman" w:hAnsi="Times New Roman" w:cs="Times New Roman"/>
          <w:sz w:val="28"/>
          <w:szCs w:val="28"/>
        </w:rPr>
        <w:t xml:space="preserve">В качестве кредитного инструмента (с господдержкой) для ИЖС в рамках дорожной карты предлагается уже апробированный с конца 2020 года (портал </w:t>
      </w:r>
      <w:r w:rsidRPr="0063457A">
        <w:rPr>
          <w:rFonts w:ascii="Times New Roman" w:hAnsi="Times New Roman" w:cs="Times New Roman"/>
          <w:sz w:val="28"/>
          <w:szCs w:val="28"/>
        </w:rPr>
        <w:lastRenderedPageBreak/>
        <w:t>ЕРЗ.РФ много </w:t>
      </w:r>
      <w:hyperlink r:id="rId27" w:history="1">
        <w:r w:rsidRPr="0063457A">
          <w:rPr>
            <w:rFonts w:ascii="Times New Roman" w:hAnsi="Times New Roman" w:cs="Times New Roman"/>
            <w:sz w:val="28"/>
            <w:szCs w:val="28"/>
          </w:rPr>
          <w:t>писал</w:t>
        </w:r>
      </w:hyperlink>
      <w:r w:rsidRPr="0063457A">
        <w:rPr>
          <w:rFonts w:ascii="Times New Roman" w:hAnsi="Times New Roman" w:cs="Times New Roman"/>
          <w:sz w:val="28"/>
          <w:szCs w:val="28"/>
        </w:rPr>
        <w:t> о нем) профильный пилотный продукт от Банка ДОМ.РФ — </w:t>
      </w:r>
      <w:hyperlink r:id="rId28" w:history="1">
        <w:r w:rsidRPr="0063457A">
          <w:rPr>
            <w:rFonts w:ascii="Times New Roman" w:hAnsi="Times New Roman" w:cs="Times New Roman"/>
            <w:sz w:val="28"/>
            <w:szCs w:val="28"/>
          </w:rPr>
          <w:t>льготная</w:t>
        </w:r>
      </w:hyperlink>
      <w:r w:rsidRPr="0063457A">
        <w:rPr>
          <w:rFonts w:ascii="Times New Roman" w:hAnsi="Times New Roman" w:cs="Times New Roman"/>
          <w:sz w:val="28"/>
          <w:szCs w:val="28"/>
        </w:rPr>
        <w:t> ипотека на возведение объектов ИЖС с процентной ставкой от 6,1% годовых.</w:t>
      </w:r>
    </w:p>
    <w:p w14:paraId="663F065F" w14:textId="583043A6" w:rsidR="0063457A" w:rsidRPr="0063457A" w:rsidRDefault="0063457A" w:rsidP="0063457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AE45D3B" w14:textId="7B9AB5F7" w:rsidR="0063457A" w:rsidRPr="0063457A" w:rsidRDefault="0063457A" w:rsidP="0063457A">
      <w:pPr>
        <w:tabs>
          <w:tab w:val="left" w:pos="851"/>
        </w:tabs>
        <w:autoSpaceDE w:val="0"/>
        <w:autoSpaceDN w:val="0"/>
        <w:adjustRightInd w:val="0"/>
        <w:spacing w:after="0" w:line="240" w:lineRule="auto"/>
        <w:jc w:val="both"/>
        <w:rPr>
          <w:rFonts w:ascii="Times New Roman" w:hAnsi="Times New Roman" w:cs="Times New Roman"/>
          <w:sz w:val="28"/>
          <w:szCs w:val="28"/>
        </w:rPr>
      </w:pPr>
      <w:r w:rsidRPr="0063457A">
        <w:rPr>
          <w:rFonts w:ascii="Times New Roman" w:hAnsi="Times New Roman" w:cs="Times New Roman"/>
          <w:noProof/>
          <w:sz w:val="28"/>
          <w:szCs w:val="28"/>
        </w:rPr>
        <w:drawing>
          <wp:inline distT="0" distB="0" distL="0" distR="0" wp14:anchorId="4D472B91" wp14:editId="14903700">
            <wp:extent cx="6299835" cy="3542030"/>
            <wp:effectExtent l="0" t="0" r="5715"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99835" cy="3542030"/>
                    </a:xfrm>
                    <a:prstGeom prst="rect">
                      <a:avLst/>
                    </a:prstGeom>
                    <a:noFill/>
                    <a:ln>
                      <a:noFill/>
                    </a:ln>
                  </pic:spPr>
                </pic:pic>
              </a:graphicData>
            </a:graphic>
          </wp:inline>
        </w:drawing>
      </w:r>
    </w:p>
    <w:p w14:paraId="45D9576E" w14:textId="77777777" w:rsidR="0063457A" w:rsidRPr="0063457A" w:rsidRDefault="0063457A" w:rsidP="0063457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457A">
        <w:rPr>
          <w:rFonts w:ascii="Times New Roman" w:hAnsi="Times New Roman" w:cs="Times New Roman"/>
          <w:sz w:val="28"/>
          <w:szCs w:val="28"/>
        </w:rPr>
        <w:t>  </w:t>
      </w:r>
    </w:p>
    <w:p w14:paraId="16945289" w14:textId="77777777" w:rsidR="0063457A" w:rsidRPr="0063457A" w:rsidRDefault="0063457A" w:rsidP="0063457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457A">
        <w:rPr>
          <w:rFonts w:ascii="Times New Roman" w:hAnsi="Times New Roman" w:cs="Times New Roman"/>
          <w:sz w:val="28"/>
          <w:szCs w:val="28"/>
        </w:rPr>
        <w:t>Продукт ориентирован на всех граждан РФ в возрасте от 21 до 65 лет.</w:t>
      </w:r>
    </w:p>
    <w:p w14:paraId="3D88E06C" w14:textId="77777777" w:rsidR="0063457A" w:rsidRPr="0063457A" w:rsidRDefault="0063457A" w:rsidP="0063457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457A">
        <w:rPr>
          <w:rFonts w:ascii="Times New Roman" w:hAnsi="Times New Roman" w:cs="Times New Roman"/>
          <w:sz w:val="28"/>
          <w:szCs w:val="28"/>
        </w:rPr>
        <w:t>Кроме того, предлагается распространить на ИЖС уже действующие госпрограммы льготного ипотечного кредитования для отдельных категорий граждан — </w:t>
      </w:r>
      <w:hyperlink r:id="rId30" w:history="1">
        <w:r w:rsidRPr="0063457A">
          <w:rPr>
            <w:rFonts w:ascii="Times New Roman" w:hAnsi="Times New Roman" w:cs="Times New Roman"/>
            <w:sz w:val="28"/>
            <w:szCs w:val="28"/>
          </w:rPr>
          <w:t>«Семейная ипотека»</w:t>
        </w:r>
      </w:hyperlink>
      <w:r w:rsidRPr="0063457A">
        <w:rPr>
          <w:rFonts w:ascii="Times New Roman" w:hAnsi="Times New Roman" w:cs="Times New Roman"/>
          <w:sz w:val="28"/>
          <w:szCs w:val="28"/>
        </w:rPr>
        <w:t> (ставка ИЖК — не более 6% годовых), </w:t>
      </w:r>
      <w:hyperlink r:id="rId31" w:history="1">
        <w:r w:rsidRPr="0063457A">
          <w:rPr>
            <w:rFonts w:ascii="Times New Roman" w:hAnsi="Times New Roman" w:cs="Times New Roman"/>
            <w:sz w:val="28"/>
            <w:szCs w:val="28"/>
          </w:rPr>
          <w:t>«Дальневосточная ипотека»</w:t>
        </w:r>
      </w:hyperlink>
      <w:r w:rsidRPr="0063457A">
        <w:rPr>
          <w:rFonts w:ascii="Times New Roman" w:hAnsi="Times New Roman" w:cs="Times New Roman"/>
          <w:sz w:val="28"/>
          <w:szCs w:val="28"/>
        </w:rPr>
        <w:t> (ставка ИЖК — не более 2%). </w:t>
      </w:r>
    </w:p>
    <w:p w14:paraId="47166853" w14:textId="77777777" w:rsidR="0063457A" w:rsidRPr="0063457A" w:rsidRDefault="0063457A" w:rsidP="0063457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457A">
        <w:rPr>
          <w:rFonts w:ascii="Times New Roman" w:hAnsi="Times New Roman" w:cs="Times New Roman"/>
          <w:sz w:val="28"/>
          <w:szCs w:val="28"/>
        </w:rPr>
        <w:t>В первом случае проект Постановления Правительства о внесении соответствующих изменений в «Семейную ипотеку» согласован и ожидает подписания премьер-министром. В случае с «Дальневосточной ипотекой» проект Постановления проходит согласование с Агентством по развитию человеческого капитала на Дальнем Востоке и в Арктике (</w:t>
      </w:r>
      <w:hyperlink r:id="rId32" w:history="1">
        <w:r w:rsidRPr="0063457A">
          <w:rPr>
            <w:rFonts w:ascii="Times New Roman" w:hAnsi="Times New Roman" w:cs="Times New Roman"/>
            <w:sz w:val="28"/>
            <w:szCs w:val="28"/>
          </w:rPr>
          <w:t>АРЧК</w:t>
        </w:r>
      </w:hyperlink>
      <w:r w:rsidRPr="0063457A">
        <w:rPr>
          <w:rFonts w:ascii="Times New Roman" w:hAnsi="Times New Roman" w:cs="Times New Roman"/>
          <w:sz w:val="28"/>
          <w:szCs w:val="28"/>
        </w:rPr>
        <w:t xml:space="preserve">), сообщил </w:t>
      </w:r>
      <w:proofErr w:type="spellStart"/>
      <w:r w:rsidRPr="0063457A">
        <w:rPr>
          <w:rFonts w:ascii="Times New Roman" w:hAnsi="Times New Roman" w:cs="Times New Roman"/>
          <w:sz w:val="28"/>
          <w:szCs w:val="28"/>
        </w:rPr>
        <w:t>Комлик</w:t>
      </w:r>
      <w:proofErr w:type="spellEnd"/>
      <w:r w:rsidRPr="0063457A">
        <w:rPr>
          <w:rFonts w:ascii="Times New Roman" w:hAnsi="Times New Roman" w:cs="Times New Roman"/>
          <w:sz w:val="28"/>
          <w:szCs w:val="28"/>
        </w:rPr>
        <w:t>.</w:t>
      </w:r>
    </w:p>
    <w:p w14:paraId="0C309289" w14:textId="77777777" w:rsidR="0063457A" w:rsidRPr="0063457A" w:rsidRDefault="0063457A" w:rsidP="0063457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457A">
        <w:rPr>
          <w:rFonts w:ascii="Times New Roman" w:hAnsi="Times New Roman" w:cs="Times New Roman"/>
          <w:sz w:val="28"/>
          <w:szCs w:val="28"/>
        </w:rPr>
        <w:t>Напомним, что в силу востребованности ИЖС у россиян несколько лет назад федеральный центр взял курс на развитие этого сегмента жилищного строительства.</w:t>
      </w:r>
    </w:p>
    <w:p w14:paraId="3E72398F" w14:textId="77777777" w:rsidR="0063457A" w:rsidRPr="0063457A" w:rsidRDefault="0063457A" w:rsidP="0063457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457A">
        <w:rPr>
          <w:rFonts w:ascii="Times New Roman" w:hAnsi="Times New Roman" w:cs="Times New Roman"/>
          <w:sz w:val="28"/>
          <w:szCs w:val="28"/>
        </w:rPr>
        <w:t>Однако с ипотечным кредитованием объектов ИЖС есть сегодня проблемы, основная из которых заключается в низкой ликвидности самих домов, что, как отмечал портал ЕРЗ.РФ, </w:t>
      </w:r>
      <w:hyperlink r:id="rId33" w:history="1">
        <w:r w:rsidRPr="0063457A">
          <w:rPr>
            <w:rFonts w:ascii="Times New Roman" w:hAnsi="Times New Roman" w:cs="Times New Roman"/>
            <w:sz w:val="28"/>
            <w:szCs w:val="28"/>
          </w:rPr>
          <w:t>отпугивает</w:t>
        </w:r>
      </w:hyperlink>
      <w:r w:rsidRPr="0063457A">
        <w:rPr>
          <w:rFonts w:ascii="Times New Roman" w:hAnsi="Times New Roman" w:cs="Times New Roman"/>
          <w:sz w:val="28"/>
          <w:szCs w:val="28"/>
        </w:rPr>
        <w:t> банки.</w:t>
      </w:r>
    </w:p>
    <w:p w14:paraId="3F16E7BC" w14:textId="77777777" w:rsidR="0063457A" w:rsidRPr="0063457A" w:rsidRDefault="0063457A" w:rsidP="0063457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457A">
        <w:rPr>
          <w:rFonts w:ascii="Times New Roman" w:hAnsi="Times New Roman" w:cs="Times New Roman"/>
          <w:sz w:val="28"/>
          <w:szCs w:val="28"/>
        </w:rPr>
        <w:t>Типовые проектирование, создание инфраструктуры (с господдержкой) и госсубсидирование ставок ИЖК помогут снять подобный страх у кредиторов и сделать частные дома более доступными для населения, чем это есть сейчас, уверены в Правительстве.</w:t>
      </w:r>
    </w:p>
    <w:p w14:paraId="6CC4E765" w14:textId="4162694E" w:rsidR="0063457A" w:rsidRDefault="0063457A" w:rsidP="0063457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457A">
        <w:rPr>
          <w:rFonts w:ascii="Times New Roman" w:hAnsi="Times New Roman" w:cs="Times New Roman"/>
          <w:sz w:val="28"/>
          <w:szCs w:val="28"/>
        </w:rPr>
        <w:t>Между тем по данным ДОМ.РФ доля ИЖС в жилом городском фонде России составляет сегодня 42% или 1 млрд кв. м. В то же время на долю ипотечных сделок по ним приходится менее 1%.</w:t>
      </w:r>
    </w:p>
    <w:p w14:paraId="535A203D" w14:textId="3B303A54" w:rsidR="00CA6370" w:rsidRPr="00CA6370" w:rsidRDefault="00CA6370" w:rsidP="00CA6370">
      <w:pPr>
        <w:pStyle w:val="1"/>
        <w:numPr>
          <w:ilvl w:val="1"/>
          <w:numId w:val="1"/>
        </w:numPr>
        <w:tabs>
          <w:tab w:val="left" w:pos="851"/>
        </w:tabs>
        <w:spacing w:before="0" w:beforeAutospacing="0" w:after="0" w:afterAutospacing="0"/>
        <w:ind w:left="0" w:firstLine="0"/>
        <w:jc w:val="both"/>
        <w:rPr>
          <w:sz w:val="28"/>
          <w:szCs w:val="28"/>
        </w:rPr>
      </w:pPr>
      <w:bookmarkStart w:id="16" w:name="_Toc70075761"/>
      <w:r>
        <w:rPr>
          <w:sz w:val="28"/>
          <w:szCs w:val="28"/>
        </w:rPr>
        <w:lastRenderedPageBreak/>
        <w:t xml:space="preserve">19.04.2021 АНСБ. </w:t>
      </w:r>
      <w:r w:rsidRPr="00CA6370">
        <w:rPr>
          <w:sz w:val="28"/>
          <w:szCs w:val="28"/>
        </w:rPr>
        <w:t>Размещены новые методики по накладным расходам и сметной прибыли</w:t>
      </w:r>
      <w:bookmarkEnd w:id="16"/>
    </w:p>
    <w:p w14:paraId="43939455" w14:textId="77777777" w:rsidR="00CA6370" w:rsidRPr="00CA6370" w:rsidRDefault="00CA6370" w:rsidP="00CA637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A6370">
        <w:rPr>
          <w:rFonts w:ascii="Times New Roman" w:hAnsi="Times New Roman" w:cs="Times New Roman"/>
          <w:sz w:val="28"/>
          <w:szCs w:val="28"/>
        </w:rPr>
        <w:t>На сайте Минстроя России размещены новые документы для расчета сметной стоимости строительства.</w:t>
      </w:r>
    </w:p>
    <w:p w14:paraId="0FAE685C" w14:textId="77777777" w:rsidR="00CA6370" w:rsidRPr="00CA6370" w:rsidRDefault="00CA6370" w:rsidP="00CA637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A6370">
        <w:rPr>
          <w:rFonts w:ascii="Times New Roman" w:hAnsi="Times New Roman" w:cs="Times New Roman"/>
          <w:sz w:val="28"/>
          <w:szCs w:val="28"/>
        </w:rPr>
        <w:t>В Федеральный реестр сметных нормативов ФРСН от 16.04.2021 внесены новые методики по накладным расходам и сметной прибыли. Документы размещены с примечанием:  применяются при составлении сметной документации с применением индексов изменения сметной стоимости строительства, сообщаемых Минстроем России начиная со II квартала 2021 года</w:t>
      </w:r>
    </w:p>
    <w:p w14:paraId="0C0AE772" w14:textId="0D2E048A" w:rsidR="00CA6370" w:rsidRPr="00CA6370" w:rsidRDefault="00CA6370" w:rsidP="00CA637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A6370">
        <w:rPr>
          <w:rFonts w:ascii="Times New Roman" w:hAnsi="Times New Roman" w:cs="Times New Roman"/>
          <w:sz w:val="28"/>
          <w:szCs w:val="28"/>
        </w:rPr>
        <w:t> Также на сайте Минстроя России размещены новые НЦС:</w:t>
      </w:r>
    </w:p>
    <w:p w14:paraId="195DC61A" w14:textId="77777777" w:rsidR="00CA6370" w:rsidRPr="00CA6370" w:rsidRDefault="00CA6370" w:rsidP="00CA6370">
      <w:pPr>
        <w:tabs>
          <w:tab w:val="left" w:pos="851"/>
        </w:tabs>
        <w:autoSpaceDE w:val="0"/>
        <w:autoSpaceDN w:val="0"/>
        <w:adjustRightInd w:val="0"/>
        <w:spacing w:after="0" w:line="240" w:lineRule="auto"/>
        <w:jc w:val="both"/>
        <w:rPr>
          <w:rFonts w:ascii="Times New Roman" w:hAnsi="Times New Roman" w:cs="Times New Roman"/>
          <w:sz w:val="28"/>
          <w:szCs w:val="28"/>
        </w:rPr>
      </w:pPr>
      <w:r w:rsidRPr="00CA6370">
        <w:rPr>
          <w:rFonts w:ascii="Times New Roman" w:hAnsi="Times New Roman" w:cs="Times New Roman"/>
          <w:sz w:val="28"/>
          <w:szCs w:val="28"/>
        </w:rPr>
        <w:t>НЦС 81-02-15-2021. Наружные сети газоснабжения</w:t>
      </w:r>
    </w:p>
    <w:p w14:paraId="3D858413" w14:textId="77777777" w:rsidR="00CA6370" w:rsidRPr="00CA6370" w:rsidRDefault="00CA6370" w:rsidP="00CA6370">
      <w:pPr>
        <w:tabs>
          <w:tab w:val="left" w:pos="851"/>
        </w:tabs>
        <w:autoSpaceDE w:val="0"/>
        <w:autoSpaceDN w:val="0"/>
        <w:adjustRightInd w:val="0"/>
        <w:spacing w:after="0" w:line="240" w:lineRule="auto"/>
        <w:jc w:val="both"/>
        <w:rPr>
          <w:rFonts w:ascii="Times New Roman" w:hAnsi="Times New Roman" w:cs="Times New Roman"/>
          <w:sz w:val="28"/>
          <w:szCs w:val="28"/>
        </w:rPr>
      </w:pPr>
      <w:r w:rsidRPr="00CA6370">
        <w:rPr>
          <w:rFonts w:ascii="Times New Roman" w:hAnsi="Times New Roman" w:cs="Times New Roman"/>
          <w:sz w:val="28"/>
          <w:szCs w:val="28"/>
        </w:rPr>
        <w:t>НЦС 81-02-07-2021. Железные дороги</w:t>
      </w:r>
    </w:p>
    <w:p w14:paraId="4628A252" w14:textId="77777777" w:rsidR="00CA6370" w:rsidRPr="00CA6370" w:rsidRDefault="00CA6370" w:rsidP="00CA6370">
      <w:pPr>
        <w:tabs>
          <w:tab w:val="left" w:pos="851"/>
        </w:tabs>
        <w:autoSpaceDE w:val="0"/>
        <w:autoSpaceDN w:val="0"/>
        <w:adjustRightInd w:val="0"/>
        <w:spacing w:after="0" w:line="240" w:lineRule="auto"/>
        <w:jc w:val="both"/>
        <w:rPr>
          <w:rFonts w:ascii="Times New Roman" w:hAnsi="Times New Roman" w:cs="Times New Roman"/>
          <w:sz w:val="28"/>
          <w:szCs w:val="28"/>
        </w:rPr>
      </w:pPr>
      <w:r w:rsidRPr="00CA6370">
        <w:rPr>
          <w:rFonts w:ascii="Times New Roman" w:hAnsi="Times New Roman" w:cs="Times New Roman"/>
          <w:sz w:val="28"/>
          <w:szCs w:val="28"/>
        </w:rPr>
        <w:t>НЦС 81-02-06-2021. Объекты культуры</w:t>
      </w:r>
    </w:p>
    <w:p w14:paraId="1FE80054" w14:textId="77777777" w:rsidR="00CA6370" w:rsidRPr="00CA6370" w:rsidRDefault="00CA6370" w:rsidP="00CA6370">
      <w:pPr>
        <w:tabs>
          <w:tab w:val="left" w:pos="851"/>
        </w:tabs>
        <w:autoSpaceDE w:val="0"/>
        <w:autoSpaceDN w:val="0"/>
        <w:adjustRightInd w:val="0"/>
        <w:spacing w:after="0" w:line="240" w:lineRule="auto"/>
        <w:jc w:val="both"/>
        <w:rPr>
          <w:rFonts w:ascii="Times New Roman" w:hAnsi="Times New Roman" w:cs="Times New Roman"/>
          <w:sz w:val="28"/>
          <w:szCs w:val="28"/>
        </w:rPr>
      </w:pPr>
      <w:r w:rsidRPr="00CA6370">
        <w:rPr>
          <w:rFonts w:ascii="Times New Roman" w:hAnsi="Times New Roman" w:cs="Times New Roman"/>
          <w:sz w:val="28"/>
          <w:szCs w:val="28"/>
        </w:rPr>
        <w:t>НЦС 81-02-05-2021. Спортивные здания и сооружения</w:t>
      </w:r>
    </w:p>
    <w:p w14:paraId="22615682" w14:textId="77777777" w:rsidR="00CA6370" w:rsidRPr="00CA6370" w:rsidRDefault="00CA6370" w:rsidP="00CA6370">
      <w:pPr>
        <w:tabs>
          <w:tab w:val="left" w:pos="851"/>
        </w:tabs>
        <w:autoSpaceDE w:val="0"/>
        <w:autoSpaceDN w:val="0"/>
        <w:adjustRightInd w:val="0"/>
        <w:spacing w:after="0" w:line="240" w:lineRule="auto"/>
        <w:jc w:val="both"/>
        <w:rPr>
          <w:rFonts w:ascii="Times New Roman" w:hAnsi="Times New Roman" w:cs="Times New Roman"/>
          <w:sz w:val="28"/>
          <w:szCs w:val="28"/>
        </w:rPr>
      </w:pPr>
      <w:r w:rsidRPr="00CA6370">
        <w:rPr>
          <w:rFonts w:ascii="Times New Roman" w:hAnsi="Times New Roman" w:cs="Times New Roman"/>
          <w:sz w:val="28"/>
          <w:szCs w:val="28"/>
        </w:rPr>
        <w:t>НЦС 81-02-04-2021. Объекты здравоохранения</w:t>
      </w:r>
    </w:p>
    <w:p w14:paraId="0B40715A" w14:textId="77777777" w:rsidR="00CA6370" w:rsidRPr="00CA6370" w:rsidRDefault="00CA6370" w:rsidP="00CA6370">
      <w:pPr>
        <w:tabs>
          <w:tab w:val="left" w:pos="851"/>
        </w:tabs>
        <w:autoSpaceDE w:val="0"/>
        <w:autoSpaceDN w:val="0"/>
        <w:adjustRightInd w:val="0"/>
        <w:spacing w:after="0" w:line="240" w:lineRule="auto"/>
        <w:jc w:val="both"/>
        <w:rPr>
          <w:rFonts w:ascii="Times New Roman" w:hAnsi="Times New Roman" w:cs="Times New Roman"/>
          <w:sz w:val="28"/>
          <w:szCs w:val="28"/>
        </w:rPr>
      </w:pPr>
      <w:r w:rsidRPr="00CA6370">
        <w:rPr>
          <w:rFonts w:ascii="Times New Roman" w:hAnsi="Times New Roman" w:cs="Times New Roman"/>
          <w:sz w:val="28"/>
          <w:szCs w:val="28"/>
        </w:rPr>
        <w:t>НЦС 81-02-01-2021. Жилые здания</w:t>
      </w:r>
    </w:p>
    <w:p w14:paraId="42493F0B" w14:textId="77777777" w:rsidR="00CA6370" w:rsidRPr="00CA6370" w:rsidRDefault="00CA6370" w:rsidP="00CA6370">
      <w:pPr>
        <w:tabs>
          <w:tab w:val="left" w:pos="851"/>
        </w:tabs>
        <w:autoSpaceDE w:val="0"/>
        <w:autoSpaceDN w:val="0"/>
        <w:adjustRightInd w:val="0"/>
        <w:spacing w:after="0" w:line="240" w:lineRule="auto"/>
        <w:jc w:val="both"/>
        <w:rPr>
          <w:rFonts w:ascii="Times New Roman" w:hAnsi="Times New Roman" w:cs="Times New Roman"/>
          <w:sz w:val="28"/>
          <w:szCs w:val="28"/>
        </w:rPr>
      </w:pPr>
      <w:r w:rsidRPr="00CA6370">
        <w:rPr>
          <w:rFonts w:ascii="Times New Roman" w:hAnsi="Times New Roman" w:cs="Times New Roman"/>
          <w:sz w:val="28"/>
          <w:szCs w:val="28"/>
        </w:rPr>
        <w:t>НЦС 81-02-18-2021. Объекты гражданской авиации</w:t>
      </w:r>
    </w:p>
    <w:p w14:paraId="0F046F6D" w14:textId="77777777" w:rsidR="00CA6370" w:rsidRPr="00CA6370" w:rsidRDefault="00CA6370" w:rsidP="00CA6370">
      <w:pPr>
        <w:tabs>
          <w:tab w:val="left" w:pos="851"/>
        </w:tabs>
        <w:autoSpaceDE w:val="0"/>
        <w:autoSpaceDN w:val="0"/>
        <w:adjustRightInd w:val="0"/>
        <w:spacing w:after="0" w:line="240" w:lineRule="auto"/>
        <w:jc w:val="both"/>
        <w:rPr>
          <w:rFonts w:ascii="Times New Roman" w:hAnsi="Times New Roman" w:cs="Times New Roman"/>
          <w:sz w:val="28"/>
          <w:szCs w:val="28"/>
        </w:rPr>
      </w:pPr>
      <w:r w:rsidRPr="00CA6370">
        <w:rPr>
          <w:rFonts w:ascii="Times New Roman" w:hAnsi="Times New Roman" w:cs="Times New Roman"/>
          <w:sz w:val="28"/>
          <w:szCs w:val="28"/>
        </w:rPr>
        <w:t>НЦС 81-02-16-2021. Малые архитектурные формы</w:t>
      </w:r>
    </w:p>
    <w:p w14:paraId="383367B0" w14:textId="77777777" w:rsidR="00CA6370" w:rsidRPr="00CA6370" w:rsidRDefault="00CA6370" w:rsidP="00CA6370">
      <w:pPr>
        <w:tabs>
          <w:tab w:val="left" w:pos="851"/>
        </w:tabs>
        <w:autoSpaceDE w:val="0"/>
        <w:autoSpaceDN w:val="0"/>
        <w:adjustRightInd w:val="0"/>
        <w:spacing w:after="0" w:line="240" w:lineRule="auto"/>
        <w:jc w:val="both"/>
        <w:rPr>
          <w:rFonts w:ascii="Times New Roman" w:hAnsi="Times New Roman" w:cs="Times New Roman"/>
          <w:sz w:val="28"/>
          <w:szCs w:val="28"/>
        </w:rPr>
      </w:pPr>
      <w:r w:rsidRPr="00CA6370">
        <w:rPr>
          <w:rFonts w:ascii="Times New Roman" w:hAnsi="Times New Roman" w:cs="Times New Roman"/>
          <w:sz w:val="28"/>
          <w:szCs w:val="28"/>
        </w:rPr>
        <w:t>НЦС 81-02-14-2021. Наружные сети водоснабжения и канализации</w:t>
      </w:r>
    </w:p>
    <w:p w14:paraId="271DA288" w14:textId="77777777" w:rsidR="00CA6370" w:rsidRPr="00CA6370" w:rsidRDefault="00CA6370" w:rsidP="00CA6370">
      <w:pPr>
        <w:tabs>
          <w:tab w:val="left" w:pos="851"/>
        </w:tabs>
        <w:autoSpaceDE w:val="0"/>
        <w:autoSpaceDN w:val="0"/>
        <w:adjustRightInd w:val="0"/>
        <w:spacing w:after="0" w:line="240" w:lineRule="auto"/>
        <w:jc w:val="both"/>
        <w:rPr>
          <w:rFonts w:ascii="Times New Roman" w:hAnsi="Times New Roman" w:cs="Times New Roman"/>
          <w:sz w:val="28"/>
          <w:szCs w:val="28"/>
        </w:rPr>
      </w:pPr>
      <w:r w:rsidRPr="00CA6370">
        <w:rPr>
          <w:rFonts w:ascii="Times New Roman" w:hAnsi="Times New Roman" w:cs="Times New Roman"/>
          <w:sz w:val="28"/>
          <w:szCs w:val="28"/>
        </w:rPr>
        <w:t>НЦС 81-02-10-2021. Объекты метрополитена</w:t>
      </w:r>
    </w:p>
    <w:p w14:paraId="36F0FBD8" w14:textId="4BA517BD" w:rsidR="00CA6370" w:rsidRDefault="00CA6370" w:rsidP="00CA637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A6370">
        <w:rPr>
          <w:rFonts w:ascii="Times New Roman" w:hAnsi="Times New Roman" w:cs="Times New Roman"/>
          <w:sz w:val="28"/>
          <w:szCs w:val="28"/>
        </w:rPr>
        <w:t>Документы доступны по ссылке: </w:t>
      </w:r>
      <w:hyperlink r:id="rId34" w:tgtFrame="_blank" w:history="1">
        <w:r w:rsidRPr="00CA6370">
          <w:rPr>
            <w:rFonts w:ascii="Times New Roman" w:hAnsi="Times New Roman" w:cs="Times New Roman"/>
            <w:sz w:val="28"/>
            <w:szCs w:val="28"/>
          </w:rPr>
          <w:t>https://minstroyrf.gov.ru/docs/</w:t>
        </w:r>
      </w:hyperlink>
    </w:p>
    <w:p w14:paraId="178C7DB0" w14:textId="03BE7C1E" w:rsidR="00924EC6" w:rsidRDefault="00924EC6" w:rsidP="00CA637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5394216" w14:textId="7F8BA598" w:rsidR="00924EC6" w:rsidRDefault="00924EC6" w:rsidP="00924EC6">
      <w:pPr>
        <w:pStyle w:val="1"/>
        <w:numPr>
          <w:ilvl w:val="1"/>
          <w:numId w:val="1"/>
        </w:numPr>
        <w:tabs>
          <w:tab w:val="left" w:pos="851"/>
        </w:tabs>
        <w:spacing w:before="0" w:beforeAutospacing="0" w:after="0" w:afterAutospacing="0"/>
        <w:ind w:left="0" w:firstLine="0"/>
        <w:jc w:val="both"/>
        <w:rPr>
          <w:sz w:val="28"/>
          <w:szCs w:val="28"/>
        </w:rPr>
      </w:pPr>
      <w:bookmarkStart w:id="17" w:name="_Toc70075762"/>
      <w:r w:rsidRPr="00924EC6">
        <w:rPr>
          <w:sz w:val="28"/>
          <w:szCs w:val="28"/>
        </w:rPr>
        <w:t>17.04.2021 Строительная газета. В выписке ЕГРН появится информация об аварийности дома</w:t>
      </w:r>
      <w:bookmarkEnd w:id="17"/>
    </w:p>
    <w:p w14:paraId="65044F5A" w14:textId="77777777" w:rsidR="00924EC6" w:rsidRDefault="00924EC6" w:rsidP="00924EC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24EC6">
        <w:rPr>
          <w:rFonts w:ascii="Times New Roman" w:hAnsi="Times New Roman" w:cs="Times New Roman"/>
          <w:sz w:val="28"/>
          <w:szCs w:val="28"/>
        </w:rPr>
        <w:t>Госдума разрабатывает законопроект, который обяжет региональные и муниципальные органы власти, принимающие решение о признании многоквартирного дома аварийным и подлежащим сносу, направлять сведения о таких решениях в Федеральную службу государственной регистрации, кадастра и картографии. Об этом накануне на </w:t>
      </w:r>
      <w:hyperlink r:id="rId35" w:tgtFrame="_blank" w:history="1">
        <w:r w:rsidRPr="00924EC6">
          <w:rPr>
            <w:rFonts w:ascii="Times New Roman" w:hAnsi="Times New Roman" w:cs="Times New Roman"/>
            <w:sz w:val="28"/>
            <w:szCs w:val="28"/>
          </w:rPr>
          <w:t>итоговой коллегии Росреестра</w:t>
        </w:r>
      </w:hyperlink>
      <w:r w:rsidRPr="00924EC6">
        <w:rPr>
          <w:rFonts w:ascii="Times New Roman" w:hAnsi="Times New Roman" w:cs="Times New Roman"/>
          <w:sz w:val="28"/>
          <w:szCs w:val="28"/>
        </w:rPr>
        <w:t> рассказал Рафаэль Марданшин, заместитель председателя комитета Госдумы по государственному строительству и законодательству.</w:t>
      </w:r>
    </w:p>
    <w:p w14:paraId="4ABE3042" w14:textId="24161E0D" w:rsidR="00924EC6" w:rsidRDefault="00924EC6" w:rsidP="00924EC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24EC6">
        <w:rPr>
          <w:rFonts w:ascii="Times New Roman" w:hAnsi="Times New Roman" w:cs="Times New Roman"/>
          <w:sz w:val="28"/>
          <w:szCs w:val="28"/>
        </w:rPr>
        <w:t>По его словам, Росреестр, в свою очередь, будет включать эту информацию в выписку ЕГРН. Обратившиеся за выпиской смогут при ее получении</w:t>
      </w:r>
      <w:r>
        <w:rPr>
          <w:rFonts w:ascii="Times New Roman" w:hAnsi="Times New Roman" w:cs="Times New Roman"/>
          <w:sz w:val="28"/>
          <w:szCs w:val="28"/>
        </w:rPr>
        <w:t xml:space="preserve"> </w:t>
      </w:r>
      <w:r w:rsidRPr="00924EC6">
        <w:rPr>
          <w:rFonts w:ascii="Times New Roman" w:hAnsi="Times New Roman" w:cs="Times New Roman"/>
          <w:sz w:val="28"/>
          <w:szCs w:val="28"/>
        </w:rPr>
        <w:t>и одновременно получить информацию об аварийности дома. «Наличие сведений о признании дома аварийным позволит обеспечить максимальную защиту прав граждан и повысит уровень информированности населения», - заострил внимание спикер.</w:t>
      </w:r>
    </w:p>
    <w:p w14:paraId="542251CD" w14:textId="3D6863C4" w:rsidR="00924EC6" w:rsidRDefault="00924EC6" w:rsidP="00924EC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24EC6">
        <w:rPr>
          <w:rFonts w:ascii="Times New Roman" w:hAnsi="Times New Roman" w:cs="Times New Roman"/>
          <w:sz w:val="28"/>
          <w:szCs w:val="28"/>
        </w:rPr>
        <w:t>Также комитетом прорабатывается возможность распространения положений данного законопроекта на все остальные виды жилых помещений: будь то комната, квартира, часть квартиры, часть жилого дома или жилой дом. По словам Рафаэля Марданшина, законопроект планируется принять в конце апреля-начале мая 2021 года.</w:t>
      </w:r>
    </w:p>
    <w:p w14:paraId="3DAC40B3" w14:textId="5453ACCD" w:rsidR="00924EC6" w:rsidRDefault="00924EC6" w:rsidP="00924EC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24EC6">
        <w:rPr>
          <w:rFonts w:ascii="Times New Roman" w:hAnsi="Times New Roman" w:cs="Times New Roman"/>
          <w:sz w:val="28"/>
          <w:szCs w:val="28"/>
        </w:rPr>
        <w:t>Ранее «СГ» </w:t>
      </w:r>
      <w:hyperlink r:id="rId36" w:tgtFrame="_blank" w:history="1">
        <w:r w:rsidRPr="00924EC6">
          <w:rPr>
            <w:rFonts w:ascii="Times New Roman" w:hAnsi="Times New Roman" w:cs="Times New Roman"/>
            <w:sz w:val="28"/>
            <w:szCs w:val="28"/>
          </w:rPr>
          <w:t>сообщала</w:t>
        </w:r>
      </w:hyperlink>
      <w:r w:rsidRPr="00924EC6">
        <w:rPr>
          <w:rFonts w:ascii="Times New Roman" w:hAnsi="Times New Roman" w:cs="Times New Roman"/>
          <w:sz w:val="28"/>
          <w:szCs w:val="28"/>
        </w:rPr>
        <w:t>, что выписки ЕГРН из Росреестра могут стать для собственников бесплатными.</w:t>
      </w:r>
    </w:p>
    <w:p w14:paraId="29192431" w14:textId="448E3EF9" w:rsidR="007A128E" w:rsidRDefault="007A128E" w:rsidP="00924EC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858B1BE" w14:textId="0E1699E9" w:rsidR="007A128E" w:rsidRPr="007A128E" w:rsidRDefault="007A128E" w:rsidP="007A128E">
      <w:pPr>
        <w:pStyle w:val="1"/>
        <w:numPr>
          <w:ilvl w:val="1"/>
          <w:numId w:val="1"/>
        </w:numPr>
        <w:tabs>
          <w:tab w:val="left" w:pos="851"/>
        </w:tabs>
        <w:spacing w:before="0" w:beforeAutospacing="0" w:after="0" w:afterAutospacing="0"/>
        <w:ind w:left="0" w:firstLine="0"/>
        <w:jc w:val="both"/>
        <w:rPr>
          <w:sz w:val="28"/>
          <w:szCs w:val="28"/>
        </w:rPr>
      </w:pPr>
      <w:bookmarkStart w:id="18" w:name="_Toc70075763"/>
      <w:r>
        <w:rPr>
          <w:sz w:val="28"/>
          <w:szCs w:val="28"/>
        </w:rPr>
        <w:lastRenderedPageBreak/>
        <w:t>1</w:t>
      </w:r>
      <w:r w:rsidRPr="007A128E">
        <w:rPr>
          <w:sz w:val="28"/>
          <w:szCs w:val="28"/>
        </w:rPr>
        <w:t>9</w:t>
      </w:r>
      <w:r>
        <w:rPr>
          <w:sz w:val="28"/>
          <w:szCs w:val="28"/>
        </w:rPr>
        <w:t xml:space="preserve">.04.2021 АНСБ. </w:t>
      </w:r>
      <w:r w:rsidRPr="007A128E">
        <w:rPr>
          <w:sz w:val="28"/>
          <w:szCs w:val="28"/>
        </w:rPr>
        <w:t>Постановление правительства России № 985 об обязательных СП будет отменено</w:t>
      </w:r>
      <w:bookmarkEnd w:id="18"/>
    </w:p>
    <w:p w14:paraId="5DA7AA93" w14:textId="77777777" w:rsidR="007A128E" w:rsidRPr="007A128E" w:rsidRDefault="007A128E" w:rsidP="007A128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A128E">
        <w:rPr>
          <w:rFonts w:ascii="Times New Roman" w:hAnsi="Times New Roman" w:cs="Times New Roman"/>
          <w:sz w:val="28"/>
          <w:szCs w:val="28"/>
        </w:rPr>
        <w:t>Минстрой России разработал новый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14:paraId="0447C078" w14:textId="77777777" w:rsidR="007A128E" w:rsidRPr="007A128E" w:rsidRDefault="007A128E" w:rsidP="007A128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A128E">
        <w:rPr>
          <w:rFonts w:ascii="Times New Roman" w:hAnsi="Times New Roman" w:cs="Times New Roman"/>
          <w:sz w:val="28"/>
          <w:szCs w:val="28"/>
        </w:rPr>
        <w:t>Новый проект документа содержит обновленный перечень обязательных национальных стандартов и  Сводов правил  (частей нацстандартов и Сводов правил), применяемых на обязательной основе. Ранее этот перечень был утвержден постановлением правительства России №985 от 4 июля 2020 г. Теперь это постановление будет отменено. Данное ПП-985 было принято буквально летом 2020 г и вступило в силу только в августе 2020 г.</w:t>
      </w:r>
    </w:p>
    <w:p w14:paraId="4FAF60C2" w14:textId="77777777" w:rsidR="007A128E" w:rsidRPr="007A128E" w:rsidRDefault="007A128E" w:rsidP="007A128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A128E">
        <w:rPr>
          <w:rFonts w:ascii="Times New Roman" w:hAnsi="Times New Roman" w:cs="Times New Roman"/>
          <w:sz w:val="28"/>
          <w:szCs w:val="28"/>
        </w:rPr>
        <w:t>Новый перечень разработан в целях очередного сокращения частей национальных стандартов и сводов правил. Проект размещен по адресу </w:t>
      </w:r>
      <w:hyperlink r:id="rId37" w:tgtFrame="_blank" w:history="1">
        <w:r w:rsidRPr="007A128E">
          <w:rPr>
            <w:rFonts w:ascii="Times New Roman" w:hAnsi="Times New Roman" w:cs="Times New Roman"/>
            <w:sz w:val="28"/>
            <w:szCs w:val="28"/>
          </w:rPr>
          <w:t>https://regulation.gov.ru/p/112822</w:t>
        </w:r>
      </w:hyperlink>
    </w:p>
    <w:p w14:paraId="161FCFEA" w14:textId="1E3C6CCC" w:rsidR="007A128E" w:rsidRPr="007A128E" w:rsidRDefault="007A128E" w:rsidP="007A128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A128E">
        <w:rPr>
          <w:rFonts w:ascii="Times New Roman" w:hAnsi="Times New Roman" w:cs="Times New Roman"/>
          <w:sz w:val="28"/>
          <w:szCs w:val="28"/>
        </w:rPr>
        <w:t>В настоящий момент обсуждение по проекту документа завершено, на сайте представлен исходный текст и доработанный с учетом замечаний и пред</w:t>
      </w:r>
      <w:r>
        <w:rPr>
          <w:rFonts w:ascii="Times New Roman" w:hAnsi="Times New Roman" w:cs="Times New Roman"/>
          <w:sz w:val="28"/>
          <w:szCs w:val="28"/>
        </w:rPr>
        <w:t>л</w:t>
      </w:r>
      <w:r w:rsidRPr="007A128E">
        <w:rPr>
          <w:rFonts w:ascii="Times New Roman" w:hAnsi="Times New Roman" w:cs="Times New Roman"/>
          <w:sz w:val="28"/>
          <w:szCs w:val="28"/>
        </w:rPr>
        <w:t>ожений. При этом, как следует из представленной таблицы предложений,  из более чем 200 поступивших предложений учтено одно, еще около 30 приняты к сведению, остальные не учтены совсем. Минстрой России готовит текст для представления его в правительство России.</w:t>
      </w:r>
    </w:p>
    <w:p w14:paraId="5D780AE3" w14:textId="77777777" w:rsidR="007A128E" w:rsidRPr="007A128E" w:rsidRDefault="007A128E" w:rsidP="007A128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A128E">
        <w:rPr>
          <w:rFonts w:ascii="Times New Roman" w:hAnsi="Times New Roman" w:cs="Times New Roman"/>
          <w:sz w:val="28"/>
          <w:szCs w:val="28"/>
        </w:rPr>
        <w:t>Как следует из пояснительной записки, по согласованию с МЧС перечень, прилагаемый к проекту постановления (относительно Перечня № 985) сокращен на 105 пунктов, дублирующих требования пожарной безопасности, содержащиеся в нормативных документах по пожарной безопасности.</w:t>
      </w:r>
    </w:p>
    <w:p w14:paraId="6146A039" w14:textId="77777777" w:rsidR="007A128E" w:rsidRPr="007A128E" w:rsidRDefault="007A128E" w:rsidP="007A128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A128E">
        <w:rPr>
          <w:rFonts w:ascii="Times New Roman" w:hAnsi="Times New Roman" w:cs="Times New Roman"/>
          <w:sz w:val="28"/>
          <w:szCs w:val="28"/>
        </w:rPr>
        <w:t>Также в Перечне (относительно Перечня № 985) исключен ряд пунктов (35 пунктов из 17 СП), устанавливающих требования к дополнительным согласованиям градостроительной и проектной документации, не предусмотренным Градостроительным кодексом Российской Федерации.</w:t>
      </w:r>
    </w:p>
    <w:p w14:paraId="6D7D8AEA" w14:textId="77777777" w:rsidR="007A128E" w:rsidRPr="007A128E" w:rsidRDefault="007A128E" w:rsidP="007A128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A128E">
        <w:rPr>
          <w:rFonts w:ascii="Times New Roman" w:hAnsi="Times New Roman" w:cs="Times New Roman"/>
          <w:sz w:val="28"/>
          <w:szCs w:val="28"/>
        </w:rPr>
        <w:t>Кроме того, полностью исключены как обязательные 11 СП и ГОСТов, такие как:</w:t>
      </w:r>
    </w:p>
    <w:p w14:paraId="0447158B" w14:textId="77777777" w:rsidR="007A128E" w:rsidRPr="007A128E" w:rsidRDefault="00391C48" w:rsidP="007A128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hyperlink r:id="rId38" w:history="1">
        <w:r w:rsidR="007A128E" w:rsidRPr="007A128E">
          <w:rPr>
            <w:rFonts w:ascii="Times New Roman" w:hAnsi="Times New Roman" w:cs="Times New Roman"/>
            <w:sz w:val="28"/>
            <w:szCs w:val="28"/>
          </w:rPr>
          <w:t>ГОСТ 31937-2011</w:t>
        </w:r>
      </w:hyperlink>
      <w:r w:rsidR="007A128E" w:rsidRPr="007A128E">
        <w:rPr>
          <w:rFonts w:ascii="Times New Roman" w:hAnsi="Times New Roman" w:cs="Times New Roman"/>
          <w:sz w:val="28"/>
          <w:szCs w:val="28"/>
        </w:rPr>
        <w:t>«Здания и сооружения. Правила обследования и мониторинга технического состояния».</w:t>
      </w:r>
    </w:p>
    <w:p w14:paraId="36122394" w14:textId="77777777" w:rsidR="007A128E" w:rsidRPr="007A128E" w:rsidRDefault="007A128E" w:rsidP="007A128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A128E">
        <w:rPr>
          <w:rFonts w:ascii="Times New Roman" w:hAnsi="Times New Roman" w:cs="Times New Roman"/>
          <w:sz w:val="28"/>
          <w:szCs w:val="28"/>
        </w:rPr>
        <w: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14:paraId="70EBB370" w14:textId="77777777" w:rsidR="007A128E" w:rsidRPr="007A128E" w:rsidRDefault="00391C48" w:rsidP="007A128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hyperlink r:id="rId39" w:history="1">
        <w:r w:rsidR="007A128E" w:rsidRPr="007A128E">
          <w:rPr>
            <w:rFonts w:ascii="Times New Roman" w:hAnsi="Times New Roman" w:cs="Times New Roman"/>
            <w:sz w:val="28"/>
            <w:szCs w:val="28"/>
          </w:rPr>
          <w:t>СП 26.13330.2012</w:t>
        </w:r>
      </w:hyperlink>
      <w:r w:rsidR="007A128E" w:rsidRPr="007A128E">
        <w:rPr>
          <w:rFonts w:ascii="Times New Roman" w:hAnsi="Times New Roman" w:cs="Times New Roman"/>
          <w:sz w:val="28"/>
          <w:szCs w:val="28"/>
        </w:rPr>
        <w:t>«СНиП 2.02.05-87 «Фундаменты машин с динамическими нагрузками».</w:t>
      </w:r>
    </w:p>
    <w:p w14:paraId="1D4FC541" w14:textId="77777777" w:rsidR="007A128E" w:rsidRPr="007A128E" w:rsidRDefault="00391C48" w:rsidP="007A128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hyperlink r:id="rId40" w:history="1">
        <w:r w:rsidR="007A128E" w:rsidRPr="007A128E">
          <w:rPr>
            <w:rFonts w:ascii="Times New Roman" w:hAnsi="Times New Roman" w:cs="Times New Roman"/>
            <w:sz w:val="28"/>
            <w:szCs w:val="28"/>
          </w:rPr>
          <w:t>СП 33.13330.2012</w:t>
        </w:r>
      </w:hyperlink>
      <w:r w:rsidR="007A128E" w:rsidRPr="007A128E">
        <w:rPr>
          <w:rFonts w:ascii="Times New Roman" w:hAnsi="Times New Roman" w:cs="Times New Roman"/>
          <w:sz w:val="28"/>
          <w:szCs w:val="28"/>
        </w:rPr>
        <w:t>«СНиП 2.04.12-86 «Расчет на прочность стальных трубопроводов».</w:t>
      </w:r>
    </w:p>
    <w:p w14:paraId="184F01F1" w14:textId="77777777" w:rsidR="007A128E" w:rsidRPr="007A128E" w:rsidRDefault="00391C48" w:rsidP="007A128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hyperlink r:id="rId41" w:history="1">
        <w:r w:rsidR="007A128E" w:rsidRPr="007A128E">
          <w:rPr>
            <w:rFonts w:ascii="Times New Roman" w:hAnsi="Times New Roman" w:cs="Times New Roman"/>
            <w:sz w:val="28"/>
            <w:szCs w:val="28"/>
          </w:rPr>
          <w:t>СП 34.13330.2012</w:t>
        </w:r>
      </w:hyperlink>
      <w:r w:rsidR="007A128E" w:rsidRPr="007A128E">
        <w:rPr>
          <w:rFonts w:ascii="Times New Roman" w:hAnsi="Times New Roman" w:cs="Times New Roman"/>
          <w:sz w:val="28"/>
          <w:szCs w:val="28"/>
        </w:rPr>
        <w:t>«СНиП 2.05.02-85* «Автомобильные дороги».</w:t>
      </w:r>
    </w:p>
    <w:p w14:paraId="2A0A3E4A" w14:textId="77777777" w:rsidR="007A128E" w:rsidRPr="007A128E" w:rsidRDefault="007A128E" w:rsidP="007A128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A128E">
        <w:rPr>
          <w:rFonts w:ascii="Times New Roman" w:hAnsi="Times New Roman" w:cs="Times New Roman"/>
          <w:sz w:val="28"/>
          <w:szCs w:val="28"/>
        </w:rPr>
        <w:t>СП 45.13330.2017 «СНиП 3.02.01-87 «Земляные сооружения, основания и фундаменты».</w:t>
      </w:r>
    </w:p>
    <w:p w14:paraId="66045826" w14:textId="77777777" w:rsidR="007A128E" w:rsidRPr="007A128E" w:rsidRDefault="007A128E" w:rsidP="007A128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A128E">
        <w:rPr>
          <w:rFonts w:ascii="Times New Roman" w:hAnsi="Times New Roman" w:cs="Times New Roman"/>
          <w:sz w:val="28"/>
          <w:szCs w:val="28"/>
        </w:rPr>
        <w:t>СП 46.13330.2012 «СНиП 3.06.04-91 «Мосты и трубы».</w:t>
      </w:r>
    </w:p>
    <w:p w14:paraId="4FB69DA5" w14:textId="77777777" w:rsidR="007A128E" w:rsidRPr="007A128E" w:rsidRDefault="00391C48" w:rsidP="007A128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hyperlink r:id="rId42" w:history="1">
        <w:r w:rsidR="007A128E" w:rsidRPr="007A128E">
          <w:rPr>
            <w:rFonts w:ascii="Times New Roman" w:hAnsi="Times New Roman" w:cs="Times New Roman"/>
            <w:sz w:val="28"/>
            <w:szCs w:val="28"/>
          </w:rPr>
          <w:t>СП 70.13330.2012</w:t>
        </w:r>
      </w:hyperlink>
      <w:r w:rsidR="007A128E" w:rsidRPr="007A128E">
        <w:rPr>
          <w:rFonts w:ascii="Times New Roman" w:hAnsi="Times New Roman" w:cs="Times New Roman"/>
          <w:sz w:val="28"/>
          <w:szCs w:val="28"/>
        </w:rPr>
        <w:t>«СНиП 3.03.01-87 «Несущие и ограждающие конструкции».</w:t>
      </w:r>
    </w:p>
    <w:p w14:paraId="2BCA95BD" w14:textId="77777777" w:rsidR="007A128E" w:rsidRPr="007A128E" w:rsidRDefault="00391C48" w:rsidP="007A128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hyperlink r:id="rId43" w:history="1">
        <w:r w:rsidR="007A128E" w:rsidRPr="007A128E">
          <w:rPr>
            <w:rFonts w:ascii="Times New Roman" w:hAnsi="Times New Roman" w:cs="Times New Roman"/>
            <w:sz w:val="28"/>
            <w:szCs w:val="28"/>
          </w:rPr>
          <w:t>СП 78.13330.2012</w:t>
        </w:r>
      </w:hyperlink>
      <w:r w:rsidR="007A128E" w:rsidRPr="007A128E">
        <w:rPr>
          <w:rFonts w:ascii="Times New Roman" w:hAnsi="Times New Roman" w:cs="Times New Roman"/>
          <w:sz w:val="28"/>
          <w:szCs w:val="28"/>
        </w:rPr>
        <w:t>«СНиП 3.06.03-85 «Автомобильные дороги».</w:t>
      </w:r>
    </w:p>
    <w:p w14:paraId="15DF427D" w14:textId="77777777" w:rsidR="007A128E" w:rsidRPr="007A128E" w:rsidRDefault="00391C48" w:rsidP="007A128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hyperlink r:id="rId44" w:history="1">
        <w:r w:rsidR="007A128E" w:rsidRPr="007A128E">
          <w:rPr>
            <w:rFonts w:ascii="Times New Roman" w:hAnsi="Times New Roman" w:cs="Times New Roman"/>
            <w:sz w:val="28"/>
            <w:szCs w:val="28"/>
          </w:rPr>
          <w:t>СП 79.13330.2012</w:t>
        </w:r>
      </w:hyperlink>
      <w:r w:rsidR="007A128E" w:rsidRPr="007A128E">
        <w:rPr>
          <w:rFonts w:ascii="Times New Roman" w:hAnsi="Times New Roman" w:cs="Times New Roman"/>
          <w:sz w:val="28"/>
          <w:szCs w:val="28"/>
        </w:rPr>
        <w:t>«СНиП 3.06.07-86 «Мосты и трубы. Правила обследований и испытаний».</w:t>
      </w:r>
    </w:p>
    <w:p w14:paraId="31066C2F" w14:textId="77777777" w:rsidR="007A128E" w:rsidRPr="007A128E" w:rsidRDefault="00391C48" w:rsidP="007A128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hyperlink r:id="rId45" w:history="1">
        <w:r w:rsidR="007A128E" w:rsidRPr="007A128E">
          <w:rPr>
            <w:rFonts w:ascii="Times New Roman" w:hAnsi="Times New Roman" w:cs="Times New Roman"/>
            <w:sz w:val="28"/>
            <w:szCs w:val="28"/>
          </w:rPr>
          <w:t>СП 86.13330.2014</w:t>
        </w:r>
      </w:hyperlink>
      <w:r w:rsidR="007A128E" w:rsidRPr="007A128E">
        <w:rPr>
          <w:rFonts w:ascii="Times New Roman" w:hAnsi="Times New Roman" w:cs="Times New Roman"/>
          <w:sz w:val="28"/>
          <w:szCs w:val="28"/>
        </w:rPr>
        <w:t>«СНиП III-42-80* «Магистральные трубопроводы».</w:t>
      </w:r>
    </w:p>
    <w:p w14:paraId="5E711872" w14:textId="55E10B29" w:rsidR="007A128E" w:rsidRDefault="007A128E" w:rsidP="007A128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A128E">
        <w:rPr>
          <w:rFonts w:ascii="Times New Roman" w:hAnsi="Times New Roman" w:cs="Times New Roman"/>
          <w:sz w:val="28"/>
          <w:szCs w:val="28"/>
        </w:rPr>
        <w:t>Таким образом, Перечень (относительно Перечня № 985) сокращен более, чем на 3800 пунктов стандартов и сводов правил.</w:t>
      </w:r>
    </w:p>
    <w:p w14:paraId="35760048" w14:textId="0AF5A293" w:rsidR="007A128E" w:rsidRDefault="007A128E" w:rsidP="007A128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25213B3" w14:textId="19FAD72D" w:rsidR="007A128E" w:rsidRPr="007A128E" w:rsidRDefault="007A128E" w:rsidP="007A128E">
      <w:pPr>
        <w:pStyle w:val="1"/>
        <w:numPr>
          <w:ilvl w:val="1"/>
          <w:numId w:val="1"/>
        </w:numPr>
        <w:tabs>
          <w:tab w:val="left" w:pos="851"/>
        </w:tabs>
        <w:spacing w:before="0" w:beforeAutospacing="0" w:after="0" w:afterAutospacing="0"/>
        <w:ind w:left="0" w:firstLine="0"/>
        <w:jc w:val="both"/>
        <w:rPr>
          <w:sz w:val="28"/>
          <w:szCs w:val="28"/>
        </w:rPr>
      </w:pPr>
      <w:bookmarkStart w:id="19" w:name="_Toc70075764"/>
      <w:r>
        <w:rPr>
          <w:sz w:val="28"/>
          <w:szCs w:val="28"/>
        </w:rPr>
        <w:t xml:space="preserve">19.04.2021 АНСБ. </w:t>
      </w:r>
      <w:r w:rsidRPr="007A128E">
        <w:rPr>
          <w:sz w:val="28"/>
          <w:szCs w:val="28"/>
        </w:rPr>
        <w:t>Эксперт призвал в корне пересмотреть методику стоимости проектирования в BIM</w:t>
      </w:r>
      <w:bookmarkEnd w:id="19"/>
    </w:p>
    <w:p w14:paraId="01CAA52E" w14:textId="77777777" w:rsidR="007A128E" w:rsidRPr="007A128E" w:rsidRDefault="007A128E" w:rsidP="007A128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A128E">
        <w:rPr>
          <w:rFonts w:ascii="Times New Roman" w:hAnsi="Times New Roman" w:cs="Times New Roman"/>
          <w:sz w:val="28"/>
          <w:szCs w:val="28"/>
        </w:rPr>
        <w:t>Вышедшая в марте методика Минстроя по определению стоимости проектирования в BIM должна действовать ограниченное время, считают эксперты. На смену закрепленным в ней «повышающим коэффициентам» должно прийти принципиально новое нормирование проектирования в BIM. И разработать эти документы необходимо максимум в течение пяти лет.</w:t>
      </w:r>
    </w:p>
    <w:p w14:paraId="562F7F72" w14:textId="0E65BC93" w:rsidR="007A128E" w:rsidRPr="007A128E" w:rsidRDefault="007A128E" w:rsidP="007A128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A128E">
        <w:rPr>
          <w:rFonts w:ascii="Times New Roman" w:hAnsi="Times New Roman" w:cs="Times New Roman"/>
          <w:sz w:val="28"/>
          <w:szCs w:val="28"/>
        </w:rPr>
        <w:t xml:space="preserve">Подход к определению стоимости проектирования в BIM через «повышающие коэффициенты», отраженный в методике Минстроя — сугубо временное решение и должен быть в корне пересмотрен. Такую оценку дал на IV Международном BIM-форуме начальник управления развития BIM ЧУ ОЦКC госкорпорации «Росатом» Сергей Волков. Об этом сообщает корреспондент </w:t>
      </w:r>
      <w:r>
        <w:rPr>
          <w:rFonts w:ascii="Times New Roman" w:hAnsi="Times New Roman" w:cs="Times New Roman"/>
          <w:sz w:val="28"/>
          <w:szCs w:val="28"/>
        </w:rPr>
        <w:t>«</w:t>
      </w:r>
      <w:r w:rsidRPr="007A128E">
        <w:rPr>
          <w:rFonts w:ascii="Times New Roman" w:hAnsi="Times New Roman" w:cs="Times New Roman"/>
          <w:sz w:val="28"/>
          <w:szCs w:val="28"/>
        </w:rPr>
        <w:t>Ради Дома PRO</w:t>
      </w:r>
      <w:r>
        <w:rPr>
          <w:rFonts w:ascii="Times New Roman" w:hAnsi="Times New Roman" w:cs="Times New Roman"/>
          <w:sz w:val="28"/>
          <w:szCs w:val="28"/>
        </w:rPr>
        <w:t>»</w:t>
      </w:r>
      <w:r w:rsidRPr="007A128E">
        <w:rPr>
          <w:rFonts w:ascii="Times New Roman" w:hAnsi="Times New Roman" w:cs="Times New Roman"/>
          <w:sz w:val="28"/>
          <w:szCs w:val="28"/>
        </w:rPr>
        <w:t>.</w:t>
      </w:r>
    </w:p>
    <w:p w14:paraId="773918EC" w14:textId="77777777" w:rsidR="007A128E" w:rsidRPr="007A128E" w:rsidRDefault="007A128E" w:rsidP="007A128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A128E">
        <w:rPr>
          <w:rFonts w:ascii="Times New Roman" w:hAnsi="Times New Roman" w:cs="Times New Roman"/>
          <w:sz w:val="28"/>
          <w:szCs w:val="28"/>
        </w:rPr>
        <w:t>По его словам, для проектирования в информационной модели должны быть разработаны принципиально иные расценки. «Давайте рассматривать информационное моделирование как новый продукт строительной отрасли, в котором отдельно должно быть введено нормирование деятельности: сколько времени реально проектировщику нужно, чтобы моделировать. И исходя из этих норм разработаны новые технологические карты, новые расценки. Они могут быть выше (чем для традиционного проектирования — ред.), могут быть ниже. Но важно, что это качественно другой продукт, и вы получаете другой результат», — подчеркнул Волков.</w:t>
      </w:r>
    </w:p>
    <w:p w14:paraId="647E04C7" w14:textId="77777777" w:rsidR="007A128E" w:rsidRPr="007A128E" w:rsidRDefault="007A128E" w:rsidP="007A128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A128E">
        <w:rPr>
          <w:rFonts w:ascii="Times New Roman" w:hAnsi="Times New Roman" w:cs="Times New Roman"/>
          <w:sz w:val="28"/>
          <w:szCs w:val="28"/>
        </w:rPr>
        <w:t>При этом действующая методика с «повышающими BIM-коэффициентом» должна работать не более пяти лет, считает BIM-менеджер «Росатома». Это то время, за которое участники рынка должны подготовиться, пояснил он.</w:t>
      </w:r>
    </w:p>
    <w:p w14:paraId="518A27A0" w14:textId="77777777" w:rsidR="007A128E" w:rsidRPr="007A128E" w:rsidRDefault="007A128E" w:rsidP="007A128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A128E">
        <w:rPr>
          <w:rFonts w:ascii="Times New Roman" w:hAnsi="Times New Roman" w:cs="Times New Roman"/>
          <w:sz w:val="28"/>
          <w:szCs w:val="28"/>
        </w:rPr>
        <w:t>Напомним, методика определения стоимости проектирования в BIM с «повышающими коэффициентами» была утверждена приказом Минстроя и вступила в силу с 1 марта. За основу определения расценок взяты данные в уже существующих справочниках базовых цен на проектные работы в федеральном реестре сметных нормативов. И к этим базовым ценам при расчете стоимости проектирования в BIM применяются так называемые «корректирующие коэффициенты». Они включены в Приложение 1 к методике.</w:t>
      </w:r>
    </w:p>
    <w:p w14:paraId="3C1EFD17" w14:textId="4848ACE3" w:rsidR="007A128E" w:rsidRDefault="007A128E" w:rsidP="007A128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A128E">
        <w:rPr>
          <w:rFonts w:ascii="Times New Roman" w:hAnsi="Times New Roman" w:cs="Times New Roman"/>
          <w:sz w:val="28"/>
          <w:szCs w:val="28"/>
        </w:rPr>
        <w:t>В частности, при проектировании кирпичного многоквартирного дома (кроме малоэтажного) установлен «повышающий коэффициент» 1,14. А при проектировании крупнопанельного и монолитного — 1,18.</w:t>
      </w:r>
    </w:p>
    <w:p w14:paraId="271D57D5" w14:textId="2BBF5847" w:rsidR="00F334A1" w:rsidRDefault="00F334A1" w:rsidP="007A128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B49C822" w14:textId="77777777" w:rsidR="00F334A1" w:rsidRPr="00F334A1" w:rsidRDefault="00F334A1" w:rsidP="00F334A1">
      <w:pPr>
        <w:pStyle w:val="1"/>
        <w:numPr>
          <w:ilvl w:val="1"/>
          <w:numId w:val="1"/>
        </w:numPr>
        <w:tabs>
          <w:tab w:val="left" w:pos="851"/>
        </w:tabs>
        <w:spacing w:before="0" w:beforeAutospacing="0" w:after="0" w:afterAutospacing="0"/>
        <w:ind w:left="0" w:firstLine="0"/>
        <w:jc w:val="both"/>
        <w:rPr>
          <w:sz w:val="28"/>
          <w:szCs w:val="28"/>
        </w:rPr>
      </w:pPr>
      <w:bookmarkStart w:id="20" w:name="_Toc70075765"/>
      <w:r w:rsidRPr="00F334A1">
        <w:rPr>
          <w:sz w:val="28"/>
          <w:szCs w:val="28"/>
        </w:rPr>
        <w:lastRenderedPageBreak/>
        <w:t>20.04.</w:t>
      </w:r>
      <w:r>
        <w:rPr>
          <w:sz w:val="28"/>
          <w:szCs w:val="28"/>
        </w:rPr>
        <w:t>20</w:t>
      </w:r>
      <w:r w:rsidRPr="00F334A1">
        <w:rPr>
          <w:sz w:val="28"/>
          <w:szCs w:val="28"/>
        </w:rPr>
        <w:t>21</w:t>
      </w:r>
      <w:r>
        <w:rPr>
          <w:sz w:val="28"/>
          <w:szCs w:val="28"/>
        </w:rPr>
        <w:t xml:space="preserve"> Строительная газета. </w:t>
      </w:r>
      <w:r w:rsidRPr="00F334A1">
        <w:rPr>
          <w:sz w:val="28"/>
          <w:szCs w:val="28"/>
        </w:rPr>
        <w:t>Правительство упростило доступ к рефинансированию ипотеки</w:t>
      </w:r>
      <w:bookmarkEnd w:id="20"/>
    </w:p>
    <w:p w14:paraId="6399B702" w14:textId="77777777" w:rsidR="00F334A1" w:rsidRPr="00F334A1" w:rsidRDefault="00F334A1" w:rsidP="00F334A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334A1">
        <w:rPr>
          <w:rFonts w:ascii="Times New Roman" w:hAnsi="Times New Roman" w:cs="Times New Roman"/>
          <w:sz w:val="28"/>
          <w:szCs w:val="28"/>
        </w:rPr>
        <w:t>Семьям с детьми станет проще рефинансировать ипотечные кредиты, взятые с помощью материнского капитала. Необходимые для этого изменения внесены в правила направления средств маткапитала на </w:t>
      </w:r>
      <w:hyperlink r:id="rId46" w:tgtFrame="_blank" w:history="1">
        <w:r w:rsidRPr="00F334A1">
          <w:rPr>
            <w:rFonts w:ascii="Times New Roman" w:hAnsi="Times New Roman" w:cs="Times New Roman"/>
            <w:sz w:val="28"/>
            <w:szCs w:val="28"/>
          </w:rPr>
          <w:t>улучшение</w:t>
        </w:r>
      </w:hyperlink>
      <w:r w:rsidRPr="00F334A1">
        <w:rPr>
          <w:rFonts w:ascii="Times New Roman" w:hAnsi="Times New Roman" w:cs="Times New Roman"/>
          <w:sz w:val="28"/>
          <w:szCs w:val="28"/>
        </w:rPr>
        <w:t> жилищных условий и утверждены председателем правительства Михаилом Мишустиным. Об этом говорится в сообщении пресс-службы правительства РФ.</w:t>
      </w:r>
    </w:p>
    <w:p w14:paraId="1B0EAA2F" w14:textId="77777777" w:rsidR="00F334A1" w:rsidRPr="00F334A1" w:rsidRDefault="00F334A1" w:rsidP="00F334A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334A1">
        <w:rPr>
          <w:rFonts w:ascii="Times New Roman" w:hAnsi="Times New Roman" w:cs="Times New Roman"/>
          <w:sz w:val="28"/>
          <w:szCs w:val="28"/>
        </w:rPr>
        <w:t>Изменения, в частности, коснулись порядка оформления права собственности на жилье, купленное за счет ипотечного кредита. По прежним правилам, в течение шести месяцев после погашения ипотеки с помощью нового кредита заемщик был обязан оформить на детей право собственности на долю в квартире. Таким образом, рефинансирующий банк получал в залог квартиру, собственниками которой в том числе являлись несовершеннолетние граждане. И если заемщик, к примеру, перестал бы выплачивать кредит, банку было бы непросто обратить взыскание на заложенную недвижимость.</w:t>
      </w:r>
    </w:p>
    <w:p w14:paraId="1CA39A7A" w14:textId="77777777" w:rsidR="00F334A1" w:rsidRPr="00F334A1" w:rsidRDefault="00F334A1" w:rsidP="00F334A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334A1">
        <w:rPr>
          <w:rFonts w:ascii="Times New Roman" w:hAnsi="Times New Roman" w:cs="Times New Roman"/>
          <w:sz w:val="28"/>
          <w:szCs w:val="28"/>
        </w:rPr>
        <w:t>Из-за таких рисков многие банки неохотно соглашались на </w:t>
      </w:r>
      <w:hyperlink r:id="rId47" w:tgtFrame="_blank" w:history="1">
        <w:r w:rsidRPr="00F334A1">
          <w:rPr>
            <w:rFonts w:ascii="Times New Roman" w:hAnsi="Times New Roman" w:cs="Times New Roman"/>
            <w:sz w:val="28"/>
            <w:szCs w:val="28"/>
          </w:rPr>
          <w:t>рефинансирование ипотеки</w:t>
        </w:r>
      </w:hyperlink>
      <w:r w:rsidRPr="00F334A1">
        <w:rPr>
          <w:rFonts w:ascii="Times New Roman" w:hAnsi="Times New Roman" w:cs="Times New Roman"/>
          <w:sz w:val="28"/>
          <w:szCs w:val="28"/>
        </w:rPr>
        <w:t> с маткапиталом, соответственно граждане с большим трудом могли переоформить кредит под более низкий процент.</w:t>
      </w:r>
    </w:p>
    <w:p w14:paraId="4B6A0626" w14:textId="77777777" w:rsidR="00F334A1" w:rsidRPr="00F334A1" w:rsidRDefault="00F334A1" w:rsidP="00F334A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334A1">
        <w:rPr>
          <w:rFonts w:ascii="Times New Roman" w:hAnsi="Times New Roman" w:cs="Times New Roman"/>
          <w:sz w:val="28"/>
          <w:szCs w:val="28"/>
        </w:rPr>
        <w:t>После вступление в силу постановления №603 от 16 апреля 2021 года семьи смогут оформлять квартиру на детей после полного погашения кредита у банка, рефинансировавшего ипотеку.</w:t>
      </w:r>
    </w:p>
    <w:p w14:paraId="3D7AB2C0" w14:textId="3DE13218" w:rsidR="00F334A1" w:rsidRDefault="00F334A1" w:rsidP="00F334A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334A1">
        <w:rPr>
          <w:rFonts w:ascii="Times New Roman" w:hAnsi="Times New Roman" w:cs="Times New Roman"/>
          <w:sz w:val="28"/>
          <w:szCs w:val="28"/>
        </w:rPr>
        <w:t>«Это позволит защитить права получателей материнского капитала и обеспечит их доступом к рефинансированию наравне с другими гражданами, взявшими ипотеку», – отмечается в сообщении пресс-службы.</w:t>
      </w:r>
    </w:p>
    <w:p w14:paraId="034BA208" w14:textId="0793C22F" w:rsidR="00662AE2" w:rsidRDefault="00662AE2" w:rsidP="00F334A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9B3B627" w14:textId="7C25010A" w:rsidR="00662AE2" w:rsidRPr="00662AE2" w:rsidRDefault="00662AE2" w:rsidP="00662AE2">
      <w:pPr>
        <w:pStyle w:val="1"/>
        <w:numPr>
          <w:ilvl w:val="1"/>
          <w:numId w:val="1"/>
        </w:numPr>
        <w:tabs>
          <w:tab w:val="left" w:pos="851"/>
        </w:tabs>
        <w:spacing w:before="0" w:beforeAutospacing="0" w:after="0" w:afterAutospacing="0"/>
        <w:ind w:left="0" w:firstLine="0"/>
        <w:jc w:val="both"/>
        <w:rPr>
          <w:b w:val="0"/>
          <w:bCs w:val="0"/>
          <w:sz w:val="28"/>
          <w:szCs w:val="28"/>
        </w:rPr>
      </w:pPr>
      <w:bookmarkStart w:id="21" w:name="_Toc70075766"/>
      <w:r>
        <w:rPr>
          <w:sz w:val="28"/>
          <w:szCs w:val="28"/>
        </w:rPr>
        <w:t xml:space="preserve">20.04.2021 ЕРЗ. </w:t>
      </w:r>
      <w:r w:rsidRPr="00662AE2">
        <w:rPr>
          <w:sz w:val="28"/>
          <w:szCs w:val="28"/>
        </w:rPr>
        <w:t>ФНС разъяснила применение НДС при выносе сетей</w:t>
      </w:r>
      <w:bookmarkEnd w:id="21"/>
    </w:p>
    <w:p w14:paraId="4E5F9F61" w14:textId="77777777" w:rsidR="00662AE2" w:rsidRPr="00662AE2" w:rsidRDefault="00662AE2" w:rsidP="00662AE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62AE2">
        <w:rPr>
          <w:rFonts w:ascii="Times New Roman" w:hAnsi="Times New Roman" w:cs="Times New Roman"/>
          <w:sz w:val="28"/>
          <w:szCs w:val="28"/>
        </w:rPr>
        <w:t>Федеральная налоговая служба в письме от 15.04.2021 </w:t>
      </w:r>
      <w:hyperlink r:id="rId48" w:history="1">
        <w:r w:rsidRPr="00662AE2">
          <w:rPr>
            <w:rFonts w:ascii="Times New Roman" w:hAnsi="Times New Roman" w:cs="Times New Roman"/>
            <w:sz w:val="28"/>
            <w:szCs w:val="28"/>
          </w:rPr>
          <w:t>№СД-4-3/5180@</w:t>
        </w:r>
      </w:hyperlink>
      <w:r w:rsidRPr="00662AE2">
        <w:rPr>
          <w:rFonts w:ascii="Times New Roman" w:hAnsi="Times New Roman" w:cs="Times New Roman"/>
          <w:sz w:val="28"/>
          <w:szCs w:val="28"/>
        </w:rPr>
        <w:t> разъяснила применение налога на добавленную стоимость при получении компенсации убытков, связанной с переносом (выносом) имущества из зоны строительства.</w:t>
      </w:r>
    </w:p>
    <w:p w14:paraId="20ED6094" w14:textId="77777777" w:rsidR="00662AE2" w:rsidRPr="00662AE2" w:rsidRDefault="00662AE2" w:rsidP="00662AE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62AE2">
        <w:rPr>
          <w:rFonts w:ascii="Times New Roman" w:hAnsi="Times New Roman" w:cs="Times New Roman"/>
          <w:sz w:val="28"/>
          <w:szCs w:val="28"/>
        </w:rPr>
        <w:t>В письме рассмотрена ситуация, когда организации — собственники имущества (Собственник) на основании соглашения о компенсации обязуются осуществить мероприятия по переустройству (выносу) имущества (объекты), находящегося в зоне строительства.</w:t>
      </w:r>
    </w:p>
    <w:p w14:paraId="4D9ED433" w14:textId="77777777" w:rsidR="00662AE2" w:rsidRPr="00662AE2" w:rsidRDefault="00662AE2" w:rsidP="00662AE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62AE2">
        <w:rPr>
          <w:rFonts w:ascii="Times New Roman" w:hAnsi="Times New Roman" w:cs="Times New Roman"/>
          <w:sz w:val="28"/>
          <w:szCs w:val="28"/>
        </w:rPr>
        <w:t>Это предусматривает комплекс работ на действующих объектах Собственника, связанный с их реконструкцией, в том числе с ликвидацией (частичной ликвидацией), демонтажем, последующим строительством нового объекта с целью освобождения территории (земельных участков) от объектов Собственника, необходимой организации, осуществляющей строительство.</w:t>
      </w:r>
    </w:p>
    <w:p w14:paraId="727282BB" w14:textId="77777777" w:rsidR="00662AE2" w:rsidRPr="00662AE2" w:rsidRDefault="00662AE2" w:rsidP="00662AE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62AE2">
        <w:rPr>
          <w:rFonts w:ascii="Times New Roman" w:hAnsi="Times New Roman" w:cs="Times New Roman"/>
          <w:sz w:val="28"/>
          <w:szCs w:val="28"/>
        </w:rPr>
        <w:t>При этом Собственник обязуется осуществить мероприятия по переустройству (выносу) объектов из зоны строительства самостоятельно либо с привлечением третьих лиц, к числу которых не относится организация, осуществляющая строительство, а последняя обязуется компенсировать Собственнику финансовые затраты и убытки по переустройству (выносу) объектов и не становится собственником вновь возводимых объектов.</w:t>
      </w:r>
    </w:p>
    <w:p w14:paraId="288DDC59" w14:textId="77777777" w:rsidR="00662AE2" w:rsidRPr="00662AE2" w:rsidRDefault="00662AE2" w:rsidP="00662AE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62AE2">
        <w:rPr>
          <w:rFonts w:ascii="Times New Roman" w:hAnsi="Times New Roman" w:cs="Times New Roman"/>
          <w:sz w:val="28"/>
          <w:szCs w:val="28"/>
        </w:rPr>
        <w:lastRenderedPageBreak/>
        <w:t>ФНС считает, что в рассматриваемом случае в соответствии с </w:t>
      </w:r>
      <w:hyperlink r:id="rId49" w:history="1">
        <w:r w:rsidRPr="00662AE2">
          <w:rPr>
            <w:rFonts w:ascii="Times New Roman" w:hAnsi="Times New Roman" w:cs="Times New Roman"/>
            <w:sz w:val="28"/>
            <w:szCs w:val="28"/>
          </w:rPr>
          <w:t>пп.1 п.1 ст.146</w:t>
        </w:r>
      </w:hyperlink>
      <w:r w:rsidRPr="00662AE2">
        <w:rPr>
          <w:rFonts w:ascii="Times New Roman" w:hAnsi="Times New Roman" w:cs="Times New Roman"/>
          <w:sz w:val="28"/>
          <w:szCs w:val="28"/>
        </w:rPr>
        <w:t> Налогового Кодекса РФ (НК РФ) и </w:t>
      </w:r>
      <w:hyperlink r:id="rId50" w:anchor="/document/10164072/paragraph/208239933/doclist/1915/showentries/0/highlight/%D0%93%D1%80%D0%B0%D0%B6%D0%B4%D0%B0%D0%BD%D1%81%D0%BA%D0%B8%D0%B9%20%D0%BA%D0%BE%D0%B4%D0%B5%D0%BA%D1%81:1" w:history="1">
        <w:r w:rsidRPr="00662AE2">
          <w:rPr>
            <w:rFonts w:ascii="Times New Roman" w:hAnsi="Times New Roman" w:cs="Times New Roman"/>
            <w:sz w:val="28"/>
            <w:szCs w:val="28"/>
          </w:rPr>
          <w:t>п.1 ст.406.1</w:t>
        </w:r>
      </w:hyperlink>
      <w:r w:rsidRPr="00662AE2">
        <w:rPr>
          <w:rFonts w:ascii="Times New Roman" w:hAnsi="Times New Roman" w:cs="Times New Roman"/>
          <w:sz w:val="28"/>
          <w:szCs w:val="28"/>
        </w:rPr>
        <w:t> Гражданского кодекса РФ (ГК РФ) стороны оформляют компенсацию убытков Собственника, связанную с переносом (выносом) объектов из зоны строительства, а не заключают договор об оказании услуг по освобождению участка для строительства или договор об отчуждении (передачи) права собственности на объекты Собственника в целях их последующей ликвидации.</w:t>
      </w:r>
    </w:p>
    <w:p w14:paraId="654B162D" w14:textId="77777777" w:rsidR="00662AE2" w:rsidRPr="00662AE2" w:rsidRDefault="00662AE2" w:rsidP="00662AE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62AE2">
        <w:rPr>
          <w:rFonts w:ascii="Times New Roman" w:hAnsi="Times New Roman" w:cs="Times New Roman"/>
          <w:sz w:val="28"/>
          <w:szCs w:val="28"/>
        </w:rPr>
        <w:t>При этом в соглашении должна быть предусмотрена обязанность одной стороны возместить имущественные потери другой стороны и устанавливаться размер возмещения таких потерь или порядок его определения.</w:t>
      </w:r>
    </w:p>
    <w:p w14:paraId="7E887138" w14:textId="77777777" w:rsidR="00662AE2" w:rsidRPr="00662AE2" w:rsidRDefault="00662AE2" w:rsidP="00662AE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62AE2">
        <w:rPr>
          <w:rFonts w:ascii="Times New Roman" w:hAnsi="Times New Roman" w:cs="Times New Roman"/>
          <w:sz w:val="28"/>
          <w:szCs w:val="28"/>
        </w:rPr>
        <w:t>С учетом того, что организация, осуществляющая строительство, не будет обладать правом собственности на вновь созданный объект, а также не получает право собственности на выносимые объекты, получение Собственником денежных средств в качестве компенсации не является реализацией в значении, придаваемом </w:t>
      </w:r>
      <w:hyperlink r:id="rId51" w:history="1">
        <w:r w:rsidRPr="00662AE2">
          <w:rPr>
            <w:rFonts w:ascii="Times New Roman" w:hAnsi="Times New Roman" w:cs="Times New Roman"/>
            <w:sz w:val="28"/>
            <w:szCs w:val="28"/>
          </w:rPr>
          <w:t>ст.39</w:t>
        </w:r>
      </w:hyperlink>
      <w:r w:rsidRPr="00662AE2">
        <w:rPr>
          <w:rFonts w:ascii="Times New Roman" w:hAnsi="Times New Roman" w:cs="Times New Roman"/>
          <w:sz w:val="28"/>
          <w:szCs w:val="28"/>
        </w:rPr>
        <w:t> НК РФ. Следовательно, объект налогообложения налога на добавленную стоимость не образуется вне зависимости от того, кем выплачивается компенсация — государственным заказчиком или нет.</w:t>
      </w:r>
    </w:p>
    <w:p w14:paraId="536C7C2F" w14:textId="4E06AEC8" w:rsidR="00662AE2" w:rsidRDefault="00662AE2" w:rsidP="00662AE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62AE2">
        <w:rPr>
          <w:rFonts w:ascii="Times New Roman" w:hAnsi="Times New Roman" w:cs="Times New Roman"/>
          <w:sz w:val="28"/>
          <w:szCs w:val="28"/>
        </w:rPr>
        <w:t>Что касается вычета сумм НДС, предъявленных Собственнику поставщиками товаров (исполнителями по выполнению работ, услуг) и оплаченных за счет средств такой компенсации, то вычет сумм НДС производится при условии, что переустроенные (вынесенные) объекты используются Собственником в НДС облагаемой деятельности.</w:t>
      </w:r>
    </w:p>
    <w:p w14:paraId="716C0738" w14:textId="585DE402" w:rsidR="00050BE3" w:rsidRDefault="00050BE3" w:rsidP="00662AE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3604EAA" w14:textId="2DB6EE28" w:rsidR="00050BE3" w:rsidRPr="00050BE3" w:rsidRDefault="005433F5" w:rsidP="005433F5">
      <w:pPr>
        <w:pStyle w:val="1"/>
        <w:numPr>
          <w:ilvl w:val="1"/>
          <w:numId w:val="1"/>
        </w:numPr>
        <w:tabs>
          <w:tab w:val="left" w:pos="851"/>
        </w:tabs>
        <w:spacing w:before="0" w:beforeAutospacing="0" w:after="0" w:afterAutospacing="0"/>
        <w:ind w:left="0" w:firstLine="0"/>
        <w:jc w:val="both"/>
        <w:rPr>
          <w:sz w:val="28"/>
          <w:szCs w:val="28"/>
        </w:rPr>
      </w:pPr>
      <w:bookmarkStart w:id="22" w:name="_Toc70075767"/>
      <w:r>
        <w:rPr>
          <w:sz w:val="28"/>
          <w:szCs w:val="28"/>
        </w:rPr>
        <w:t xml:space="preserve">21.04.2021 АНСБ. </w:t>
      </w:r>
      <w:r w:rsidR="00050BE3" w:rsidRPr="00050BE3">
        <w:rPr>
          <w:sz w:val="28"/>
          <w:szCs w:val="28"/>
        </w:rPr>
        <w:t>1 июня вступает в действие новый ГОСТ Р ИСО 6707-1-2020 "Здания и сооружения. Общие термины"</w:t>
      </w:r>
      <w:bookmarkEnd w:id="22"/>
    </w:p>
    <w:p w14:paraId="70B67BBD" w14:textId="77777777" w:rsidR="00050BE3" w:rsidRPr="00050BE3" w:rsidRDefault="00050BE3" w:rsidP="00050BE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50BE3">
        <w:rPr>
          <w:rFonts w:ascii="Times New Roman" w:hAnsi="Times New Roman" w:cs="Times New Roman"/>
          <w:sz w:val="28"/>
          <w:szCs w:val="28"/>
        </w:rPr>
        <w:t>Национальный стандарт РФ ГОСТ Р ИСО 6707-1-2020 "Здания и сооружения. Общие термины" утвержден и введен в действие приказом Федерального агентства по техническому регулированию и метрологии от 24 декабря 2020 г. N 1388-ст)/</w:t>
      </w:r>
    </w:p>
    <w:p w14:paraId="23B5F367" w14:textId="77777777" w:rsidR="00050BE3" w:rsidRPr="00050BE3" w:rsidRDefault="00050BE3" w:rsidP="00050BE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50BE3">
        <w:rPr>
          <w:rFonts w:ascii="Times New Roman" w:hAnsi="Times New Roman" w:cs="Times New Roman"/>
          <w:sz w:val="28"/>
          <w:szCs w:val="28"/>
        </w:rPr>
        <w:t>Данный ГОСТ Р вводится взамен ГОСТ Р 58033-2017 и вступает в силу 1 июня 2021 г.</w:t>
      </w:r>
    </w:p>
    <w:p w14:paraId="16478612" w14:textId="77777777" w:rsidR="00050BE3" w:rsidRPr="00ED3CC9" w:rsidRDefault="00050BE3" w:rsidP="00050BE3">
      <w:pPr>
        <w:tabs>
          <w:tab w:val="left" w:pos="851"/>
        </w:tabs>
        <w:autoSpaceDE w:val="0"/>
        <w:autoSpaceDN w:val="0"/>
        <w:adjustRightInd w:val="0"/>
        <w:spacing w:after="0" w:line="240" w:lineRule="auto"/>
        <w:ind w:firstLine="851"/>
        <w:jc w:val="both"/>
        <w:rPr>
          <w:rFonts w:ascii="Times New Roman" w:hAnsi="Times New Roman" w:cs="Times New Roman"/>
          <w:sz w:val="28"/>
          <w:szCs w:val="28"/>
          <w:lang w:val="en-US"/>
        </w:rPr>
      </w:pPr>
      <w:r w:rsidRPr="00050BE3">
        <w:rPr>
          <w:rFonts w:ascii="Times New Roman" w:hAnsi="Times New Roman" w:cs="Times New Roman"/>
          <w:sz w:val="28"/>
          <w:szCs w:val="28"/>
        </w:rPr>
        <w:t>Документ подготовлен АО "</w:t>
      </w:r>
      <w:proofErr w:type="spellStart"/>
      <w:r w:rsidRPr="00050BE3">
        <w:rPr>
          <w:rFonts w:ascii="Times New Roman" w:hAnsi="Times New Roman" w:cs="Times New Roman"/>
          <w:sz w:val="28"/>
          <w:szCs w:val="28"/>
        </w:rPr>
        <w:t>ЦНИИПромзданий</w:t>
      </w:r>
      <w:proofErr w:type="spellEnd"/>
      <w:r w:rsidRPr="00050BE3">
        <w:rPr>
          <w:rFonts w:ascii="Times New Roman" w:hAnsi="Times New Roman" w:cs="Times New Roman"/>
          <w:sz w:val="28"/>
          <w:szCs w:val="28"/>
        </w:rPr>
        <w:t>" на основе русской версии международного стандарта ИСО 6707-1:2020 "Здания и сооружения. Словарь</w:t>
      </w:r>
      <w:r w:rsidRPr="00ED3CC9">
        <w:rPr>
          <w:rFonts w:ascii="Times New Roman" w:hAnsi="Times New Roman" w:cs="Times New Roman"/>
          <w:sz w:val="28"/>
          <w:szCs w:val="28"/>
          <w:lang w:val="en-US"/>
        </w:rPr>
        <w:t xml:space="preserve">. </w:t>
      </w:r>
      <w:r w:rsidRPr="00050BE3">
        <w:rPr>
          <w:rFonts w:ascii="Times New Roman" w:hAnsi="Times New Roman" w:cs="Times New Roman"/>
          <w:sz w:val="28"/>
          <w:szCs w:val="28"/>
        </w:rPr>
        <w:t>Часть</w:t>
      </w:r>
      <w:r w:rsidRPr="00ED3CC9">
        <w:rPr>
          <w:rFonts w:ascii="Times New Roman" w:hAnsi="Times New Roman" w:cs="Times New Roman"/>
          <w:sz w:val="28"/>
          <w:szCs w:val="28"/>
          <w:lang w:val="en-US"/>
        </w:rPr>
        <w:t xml:space="preserve"> 1. </w:t>
      </w:r>
      <w:r w:rsidRPr="00050BE3">
        <w:rPr>
          <w:rFonts w:ascii="Times New Roman" w:hAnsi="Times New Roman" w:cs="Times New Roman"/>
          <w:sz w:val="28"/>
          <w:szCs w:val="28"/>
        </w:rPr>
        <w:t>Основные</w:t>
      </w:r>
      <w:r w:rsidRPr="00ED3CC9">
        <w:rPr>
          <w:rFonts w:ascii="Times New Roman" w:hAnsi="Times New Roman" w:cs="Times New Roman"/>
          <w:sz w:val="28"/>
          <w:szCs w:val="28"/>
          <w:lang w:val="en-US"/>
        </w:rPr>
        <w:t xml:space="preserve"> </w:t>
      </w:r>
      <w:r w:rsidRPr="00050BE3">
        <w:rPr>
          <w:rFonts w:ascii="Times New Roman" w:hAnsi="Times New Roman" w:cs="Times New Roman"/>
          <w:sz w:val="28"/>
          <w:szCs w:val="28"/>
        </w:rPr>
        <w:t>термины</w:t>
      </w:r>
      <w:r w:rsidRPr="00ED3CC9">
        <w:rPr>
          <w:rFonts w:ascii="Times New Roman" w:hAnsi="Times New Roman" w:cs="Times New Roman"/>
          <w:sz w:val="28"/>
          <w:szCs w:val="28"/>
          <w:lang w:val="en-US"/>
        </w:rPr>
        <w:t>" (ISO 6707-1:2020 "Buildings and civil engineering works - Vocabulary - Part 1: General terms" IDT.</w:t>
      </w:r>
    </w:p>
    <w:p w14:paraId="50EF173C" w14:textId="77777777" w:rsidR="00050BE3" w:rsidRPr="00050BE3" w:rsidRDefault="00050BE3" w:rsidP="00050BE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50BE3">
        <w:rPr>
          <w:rFonts w:ascii="Times New Roman" w:hAnsi="Times New Roman" w:cs="Times New Roman"/>
          <w:sz w:val="28"/>
          <w:szCs w:val="28"/>
        </w:rPr>
        <w:t>Как указывают разработчики ГОСТ Р, с ростом числа международных строительных проектов и развитием международного рынка строительных материалов возрастает потребность в соглашении по общему языку в этой области. Подготовка настоящего стандарта является одним из шагов в направлении полного собрания общих терминов для использования в строительной промышленности. Они будут корректироваться и дополняться по мере согласования последующих терминов и определений.</w:t>
      </w:r>
    </w:p>
    <w:p w14:paraId="7F5B498F" w14:textId="77777777" w:rsidR="00050BE3" w:rsidRPr="00050BE3" w:rsidRDefault="00050BE3" w:rsidP="00050BE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50BE3">
        <w:rPr>
          <w:rFonts w:ascii="Times New Roman" w:hAnsi="Times New Roman" w:cs="Times New Roman"/>
          <w:sz w:val="28"/>
          <w:szCs w:val="28"/>
        </w:rPr>
        <w:t xml:space="preserve">Данный  национальный стандарт включает термины и концепции, которые общепринято использовать в документации, регламентирующей строительные работы, а также термины, используемые для того, чтобы специфицировать </w:t>
      </w:r>
      <w:r w:rsidRPr="00050BE3">
        <w:rPr>
          <w:rFonts w:ascii="Times New Roman" w:hAnsi="Times New Roman" w:cs="Times New Roman"/>
          <w:sz w:val="28"/>
          <w:szCs w:val="28"/>
        </w:rPr>
        <w:lastRenderedPageBreak/>
        <w:t>продукцию и виды работ. Важно заметить, что применительно к вопросам законодательства и права некоторые общие строительные термины имеют узкую интерпретацию и, следовательно, определение, данное в настоящем стандарте, не применяется.</w:t>
      </w:r>
    </w:p>
    <w:p w14:paraId="6C220150" w14:textId="77777777" w:rsidR="00050BE3" w:rsidRPr="00050BE3" w:rsidRDefault="00050BE3" w:rsidP="00050BE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50BE3">
        <w:rPr>
          <w:rFonts w:ascii="Times New Roman" w:hAnsi="Times New Roman" w:cs="Times New Roman"/>
          <w:sz w:val="28"/>
          <w:szCs w:val="28"/>
        </w:rPr>
        <w:t>Принятие данного ГОСТ Р позволяет улучшить обмен информацией в области проектирования в строительной промышленности разных стран, выполнение и техническое обеспечение строительных работ в рамках отраслей промышленности этих стран. Его использование при разработке других стандартов помогает гармонизировать и обеспечивать базис для отраслевой терминологии.</w:t>
      </w:r>
    </w:p>
    <w:p w14:paraId="6F993865" w14:textId="77777777" w:rsidR="00050BE3" w:rsidRPr="00050BE3" w:rsidRDefault="00050BE3" w:rsidP="00050BE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50BE3">
        <w:rPr>
          <w:rFonts w:ascii="Times New Roman" w:hAnsi="Times New Roman" w:cs="Times New Roman"/>
          <w:sz w:val="28"/>
          <w:szCs w:val="28"/>
        </w:rPr>
        <w:t>В стандарте приведены иноязычные эквиваленты стандартизированных терминов на английском (</w:t>
      </w:r>
      <w:proofErr w:type="spellStart"/>
      <w:r w:rsidRPr="00050BE3">
        <w:rPr>
          <w:rFonts w:ascii="Times New Roman" w:hAnsi="Times New Roman" w:cs="Times New Roman"/>
          <w:sz w:val="28"/>
          <w:szCs w:val="28"/>
        </w:rPr>
        <w:t>en</w:t>
      </w:r>
      <w:proofErr w:type="spellEnd"/>
      <w:r w:rsidRPr="00050BE3">
        <w:rPr>
          <w:rFonts w:ascii="Times New Roman" w:hAnsi="Times New Roman" w:cs="Times New Roman"/>
          <w:sz w:val="28"/>
          <w:szCs w:val="28"/>
        </w:rPr>
        <w:t>) языке, а также формулировки терминов, принятых в Соединенных Штатах Америки (US), Великобритании (GB), Австралии (AU), Малайзии (MY).</w:t>
      </w:r>
    </w:p>
    <w:p w14:paraId="1DDEDEFF" w14:textId="77777777" w:rsidR="00050BE3" w:rsidRDefault="00050BE3" w:rsidP="00050BE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50BE3">
        <w:rPr>
          <w:rFonts w:ascii="Times New Roman" w:hAnsi="Times New Roman" w:cs="Times New Roman"/>
          <w:sz w:val="28"/>
          <w:szCs w:val="28"/>
        </w:rPr>
        <w:t>Текст доступен по ссылке: </w:t>
      </w:r>
    </w:p>
    <w:p w14:paraId="64156EE7" w14:textId="41275B1B" w:rsidR="00050BE3" w:rsidRPr="00ED3CC9" w:rsidRDefault="00391C48" w:rsidP="00050BE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hyperlink r:id="rId52" w:history="1">
        <w:r w:rsidR="00050BE3" w:rsidRPr="00ED3CC9">
          <w:rPr>
            <w:rFonts w:ascii="Times New Roman" w:hAnsi="Times New Roman" w:cs="Times New Roman"/>
            <w:sz w:val="28"/>
            <w:szCs w:val="28"/>
          </w:rPr>
          <w:t>/</w:t>
        </w:r>
        <w:r w:rsidR="00050BE3" w:rsidRPr="00050BE3">
          <w:rPr>
            <w:rFonts w:ascii="Times New Roman" w:hAnsi="Times New Roman" w:cs="Times New Roman"/>
            <w:sz w:val="28"/>
            <w:szCs w:val="28"/>
            <w:lang w:val="en-US"/>
          </w:rPr>
          <w:t>files</w:t>
        </w:r>
        <w:r w:rsidR="00050BE3" w:rsidRPr="00ED3CC9">
          <w:rPr>
            <w:rFonts w:ascii="Times New Roman" w:hAnsi="Times New Roman" w:cs="Times New Roman"/>
            <w:sz w:val="28"/>
            <w:szCs w:val="28"/>
          </w:rPr>
          <w:t>/</w:t>
        </w:r>
        <w:r w:rsidR="00050BE3" w:rsidRPr="00050BE3">
          <w:rPr>
            <w:rFonts w:ascii="Times New Roman" w:hAnsi="Times New Roman" w:cs="Times New Roman"/>
            <w:sz w:val="28"/>
            <w:szCs w:val="28"/>
            <w:lang w:val="en-US"/>
          </w:rPr>
          <w:t>ck</w:t>
        </w:r>
        <w:r w:rsidR="00050BE3" w:rsidRPr="00ED3CC9">
          <w:rPr>
            <w:rFonts w:ascii="Times New Roman" w:hAnsi="Times New Roman" w:cs="Times New Roman"/>
            <w:sz w:val="28"/>
            <w:szCs w:val="28"/>
          </w:rPr>
          <w:t>/1618994875_</w:t>
        </w:r>
        <w:r w:rsidR="00050BE3" w:rsidRPr="00050BE3">
          <w:rPr>
            <w:rFonts w:ascii="Times New Roman" w:hAnsi="Times New Roman" w:cs="Times New Roman"/>
            <w:sz w:val="28"/>
            <w:szCs w:val="28"/>
            <w:lang w:val="en-US"/>
          </w:rPr>
          <w:t>GOST</w:t>
        </w:r>
        <w:r w:rsidR="00050BE3" w:rsidRPr="00ED3CC9">
          <w:rPr>
            <w:rFonts w:ascii="Times New Roman" w:hAnsi="Times New Roman" w:cs="Times New Roman"/>
            <w:sz w:val="28"/>
            <w:szCs w:val="28"/>
          </w:rPr>
          <w:t>_</w:t>
        </w:r>
        <w:r w:rsidR="00050BE3" w:rsidRPr="00050BE3">
          <w:rPr>
            <w:rFonts w:ascii="Times New Roman" w:hAnsi="Times New Roman" w:cs="Times New Roman"/>
            <w:sz w:val="28"/>
            <w:szCs w:val="28"/>
            <w:lang w:val="en-US"/>
          </w:rPr>
          <w:t>R</w:t>
        </w:r>
        <w:r w:rsidR="00050BE3" w:rsidRPr="00ED3CC9">
          <w:rPr>
            <w:rFonts w:ascii="Times New Roman" w:hAnsi="Times New Roman" w:cs="Times New Roman"/>
            <w:sz w:val="28"/>
            <w:szCs w:val="28"/>
          </w:rPr>
          <w:t>_</w:t>
        </w:r>
        <w:r w:rsidR="00050BE3" w:rsidRPr="00050BE3">
          <w:rPr>
            <w:rFonts w:ascii="Times New Roman" w:hAnsi="Times New Roman" w:cs="Times New Roman"/>
            <w:sz w:val="28"/>
            <w:szCs w:val="28"/>
            <w:lang w:val="en-US"/>
          </w:rPr>
          <w:t>ISO</w:t>
        </w:r>
        <w:r w:rsidR="00050BE3" w:rsidRPr="00ED3CC9">
          <w:rPr>
            <w:rFonts w:ascii="Times New Roman" w:hAnsi="Times New Roman" w:cs="Times New Roman"/>
            <w:sz w:val="28"/>
            <w:szCs w:val="28"/>
          </w:rPr>
          <w:t>_6707_1_2020_.</w:t>
        </w:r>
        <w:r w:rsidR="00050BE3" w:rsidRPr="00050BE3">
          <w:rPr>
            <w:rFonts w:ascii="Times New Roman" w:hAnsi="Times New Roman" w:cs="Times New Roman"/>
            <w:sz w:val="28"/>
            <w:szCs w:val="28"/>
            <w:lang w:val="en-US"/>
          </w:rPr>
          <w:t>docx</w:t>
        </w:r>
      </w:hyperlink>
    </w:p>
    <w:p w14:paraId="25693747" w14:textId="2AF3D29C" w:rsidR="006A1000" w:rsidRPr="00ED3CC9" w:rsidRDefault="00050BE3" w:rsidP="006A009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50BE3">
        <w:rPr>
          <w:rFonts w:ascii="Times New Roman" w:hAnsi="Times New Roman" w:cs="Times New Roman"/>
          <w:sz w:val="28"/>
          <w:szCs w:val="28"/>
          <w:lang w:val="en-US"/>
        </w:rPr>
        <w:t> </w:t>
      </w:r>
      <w:r w:rsidR="00662AE2" w:rsidRPr="00050BE3">
        <w:rPr>
          <w:rFonts w:ascii="Times New Roman" w:hAnsi="Times New Roman" w:cs="Times New Roman"/>
          <w:b/>
          <w:bCs/>
          <w:sz w:val="28"/>
          <w:szCs w:val="28"/>
          <w:lang w:val="en-US"/>
        </w:rPr>
        <w:t> </w:t>
      </w:r>
      <w:r w:rsidR="00662AE2" w:rsidRPr="00ED3CC9">
        <w:rPr>
          <w:rFonts w:ascii="Times New Roman" w:hAnsi="Times New Roman" w:cs="Times New Roman"/>
          <w:b/>
          <w:bCs/>
          <w:sz w:val="28"/>
          <w:szCs w:val="28"/>
        </w:rPr>
        <w:t xml:space="preserve"> </w:t>
      </w:r>
      <w:r w:rsidR="00662AE2" w:rsidRPr="00050BE3">
        <w:rPr>
          <w:rFonts w:ascii="Times New Roman" w:hAnsi="Times New Roman" w:cs="Times New Roman"/>
          <w:b/>
          <w:bCs/>
          <w:sz w:val="28"/>
          <w:szCs w:val="28"/>
          <w:lang w:val="en-US"/>
        </w:rPr>
        <w:t> </w:t>
      </w:r>
      <w:r w:rsidR="00662AE2" w:rsidRPr="00ED3CC9">
        <w:rPr>
          <w:rFonts w:ascii="Times New Roman" w:hAnsi="Times New Roman" w:cs="Times New Roman"/>
          <w:b/>
          <w:bCs/>
          <w:sz w:val="28"/>
          <w:szCs w:val="28"/>
        </w:rPr>
        <w:t xml:space="preserve"> </w:t>
      </w:r>
      <w:r w:rsidR="00662AE2" w:rsidRPr="00050BE3">
        <w:rPr>
          <w:rFonts w:ascii="Times New Roman" w:hAnsi="Times New Roman" w:cs="Times New Roman"/>
          <w:b/>
          <w:bCs/>
          <w:sz w:val="28"/>
          <w:szCs w:val="28"/>
          <w:lang w:val="en-US"/>
        </w:rPr>
        <w:t> </w:t>
      </w:r>
      <w:r w:rsidR="007A128E" w:rsidRPr="00050BE3">
        <w:rPr>
          <w:rFonts w:ascii="Times New Roman" w:hAnsi="Times New Roman" w:cs="Times New Roman"/>
          <w:sz w:val="28"/>
          <w:szCs w:val="28"/>
          <w:lang w:val="en-US"/>
        </w:rPr>
        <w:t> </w:t>
      </w:r>
      <w:r w:rsidR="006A1000" w:rsidRPr="00050BE3">
        <w:rPr>
          <w:rFonts w:ascii="Times New Roman" w:hAnsi="Times New Roman" w:cs="Times New Roman"/>
          <w:sz w:val="28"/>
          <w:szCs w:val="28"/>
          <w:lang w:val="en-US"/>
        </w:rPr>
        <w:t> </w:t>
      </w:r>
      <w:r w:rsidR="006A1000" w:rsidRPr="00ED3CC9">
        <w:rPr>
          <w:rFonts w:ascii="Times New Roman" w:hAnsi="Times New Roman" w:cs="Times New Roman"/>
          <w:sz w:val="28"/>
          <w:szCs w:val="28"/>
        </w:rPr>
        <w:t xml:space="preserve"> </w:t>
      </w:r>
      <w:r w:rsidR="006A1000" w:rsidRPr="00050BE3">
        <w:rPr>
          <w:rFonts w:ascii="Times New Roman" w:hAnsi="Times New Roman" w:cs="Times New Roman"/>
          <w:sz w:val="28"/>
          <w:szCs w:val="28"/>
          <w:lang w:val="en-US"/>
        </w:rPr>
        <w:t> </w:t>
      </w:r>
      <w:r w:rsidR="006A1000" w:rsidRPr="00ED3CC9">
        <w:rPr>
          <w:rFonts w:ascii="Times New Roman" w:hAnsi="Times New Roman" w:cs="Times New Roman"/>
          <w:sz w:val="28"/>
          <w:szCs w:val="28"/>
        </w:rPr>
        <w:t xml:space="preserve"> </w:t>
      </w:r>
      <w:r w:rsidR="006A1000" w:rsidRPr="00050BE3">
        <w:rPr>
          <w:rFonts w:ascii="Times New Roman" w:hAnsi="Times New Roman" w:cs="Times New Roman"/>
          <w:sz w:val="28"/>
          <w:szCs w:val="28"/>
          <w:lang w:val="en-US"/>
        </w:rPr>
        <w:t>  </w:t>
      </w:r>
    </w:p>
    <w:p w14:paraId="0C7DAF2A" w14:textId="57E5A4D8" w:rsidR="005433F5" w:rsidRPr="005433F5" w:rsidRDefault="005433F5" w:rsidP="005433F5">
      <w:pPr>
        <w:pStyle w:val="1"/>
        <w:numPr>
          <w:ilvl w:val="1"/>
          <w:numId w:val="1"/>
        </w:numPr>
        <w:tabs>
          <w:tab w:val="left" w:pos="851"/>
        </w:tabs>
        <w:spacing w:before="0" w:beforeAutospacing="0" w:after="0" w:afterAutospacing="0"/>
        <w:ind w:left="0" w:firstLine="0"/>
        <w:jc w:val="both"/>
        <w:rPr>
          <w:sz w:val="28"/>
          <w:szCs w:val="28"/>
        </w:rPr>
      </w:pPr>
      <w:bookmarkStart w:id="23" w:name="_Toc70075768"/>
      <w:r>
        <w:rPr>
          <w:sz w:val="28"/>
          <w:szCs w:val="28"/>
        </w:rPr>
        <w:t xml:space="preserve">21.04.2021 АНСБ. </w:t>
      </w:r>
      <w:r w:rsidRPr="005433F5">
        <w:rPr>
          <w:sz w:val="28"/>
          <w:szCs w:val="28"/>
        </w:rPr>
        <w:t>Минстрой завершил подготовку законопроекта о развитии ИЖС в России</w:t>
      </w:r>
      <w:bookmarkEnd w:id="23"/>
    </w:p>
    <w:p w14:paraId="4CB5975A" w14:textId="77777777" w:rsidR="005433F5" w:rsidRPr="005433F5" w:rsidRDefault="005433F5" w:rsidP="005433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33F5">
        <w:rPr>
          <w:rFonts w:ascii="Times New Roman" w:hAnsi="Times New Roman" w:cs="Times New Roman"/>
          <w:sz w:val="28"/>
          <w:szCs w:val="28"/>
        </w:rPr>
        <w:t>Законопроект по развитию индивидуального жилищного строительства (ИЖС) в РФ, которым предлагается распространить все льготные программы на строительство частных домов, планируется принять до конца года, сообщил во вторник замглавы Минстроя России Никита Стасишин.</w:t>
      </w:r>
    </w:p>
    <w:p w14:paraId="6D7C4144" w14:textId="77777777" w:rsidR="005433F5" w:rsidRPr="005433F5" w:rsidRDefault="005433F5" w:rsidP="005433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33F5">
        <w:rPr>
          <w:rFonts w:ascii="Times New Roman" w:hAnsi="Times New Roman" w:cs="Times New Roman"/>
          <w:sz w:val="28"/>
          <w:szCs w:val="28"/>
        </w:rPr>
        <w:t>"Законопроект полностью подготовлен Минстроем, он будет принят в этом году для того, чтобы мы во всех регионах запустили проекты нового качества индивидуального жилищного строительства", — сказал Стасишин на "круглом столе" о развитии индивидуального жилищного строительства, организованном партией "Единая Россия".</w:t>
      </w:r>
    </w:p>
    <w:p w14:paraId="52E0CB48" w14:textId="77777777" w:rsidR="005433F5" w:rsidRPr="005433F5" w:rsidRDefault="005433F5" w:rsidP="005433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33F5">
        <w:rPr>
          <w:rFonts w:ascii="Times New Roman" w:hAnsi="Times New Roman" w:cs="Times New Roman"/>
          <w:sz w:val="28"/>
          <w:szCs w:val="28"/>
        </w:rPr>
        <w:t>Он отметил, что законопроектом предусмотрено установление конкурсного характера малоэтажной застройки с привлечением денежных средств граждан, а также комплексный подход к строительству с развитием необходимой инфраструктуры на территории застройки.</w:t>
      </w:r>
    </w:p>
    <w:p w14:paraId="14E3737C" w14:textId="77777777" w:rsidR="005433F5" w:rsidRPr="005433F5" w:rsidRDefault="005433F5" w:rsidP="005433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33F5">
        <w:rPr>
          <w:rFonts w:ascii="Times New Roman" w:hAnsi="Times New Roman" w:cs="Times New Roman"/>
          <w:sz w:val="28"/>
          <w:szCs w:val="28"/>
        </w:rPr>
        <w:t>"Ранее такие посёлки формировались хаотично, а мы вводим простые и четкие правила игры, благодаря которым будущее содержание и эксплуатация было комфортно и понятно, чтобы на них распространяли все требования управляющих компаний", — пояснил Стасишин.</w:t>
      </w:r>
    </w:p>
    <w:p w14:paraId="74D205DB" w14:textId="77777777" w:rsidR="005433F5" w:rsidRPr="005433F5" w:rsidRDefault="005433F5" w:rsidP="005433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33F5">
        <w:rPr>
          <w:rFonts w:ascii="Times New Roman" w:hAnsi="Times New Roman" w:cs="Times New Roman"/>
          <w:sz w:val="28"/>
          <w:szCs w:val="28"/>
        </w:rPr>
        <w:t>Он добавил, что законопроектом предлагается распространить все льготные госпрограммы для строительства многоквартирных домов, в том числе ипотечные, на ИЖС.</w:t>
      </w:r>
    </w:p>
    <w:p w14:paraId="38378A09" w14:textId="77777777" w:rsidR="005433F5" w:rsidRPr="005433F5" w:rsidRDefault="005433F5" w:rsidP="005433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33F5">
        <w:rPr>
          <w:rFonts w:ascii="Times New Roman" w:hAnsi="Times New Roman" w:cs="Times New Roman"/>
          <w:sz w:val="28"/>
          <w:szCs w:val="28"/>
        </w:rPr>
        <w:t>Замглавы Минстроя также отметил, что в рамках законопроекта также стоит задача по внедрению типовых проектов ИЖС, которые позволят банкам проще оценивать предмет залога для предоставления кредитов.</w:t>
      </w:r>
    </w:p>
    <w:p w14:paraId="45B74F44" w14:textId="75F07D26" w:rsidR="005433F5" w:rsidRPr="005433F5" w:rsidRDefault="005433F5" w:rsidP="005433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33F5">
        <w:rPr>
          <w:rFonts w:ascii="Times New Roman" w:hAnsi="Times New Roman" w:cs="Times New Roman"/>
          <w:sz w:val="28"/>
          <w:szCs w:val="28"/>
        </w:rPr>
        <w:t>Развитие индивидуального жилищного строительства – один из ключевых факторов достижения целей национального проекта "Жилье и городская среда" по вводу не менее 120 млн кв.</w:t>
      </w:r>
      <w:r w:rsidR="0017231B">
        <w:rPr>
          <w:rFonts w:ascii="Times New Roman" w:hAnsi="Times New Roman" w:cs="Times New Roman"/>
          <w:sz w:val="28"/>
          <w:szCs w:val="28"/>
        </w:rPr>
        <w:t xml:space="preserve"> </w:t>
      </w:r>
      <w:r w:rsidRPr="005433F5">
        <w:rPr>
          <w:rFonts w:ascii="Times New Roman" w:hAnsi="Times New Roman" w:cs="Times New Roman"/>
          <w:sz w:val="28"/>
          <w:szCs w:val="28"/>
        </w:rPr>
        <w:t>м жилья ежегодно к 2030 году. 50 млн кв.</w:t>
      </w:r>
      <w:r w:rsidR="0017231B">
        <w:rPr>
          <w:rFonts w:ascii="Times New Roman" w:hAnsi="Times New Roman" w:cs="Times New Roman"/>
          <w:sz w:val="28"/>
          <w:szCs w:val="28"/>
        </w:rPr>
        <w:t xml:space="preserve"> </w:t>
      </w:r>
      <w:r w:rsidRPr="005433F5">
        <w:rPr>
          <w:rFonts w:ascii="Times New Roman" w:hAnsi="Times New Roman" w:cs="Times New Roman"/>
          <w:sz w:val="28"/>
          <w:szCs w:val="28"/>
        </w:rPr>
        <w:t>м из этого объема должно приходиться на ИЖС.</w:t>
      </w:r>
    </w:p>
    <w:p w14:paraId="2468AEEF" w14:textId="25A90FF8" w:rsidR="005433F5" w:rsidRDefault="005433F5" w:rsidP="005433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33F5">
        <w:rPr>
          <w:rFonts w:ascii="Times New Roman" w:hAnsi="Times New Roman" w:cs="Times New Roman"/>
          <w:sz w:val="28"/>
          <w:szCs w:val="28"/>
        </w:rPr>
        <w:lastRenderedPageBreak/>
        <w:t>В понедельник премьер-министр Михаил Мишустин заявил, что правительство распространит льготную ипотеку для семей с детьми на ИЖС. По оценкам властей, благодаря этой мере смогут улучшить жилищные условия более 20 тыс. семей.</w:t>
      </w:r>
    </w:p>
    <w:p w14:paraId="61D67296" w14:textId="7AF6C7FE" w:rsidR="005433F5" w:rsidRDefault="005433F5" w:rsidP="005433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B3CD485" w14:textId="36A0F6D3" w:rsidR="005433F5" w:rsidRPr="005433F5" w:rsidRDefault="005433F5" w:rsidP="005433F5">
      <w:pPr>
        <w:pStyle w:val="1"/>
        <w:numPr>
          <w:ilvl w:val="1"/>
          <w:numId w:val="1"/>
        </w:numPr>
        <w:tabs>
          <w:tab w:val="left" w:pos="851"/>
        </w:tabs>
        <w:spacing w:before="0" w:beforeAutospacing="0" w:after="0" w:afterAutospacing="0"/>
        <w:ind w:left="0" w:firstLine="0"/>
        <w:jc w:val="both"/>
        <w:rPr>
          <w:sz w:val="28"/>
          <w:szCs w:val="28"/>
        </w:rPr>
      </w:pPr>
      <w:bookmarkStart w:id="24" w:name="_Toc70075769"/>
      <w:r>
        <w:rPr>
          <w:sz w:val="28"/>
          <w:szCs w:val="28"/>
        </w:rPr>
        <w:t xml:space="preserve">21.04.2021 АНСБ. </w:t>
      </w:r>
      <w:r w:rsidRPr="005433F5">
        <w:rPr>
          <w:sz w:val="28"/>
          <w:szCs w:val="28"/>
        </w:rPr>
        <w:t>Минстрой отмечает рост популярности ИЖС</w:t>
      </w:r>
      <w:bookmarkEnd w:id="24"/>
    </w:p>
    <w:p w14:paraId="67B1F657" w14:textId="77777777" w:rsidR="005433F5" w:rsidRPr="005433F5" w:rsidRDefault="005433F5" w:rsidP="005433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33F5">
        <w:rPr>
          <w:rFonts w:ascii="Times New Roman" w:hAnsi="Times New Roman" w:cs="Times New Roman"/>
          <w:sz w:val="28"/>
          <w:szCs w:val="28"/>
        </w:rPr>
        <w:t>В I квартале 2021 года в России ввели в эксплуатацию 1,7 тыс. многоквартирных домов и 72,2 тыс. объектов индивидуального жилищного строительства (ИЖС), говорится в сообщении Минстроя РФ.</w:t>
      </w:r>
    </w:p>
    <w:p w14:paraId="3144438B" w14:textId="07413AF6" w:rsidR="005433F5" w:rsidRPr="005433F5" w:rsidRDefault="005433F5" w:rsidP="005433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33F5">
        <w:rPr>
          <w:rFonts w:ascii="Times New Roman" w:hAnsi="Times New Roman" w:cs="Times New Roman"/>
          <w:sz w:val="28"/>
          <w:szCs w:val="28"/>
        </w:rPr>
        <w:t>Как отмечается, в марте текущего года в стране ввели 622 МКД и 27,7 тыс. объектов ИЖС – в общей сложности 6,6 млн кв.</w:t>
      </w:r>
      <w:r w:rsidR="0017231B">
        <w:rPr>
          <w:rFonts w:ascii="Times New Roman" w:hAnsi="Times New Roman" w:cs="Times New Roman"/>
          <w:sz w:val="28"/>
          <w:szCs w:val="28"/>
        </w:rPr>
        <w:t xml:space="preserve"> </w:t>
      </w:r>
      <w:r w:rsidRPr="005433F5">
        <w:rPr>
          <w:rFonts w:ascii="Times New Roman" w:hAnsi="Times New Roman" w:cs="Times New Roman"/>
          <w:sz w:val="28"/>
          <w:szCs w:val="28"/>
        </w:rPr>
        <w:t>м жилых площадей.</w:t>
      </w:r>
    </w:p>
    <w:p w14:paraId="22E00078" w14:textId="77777777" w:rsidR="005433F5" w:rsidRPr="005433F5" w:rsidRDefault="005433F5" w:rsidP="005433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33F5">
        <w:rPr>
          <w:rFonts w:ascii="Times New Roman" w:hAnsi="Times New Roman" w:cs="Times New Roman"/>
          <w:sz w:val="28"/>
          <w:szCs w:val="28"/>
        </w:rPr>
        <w:t>"Прирост темпов ввода жилья за март 2021 года по отношению к мартовскому показателю прошлого года составил почти 20%. Увеличение темпов ввода – это ответ на принятые в прошлом году меры господдержки, которые продолжают действовать и сегодня. Для сохранения положительной динамики на рынке жилой недвижимости целесообразно продолжать поддержку важнейших сегментов и формировать новые точки роста", — отметил глава Минстроя Ирек Файзуллин.</w:t>
      </w:r>
    </w:p>
    <w:p w14:paraId="067EAE53" w14:textId="77777777" w:rsidR="005433F5" w:rsidRPr="005433F5" w:rsidRDefault="005433F5" w:rsidP="005433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33F5">
        <w:rPr>
          <w:rFonts w:ascii="Times New Roman" w:hAnsi="Times New Roman" w:cs="Times New Roman"/>
          <w:sz w:val="28"/>
          <w:szCs w:val="28"/>
        </w:rPr>
        <w:t>Он также напомнил, что премьер-министр РФ Михаил Мишустин анонсировал расширение программы "Семейная ипотека", с помощью которой семьи с детьми теперь могут построить частный дом.</w:t>
      </w:r>
    </w:p>
    <w:p w14:paraId="44F25881" w14:textId="77777777" w:rsidR="005433F5" w:rsidRPr="005433F5" w:rsidRDefault="005433F5" w:rsidP="005433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33F5">
        <w:rPr>
          <w:rFonts w:ascii="Times New Roman" w:hAnsi="Times New Roman" w:cs="Times New Roman"/>
          <w:sz w:val="28"/>
          <w:szCs w:val="28"/>
        </w:rPr>
        <w:t>"Нет сомнений, что программа станет востребованной, так как цифры свидетельствуют о том, что популярность индивидуального жилищного строительства растет", – прокомментировал Файзуллин.</w:t>
      </w:r>
    </w:p>
    <w:p w14:paraId="686363DE" w14:textId="683E946D" w:rsidR="005433F5" w:rsidRDefault="005433F5" w:rsidP="005433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905C3AC" w14:textId="4FFE8361" w:rsidR="005433F5" w:rsidRPr="005433F5" w:rsidRDefault="00EA37D4" w:rsidP="00EA37D4">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25" w:name="_Toc70075770"/>
      <w:r>
        <w:rPr>
          <w:sz w:val="28"/>
          <w:szCs w:val="28"/>
        </w:rPr>
        <w:t>21.04.2021 АНСБ. Г</w:t>
      </w:r>
      <w:r w:rsidR="005433F5" w:rsidRPr="005433F5">
        <w:rPr>
          <w:rFonts w:eastAsiaTheme="minorHAnsi"/>
          <w:kern w:val="0"/>
          <w:sz w:val="28"/>
          <w:szCs w:val="28"/>
          <w:lang w:eastAsia="en-US"/>
        </w:rPr>
        <w:t>Д одобрила в I чтении упрощение регистрации объектов строительства</w:t>
      </w:r>
      <w:bookmarkEnd w:id="25"/>
    </w:p>
    <w:p w14:paraId="5D305FB8" w14:textId="77777777" w:rsidR="005433F5" w:rsidRPr="005433F5" w:rsidRDefault="005433F5" w:rsidP="005433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33F5">
        <w:rPr>
          <w:rFonts w:ascii="Times New Roman" w:hAnsi="Times New Roman" w:cs="Times New Roman"/>
          <w:sz w:val="28"/>
          <w:szCs w:val="28"/>
        </w:rPr>
        <w:t>Госдума на пленарном заседании во вторник приняла в первом чтении законопроект, который позволит застройщикам на основании одного заявления о вводе в эксплуатацию объекта капстроительства получить весь комплекс необходимых услуг, вплоть до внесения записи о праве на такой объект в Единый государственный реестр недвижимости.</w:t>
      </w:r>
    </w:p>
    <w:p w14:paraId="23D50590" w14:textId="77777777" w:rsidR="005433F5" w:rsidRPr="005433F5" w:rsidRDefault="005433F5" w:rsidP="005433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33F5">
        <w:rPr>
          <w:rFonts w:ascii="Times New Roman" w:hAnsi="Times New Roman" w:cs="Times New Roman"/>
          <w:sz w:val="28"/>
          <w:szCs w:val="28"/>
        </w:rPr>
        <w:t>Изменения предлагаются в статью 55 Градостроительного кодекса РФ и отдельные законодательные акты.</w:t>
      </w:r>
    </w:p>
    <w:p w14:paraId="3E43387C" w14:textId="77777777" w:rsidR="005433F5" w:rsidRPr="005433F5" w:rsidRDefault="005433F5" w:rsidP="005433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33F5">
        <w:rPr>
          <w:rFonts w:ascii="Times New Roman" w:hAnsi="Times New Roman" w:cs="Times New Roman"/>
          <w:sz w:val="28"/>
          <w:szCs w:val="28"/>
        </w:rPr>
        <w:t>"Законопроект разработан в целях предоставления застройщикам возможности после завершения и ввода в эксплуатацию объекта капитального строительства осуществить по заявлению уполномоченного органа государственной власти, органа местного самоуправления, госкорпорации "Росатом", госкорпорации "Роскосмос" не только государственный кадастровый учет такого объекта, но и регистрацию прав на него", - отмечается в пояснительной записке к проекту.</w:t>
      </w:r>
    </w:p>
    <w:p w14:paraId="33DAB85A" w14:textId="77777777" w:rsidR="005433F5" w:rsidRPr="005433F5" w:rsidRDefault="005433F5" w:rsidP="005433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33F5">
        <w:rPr>
          <w:rFonts w:ascii="Times New Roman" w:hAnsi="Times New Roman" w:cs="Times New Roman"/>
          <w:sz w:val="28"/>
          <w:szCs w:val="28"/>
        </w:rPr>
        <w:t>Отмечается, что указанный порядок не применяется к многоквартирным домам и иным объектам недвижимости, создаваемым с привлечением средств участников долевого строительства.</w:t>
      </w:r>
    </w:p>
    <w:p w14:paraId="68DF1D39" w14:textId="1EF9B1D7" w:rsidR="005433F5" w:rsidRDefault="005433F5" w:rsidP="005433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33F5">
        <w:rPr>
          <w:rFonts w:ascii="Times New Roman" w:hAnsi="Times New Roman" w:cs="Times New Roman"/>
          <w:sz w:val="28"/>
          <w:szCs w:val="28"/>
        </w:rPr>
        <w:lastRenderedPageBreak/>
        <w:t>Предполагается, что федеральный закон вступает в силу по истечении 90 дней после дня его официального опубликования и "не распространяется на заявления о выдаче разрешений на ввод объектов капитального строительства в эксплуатацию, поданные до дня вступления его в силу".</w:t>
      </w:r>
    </w:p>
    <w:p w14:paraId="6C2848D7" w14:textId="607F41BC" w:rsidR="0072122E" w:rsidRDefault="0072122E" w:rsidP="005433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BE65F78" w14:textId="7C9C1B97" w:rsidR="0072122E" w:rsidRPr="0072122E" w:rsidRDefault="0072122E" w:rsidP="0072122E">
      <w:pPr>
        <w:pStyle w:val="1"/>
        <w:numPr>
          <w:ilvl w:val="1"/>
          <w:numId w:val="1"/>
        </w:numPr>
        <w:tabs>
          <w:tab w:val="left" w:pos="851"/>
        </w:tabs>
        <w:spacing w:before="0" w:beforeAutospacing="0" w:after="0" w:afterAutospacing="0"/>
        <w:ind w:left="0" w:firstLine="0"/>
        <w:jc w:val="both"/>
        <w:rPr>
          <w:sz w:val="28"/>
          <w:szCs w:val="28"/>
        </w:rPr>
      </w:pPr>
      <w:bookmarkStart w:id="26" w:name="_Toc70075771"/>
      <w:r>
        <w:rPr>
          <w:sz w:val="28"/>
          <w:szCs w:val="28"/>
        </w:rPr>
        <w:t xml:space="preserve">21.04.2021 ЕРЗ. </w:t>
      </w:r>
      <w:r w:rsidRPr="0072122E">
        <w:rPr>
          <w:sz w:val="28"/>
          <w:szCs w:val="28"/>
        </w:rPr>
        <w:t>Насколько сократятся сроки регистрации ДДУ</w:t>
      </w:r>
      <w:bookmarkEnd w:id="26"/>
    </w:p>
    <w:p w14:paraId="4FE97461" w14:textId="77777777" w:rsidR="0072122E" w:rsidRPr="0072122E" w:rsidRDefault="0072122E" w:rsidP="007212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2122E">
        <w:rPr>
          <w:rFonts w:ascii="Times New Roman" w:hAnsi="Times New Roman" w:cs="Times New Roman"/>
          <w:sz w:val="28"/>
          <w:szCs w:val="28"/>
        </w:rPr>
        <w:t>Госдума во втором чтении приняла </w:t>
      </w:r>
      <w:hyperlink r:id="rId53" w:history="1">
        <w:r w:rsidRPr="0072122E">
          <w:rPr>
            <w:rFonts w:ascii="Times New Roman" w:hAnsi="Times New Roman" w:cs="Times New Roman"/>
            <w:sz w:val="28"/>
            <w:szCs w:val="28"/>
          </w:rPr>
          <w:t>проект</w:t>
        </w:r>
      </w:hyperlink>
      <w:r w:rsidRPr="0072122E">
        <w:rPr>
          <w:rFonts w:ascii="Times New Roman" w:hAnsi="Times New Roman" w:cs="Times New Roman"/>
          <w:sz w:val="28"/>
          <w:szCs w:val="28"/>
        </w:rPr>
        <w:t> федерального закона «О внесении изменений в Федеральный закон "О государственной регистрации недвижимости" и иные законодательные акты Российской Федерации в сфере государственного кадастрового учета и государственной регистрации прав». </w:t>
      </w:r>
    </w:p>
    <w:p w14:paraId="7CC5D3DE" w14:textId="77777777" w:rsidR="0072122E" w:rsidRPr="0072122E" w:rsidRDefault="0072122E" w:rsidP="007212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2122E">
        <w:rPr>
          <w:rFonts w:ascii="Times New Roman" w:hAnsi="Times New Roman" w:cs="Times New Roman"/>
          <w:sz w:val="28"/>
          <w:szCs w:val="28"/>
        </w:rPr>
        <w:t>Законопроект предлагает установить, что после государственной регистрации договора участия в долевом строительстве (ДДУ), заключенного застройщиком с первым участником долевого строительства, Росреестр обязан регистрировать последующие ДДУ:</w:t>
      </w:r>
    </w:p>
    <w:p w14:paraId="4C5DD4B3" w14:textId="5884DA4E" w:rsidR="0072122E" w:rsidRPr="0072122E" w:rsidRDefault="0072122E" w:rsidP="00D350C8">
      <w:pPr>
        <w:pStyle w:val="a3"/>
        <w:numPr>
          <w:ilvl w:val="0"/>
          <w:numId w:val="5"/>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2122E">
        <w:rPr>
          <w:rFonts w:ascii="Times New Roman" w:hAnsi="Times New Roman" w:cs="Times New Roman"/>
          <w:sz w:val="28"/>
          <w:szCs w:val="28"/>
        </w:rPr>
        <w:t>в течение пяти рабочих дней — в случае подачи документов на бумажном носителе;</w:t>
      </w:r>
    </w:p>
    <w:p w14:paraId="46B5A3FB" w14:textId="219617E8" w:rsidR="0072122E" w:rsidRPr="0072122E" w:rsidRDefault="0072122E" w:rsidP="00D350C8">
      <w:pPr>
        <w:pStyle w:val="a3"/>
        <w:numPr>
          <w:ilvl w:val="0"/>
          <w:numId w:val="5"/>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2122E">
        <w:rPr>
          <w:rFonts w:ascii="Times New Roman" w:hAnsi="Times New Roman" w:cs="Times New Roman"/>
          <w:sz w:val="28"/>
          <w:szCs w:val="28"/>
        </w:rPr>
        <w:t>в течение трех рабочих дней — в случае подачи документов в электронной форме;</w:t>
      </w:r>
    </w:p>
    <w:p w14:paraId="41609C91" w14:textId="36A064A6" w:rsidR="0072122E" w:rsidRPr="0072122E" w:rsidRDefault="0072122E" w:rsidP="00D350C8">
      <w:pPr>
        <w:pStyle w:val="a3"/>
        <w:numPr>
          <w:ilvl w:val="0"/>
          <w:numId w:val="5"/>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2122E">
        <w:rPr>
          <w:rFonts w:ascii="Times New Roman" w:hAnsi="Times New Roman" w:cs="Times New Roman"/>
          <w:sz w:val="28"/>
          <w:szCs w:val="28"/>
        </w:rPr>
        <w:t>в течение семи рабочих дней — в случае приема заявления многофункциональным центром.</w:t>
      </w:r>
    </w:p>
    <w:p w14:paraId="32632BFC" w14:textId="77777777" w:rsidR="0072122E" w:rsidRPr="0072122E" w:rsidRDefault="0072122E" w:rsidP="007212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2122E">
        <w:rPr>
          <w:rFonts w:ascii="Times New Roman" w:hAnsi="Times New Roman" w:cs="Times New Roman"/>
          <w:sz w:val="28"/>
          <w:szCs w:val="28"/>
        </w:rPr>
        <w:t>Также устанавливается, что для государственной регистрации ДДУ, заключенного застройщиком с первым участником долевого строительства, Росреестр будет самостоятельно получать проектную декларация из </w:t>
      </w:r>
      <w:hyperlink r:id="rId54" w:history="1">
        <w:r w:rsidRPr="0072122E">
          <w:rPr>
            <w:rFonts w:ascii="Times New Roman" w:hAnsi="Times New Roman" w:cs="Times New Roman"/>
            <w:sz w:val="28"/>
            <w:szCs w:val="28"/>
          </w:rPr>
          <w:t>ЕИСЖС</w:t>
        </w:r>
      </w:hyperlink>
      <w:r w:rsidRPr="0072122E">
        <w:rPr>
          <w:rFonts w:ascii="Times New Roman" w:hAnsi="Times New Roman" w:cs="Times New Roman"/>
          <w:sz w:val="28"/>
          <w:szCs w:val="28"/>
        </w:rPr>
        <w:t>.</w:t>
      </w:r>
    </w:p>
    <w:p w14:paraId="4CAA935C" w14:textId="77777777" w:rsidR="0072122E" w:rsidRPr="0072122E" w:rsidRDefault="0072122E" w:rsidP="007212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2122E">
        <w:rPr>
          <w:rFonts w:ascii="Times New Roman" w:hAnsi="Times New Roman" w:cs="Times New Roman"/>
          <w:sz w:val="28"/>
          <w:szCs w:val="28"/>
        </w:rPr>
        <w:t>Но если до заключения застройщиком договора с первым участником долевого строительства права на земельный участок (ЗУ), на котором осуществляется строительство, были переданы в залог в качестве обеспечения обязательств застройщика по целевому кредиту на строительство (создание) многоквартирного дома (МКД), на регистрацию первого ДДУ необходимо будет предоставить согласие залогодержателя.</w:t>
      </w:r>
    </w:p>
    <w:p w14:paraId="46E402D8" w14:textId="77777777" w:rsidR="0072122E" w:rsidRPr="0072122E" w:rsidRDefault="0072122E" w:rsidP="007212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2122E">
        <w:rPr>
          <w:rFonts w:ascii="Times New Roman" w:hAnsi="Times New Roman" w:cs="Times New Roman"/>
          <w:sz w:val="28"/>
          <w:szCs w:val="28"/>
        </w:rPr>
        <w:t>При государственной регистрации ДДУ план создаваемого МКД и проектная декларация, будут проверяться государственным регистратором исключительно в рамках проведения правовой экспертизы на предмет наличия оснований для приостановления государственной регистрации прав, а именно:</w:t>
      </w:r>
    </w:p>
    <w:p w14:paraId="624E5ADD" w14:textId="719483B9" w:rsidR="0072122E" w:rsidRPr="00413B44" w:rsidRDefault="0072122E" w:rsidP="00D350C8">
      <w:pPr>
        <w:pStyle w:val="a3"/>
        <w:numPr>
          <w:ilvl w:val="0"/>
          <w:numId w:val="8"/>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413B44">
        <w:rPr>
          <w:rFonts w:ascii="Times New Roman" w:hAnsi="Times New Roman" w:cs="Times New Roman"/>
          <w:sz w:val="28"/>
          <w:szCs w:val="28"/>
        </w:rPr>
        <w:t xml:space="preserve">наличие в </w:t>
      </w:r>
      <w:proofErr w:type="spellStart"/>
      <w:r w:rsidRPr="00413B44">
        <w:rPr>
          <w:rFonts w:ascii="Times New Roman" w:hAnsi="Times New Roman" w:cs="Times New Roman"/>
          <w:sz w:val="28"/>
          <w:szCs w:val="28"/>
        </w:rPr>
        <w:t>техплане</w:t>
      </w:r>
      <w:proofErr w:type="spellEnd"/>
      <w:r w:rsidRPr="00413B44">
        <w:rPr>
          <w:rFonts w:ascii="Times New Roman" w:hAnsi="Times New Roman" w:cs="Times New Roman"/>
          <w:sz w:val="28"/>
          <w:szCs w:val="28"/>
        </w:rPr>
        <w:t xml:space="preserve"> и декларации о строительстве сведений об объекте долевого строительства, являющегося предметом данного договора;</w:t>
      </w:r>
    </w:p>
    <w:p w14:paraId="7300C94B" w14:textId="7367F1C9" w:rsidR="0072122E" w:rsidRPr="00413B44" w:rsidRDefault="0072122E" w:rsidP="00D350C8">
      <w:pPr>
        <w:pStyle w:val="a3"/>
        <w:numPr>
          <w:ilvl w:val="0"/>
          <w:numId w:val="8"/>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413B44">
        <w:rPr>
          <w:rFonts w:ascii="Times New Roman" w:hAnsi="Times New Roman" w:cs="Times New Roman"/>
          <w:sz w:val="28"/>
          <w:szCs w:val="28"/>
        </w:rPr>
        <w:t xml:space="preserve">соответствие содержащихся в </w:t>
      </w:r>
      <w:proofErr w:type="spellStart"/>
      <w:r w:rsidRPr="00413B44">
        <w:rPr>
          <w:rFonts w:ascii="Times New Roman" w:hAnsi="Times New Roman" w:cs="Times New Roman"/>
          <w:sz w:val="28"/>
          <w:szCs w:val="28"/>
        </w:rPr>
        <w:t>техплане</w:t>
      </w:r>
      <w:proofErr w:type="spellEnd"/>
      <w:r w:rsidRPr="00413B44">
        <w:rPr>
          <w:rFonts w:ascii="Times New Roman" w:hAnsi="Times New Roman" w:cs="Times New Roman"/>
          <w:sz w:val="28"/>
          <w:szCs w:val="28"/>
        </w:rPr>
        <w:t xml:space="preserve"> или декларации сведений о виде объекта долевого строительства, назначении такого объекта, этажа, на котором он расположен, его общей площади (для жилого помещения) или площади (для нежилого помещения или машино-места) сведениям, указанным в ДДУ.</w:t>
      </w:r>
    </w:p>
    <w:p w14:paraId="00372980" w14:textId="77777777" w:rsidR="0072122E" w:rsidRPr="0072122E" w:rsidRDefault="0072122E" w:rsidP="007212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2122E">
        <w:rPr>
          <w:rFonts w:ascii="Times New Roman" w:hAnsi="Times New Roman" w:cs="Times New Roman"/>
          <w:sz w:val="28"/>
          <w:szCs w:val="28"/>
        </w:rPr>
        <w:t xml:space="preserve">Также устанавливается, что при государственной регистрации ДДУ в рамках проведения правовой экспертизы на предмет наличия оснований для приостановления государственной регистрации прав, проверка законности выдачи уполномоченным органом разрешения на строительство, а также проверка соответствия сведений, содержащихся в проектной декларации и (или) плане создаваемого МКД и (или) иного объекта недвижимости, сведениям, указанным в </w:t>
      </w:r>
      <w:r w:rsidRPr="0072122E">
        <w:rPr>
          <w:rFonts w:ascii="Times New Roman" w:hAnsi="Times New Roman" w:cs="Times New Roman"/>
          <w:sz w:val="28"/>
          <w:szCs w:val="28"/>
        </w:rPr>
        <w:lastRenderedPageBreak/>
        <w:t>проектной документации, государственным регистратором прав не осуществляются.</w:t>
      </w:r>
    </w:p>
    <w:p w14:paraId="1786FF5F" w14:textId="77777777" w:rsidR="0072122E" w:rsidRPr="0072122E" w:rsidRDefault="0072122E" w:rsidP="007212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2122E">
        <w:rPr>
          <w:rFonts w:ascii="Times New Roman" w:hAnsi="Times New Roman" w:cs="Times New Roman"/>
          <w:sz w:val="28"/>
          <w:szCs w:val="28"/>
        </w:rPr>
        <w:t>Законопроект устанавливает, что для регистрации второго и последующих ДДУ застройщики, помимо прочего, должны будут предоставлять согласие залогодержателя на прекращение права залога на объекты долевого строительства.</w:t>
      </w:r>
    </w:p>
    <w:p w14:paraId="30FFAEC9" w14:textId="77777777" w:rsidR="0072122E" w:rsidRPr="0072122E" w:rsidRDefault="0072122E" w:rsidP="007212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2122E">
        <w:rPr>
          <w:rFonts w:ascii="Times New Roman" w:hAnsi="Times New Roman" w:cs="Times New Roman"/>
          <w:sz w:val="28"/>
          <w:szCs w:val="28"/>
        </w:rPr>
        <w:t>Кроме того, одним из документов, необходимых для осуществления государственного кадастрового учета и (или) государственной регистрации прав, будет перечень ДДУ, заключенных в отношении объектов долевого строительства в МКД, расположенных на образуемом ЗУ, для строительства (создания) которых привлекаются средства участников долевого строительства, при разделе ЗУ в соответствии с </w:t>
      </w:r>
      <w:hyperlink r:id="rId55" w:history="1">
        <w:r w:rsidRPr="0072122E">
          <w:rPr>
            <w:rFonts w:ascii="Times New Roman" w:hAnsi="Times New Roman" w:cs="Times New Roman"/>
            <w:sz w:val="28"/>
            <w:szCs w:val="28"/>
          </w:rPr>
          <w:t>ч.2.1. ст.13</w:t>
        </w:r>
      </w:hyperlink>
      <w:r w:rsidRPr="0072122E">
        <w:rPr>
          <w:rFonts w:ascii="Times New Roman" w:hAnsi="Times New Roman" w:cs="Times New Roman"/>
          <w:sz w:val="28"/>
          <w:szCs w:val="28"/>
        </w:rPr>
        <w:t> 214-ФЗ от 30.12.2004.</w:t>
      </w:r>
    </w:p>
    <w:p w14:paraId="5BE1359A" w14:textId="77777777" w:rsidR="0072122E" w:rsidRPr="0072122E" w:rsidRDefault="0072122E" w:rsidP="007212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2122E">
        <w:rPr>
          <w:rFonts w:ascii="Times New Roman" w:hAnsi="Times New Roman" w:cs="Times New Roman"/>
          <w:sz w:val="28"/>
          <w:szCs w:val="28"/>
        </w:rPr>
        <w:t>Законопроект также предлагает исключить из технических планов требования о максимально допустимом размере машино-мест.</w:t>
      </w:r>
    </w:p>
    <w:p w14:paraId="15D9AC7C" w14:textId="5ABAD993" w:rsidR="00D437D9" w:rsidRDefault="00D437D9" w:rsidP="005433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5CAB0CA" w14:textId="169A0EB4" w:rsidR="00D437D9" w:rsidRPr="00D437D9" w:rsidRDefault="00D437D9" w:rsidP="0072122E">
      <w:pPr>
        <w:pStyle w:val="1"/>
        <w:numPr>
          <w:ilvl w:val="1"/>
          <w:numId w:val="1"/>
        </w:numPr>
        <w:tabs>
          <w:tab w:val="left" w:pos="851"/>
        </w:tabs>
        <w:spacing w:before="0" w:beforeAutospacing="0" w:after="0" w:afterAutospacing="0"/>
        <w:ind w:left="0" w:firstLine="0"/>
        <w:jc w:val="both"/>
        <w:rPr>
          <w:sz w:val="28"/>
          <w:szCs w:val="28"/>
        </w:rPr>
      </w:pPr>
      <w:bookmarkStart w:id="27" w:name="_Toc70075772"/>
      <w:r>
        <w:rPr>
          <w:sz w:val="28"/>
          <w:szCs w:val="28"/>
        </w:rPr>
        <w:t xml:space="preserve">21.04.2021 ЕРЗ. </w:t>
      </w:r>
      <w:r w:rsidRPr="00D437D9">
        <w:rPr>
          <w:sz w:val="28"/>
          <w:szCs w:val="28"/>
        </w:rPr>
        <w:t>Новый «сотый» закон упрощает получение налоговых вычетов на приобретение жилья и погашение процентов по ипотеке</w:t>
      </w:r>
      <w:bookmarkEnd w:id="27"/>
    </w:p>
    <w:p w14:paraId="1BECE377" w14:textId="77777777" w:rsidR="00D437D9" w:rsidRPr="00D437D9" w:rsidRDefault="00D437D9" w:rsidP="00D437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437D9">
        <w:rPr>
          <w:rFonts w:ascii="Times New Roman" w:hAnsi="Times New Roman" w:cs="Times New Roman"/>
          <w:sz w:val="28"/>
          <w:szCs w:val="28"/>
        </w:rPr>
        <w:t>Владимир Путин </w:t>
      </w:r>
      <w:hyperlink r:id="rId56" w:history="1">
        <w:r w:rsidRPr="00D437D9">
          <w:rPr>
            <w:rFonts w:ascii="Times New Roman" w:hAnsi="Times New Roman" w:cs="Times New Roman"/>
            <w:sz w:val="28"/>
            <w:szCs w:val="28"/>
          </w:rPr>
          <w:t>подписал</w:t>
        </w:r>
      </w:hyperlink>
      <w:r w:rsidRPr="00D437D9">
        <w:rPr>
          <w:rFonts w:ascii="Times New Roman" w:hAnsi="Times New Roman" w:cs="Times New Roman"/>
          <w:sz w:val="28"/>
          <w:szCs w:val="28"/>
        </w:rPr>
        <w:t> федеральный закон 100-ФЗ «О внесении изменений в части первую и вторую Налогового кодекса Российской Федерации», направленный на упрощение порядка получения налоговых вычетов по налогу на доходы физических лиц.</w:t>
      </w:r>
    </w:p>
    <w:p w14:paraId="77764769" w14:textId="77777777" w:rsidR="00D437D9" w:rsidRPr="00D437D9" w:rsidRDefault="00D437D9" w:rsidP="00D437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437D9">
        <w:rPr>
          <w:rFonts w:ascii="Times New Roman" w:hAnsi="Times New Roman" w:cs="Times New Roman"/>
          <w:sz w:val="28"/>
          <w:szCs w:val="28"/>
        </w:rPr>
        <w:t>Согласно подписанному документу, </w:t>
      </w:r>
      <w:hyperlink r:id="rId57" w:history="1">
        <w:r w:rsidRPr="00D437D9">
          <w:rPr>
            <w:rFonts w:ascii="Times New Roman" w:hAnsi="Times New Roman" w:cs="Times New Roman"/>
            <w:sz w:val="28"/>
            <w:szCs w:val="28"/>
          </w:rPr>
          <w:t>Глава 23</w:t>
        </w:r>
      </w:hyperlink>
      <w:r w:rsidRPr="00D437D9">
        <w:rPr>
          <w:rFonts w:ascii="Times New Roman" w:hAnsi="Times New Roman" w:cs="Times New Roman"/>
          <w:sz w:val="28"/>
          <w:szCs w:val="28"/>
        </w:rPr>
        <w:t> второй части Налогового Кодекса РФ (Кодекса) дополняется новой статьей 221.1, устанавливающей упрощенный порядок предоставления налогоплательщику налоговым органом предусмотренных </w:t>
      </w:r>
      <w:hyperlink r:id="rId58" w:history="1">
        <w:r w:rsidRPr="00D437D9">
          <w:rPr>
            <w:rFonts w:ascii="Times New Roman" w:hAnsi="Times New Roman" w:cs="Times New Roman"/>
            <w:sz w:val="28"/>
            <w:szCs w:val="28"/>
          </w:rPr>
          <w:t>пп.3 и 4 п.1 ст.22</w:t>
        </w:r>
      </w:hyperlink>
      <w:r w:rsidRPr="00D437D9">
        <w:rPr>
          <w:rFonts w:ascii="Times New Roman" w:hAnsi="Times New Roman" w:cs="Times New Roman"/>
          <w:sz w:val="28"/>
          <w:szCs w:val="28"/>
        </w:rPr>
        <w:t>0 Кодекса имущественных налоговых вычетов по расходам на приобретение жилья и погашение процентов по целевым займам (кредитам).</w:t>
      </w:r>
    </w:p>
    <w:p w14:paraId="0F9E7A9D" w14:textId="77777777" w:rsidR="00D437D9" w:rsidRPr="00D437D9" w:rsidRDefault="00D437D9" w:rsidP="00D437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437D9">
        <w:rPr>
          <w:rFonts w:ascii="Times New Roman" w:hAnsi="Times New Roman" w:cs="Times New Roman"/>
          <w:sz w:val="28"/>
          <w:szCs w:val="28"/>
        </w:rPr>
        <w:t>Упрощенный порядок получения указанных налоговых вычетов предполагает взаимодействие физического лица и налогового органа с использованием интернет-сервиса «</w:t>
      </w:r>
      <w:hyperlink r:id="rId59" w:history="1">
        <w:r w:rsidRPr="00D437D9">
          <w:rPr>
            <w:rFonts w:ascii="Times New Roman" w:hAnsi="Times New Roman" w:cs="Times New Roman"/>
            <w:sz w:val="28"/>
            <w:szCs w:val="28"/>
          </w:rPr>
          <w:t>Личный кабинет</w:t>
        </w:r>
      </w:hyperlink>
      <w:r w:rsidRPr="00D437D9">
        <w:rPr>
          <w:rFonts w:ascii="Times New Roman" w:hAnsi="Times New Roman" w:cs="Times New Roman"/>
          <w:sz w:val="28"/>
          <w:szCs w:val="28"/>
        </w:rPr>
        <w:t> налогоплательщика» (ЛКН).</w:t>
      </w:r>
    </w:p>
    <w:p w14:paraId="4DD28910" w14:textId="77777777" w:rsidR="00D437D9" w:rsidRPr="00D437D9" w:rsidRDefault="00D437D9" w:rsidP="00D437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437D9">
        <w:rPr>
          <w:rFonts w:ascii="Times New Roman" w:hAnsi="Times New Roman" w:cs="Times New Roman"/>
          <w:sz w:val="28"/>
          <w:szCs w:val="28"/>
        </w:rPr>
        <w:t>Налоговый вычет в упрощенном порядке может быть предоставлен по окончании налогового периода на основании заявления, представленного в налоговый орган через ЛКН.</w:t>
      </w:r>
    </w:p>
    <w:p w14:paraId="4A27F854" w14:textId="77777777" w:rsidR="00D437D9" w:rsidRPr="00D437D9" w:rsidRDefault="00D437D9" w:rsidP="00D437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437D9">
        <w:rPr>
          <w:rFonts w:ascii="Times New Roman" w:hAnsi="Times New Roman" w:cs="Times New Roman"/>
          <w:sz w:val="28"/>
          <w:szCs w:val="28"/>
        </w:rPr>
        <w:t>Для получения налоговых вычетов в упрощенном порядке не требуется представление в налоговый орган налоговой декларации по налогу на доходы физических лиц и документов, подтверждающих право на вычеты. Сведения о расходах на приобретение жилья и погашение процентов по целевым займам (кредитам) передаются в налоговый орган налоговым агентом (банком) в автоматизированном режиме в рамках информационного взаимодействия.</w:t>
      </w:r>
    </w:p>
    <w:p w14:paraId="7A6E7DB6" w14:textId="77777777" w:rsidR="00D437D9" w:rsidRPr="00D437D9" w:rsidRDefault="00D437D9" w:rsidP="00D437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437D9">
        <w:rPr>
          <w:rFonts w:ascii="Times New Roman" w:hAnsi="Times New Roman" w:cs="Times New Roman"/>
          <w:sz w:val="28"/>
          <w:szCs w:val="28"/>
        </w:rPr>
        <w:t>Кроме того, получение налогового вычета возможно при наличии в налоговом органе сведений о доходах налогоплательщика и суммах налога, исчисленного, удержанного и перечисленного налоговым агентом в бюджет, представляемых в соответствии с </w:t>
      </w:r>
      <w:hyperlink r:id="rId60" w:history="1">
        <w:r w:rsidRPr="00D437D9">
          <w:rPr>
            <w:rFonts w:ascii="Times New Roman" w:hAnsi="Times New Roman" w:cs="Times New Roman"/>
            <w:sz w:val="28"/>
            <w:szCs w:val="28"/>
          </w:rPr>
          <w:t>п. 2 ст.230</w:t>
        </w:r>
      </w:hyperlink>
      <w:r w:rsidRPr="00D437D9">
        <w:rPr>
          <w:rFonts w:ascii="Times New Roman" w:hAnsi="Times New Roman" w:cs="Times New Roman"/>
          <w:sz w:val="28"/>
          <w:szCs w:val="28"/>
        </w:rPr>
        <w:t> Кодекса за налоговый период, в котором понесены соответствующие расходы, либо в котором у налогоплательщика имеется неиспользованный остаток имущественных налоговых вычетов.</w:t>
      </w:r>
    </w:p>
    <w:p w14:paraId="2119A777" w14:textId="77777777" w:rsidR="00D437D9" w:rsidRPr="00D437D9" w:rsidRDefault="00D437D9" w:rsidP="00D437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437D9">
        <w:rPr>
          <w:rFonts w:ascii="Times New Roman" w:hAnsi="Times New Roman" w:cs="Times New Roman"/>
          <w:sz w:val="28"/>
          <w:szCs w:val="28"/>
        </w:rPr>
        <w:lastRenderedPageBreak/>
        <w:t>Важно, что право на имущественный налоговый вычет возникает:</w:t>
      </w:r>
    </w:p>
    <w:p w14:paraId="703A526D" w14:textId="1276461E" w:rsidR="00D437D9" w:rsidRPr="00D437D9" w:rsidRDefault="00D437D9" w:rsidP="00D350C8">
      <w:pPr>
        <w:pStyle w:val="a3"/>
        <w:numPr>
          <w:ilvl w:val="0"/>
          <w:numId w:val="4"/>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D437D9">
        <w:rPr>
          <w:rFonts w:ascii="Times New Roman" w:hAnsi="Times New Roman" w:cs="Times New Roman"/>
          <w:sz w:val="28"/>
          <w:szCs w:val="28"/>
        </w:rPr>
        <w:t>при приобретении объекта недвижимого имущества или доли (долей) в нем — с даты государственной регистрации права собственности налогоплательщика на такой объект недвижимого имущества или долю (доли) в нем;</w:t>
      </w:r>
    </w:p>
    <w:p w14:paraId="08790368" w14:textId="1E5ED606" w:rsidR="00D437D9" w:rsidRPr="00D437D9" w:rsidRDefault="00D437D9" w:rsidP="00D350C8">
      <w:pPr>
        <w:pStyle w:val="a3"/>
        <w:numPr>
          <w:ilvl w:val="0"/>
          <w:numId w:val="4"/>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D437D9">
        <w:rPr>
          <w:rFonts w:ascii="Times New Roman" w:hAnsi="Times New Roman" w:cs="Times New Roman"/>
          <w:sz w:val="28"/>
          <w:szCs w:val="28"/>
        </w:rPr>
        <w:t>при приобретении земельных участков (ЗУ) или доли (долей) в них, предоставленных для ИЖС, — с даты государственной регистрации права собственности налогоплательщика на расположенные на таком ЗУ жилой дом или долю (доли) в нем;</w:t>
      </w:r>
    </w:p>
    <w:p w14:paraId="25845E29" w14:textId="5A614D20" w:rsidR="00D437D9" w:rsidRPr="00D437D9" w:rsidRDefault="00D437D9" w:rsidP="00D350C8">
      <w:pPr>
        <w:pStyle w:val="a3"/>
        <w:numPr>
          <w:ilvl w:val="0"/>
          <w:numId w:val="4"/>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D437D9">
        <w:rPr>
          <w:rFonts w:ascii="Times New Roman" w:hAnsi="Times New Roman" w:cs="Times New Roman"/>
          <w:sz w:val="28"/>
          <w:szCs w:val="28"/>
        </w:rPr>
        <w:t>при приобретении прав на квартиру, комнату или долю (доли) в них в строящемся доме — с даты передачи объекта долевого строительства застройщиком и принятия его участником долевого строительства по подписанному ими передаточному акту или иному документу о передаче объекта долевого строительства. При этом налогоплательщик вправе обратиться за получением такого вычета после государственной регистрации его права собственности на данные квартиру, комнату или долю (доли) в них.</w:t>
      </w:r>
    </w:p>
    <w:p w14:paraId="134638BB" w14:textId="77777777" w:rsidR="00D437D9" w:rsidRPr="00D437D9" w:rsidRDefault="00D437D9" w:rsidP="00D437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437D9">
        <w:rPr>
          <w:rFonts w:ascii="Times New Roman" w:hAnsi="Times New Roman" w:cs="Times New Roman"/>
          <w:sz w:val="28"/>
          <w:szCs w:val="28"/>
        </w:rPr>
        <w:t>Законом уточняется, что в случае если за вычетом обращаются налогоплательщики-супруги, которые в период брака потратили денежные средства на строительство или приобретение в совместную собственность одного или нескольких объектов, в том числе с использованием кредитных денежных средств, от них потребуется заявление о распределении понесенных ими расходов. При этом размеры расходов распределяются между супругами исходя из фактически произведенных расходов.</w:t>
      </w:r>
    </w:p>
    <w:p w14:paraId="07FB0A5F" w14:textId="77777777" w:rsidR="00D437D9" w:rsidRPr="00D437D9" w:rsidRDefault="00D437D9" w:rsidP="00D437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437D9">
        <w:rPr>
          <w:rFonts w:ascii="Times New Roman" w:hAnsi="Times New Roman" w:cs="Times New Roman"/>
          <w:sz w:val="28"/>
          <w:szCs w:val="28"/>
        </w:rPr>
        <w:t>Одновременно законом вносятся изменения в </w:t>
      </w:r>
      <w:hyperlink r:id="rId61" w:history="1">
        <w:r w:rsidRPr="00D437D9">
          <w:rPr>
            <w:rFonts w:ascii="Times New Roman" w:hAnsi="Times New Roman" w:cs="Times New Roman"/>
            <w:sz w:val="28"/>
            <w:szCs w:val="28"/>
          </w:rPr>
          <w:t>ст.88</w:t>
        </w:r>
      </w:hyperlink>
      <w:r w:rsidRPr="00D437D9">
        <w:rPr>
          <w:rFonts w:ascii="Times New Roman" w:hAnsi="Times New Roman" w:cs="Times New Roman"/>
          <w:sz w:val="28"/>
          <w:szCs w:val="28"/>
        </w:rPr>
        <w:t> Кодекса, устанавливающие, что на основе заявления о получении налоговых вычетов в упрощенном порядке проводится камеральная налоговая проверка в течение 30 календарных дней с даты представления заявления. Указанный срок может быть продлен до трех месяцев в случае, если налоговым органом установлены признаки, указывающие на возможное нарушение законодательства о налогах и сборах.</w:t>
      </w:r>
    </w:p>
    <w:p w14:paraId="44C986F9" w14:textId="77777777" w:rsidR="00D437D9" w:rsidRPr="00D437D9" w:rsidRDefault="00D437D9" w:rsidP="00D437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437D9">
        <w:rPr>
          <w:rFonts w:ascii="Times New Roman" w:hAnsi="Times New Roman" w:cs="Times New Roman"/>
          <w:sz w:val="28"/>
          <w:szCs w:val="28"/>
        </w:rPr>
        <w:t>Таким образом, законом устанавливается сокращенный срок проведения камеральной налоговой проверки на основе заявления о получении налоговых вычетов в упрощенном порядке. Срок сокращается с трех месяцев до 30 дней.</w:t>
      </w:r>
    </w:p>
    <w:p w14:paraId="7ADDF559" w14:textId="77777777" w:rsidR="00D437D9" w:rsidRPr="00D437D9" w:rsidRDefault="00D437D9" w:rsidP="00D437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437D9">
        <w:rPr>
          <w:rFonts w:ascii="Times New Roman" w:hAnsi="Times New Roman" w:cs="Times New Roman"/>
          <w:sz w:val="28"/>
          <w:szCs w:val="28"/>
        </w:rPr>
        <w:t>В случае, если по результатам камеральной налоговой проверки на основе заявления не были выявлены нарушения законодательства о налогах и сборах, налоговый орган в течение трех дней после окончания проверки принимает решение о предоставлении налогового вычета.</w:t>
      </w:r>
    </w:p>
    <w:p w14:paraId="301A5F8E" w14:textId="77777777" w:rsidR="00D437D9" w:rsidRPr="00D437D9" w:rsidRDefault="00D437D9" w:rsidP="00D437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437D9">
        <w:rPr>
          <w:rFonts w:ascii="Times New Roman" w:hAnsi="Times New Roman" w:cs="Times New Roman"/>
          <w:sz w:val="28"/>
          <w:szCs w:val="28"/>
        </w:rPr>
        <w:t>Кроме того, ст.221.1 Кодекса предусматривается внесение изменений в части оформления результатов камеральной налоговой проверки на основе заявления о предоставлении вычетов в упрощенном порядке, выявившей нарушения. В частности, вынесение налоговым органом решения:</w:t>
      </w:r>
    </w:p>
    <w:p w14:paraId="7ED086C0" w14:textId="0C04C8C6" w:rsidR="00D437D9" w:rsidRPr="00D437D9" w:rsidRDefault="00D437D9" w:rsidP="00D350C8">
      <w:pPr>
        <w:pStyle w:val="a3"/>
        <w:numPr>
          <w:ilvl w:val="0"/>
          <w:numId w:val="3"/>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D437D9">
        <w:rPr>
          <w:rFonts w:ascii="Times New Roman" w:hAnsi="Times New Roman" w:cs="Times New Roman"/>
          <w:sz w:val="28"/>
          <w:szCs w:val="28"/>
        </w:rPr>
        <w:t>о предоставлении налогового вычета полностью;</w:t>
      </w:r>
    </w:p>
    <w:p w14:paraId="20CE6E7C" w14:textId="2DA24ABE" w:rsidR="00D437D9" w:rsidRPr="00D437D9" w:rsidRDefault="00D437D9" w:rsidP="00D350C8">
      <w:pPr>
        <w:pStyle w:val="a3"/>
        <w:numPr>
          <w:ilvl w:val="0"/>
          <w:numId w:val="3"/>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D437D9">
        <w:rPr>
          <w:rFonts w:ascii="Times New Roman" w:hAnsi="Times New Roman" w:cs="Times New Roman"/>
          <w:sz w:val="28"/>
          <w:szCs w:val="28"/>
        </w:rPr>
        <w:t>либо об отказе в предоставлении налогового вычета полностью;</w:t>
      </w:r>
    </w:p>
    <w:p w14:paraId="2A7152E8" w14:textId="19AEDC67" w:rsidR="00D437D9" w:rsidRPr="00D437D9" w:rsidRDefault="00D437D9" w:rsidP="00D350C8">
      <w:pPr>
        <w:pStyle w:val="a3"/>
        <w:numPr>
          <w:ilvl w:val="0"/>
          <w:numId w:val="3"/>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D437D9">
        <w:rPr>
          <w:rFonts w:ascii="Times New Roman" w:hAnsi="Times New Roman" w:cs="Times New Roman"/>
          <w:sz w:val="28"/>
          <w:szCs w:val="28"/>
        </w:rPr>
        <w:t>либо о предоставлении налогового вычета частично и решение об отказе в предоставлении налогового вычета частично.</w:t>
      </w:r>
    </w:p>
    <w:p w14:paraId="43D855B0" w14:textId="77777777" w:rsidR="00D437D9" w:rsidRPr="00D437D9" w:rsidRDefault="00D437D9" w:rsidP="00D437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437D9">
        <w:rPr>
          <w:rFonts w:ascii="Times New Roman" w:hAnsi="Times New Roman" w:cs="Times New Roman"/>
          <w:sz w:val="28"/>
          <w:szCs w:val="28"/>
        </w:rPr>
        <w:t xml:space="preserve">На основании принятых решений о предоставлении налогового вычета полностью или частично налоговым органом определяется сумма налога, </w:t>
      </w:r>
      <w:r w:rsidRPr="00D437D9">
        <w:rPr>
          <w:rFonts w:ascii="Times New Roman" w:hAnsi="Times New Roman" w:cs="Times New Roman"/>
          <w:sz w:val="28"/>
          <w:szCs w:val="28"/>
        </w:rPr>
        <w:lastRenderedPageBreak/>
        <w:t>подлежащая возврату налогоплательщику в связи с предоставлением налогового вычета на указанный в заявлении банковский счет.</w:t>
      </w:r>
    </w:p>
    <w:p w14:paraId="5D5C0D37" w14:textId="77777777" w:rsidR="00D437D9" w:rsidRPr="00D437D9" w:rsidRDefault="00D437D9" w:rsidP="00D437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437D9">
        <w:rPr>
          <w:rFonts w:ascii="Times New Roman" w:hAnsi="Times New Roman" w:cs="Times New Roman"/>
          <w:sz w:val="28"/>
          <w:szCs w:val="28"/>
        </w:rPr>
        <w:t>Стоит обратить внимание, что при наличии у налогоплательщика недоимки по налогу, иным налогам, задолженности по соответствующим пеням и (или) штрафам налоговым органом производится самостоятельно зачет суммы налога, подлежащей возврату налогоплательщику в связи с предоставлением налогового вычета, в счет погашения указанных недоимки и задолженности по пеням и (или) штрафам.</w:t>
      </w:r>
    </w:p>
    <w:p w14:paraId="793F952B" w14:textId="77777777" w:rsidR="00D437D9" w:rsidRPr="00D437D9" w:rsidRDefault="00D437D9" w:rsidP="00D437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437D9">
        <w:rPr>
          <w:rFonts w:ascii="Times New Roman" w:hAnsi="Times New Roman" w:cs="Times New Roman"/>
          <w:sz w:val="28"/>
          <w:szCs w:val="28"/>
        </w:rPr>
        <w:t>Поручение на возврат суммы налога, подлежащей возврату налогоплательщику, направляется налоговым органом в территориальный орган Федерального казначейства не позднее десяти дней со дня принятия налоговым органом соответствующего решения. Федеральное казначейство осуществляет возврат налогоплательщику течение пяти дней со дня получения поручения от налогового органа.</w:t>
      </w:r>
    </w:p>
    <w:p w14:paraId="174A79BA" w14:textId="77777777" w:rsidR="00D437D9" w:rsidRPr="00D437D9" w:rsidRDefault="00D437D9" w:rsidP="00D437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437D9">
        <w:rPr>
          <w:rFonts w:ascii="Times New Roman" w:hAnsi="Times New Roman" w:cs="Times New Roman"/>
          <w:sz w:val="28"/>
          <w:szCs w:val="28"/>
        </w:rPr>
        <w:t>При нарушении срока возврата суммы налога, подлежащей возврату налогоплательщику, начиная с 16-го дня после принятия соответствующего решения начисляются проценты, исходя из ставки рефинансирования ЦБ РФ.</w:t>
      </w:r>
    </w:p>
    <w:p w14:paraId="1F2C85A7" w14:textId="3970C87F" w:rsidR="00D437D9" w:rsidRDefault="00D437D9" w:rsidP="00D437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437D9">
        <w:rPr>
          <w:rFonts w:ascii="Times New Roman" w:hAnsi="Times New Roman" w:cs="Times New Roman"/>
          <w:sz w:val="28"/>
          <w:szCs w:val="28"/>
        </w:rPr>
        <w:t>Подписанный закон 100-ФЗ вступает в силу с 1 января 2022 года.</w:t>
      </w:r>
    </w:p>
    <w:p w14:paraId="36C889FA" w14:textId="77777777" w:rsidR="00995BEE" w:rsidRDefault="00995BEE" w:rsidP="00D437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6154202" w14:textId="5C61E1D8" w:rsidR="00413B44" w:rsidRPr="00413B44" w:rsidRDefault="00413B44" w:rsidP="00413B44">
      <w:pPr>
        <w:pStyle w:val="1"/>
        <w:numPr>
          <w:ilvl w:val="1"/>
          <w:numId w:val="1"/>
        </w:numPr>
        <w:tabs>
          <w:tab w:val="left" w:pos="851"/>
        </w:tabs>
        <w:spacing w:before="0" w:beforeAutospacing="0" w:after="0" w:afterAutospacing="0"/>
        <w:ind w:left="0" w:firstLine="0"/>
        <w:jc w:val="both"/>
        <w:rPr>
          <w:sz w:val="28"/>
          <w:szCs w:val="28"/>
        </w:rPr>
      </w:pPr>
      <w:bookmarkStart w:id="28" w:name="_Toc70075773"/>
      <w:r>
        <w:rPr>
          <w:sz w:val="28"/>
          <w:szCs w:val="28"/>
        </w:rPr>
        <w:t xml:space="preserve">23.04.2021 ЕРЗ. </w:t>
      </w:r>
      <w:r w:rsidRPr="00413B44">
        <w:rPr>
          <w:sz w:val="28"/>
          <w:szCs w:val="28"/>
        </w:rPr>
        <w:t>Верховный Суд: застройщик вправе считать прибыль по всему ЖК, а не по каждой квартире</w:t>
      </w:r>
      <w:bookmarkEnd w:id="28"/>
    </w:p>
    <w:p w14:paraId="18921A46" w14:textId="77777777" w:rsidR="00413B44" w:rsidRPr="00413B44" w:rsidRDefault="00413B44" w:rsidP="00413B4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13B44">
        <w:rPr>
          <w:rFonts w:ascii="Times New Roman" w:hAnsi="Times New Roman" w:cs="Times New Roman"/>
          <w:sz w:val="28"/>
          <w:szCs w:val="28"/>
        </w:rPr>
        <w:t>Верховный Суд РФ поставил точку в споре между застройщиком и налоговым органом по определению налоговой базы. В своем определении </w:t>
      </w:r>
      <w:hyperlink r:id="rId62" w:history="1">
        <w:r w:rsidRPr="00413B44">
          <w:rPr>
            <w:rFonts w:ascii="Times New Roman" w:hAnsi="Times New Roman" w:cs="Times New Roman"/>
            <w:sz w:val="28"/>
            <w:szCs w:val="28"/>
          </w:rPr>
          <w:t>№309-ЭС20-17578</w:t>
        </w:r>
      </w:hyperlink>
      <w:r w:rsidRPr="00413B44">
        <w:rPr>
          <w:rFonts w:ascii="Times New Roman" w:hAnsi="Times New Roman" w:cs="Times New Roman"/>
          <w:sz w:val="28"/>
          <w:szCs w:val="28"/>
        </w:rPr>
        <w:t> от 22.03.2021 суд указал, что застройщик определяет налоговую базу исходя из итоговой величины финансового результата. При этом критерием определения финансового результата является использование полученных от дольщиков средств по целевому назначению.</w:t>
      </w:r>
    </w:p>
    <w:p w14:paraId="1E8EA31B" w14:textId="77777777" w:rsidR="00413B44" w:rsidRPr="00413B44" w:rsidRDefault="00413B44" w:rsidP="00413B4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13B44">
        <w:rPr>
          <w:rFonts w:ascii="Times New Roman" w:hAnsi="Times New Roman" w:cs="Times New Roman"/>
          <w:sz w:val="28"/>
          <w:szCs w:val="28"/>
        </w:rPr>
        <w:t>По результатам камеральной налоговой проверки декларации по налогу на прибыль застройщику доначислен налог на прибыль организаций, начислены пени, застройщик привлечен к ответственности по </w:t>
      </w:r>
      <w:hyperlink r:id="rId63" w:history="1">
        <w:r w:rsidRPr="00413B44">
          <w:rPr>
            <w:rFonts w:ascii="Times New Roman" w:hAnsi="Times New Roman" w:cs="Times New Roman"/>
            <w:sz w:val="28"/>
            <w:szCs w:val="28"/>
          </w:rPr>
          <w:t>п. 1 ст. 122</w:t>
        </w:r>
      </w:hyperlink>
      <w:r w:rsidRPr="00413B44">
        <w:rPr>
          <w:rFonts w:ascii="Times New Roman" w:hAnsi="Times New Roman" w:cs="Times New Roman"/>
          <w:sz w:val="28"/>
          <w:szCs w:val="28"/>
        </w:rPr>
        <w:t> Налогового кодекса РФ (</w:t>
      </w:r>
      <w:hyperlink r:id="rId64" w:history="1">
        <w:r w:rsidRPr="00413B44">
          <w:rPr>
            <w:rFonts w:ascii="Times New Roman" w:hAnsi="Times New Roman" w:cs="Times New Roman"/>
            <w:sz w:val="28"/>
            <w:szCs w:val="28"/>
          </w:rPr>
          <w:t>НК РФ</w:t>
        </w:r>
      </w:hyperlink>
      <w:r w:rsidRPr="00413B44">
        <w:rPr>
          <w:rFonts w:ascii="Times New Roman" w:hAnsi="Times New Roman" w:cs="Times New Roman"/>
          <w:sz w:val="28"/>
          <w:szCs w:val="28"/>
        </w:rPr>
        <w:t>) в виде штрафа. Застройщик обратился в суд с заявлением к налоговому органу (инспекция) о признании недействительным решения о привлечении к ответственности за совершение налогового правонарушения.</w:t>
      </w:r>
    </w:p>
    <w:p w14:paraId="6113F96E" w14:textId="77777777" w:rsidR="00413B44" w:rsidRPr="00413B44" w:rsidRDefault="00391C48" w:rsidP="00413B4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hyperlink r:id="rId65" w:history="1">
        <w:r w:rsidR="00413B44" w:rsidRPr="00413B44">
          <w:rPr>
            <w:rFonts w:ascii="Times New Roman" w:hAnsi="Times New Roman" w:cs="Times New Roman"/>
            <w:sz w:val="28"/>
            <w:szCs w:val="28"/>
          </w:rPr>
          <w:t>Решением</w:t>
        </w:r>
      </w:hyperlink>
      <w:r w:rsidR="00413B44" w:rsidRPr="00413B44">
        <w:rPr>
          <w:rFonts w:ascii="Times New Roman" w:hAnsi="Times New Roman" w:cs="Times New Roman"/>
          <w:sz w:val="28"/>
          <w:szCs w:val="28"/>
        </w:rPr>
        <w:t> Арбитражного суда Свердловской области от 25.11.2019, оставленным без изменения </w:t>
      </w:r>
      <w:hyperlink r:id="rId66" w:history="1">
        <w:r w:rsidR="00413B44" w:rsidRPr="00413B44">
          <w:rPr>
            <w:rFonts w:ascii="Times New Roman" w:hAnsi="Times New Roman" w:cs="Times New Roman"/>
            <w:sz w:val="28"/>
            <w:szCs w:val="28"/>
          </w:rPr>
          <w:t>постановлением</w:t>
        </w:r>
      </w:hyperlink>
      <w:r w:rsidR="00413B44" w:rsidRPr="00413B44">
        <w:rPr>
          <w:rFonts w:ascii="Times New Roman" w:hAnsi="Times New Roman" w:cs="Times New Roman"/>
          <w:sz w:val="28"/>
          <w:szCs w:val="28"/>
        </w:rPr>
        <w:t> Семнадцатого арбитражного апелляционного суда от 05.03.2020, застройщику отказано в удовлетворении заявления. Арбитражный суд Уральского округа </w:t>
      </w:r>
      <w:hyperlink r:id="rId67" w:history="1">
        <w:r w:rsidR="00413B44" w:rsidRPr="00413B44">
          <w:rPr>
            <w:rFonts w:ascii="Times New Roman" w:hAnsi="Times New Roman" w:cs="Times New Roman"/>
            <w:sz w:val="28"/>
            <w:szCs w:val="28"/>
          </w:rPr>
          <w:t>постановлением</w:t>
        </w:r>
      </w:hyperlink>
      <w:r w:rsidR="00413B44" w:rsidRPr="00413B44">
        <w:rPr>
          <w:rFonts w:ascii="Times New Roman" w:hAnsi="Times New Roman" w:cs="Times New Roman"/>
          <w:sz w:val="28"/>
          <w:szCs w:val="28"/>
        </w:rPr>
        <w:t> от 10.07.2020 оставил без изменения решение суда первой инстанции и постановление суда апелляционной инстанции.</w:t>
      </w:r>
    </w:p>
    <w:p w14:paraId="35198CA8" w14:textId="77777777" w:rsidR="00413B44" w:rsidRPr="00413B44" w:rsidRDefault="00413B44" w:rsidP="00413B4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13B44">
        <w:rPr>
          <w:rFonts w:ascii="Times New Roman" w:hAnsi="Times New Roman" w:cs="Times New Roman"/>
          <w:sz w:val="28"/>
          <w:szCs w:val="28"/>
        </w:rPr>
        <w:t>Основанием для вынесения указанного решения послужил вывод инспекции о том, что застройщик, привлекая денежные средства участников долевого строительства, в целях исчисления налога на прибыль по завершении строительства жилого комплекса (ЖК) неправомерно определил налоговую базу ЖК в целом — как совокупную разницу доходов и расходов, связанных со строительством ЖК за налоговый период.</w:t>
      </w:r>
    </w:p>
    <w:p w14:paraId="3035EBDD" w14:textId="77777777" w:rsidR="00413B44" w:rsidRPr="00413B44" w:rsidRDefault="00413B44" w:rsidP="00413B4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13B44">
        <w:rPr>
          <w:rFonts w:ascii="Times New Roman" w:hAnsi="Times New Roman" w:cs="Times New Roman"/>
          <w:sz w:val="28"/>
          <w:szCs w:val="28"/>
        </w:rPr>
        <w:lastRenderedPageBreak/>
        <w:t>По мнению инспекции, застройщик обязан определять финансовый результат по каждому отдельному объекту договора долевого участия (ДДУ) в строительстве — помещению (квартире). При этом средства, полученные по ДДУ, являются источником целевого финансирования. Следовательно, сумма экономии по результатам строительства является платой за услуги, включаемой в налоговую базу, а убытки в связи с превышением затрат над суммой целевого финансирования не включаются в состав расходов.</w:t>
      </w:r>
    </w:p>
    <w:p w14:paraId="545C1E3A" w14:textId="77777777" w:rsidR="00413B44" w:rsidRPr="00413B44" w:rsidRDefault="00413B44" w:rsidP="00413B4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13B44">
        <w:rPr>
          <w:rFonts w:ascii="Times New Roman" w:hAnsi="Times New Roman" w:cs="Times New Roman"/>
          <w:sz w:val="28"/>
          <w:szCs w:val="28"/>
        </w:rPr>
        <w:t>При суммировании экономии по каждому дольщику отрицательный результат принимается равным нулю, поскольку недостаточность целевых средств застройщик восполнил своими средствами, отнести которые к расходам, уменьшающим доходы, нет оснований</w:t>
      </w:r>
    </w:p>
    <w:p w14:paraId="6D0072B5" w14:textId="77777777" w:rsidR="00413B44" w:rsidRPr="00413B44" w:rsidRDefault="00413B44" w:rsidP="00413B4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13B44">
        <w:rPr>
          <w:rFonts w:ascii="Times New Roman" w:hAnsi="Times New Roman" w:cs="Times New Roman"/>
          <w:sz w:val="28"/>
          <w:szCs w:val="28"/>
        </w:rPr>
        <w:t>Рассматривая настоящий спор, руководствуясь положениями </w:t>
      </w:r>
      <w:hyperlink r:id="rId68" w:history="1">
        <w:r w:rsidRPr="00413B44">
          <w:rPr>
            <w:rFonts w:ascii="Times New Roman" w:hAnsi="Times New Roman" w:cs="Times New Roman"/>
            <w:sz w:val="28"/>
            <w:szCs w:val="28"/>
          </w:rPr>
          <w:t>ст.247</w:t>
        </w:r>
      </w:hyperlink>
      <w:r w:rsidRPr="00413B44">
        <w:rPr>
          <w:rFonts w:ascii="Times New Roman" w:hAnsi="Times New Roman" w:cs="Times New Roman"/>
          <w:sz w:val="28"/>
          <w:szCs w:val="28"/>
        </w:rPr>
        <w:t>, </w:t>
      </w:r>
      <w:hyperlink r:id="rId69" w:history="1">
        <w:r w:rsidRPr="00413B44">
          <w:rPr>
            <w:rFonts w:ascii="Times New Roman" w:hAnsi="Times New Roman" w:cs="Times New Roman"/>
            <w:sz w:val="28"/>
            <w:szCs w:val="28"/>
          </w:rPr>
          <w:t>п.1 ст.249</w:t>
        </w:r>
      </w:hyperlink>
      <w:r w:rsidRPr="00413B44">
        <w:rPr>
          <w:rFonts w:ascii="Times New Roman" w:hAnsi="Times New Roman" w:cs="Times New Roman"/>
          <w:sz w:val="28"/>
          <w:szCs w:val="28"/>
        </w:rPr>
        <w:t>, </w:t>
      </w:r>
      <w:hyperlink r:id="rId70" w:history="1">
        <w:r w:rsidRPr="00413B44">
          <w:rPr>
            <w:rFonts w:ascii="Times New Roman" w:hAnsi="Times New Roman" w:cs="Times New Roman"/>
            <w:sz w:val="28"/>
            <w:szCs w:val="28"/>
          </w:rPr>
          <w:t>п.14 ст.250</w:t>
        </w:r>
      </w:hyperlink>
      <w:r w:rsidRPr="00413B44">
        <w:rPr>
          <w:rFonts w:ascii="Times New Roman" w:hAnsi="Times New Roman" w:cs="Times New Roman"/>
          <w:sz w:val="28"/>
          <w:szCs w:val="28"/>
        </w:rPr>
        <w:t>, </w:t>
      </w:r>
      <w:hyperlink r:id="rId71" w:history="1">
        <w:r w:rsidRPr="00413B44">
          <w:rPr>
            <w:rFonts w:ascii="Times New Roman" w:hAnsi="Times New Roman" w:cs="Times New Roman"/>
            <w:sz w:val="28"/>
            <w:szCs w:val="28"/>
          </w:rPr>
          <w:t>пп.14 п.1 ст.251</w:t>
        </w:r>
      </w:hyperlink>
      <w:r w:rsidRPr="00413B44">
        <w:rPr>
          <w:rFonts w:ascii="Times New Roman" w:hAnsi="Times New Roman" w:cs="Times New Roman"/>
          <w:sz w:val="28"/>
          <w:szCs w:val="28"/>
        </w:rPr>
        <w:t>, </w:t>
      </w:r>
      <w:hyperlink r:id="rId72" w:history="1">
        <w:r w:rsidRPr="00413B44">
          <w:rPr>
            <w:rFonts w:ascii="Times New Roman" w:hAnsi="Times New Roman" w:cs="Times New Roman"/>
            <w:sz w:val="28"/>
            <w:szCs w:val="28"/>
          </w:rPr>
          <w:t>ст.252</w:t>
        </w:r>
      </w:hyperlink>
      <w:r w:rsidRPr="00413B44">
        <w:rPr>
          <w:rFonts w:ascii="Times New Roman" w:hAnsi="Times New Roman" w:cs="Times New Roman"/>
          <w:sz w:val="28"/>
          <w:szCs w:val="28"/>
        </w:rPr>
        <w:t>, </w:t>
      </w:r>
      <w:hyperlink r:id="rId73" w:history="1">
        <w:r w:rsidRPr="00413B44">
          <w:rPr>
            <w:rFonts w:ascii="Times New Roman" w:hAnsi="Times New Roman" w:cs="Times New Roman"/>
            <w:sz w:val="28"/>
            <w:szCs w:val="28"/>
          </w:rPr>
          <w:t>270</w:t>
        </w:r>
      </w:hyperlink>
      <w:r w:rsidRPr="00413B44">
        <w:rPr>
          <w:rFonts w:ascii="Times New Roman" w:hAnsi="Times New Roman" w:cs="Times New Roman"/>
          <w:sz w:val="28"/>
          <w:szCs w:val="28"/>
        </w:rPr>
        <w:t> НК РФ, положениями </w:t>
      </w:r>
      <w:hyperlink r:id="rId74" w:anchor="/document/12138267/paragraph/28271/doclist/1180/showentries/0/highlight/214-%D0%A4%D0%97:1" w:history="1">
        <w:r w:rsidRPr="00413B44">
          <w:rPr>
            <w:rFonts w:ascii="Times New Roman" w:hAnsi="Times New Roman" w:cs="Times New Roman"/>
            <w:sz w:val="28"/>
            <w:szCs w:val="28"/>
          </w:rPr>
          <w:t>214-ФЗ</w:t>
        </w:r>
      </w:hyperlink>
      <w:r w:rsidRPr="00413B44">
        <w:rPr>
          <w:rFonts w:ascii="Times New Roman" w:hAnsi="Times New Roman" w:cs="Times New Roman"/>
          <w:sz w:val="28"/>
          <w:szCs w:val="28"/>
        </w:rPr>
        <w:t>, суды согласились с выводом инспекции.</w:t>
      </w:r>
    </w:p>
    <w:p w14:paraId="453D6936" w14:textId="77777777" w:rsidR="00413B44" w:rsidRPr="00413B44" w:rsidRDefault="00413B44" w:rsidP="00413B4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13B44">
        <w:rPr>
          <w:rFonts w:ascii="Times New Roman" w:hAnsi="Times New Roman" w:cs="Times New Roman"/>
          <w:sz w:val="28"/>
          <w:szCs w:val="28"/>
        </w:rPr>
        <w:t>Застройщик обратился в Верховный Суд РФ с кассационной жалобой на указанные судебные акты, в которой просил их отменить и направить дело на новое рассмотрение в суд первой инстанции.</w:t>
      </w:r>
    </w:p>
    <w:p w14:paraId="513C7EDF" w14:textId="77777777" w:rsidR="00413B44" w:rsidRPr="00413B44" w:rsidRDefault="00413B44" w:rsidP="00413B4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13B44">
        <w:rPr>
          <w:rFonts w:ascii="Times New Roman" w:hAnsi="Times New Roman" w:cs="Times New Roman"/>
          <w:sz w:val="28"/>
          <w:szCs w:val="28"/>
        </w:rPr>
        <w:t>Судебная коллегия по экономическим спорам Верховного Суда РФ определила, что выводы судов нельзя признать правомерными. Как указал суд, анализ положений налогового законодательства позволяет сделать вывод о том, что для организаций-застройщиков установлены специальные правила налогообложения, предполагающие отражение в регистрах налогового учета не доходов и расходов от реализации помещений (квартир), а определение налоговой базы исходя из итоговой величины финансового результата (прибыли или убытка).</w:t>
      </w:r>
    </w:p>
    <w:p w14:paraId="18DC1172" w14:textId="77777777" w:rsidR="00413B44" w:rsidRPr="00413B44" w:rsidRDefault="00413B44" w:rsidP="00413B4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13B44">
        <w:rPr>
          <w:rFonts w:ascii="Times New Roman" w:hAnsi="Times New Roman" w:cs="Times New Roman"/>
          <w:sz w:val="28"/>
          <w:szCs w:val="28"/>
        </w:rPr>
        <w:t>При этом критерием определения финансового результата является использование полученных от дольщиков средств по целевому назначению. В 214-ФЗ отсутствуют положения, определяющие целевой характер использования средств дольщиков с оплатой строительства (возмещением расходов застройщика на строительство) только тех объектов (помещений), которые подлежат передаче конкретным дольщикам.</w:t>
      </w:r>
    </w:p>
    <w:p w14:paraId="252A5D92" w14:textId="77777777" w:rsidR="00413B44" w:rsidRPr="00D437D9" w:rsidRDefault="00413B44" w:rsidP="00D437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C13C4AD" w14:textId="3B973C80" w:rsidR="003B40A4" w:rsidRPr="003B40A4" w:rsidRDefault="005433F5" w:rsidP="003B40A4">
      <w:pPr>
        <w:pStyle w:val="1"/>
        <w:numPr>
          <w:ilvl w:val="1"/>
          <w:numId w:val="1"/>
        </w:numPr>
        <w:tabs>
          <w:tab w:val="left" w:pos="851"/>
        </w:tabs>
        <w:spacing w:before="0" w:beforeAutospacing="0" w:after="0" w:afterAutospacing="0"/>
        <w:ind w:left="0" w:firstLine="0"/>
        <w:jc w:val="both"/>
        <w:rPr>
          <w:b w:val="0"/>
          <w:bCs w:val="0"/>
          <w:sz w:val="28"/>
          <w:szCs w:val="28"/>
        </w:rPr>
      </w:pPr>
      <w:r w:rsidRPr="005433F5">
        <w:rPr>
          <w:sz w:val="28"/>
          <w:szCs w:val="28"/>
        </w:rPr>
        <w:t> </w:t>
      </w:r>
      <w:bookmarkStart w:id="29" w:name="_Toc70075774"/>
      <w:r w:rsidR="003B40A4">
        <w:rPr>
          <w:sz w:val="28"/>
          <w:szCs w:val="28"/>
        </w:rPr>
        <w:t xml:space="preserve">23.04.2021 ЕРЗ. </w:t>
      </w:r>
      <w:r w:rsidR="003B40A4" w:rsidRPr="003B40A4">
        <w:rPr>
          <w:sz w:val="28"/>
          <w:szCs w:val="28"/>
        </w:rPr>
        <w:t>Разработан регламент выдачи СТУ</w:t>
      </w:r>
      <w:bookmarkEnd w:id="29"/>
    </w:p>
    <w:p w14:paraId="1D6D112B" w14:textId="77777777" w:rsidR="003B40A4" w:rsidRPr="003B40A4" w:rsidRDefault="003B40A4" w:rsidP="003B40A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B40A4">
        <w:rPr>
          <w:rFonts w:ascii="Times New Roman" w:hAnsi="Times New Roman" w:cs="Times New Roman"/>
          <w:sz w:val="28"/>
          <w:szCs w:val="28"/>
        </w:rPr>
        <w:t>На портале проектов нормативных правовых актов опубликован </w:t>
      </w:r>
      <w:hyperlink r:id="rId75" w:anchor="npa=115233" w:history="1">
        <w:r w:rsidRPr="003B40A4">
          <w:rPr>
            <w:rFonts w:ascii="Times New Roman" w:hAnsi="Times New Roman" w:cs="Times New Roman"/>
            <w:sz w:val="28"/>
            <w:szCs w:val="28"/>
          </w:rPr>
          <w:t>проект</w:t>
        </w:r>
      </w:hyperlink>
      <w:r w:rsidRPr="003B40A4">
        <w:rPr>
          <w:rFonts w:ascii="Times New Roman" w:hAnsi="Times New Roman" w:cs="Times New Roman"/>
          <w:sz w:val="28"/>
          <w:szCs w:val="28"/>
        </w:rPr>
        <w:t> приказа Минстроя России «Об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по согласованию специальных технических условий для разработки проектной документации на объект капитального строительства» (Административный регламент).</w:t>
      </w:r>
    </w:p>
    <w:p w14:paraId="71FD5D06" w14:textId="77777777" w:rsidR="003B40A4" w:rsidRPr="003B40A4" w:rsidRDefault="003B40A4" w:rsidP="003B40A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B40A4">
        <w:rPr>
          <w:rFonts w:ascii="Times New Roman" w:hAnsi="Times New Roman" w:cs="Times New Roman"/>
          <w:sz w:val="28"/>
          <w:szCs w:val="28"/>
        </w:rPr>
        <w:t>Административный регламент устанавливает, что срок предоставления государственной услуги не превышает 20 рабочих дней с даты регистрации заявления, но данный срок может быть продлен до 20 рабочих дней. Подача заявления и документов, необходимых для предоставления государственной услуги, получение ее результатов осуществляется дистанционно в электронном виде, возможно также через единый портал госуслуг (</w:t>
      </w:r>
      <w:hyperlink r:id="rId76" w:history="1">
        <w:r w:rsidRPr="003B40A4">
          <w:rPr>
            <w:rFonts w:ascii="Times New Roman" w:hAnsi="Times New Roman" w:cs="Times New Roman"/>
            <w:sz w:val="28"/>
            <w:szCs w:val="28"/>
          </w:rPr>
          <w:t>ЕПГУ</w:t>
        </w:r>
      </w:hyperlink>
      <w:r w:rsidRPr="003B40A4">
        <w:rPr>
          <w:rFonts w:ascii="Times New Roman" w:hAnsi="Times New Roman" w:cs="Times New Roman"/>
          <w:sz w:val="28"/>
          <w:szCs w:val="28"/>
        </w:rPr>
        <w:t>).</w:t>
      </w:r>
    </w:p>
    <w:p w14:paraId="1FE69529" w14:textId="77777777" w:rsidR="003B40A4" w:rsidRPr="003B40A4" w:rsidRDefault="003B40A4" w:rsidP="003B40A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B40A4">
        <w:rPr>
          <w:rFonts w:ascii="Times New Roman" w:hAnsi="Times New Roman" w:cs="Times New Roman"/>
          <w:sz w:val="28"/>
          <w:szCs w:val="28"/>
        </w:rPr>
        <w:lastRenderedPageBreak/>
        <w:t>Заявление подается по утвержденной форме. Устанавливается исчерпывающий перечень документов, которые заявитель прикладывает к заявлению:</w:t>
      </w:r>
    </w:p>
    <w:p w14:paraId="6BF5019C" w14:textId="1C8ED831" w:rsidR="003B40A4" w:rsidRPr="003B40A4" w:rsidRDefault="003B40A4" w:rsidP="00D350C8">
      <w:pPr>
        <w:pStyle w:val="a3"/>
        <w:numPr>
          <w:ilvl w:val="0"/>
          <w:numId w:val="6"/>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B40A4">
        <w:rPr>
          <w:rFonts w:ascii="Times New Roman" w:hAnsi="Times New Roman" w:cs="Times New Roman"/>
          <w:sz w:val="28"/>
          <w:szCs w:val="28"/>
        </w:rPr>
        <w:t>проект СТУ, заверенный подписью разработчика;</w:t>
      </w:r>
    </w:p>
    <w:p w14:paraId="314BB4F5" w14:textId="7EC29B15" w:rsidR="003B40A4" w:rsidRPr="003B40A4" w:rsidRDefault="003B40A4" w:rsidP="00D350C8">
      <w:pPr>
        <w:pStyle w:val="a3"/>
        <w:numPr>
          <w:ilvl w:val="0"/>
          <w:numId w:val="6"/>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B40A4">
        <w:rPr>
          <w:rFonts w:ascii="Times New Roman" w:hAnsi="Times New Roman" w:cs="Times New Roman"/>
          <w:sz w:val="28"/>
          <w:szCs w:val="28"/>
        </w:rPr>
        <w:t>пояснительная записка к СТУ, заверенная подписью разработчика;</w:t>
      </w:r>
    </w:p>
    <w:p w14:paraId="4069FB70" w14:textId="361BAAB1" w:rsidR="003B40A4" w:rsidRPr="003B40A4" w:rsidRDefault="003B40A4" w:rsidP="00D350C8">
      <w:pPr>
        <w:pStyle w:val="a3"/>
        <w:numPr>
          <w:ilvl w:val="0"/>
          <w:numId w:val="6"/>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B40A4">
        <w:rPr>
          <w:rFonts w:ascii="Times New Roman" w:hAnsi="Times New Roman" w:cs="Times New Roman"/>
          <w:sz w:val="28"/>
          <w:szCs w:val="28"/>
        </w:rPr>
        <w:t>техническое задание на разработку проекта СТУ либо его копия, заверенная надлежащим образом;</w:t>
      </w:r>
    </w:p>
    <w:p w14:paraId="66A22383" w14:textId="1F7F0EF5" w:rsidR="003B40A4" w:rsidRPr="003B40A4" w:rsidRDefault="003B40A4" w:rsidP="00D350C8">
      <w:pPr>
        <w:pStyle w:val="a3"/>
        <w:numPr>
          <w:ilvl w:val="0"/>
          <w:numId w:val="6"/>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B40A4">
        <w:rPr>
          <w:rFonts w:ascii="Times New Roman" w:hAnsi="Times New Roman" w:cs="Times New Roman"/>
          <w:sz w:val="28"/>
          <w:szCs w:val="28"/>
        </w:rPr>
        <w:t>в случае согласования изменений в ранее согласованном СТУ — копию СТУ, согласованного до вступления в силу Административного регламента, и письма о согласовании СТУ (если согласование такого СТУ было подтверждено письмом Минстроя);</w:t>
      </w:r>
    </w:p>
    <w:p w14:paraId="753940D0" w14:textId="4CA6026E" w:rsidR="003B40A4" w:rsidRPr="003B40A4" w:rsidRDefault="003B40A4" w:rsidP="00D350C8">
      <w:pPr>
        <w:pStyle w:val="a3"/>
        <w:numPr>
          <w:ilvl w:val="0"/>
          <w:numId w:val="6"/>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B40A4">
        <w:rPr>
          <w:rFonts w:ascii="Times New Roman" w:hAnsi="Times New Roman" w:cs="Times New Roman"/>
          <w:sz w:val="28"/>
          <w:szCs w:val="28"/>
        </w:rPr>
        <w:t>документ, подтверждающий полномочия представителя (в случае подачи заявления представителем заявителя);</w:t>
      </w:r>
    </w:p>
    <w:p w14:paraId="30785ECE" w14:textId="6AC04DAE" w:rsidR="003B40A4" w:rsidRPr="003B40A4" w:rsidRDefault="003B40A4" w:rsidP="00D350C8">
      <w:pPr>
        <w:pStyle w:val="a3"/>
        <w:numPr>
          <w:ilvl w:val="0"/>
          <w:numId w:val="6"/>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B40A4">
        <w:rPr>
          <w:rFonts w:ascii="Times New Roman" w:hAnsi="Times New Roman" w:cs="Times New Roman"/>
          <w:sz w:val="28"/>
          <w:szCs w:val="28"/>
        </w:rPr>
        <w:t>документ, подтверждающий согласование СТУ с МЧС России (при необходимости).</w:t>
      </w:r>
    </w:p>
    <w:p w14:paraId="14D9C667" w14:textId="77777777" w:rsidR="003B40A4" w:rsidRPr="003B40A4" w:rsidRDefault="003B40A4" w:rsidP="003B40A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B40A4">
        <w:rPr>
          <w:rFonts w:ascii="Times New Roman" w:hAnsi="Times New Roman" w:cs="Times New Roman"/>
          <w:sz w:val="28"/>
          <w:szCs w:val="28"/>
        </w:rPr>
        <w:t>В случае предоставления документов в электронном виде они должны соответствовать приказу Минстроя РФ от 12.05.2017 </w:t>
      </w:r>
      <w:hyperlink r:id="rId77" w:history="1">
        <w:r w:rsidRPr="003B40A4">
          <w:rPr>
            <w:rFonts w:ascii="Times New Roman" w:hAnsi="Times New Roman" w:cs="Times New Roman"/>
            <w:sz w:val="28"/>
            <w:szCs w:val="28"/>
          </w:rPr>
          <w:t>№783/пр</w:t>
        </w:r>
      </w:hyperlink>
      <w:r w:rsidRPr="003B40A4">
        <w:rPr>
          <w:rFonts w:ascii="Times New Roman" w:hAnsi="Times New Roman" w:cs="Times New Roman"/>
          <w:sz w:val="28"/>
          <w:szCs w:val="28"/>
        </w:rPr>
        <w:t> «Об утверждении требований к формату электронных документов, представляемых для проведения государственной экспертизы…».</w:t>
      </w:r>
    </w:p>
    <w:p w14:paraId="51789EA9" w14:textId="77777777" w:rsidR="003B40A4" w:rsidRPr="003B40A4" w:rsidRDefault="003B40A4" w:rsidP="003B40A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B40A4">
        <w:rPr>
          <w:rFonts w:ascii="Times New Roman" w:hAnsi="Times New Roman" w:cs="Times New Roman"/>
          <w:sz w:val="28"/>
          <w:szCs w:val="28"/>
        </w:rPr>
        <w:t>Проект СТУ рассматривается на заседании Нормативно-технического совета (НТС), который проводится в форме очного присутствия членов НТС, либо в форме видеоконференцсвязи, либо в форме заочного голосования. НТС полномочен принимать решения, если на заседании присутствует не менее половины его членов. Рассмотрение проектов СТУ может производиться как в присутствии заявителя, так и без такового.</w:t>
      </w:r>
    </w:p>
    <w:p w14:paraId="1B6B9AF4" w14:textId="77777777" w:rsidR="003B40A4" w:rsidRPr="003B40A4" w:rsidRDefault="003B40A4" w:rsidP="003B40A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B40A4">
        <w:rPr>
          <w:rFonts w:ascii="Times New Roman" w:hAnsi="Times New Roman" w:cs="Times New Roman"/>
          <w:sz w:val="28"/>
          <w:szCs w:val="28"/>
        </w:rPr>
        <w:t>Решение о невозможности согласования СТУ может быть принято в случае:</w:t>
      </w:r>
    </w:p>
    <w:p w14:paraId="0A244927" w14:textId="24BF85F4" w:rsidR="003B40A4" w:rsidRPr="003B40A4" w:rsidRDefault="003B40A4" w:rsidP="00D350C8">
      <w:pPr>
        <w:pStyle w:val="a3"/>
        <w:numPr>
          <w:ilvl w:val="0"/>
          <w:numId w:val="7"/>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B40A4">
        <w:rPr>
          <w:rFonts w:ascii="Times New Roman" w:hAnsi="Times New Roman" w:cs="Times New Roman"/>
          <w:sz w:val="28"/>
          <w:szCs w:val="28"/>
        </w:rPr>
        <w:t>отсутствия риска причинения вреда (ущерба) охраняемым законом ценностям;</w:t>
      </w:r>
    </w:p>
    <w:p w14:paraId="2D170DB9" w14:textId="497C8EED" w:rsidR="003B40A4" w:rsidRPr="003B40A4" w:rsidRDefault="003B40A4" w:rsidP="00D350C8">
      <w:pPr>
        <w:pStyle w:val="a3"/>
        <w:numPr>
          <w:ilvl w:val="0"/>
          <w:numId w:val="7"/>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B40A4">
        <w:rPr>
          <w:rFonts w:ascii="Times New Roman" w:hAnsi="Times New Roman" w:cs="Times New Roman"/>
          <w:sz w:val="28"/>
          <w:szCs w:val="28"/>
        </w:rPr>
        <w:t>отсутствия оснований для разработки СТУ;</w:t>
      </w:r>
    </w:p>
    <w:p w14:paraId="687640A8" w14:textId="0344F840" w:rsidR="003B40A4" w:rsidRPr="003B40A4" w:rsidRDefault="003B40A4" w:rsidP="00D350C8">
      <w:pPr>
        <w:pStyle w:val="a3"/>
        <w:numPr>
          <w:ilvl w:val="0"/>
          <w:numId w:val="7"/>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B40A4">
        <w:rPr>
          <w:rFonts w:ascii="Times New Roman" w:hAnsi="Times New Roman" w:cs="Times New Roman"/>
          <w:sz w:val="28"/>
          <w:szCs w:val="28"/>
        </w:rPr>
        <w:t>отсутствия (недостаточности) обоснования возможности и достаточности применения технических требований, содержащихся в СТУ;</w:t>
      </w:r>
    </w:p>
    <w:p w14:paraId="32297256" w14:textId="24555B9B" w:rsidR="003B40A4" w:rsidRPr="003B40A4" w:rsidRDefault="003B40A4" w:rsidP="00D350C8">
      <w:pPr>
        <w:pStyle w:val="a3"/>
        <w:numPr>
          <w:ilvl w:val="0"/>
          <w:numId w:val="7"/>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B40A4">
        <w:rPr>
          <w:rFonts w:ascii="Times New Roman" w:hAnsi="Times New Roman" w:cs="Times New Roman"/>
          <w:sz w:val="28"/>
          <w:szCs w:val="28"/>
        </w:rPr>
        <w:t>несоответствия СТУ, согласованных с МЧС России и СТУ, представленных на согласование в Минстрой России.</w:t>
      </w:r>
    </w:p>
    <w:p w14:paraId="7B141DF0" w14:textId="77777777" w:rsidR="003B40A4" w:rsidRPr="003B40A4" w:rsidRDefault="003B40A4" w:rsidP="003B40A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B40A4">
        <w:rPr>
          <w:rFonts w:ascii="Times New Roman" w:hAnsi="Times New Roman" w:cs="Times New Roman"/>
          <w:sz w:val="28"/>
          <w:szCs w:val="28"/>
        </w:rPr>
        <w:t>Решение о согласовании специальных технических условий оформляется посредством визирования представленных на согласование СТУ должностным лицом Минстроя России.</w:t>
      </w:r>
    </w:p>
    <w:p w14:paraId="4DCD7214" w14:textId="77777777" w:rsidR="003B40A4" w:rsidRPr="003B40A4" w:rsidRDefault="003B40A4" w:rsidP="003B40A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B40A4">
        <w:rPr>
          <w:rFonts w:ascii="Times New Roman" w:hAnsi="Times New Roman" w:cs="Times New Roman"/>
          <w:sz w:val="28"/>
          <w:szCs w:val="28"/>
        </w:rPr>
        <w:t>В случае принятия решения об отказе в согласовании СТУ оформляется соответствующее уведомление.</w:t>
      </w:r>
    </w:p>
    <w:p w14:paraId="5D9E46B3" w14:textId="77777777" w:rsidR="003B40A4" w:rsidRPr="003B40A4" w:rsidRDefault="003B40A4" w:rsidP="003B40A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B40A4">
        <w:rPr>
          <w:rFonts w:ascii="Times New Roman" w:hAnsi="Times New Roman" w:cs="Times New Roman"/>
          <w:sz w:val="28"/>
          <w:szCs w:val="28"/>
        </w:rPr>
        <w:t>Ранее приказом Минстроя России от 30.11.2020 </w:t>
      </w:r>
      <w:hyperlink r:id="rId78" w:history="1">
        <w:r w:rsidRPr="003B40A4">
          <w:rPr>
            <w:rFonts w:ascii="Times New Roman" w:hAnsi="Times New Roman" w:cs="Times New Roman"/>
            <w:sz w:val="28"/>
            <w:szCs w:val="28"/>
          </w:rPr>
          <w:t>№734/пр</w:t>
        </w:r>
      </w:hyperlink>
      <w:r w:rsidRPr="003B40A4">
        <w:rPr>
          <w:rFonts w:ascii="Times New Roman" w:hAnsi="Times New Roman" w:cs="Times New Roman"/>
          <w:sz w:val="28"/>
          <w:szCs w:val="28"/>
        </w:rPr>
        <w:t>, был утвержден Порядок разработки и согласования специальных технических условий (СТУ) для разработки проектной документации на объект капитального строительства. В случае принятия административного регламента он, как и приказ №734/пр, будет действовать до 01.09.2026.</w:t>
      </w:r>
    </w:p>
    <w:p w14:paraId="1C0B2E46" w14:textId="77777777" w:rsidR="003B40A4" w:rsidRPr="003B40A4" w:rsidRDefault="003B40A4" w:rsidP="003B40A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B40A4">
        <w:rPr>
          <w:rFonts w:ascii="Times New Roman" w:hAnsi="Times New Roman" w:cs="Times New Roman"/>
          <w:sz w:val="28"/>
          <w:szCs w:val="28"/>
        </w:rPr>
        <w:t>Общественное обсуждение документа продлится до 5 мая 2021 года.</w:t>
      </w:r>
    </w:p>
    <w:p w14:paraId="03E970CC" w14:textId="77777777" w:rsidR="003B40A4" w:rsidRPr="005433F5" w:rsidRDefault="003B40A4" w:rsidP="00EA37D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E6B5676" w14:textId="66CA80A4" w:rsidR="00671B5D" w:rsidRPr="00325EC1" w:rsidRDefault="00671B5D" w:rsidP="00A976CB">
      <w:pPr>
        <w:pStyle w:val="1"/>
        <w:numPr>
          <w:ilvl w:val="0"/>
          <w:numId w:val="1"/>
        </w:numPr>
        <w:tabs>
          <w:tab w:val="left" w:pos="851"/>
        </w:tabs>
        <w:spacing w:before="0" w:beforeAutospacing="0" w:after="0" w:afterAutospacing="0"/>
        <w:ind w:left="0" w:firstLine="0"/>
        <w:jc w:val="both"/>
        <w:rPr>
          <w:sz w:val="28"/>
          <w:szCs w:val="28"/>
        </w:rPr>
      </w:pPr>
      <w:bookmarkStart w:id="30" w:name="_Toc70075775"/>
      <w:r w:rsidRPr="00325EC1">
        <w:rPr>
          <w:sz w:val="28"/>
          <w:szCs w:val="28"/>
        </w:rPr>
        <w:lastRenderedPageBreak/>
        <w:t>ПРАВИТЕЛЬСТВО</w:t>
      </w:r>
      <w:bookmarkEnd w:id="30"/>
    </w:p>
    <w:p w14:paraId="5833DBF0" w14:textId="51EAFA57" w:rsidR="00750EEF" w:rsidRPr="00325EC1" w:rsidRDefault="00750EEF" w:rsidP="007E6D42">
      <w:pPr>
        <w:tabs>
          <w:tab w:val="left" w:pos="851"/>
        </w:tabs>
        <w:autoSpaceDE w:val="0"/>
        <w:autoSpaceDN w:val="0"/>
        <w:adjustRightInd w:val="0"/>
        <w:spacing w:after="0" w:line="240" w:lineRule="auto"/>
        <w:jc w:val="both"/>
        <w:rPr>
          <w:rFonts w:ascii="Times New Roman" w:hAnsi="Times New Roman" w:cs="Times New Roman"/>
          <w:sz w:val="28"/>
          <w:szCs w:val="28"/>
        </w:rPr>
      </w:pPr>
    </w:p>
    <w:p w14:paraId="422ADEEF" w14:textId="2546066F" w:rsidR="00CE3930" w:rsidRPr="00CE3930" w:rsidRDefault="00CE3930" w:rsidP="00CE3930">
      <w:pPr>
        <w:pStyle w:val="1"/>
        <w:numPr>
          <w:ilvl w:val="1"/>
          <w:numId w:val="1"/>
        </w:numPr>
        <w:tabs>
          <w:tab w:val="left" w:pos="851"/>
        </w:tabs>
        <w:spacing w:before="0" w:beforeAutospacing="0" w:after="0" w:afterAutospacing="0"/>
        <w:ind w:left="0" w:firstLine="0"/>
        <w:jc w:val="both"/>
        <w:rPr>
          <w:sz w:val="28"/>
          <w:szCs w:val="28"/>
        </w:rPr>
      </w:pPr>
      <w:bookmarkStart w:id="31" w:name="_Toc70075776"/>
      <w:bookmarkStart w:id="32" w:name="_Hlk63683803"/>
      <w:r>
        <w:rPr>
          <w:sz w:val="28"/>
          <w:szCs w:val="28"/>
        </w:rPr>
        <w:t xml:space="preserve">16.04.2021 АНСБ. </w:t>
      </w:r>
      <w:r w:rsidRPr="00CE3930">
        <w:rPr>
          <w:sz w:val="28"/>
          <w:szCs w:val="28"/>
        </w:rPr>
        <w:t>Хуснуллин поручил создать штаб по анализу роста цен на жилье</w:t>
      </w:r>
      <w:bookmarkEnd w:id="31"/>
    </w:p>
    <w:p w14:paraId="01B74D4C" w14:textId="77777777" w:rsidR="00CE3930" w:rsidRPr="00CE3930" w:rsidRDefault="00CE3930" w:rsidP="00CE393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E3930">
        <w:rPr>
          <w:rFonts w:ascii="Times New Roman" w:hAnsi="Times New Roman" w:cs="Times New Roman"/>
          <w:sz w:val="28"/>
          <w:szCs w:val="28"/>
        </w:rPr>
        <w:t>Зампред правительства РФ Марат Хуснуллин поручил создать штаб по анализу роста цен на жилье, туда войдут представители Минстроя, ФАС и Главгосэкспертизы, сообщили в пресс-службе вице-премьера.</w:t>
      </w:r>
    </w:p>
    <w:p w14:paraId="701D013F" w14:textId="77777777" w:rsidR="00CE3930" w:rsidRPr="00CE3930" w:rsidRDefault="00CE3930" w:rsidP="00CE393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E3930">
        <w:rPr>
          <w:rFonts w:ascii="Times New Roman" w:hAnsi="Times New Roman" w:cs="Times New Roman"/>
          <w:sz w:val="28"/>
          <w:szCs w:val="28"/>
        </w:rPr>
        <w:t>В пятницу Хуснуллин провел совещание по росту цен на жилье.</w:t>
      </w:r>
    </w:p>
    <w:p w14:paraId="23C5C746" w14:textId="77777777" w:rsidR="00CE3930" w:rsidRPr="00CE3930" w:rsidRDefault="00CE3930" w:rsidP="00CE393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E3930">
        <w:rPr>
          <w:rFonts w:ascii="Times New Roman" w:hAnsi="Times New Roman" w:cs="Times New Roman"/>
          <w:sz w:val="28"/>
          <w:szCs w:val="28"/>
        </w:rPr>
        <w:t>"В завершение совещания Марат Хуснуллин поручил создать штаб по анализу роста цен, в который войдут представители Минстроя, ФАС и Главгосэкспертизы", - говорится в сообщении.</w:t>
      </w:r>
    </w:p>
    <w:p w14:paraId="757A9CDF" w14:textId="77777777" w:rsidR="00CE3930" w:rsidRPr="00CE3930" w:rsidRDefault="00CE3930" w:rsidP="00CE393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E3930">
        <w:rPr>
          <w:rFonts w:ascii="Times New Roman" w:hAnsi="Times New Roman" w:cs="Times New Roman"/>
          <w:sz w:val="28"/>
          <w:szCs w:val="28"/>
        </w:rPr>
        <w:t>В начале апреля президент РФ Владимир Путин на совещании по реализации его посланий Федеральному собранию в 2019-2020 годах заявил, что существенный рост цен на жилье зафиксирован в РФ, в среднем на 12%, но наибольшая динамика в Северной Осетии - 30%. Он также призвал ФАС обратить внимание на этот вопрос.</w:t>
      </w:r>
    </w:p>
    <w:p w14:paraId="29FCB2C5" w14:textId="0A71A7B2" w:rsidR="00CE3930" w:rsidRDefault="00CE3930" w:rsidP="00FF21E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588864A" w14:textId="77777777" w:rsidR="00CE3930" w:rsidRPr="00CE3930" w:rsidRDefault="00CE3930" w:rsidP="00CE3930">
      <w:pPr>
        <w:pStyle w:val="1"/>
        <w:numPr>
          <w:ilvl w:val="1"/>
          <w:numId w:val="1"/>
        </w:numPr>
        <w:tabs>
          <w:tab w:val="left" w:pos="851"/>
        </w:tabs>
        <w:spacing w:before="0" w:beforeAutospacing="0" w:after="0" w:afterAutospacing="0"/>
        <w:ind w:left="0" w:firstLine="0"/>
        <w:jc w:val="both"/>
        <w:rPr>
          <w:sz w:val="28"/>
          <w:szCs w:val="28"/>
        </w:rPr>
      </w:pPr>
      <w:bookmarkStart w:id="33" w:name="_Toc70075777"/>
      <w:r w:rsidRPr="00CE3930">
        <w:rPr>
          <w:sz w:val="28"/>
          <w:szCs w:val="28"/>
        </w:rPr>
        <w:t>16.04.2021 Строительная газета. Минстрой совместно с ФАС и Главгосэкспертизой выяснят причины роста цен на жилье</w:t>
      </w:r>
      <w:bookmarkEnd w:id="33"/>
    </w:p>
    <w:p w14:paraId="56212299" w14:textId="77777777" w:rsidR="00CE3930" w:rsidRPr="00CE3930" w:rsidRDefault="00CE3930" w:rsidP="00CE393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E3930">
        <w:rPr>
          <w:rFonts w:ascii="Times New Roman" w:hAnsi="Times New Roman" w:cs="Times New Roman"/>
          <w:sz w:val="28"/>
          <w:szCs w:val="28"/>
        </w:rPr>
        <w:t>В России создадут штаб по анализу роста цен на жилую недвижимость. Такое поручение в ходе совещание по росту цен на жилье дал вице-премьер </w:t>
      </w:r>
      <w:hyperlink r:id="rId79" w:tgtFrame="_blank" w:history="1">
        <w:r w:rsidRPr="00CE3930">
          <w:rPr>
            <w:rFonts w:ascii="Times New Roman" w:hAnsi="Times New Roman" w:cs="Times New Roman"/>
            <w:sz w:val="28"/>
            <w:szCs w:val="28"/>
          </w:rPr>
          <w:t>Марат Хуснуллин</w:t>
        </w:r>
      </w:hyperlink>
      <w:r w:rsidRPr="00CE3930">
        <w:rPr>
          <w:rFonts w:ascii="Times New Roman" w:hAnsi="Times New Roman" w:cs="Times New Roman"/>
          <w:sz w:val="28"/>
          <w:szCs w:val="28"/>
        </w:rPr>
        <w:t>, добавив, что в штаб должны войти представители Минстроя России, Федеральной антимонопольной службы (ФАС) и Главгосэкспертизы.</w:t>
      </w:r>
    </w:p>
    <w:p w14:paraId="50393713" w14:textId="77777777" w:rsidR="00CE3930" w:rsidRPr="00CE3930" w:rsidRDefault="00CE3930" w:rsidP="00CE393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E3930">
        <w:rPr>
          <w:rFonts w:ascii="Times New Roman" w:hAnsi="Times New Roman" w:cs="Times New Roman"/>
          <w:sz w:val="28"/>
          <w:szCs w:val="28"/>
        </w:rPr>
        <w:t xml:space="preserve">По словам зампреда правительства, основное влияние на стоимость жилья оказывает комплекс факторов: рост цен на строительные материалы, нехватка рабочей силы, льготная ипотека, пандемия коронавируса и переход отрасли на проектное финансирование. «Могу сказать, что по тем же строительным материалам ситуация непростая, кроме роста цен на жилье, это может привести к росту цен по госконтрактам. То же самое и с рабочей силой: я посещаю много регионов, и везде мне говорят о том, что людей не хватает. Это та информация, которая есть у нас сейчас, но мы просим вас собрать детально по всем регионам, чтобы иметь объективную картину по всей стране», — сказал Марат </w:t>
      </w:r>
      <w:proofErr w:type="spellStart"/>
      <w:r w:rsidRPr="00CE3930">
        <w:rPr>
          <w:rFonts w:ascii="Times New Roman" w:hAnsi="Times New Roman" w:cs="Times New Roman"/>
          <w:sz w:val="28"/>
          <w:szCs w:val="28"/>
        </w:rPr>
        <w:t>Хусснулин</w:t>
      </w:r>
      <w:proofErr w:type="spellEnd"/>
      <w:r w:rsidRPr="00CE3930">
        <w:rPr>
          <w:rFonts w:ascii="Times New Roman" w:hAnsi="Times New Roman" w:cs="Times New Roman"/>
          <w:sz w:val="28"/>
          <w:szCs w:val="28"/>
        </w:rPr>
        <w:t>.</w:t>
      </w:r>
    </w:p>
    <w:p w14:paraId="3E02B888" w14:textId="77777777" w:rsidR="00CE3930" w:rsidRPr="00CE3930" w:rsidRDefault="00CE3930" w:rsidP="00CE393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E3930">
        <w:rPr>
          <w:rFonts w:ascii="Times New Roman" w:hAnsi="Times New Roman" w:cs="Times New Roman"/>
          <w:sz w:val="28"/>
          <w:szCs w:val="28"/>
        </w:rPr>
        <w:t xml:space="preserve">В свою очередь, руководитель ФАС Максим </w:t>
      </w:r>
      <w:proofErr w:type="spellStart"/>
      <w:r w:rsidRPr="00CE3930">
        <w:rPr>
          <w:rFonts w:ascii="Times New Roman" w:hAnsi="Times New Roman" w:cs="Times New Roman"/>
          <w:sz w:val="28"/>
          <w:szCs w:val="28"/>
        </w:rPr>
        <w:t>Шаскольский</w:t>
      </w:r>
      <w:proofErr w:type="spellEnd"/>
      <w:r w:rsidRPr="00CE3930">
        <w:rPr>
          <w:rFonts w:ascii="Times New Roman" w:hAnsi="Times New Roman" w:cs="Times New Roman"/>
          <w:sz w:val="28"/>
          <w:szCs w:val="28"/>
        </w:rPr>
        <w:t xml:space="preserve"> подчеркнул, что рынок жилищного строительства в России достаточно конкурентный и случаи картельных сговоров встречаются редко. «Тем не менее, ФАС проведет всестороннюю детальную проверку, дабы определить все причины роста цен на жилье», — добавил он.</w:t>
      </w:r>
    </w:p>
    <w:p w14:paraId="096E1113" w14:textId="77777777" w:rsidR="00CE3930" w:rsidRPr="00CE3930" w:rsidRDefault="00CE3930" w:rsidP="00CE393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E3930">
        <w:rPr>
          <w:rFonts w:ascii="Times New Roman" w:hAnsi="Times New Roman" w:cs="Times New Roman"/>
          <w:sz w:val="28"/>
          <w:szCs w:val="28"/>
        </w:rPr>
        <w:t>Ранее «СГ» </w:t>
      </w:r>
      <w:hyperlink r:id="rId80" w:tgtFrame="_blank" w:history="1">
        <w:r w:rsidRPr="00CE3930">
          <w:rPr>
            <w:rFonts w:ascii="Times New Roman" w:hAnsi="Times New Roman" w:cs="Times New Roman"/>
            <w:sz w:val="28"/>
            <w:szCs w:val="28"/>
          </w:rPr>
          <w:t>на стоимость жилья</w:t>
        </w:r>
      </w:hyperlink>
      <w:r w:rsidRPr="00CE3930">
        <w:rPr>
          <w:rFonts w:ascii="Times New Roman" w:hAnsi="Times New Roman" w:cs="Times New Roman"/>
          <w:sz w:val="28"/>
          <w:szCs w:val="28"/>
        </w:rPr>
        <w:t>, что в ФАС отреагировали на поручение Владимира Путина проверить обоснованность роста цен на жилую недвижимость в России.</w:t>
      </w:r>
    </w:p>
    <w:p w14:paraId="5E91CD4F" w14:textId="77777777" w:rsidR="00CE3930" w:rsidRPr="00CE3930" w:rsidRDefault="00CE3930" w:rsidP="00CE3930">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CE3930">
        <w:rPr>
          <w:rFonts w:ascii="Times New Roman" w:hAnsi="Times New Roman" w:cs="Times New Roman"/>
          <w:i/>
          <w:iCs/>
          <w:sz w:val="28"/>
          <w:szCs w:val="28"/>
        </w:rPr>
        <w:t>Справочно:</w:t>
      </w:r>
    </w:p>
    <w:p w14:paraId="453B0333" w14:textId="4A022AA3" w:rsidR="00CE3930" w:rsidRDefault="00CE3930" w:rsidP="00FF21EC">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CE3930">
        <w:rPr>
          <w:rFonts w:ascii="Times New Roman" w:hAnsi="Times New Roman" w:cs="Times New Roman"/>
          <w:i/>
          <w:iCs/>
          <w:sz w:val="28"/>
          <w:szCs w:val="28"/>
        </w:rPr>
        <w:t xml:space="preserve">В совещании приняли участие руководитель ФАС Максим </w:t>
      </w:r>
      <w:proofErr w:type="spellStart"/>
      <w:r w:rsidRPr="00CE3930">
        <w:rPr>
          <w:rFonts w:ascii="Times New Roman" w:hAnsi="Times New Roman" w:cs="Times New Roman"/>
          <w:i/>
          <w:iCs/>
          <w:sz w:val="28"/>
          <w:szCs w:val="28"/>
        </w:rPr>
        <w:t>Шаскольский</w:t>
      </w:r>
      <w:proofErr w:type="spellEnd"/>
      <w:r w:rsidRPr="00CE3930">
        <w:rPr>
          <w:rFonts w:ascii="Times New Roman" w:hAnsi="Times New Roman" w:cs="Times New Roman"/>
          <w:i/>
          <w:iCs/>
          <w:sz w:val="28"/>
          <w:szCs w:val="28"/>
        </w:rPr>
        <w:t>, первый заместитель министра строительства и ЖКХ Александр Ломакин, заместители руководителя ФАС и заместители Министра строительства и ЖКХ.</w:t>
      </w:r>
    </w:p>
    <w:p w14:paraId="1395AC74" w14:textId="7F608043" w:rsidR="00DA73B2" w:rsidRPr="00DA73B2" w:rsidRDefault="00DA73B2" w:rsidP="00DA73B2">
      <w:pPr>
        <w:pStyle w:val="1"/>
        <w:numPr>
          <w:ilvl w:val="1"/>
          <w:numId w:val="1"/>
        </w:numPr>
        <w:tabs>
          <w:tab w:val="left" w:pos="851"/>
        </w:tabs>
        <w:spacing w:before="0" w:beforeAutospacing="0" w:after="0" w:afterAutospacing="0"/>
        <w:ind w:left="0" w:firstLine="0"/>
        <w:jc w:val="both"/>
        <w:rPr>
          <w:sz w:val="28"/>
          <w:szCs w:val="28"/>
        </w:rPr>
      </w:pPr>
      <w:bookmarkStart w:id="34" w:name="_Toc70075778"/>
      <w:r w:rsidRPr="00DA73B2">
        <w:rPr>
          <w:rFonts w:eastAsiaTheme="majorEastAsia"/>
          <w:sz w:val="28"/>
          <w:szCs w:val="28"/>
        </w:rPr>
        <w:lastRenderedPageBreak/>
        <w:t>21.04.2021</w:t>
      </w:r>
      <w:r>
        <w:rPr>
          <w:sz w:val="28"/>
          <w:szCs w:val="28"/>
        </w:rPr>
        <w:t xml:space="preserve"> </w:t>
      </w:r>
      <w:r w:rsidRPr="00DA73B2">
        <w:rPr>
          <w:rFonts w:eastAsiaTheme="majorEastAsia"/>
          <w:sz w:val="28"/>
          <w:szCs w:val="28"/>
        </w:rPr>
        <w:t xml:space="preserve">РИА </w:t>
      </w:r>
      <w:r w:rsidRPr="00DA73B2">
        <w:rPr>
          <w:sz w:val="28"/>
          <w:szCs w:val="28"/>
        </w:rPr>
        <w:t>Новости</w:t>
      </w:r>
      <w:r>
        <w:rPr>
          <w:sz w:val="28"/>
          <w:szCs w:val="28"/>
        </w:rPr>
        <w:t>.</w:t>
      </w:r>
      <w:r w:rsidRPr="00DA73B2">
        <w:rPr>
          <w:sz w:val="28"/>
          <w:szCs w:val="28"/>
        </w:rPr>
        <w:t xml:space="preserve"> Хуснуллин по итогам послания Путина: дорог в России не хватает</w:t>
      </w:r>
      <w:bookmarkEnd w:id="34"/>
    </w:p>
    <w:p w14:paraId="07E76E24" w14:textId="3AEFFE6B" w:rsidR="00DA73B2" w:rsidRPr="00DA73B2" w:rsidRDefault="00DA73B2" w:rsidP="00DA73B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A73B2">
        <w:rPr>
          <w:rFonts w:ascii="Times New Roman" w:hAnsi="Times New Roman" w:cs="Times New Roman"/>
          <w:sz w:val="28"/>
          <w:szCs w:val="28"/>
        </w:rPr>
        <w:t>Вице-премьер РФ </w:t>
      </w:r>
      <w:hyperlink r:id="rId81" w:tgtFrame="_blank" w:history="1">
        <w:r w:rsidRPr="00DA73B2">
          <w:rPr>
            <w:rFonts w:ascii="Times New Roman" w:hAnsi="Times New Roman" w:cs="Times New Roman"/>
            <w:sz w:val="28"/>
            <w:szCs w:val="28"/>
          </w:rPr>
          <w:t>Марат Хуснуллин</w:t>
        </w:r>
      </w:hyperlink>
      <w:r w:rsidRPr="00DA73B2">
        <w:rPr>
          <w:rFonts w:ascii="Times New Roman" w:hAnsi="Times New Roman" w:cs="Times New Roman"/>
          <w:sz w:val="28"/>
          <w:szCs w:val="28"/>
        </w:rPr>
        <w:t> по итогам послания президента РФ </w:t>
      </w:r>
      <w:hyperlink r:id="rId82" w:tgtFrame="_blank" w:history="1">
        <w:r w:rsidRPr="00DA73B2">
          <w:rPr>
            <w:rFonts w:ascii="Times New Roman" w:hAnsi="Times New Roman" w:cs="Times New Roman"/>
            <w:sz w:val="28"/>
            <w:szCs w:val="28"/>
          </w:rPr>
          <w:t>Владимира Путина</w:t>
        </w:r>
      </w:hyperlink>
      <w:r w:rsidRPr="00DA73B2">
        <w:rPr>
          <w:rFonts w:ascii="Times New Roman" w:hAnsi="Times New Roman" w:cs="Times New Roman"/>
          <w:sz w:val="28"/>
          <w:szCs w:val="28"/>
        </w:rPr>
        <w:t> Федеральному собранию заявил, что темпы дорожного строительства в стране сбавляться не будут, так как дорог в </w:t>
      </w:r>
      <w:hyperlink r:id="rId83" w:tgtFrame="_blank" w:history="1">
        <w:r w:rsidRPr="00DA73B2">
          <w:rPr>
            <w:rFonts w:ascii="Times New Roman" w:hAnsi="Times New Roman" w:cs="Times New Roman"/>
            <w:sz w:val="28"/>
            <w:szCs w:val="28"/>
          </w:rPr>
          <w:t>России</w:t>
        </w:r>
      </w:hyperlink>
      <w:r w:rsidRPr="00DA73B2">
        <w:rPr>
          <w:rFonts w:ascii="Times New Roman" w:hAnsi="Times New Roman" w:cs="Times New Roman"/>
          <w:sz w:val="28"/>
          <w:szCs w:val="28"/>
        </w:rPr>
        <w:t> не хватает.</w:t>
      </w:r>
    </w:p>
    <w:p w14:paraId="5479227C" w14:textId="77777777" w:rsidR="00DA73B2" w:rsidRPr="00DA73B2" w:rsidRDefault="00DA73B2" w:rsidP="00DA73B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A73B2">
        <w:rPr>
          <w:rFonts w:ascii="Times New Roman" w:hAnsi="Times New Roman" w:cs="Times New Roman"/>
          <w:sz w:val="28"/>
          <w:szCs w:val="28"/>
        </w:rPr>
        <w:t>"Мы достаточно быстро строим, поэтому мы не будем останавливаться, у нас в стране дорог не хватает. И поэтому сегодняшний механизм, который президент объявил - это возможность кредитоваться на 15 лет под дешевую процентную ставку, это, безусловно, даст приток инвестиций и мы будем больше строить дорог, инфраструктуры. В конечном итоге налоговые поступления позволят вернуть нам эти длинные кредиты", - сказал Хуснуллин в эфире телеканала "Россия 24" по итогам послания.</w:t>
      </w:r>
    </w:p>
    <w:p w14:paraId="462CCCDB" w14:textId="77777777" w:rsidR="00DA73B2" w:rsidRPr="00DA73B2" w:rsidRDefault="00DA73B2" w:rsidP="00DA73B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A73B2">
        <w:rPr>
          <w:rFonts w:ascii="Times New Roman" w:hAnsi="Times New Roman" w:cs="Times New Roman"/>
          <w:sz w:val="28"/>
          <w:szCs w:val="28"/>
        </w:rPr>
        <w:t>Как отметил вице-премьер, развитие транспортной системы позволит создать дополнительные рабочие места, строить новое жилье.</w:t>
      </w:r>
    </w:p>
    <w:p w14:paraId="26A5DE9A" w14:textId="77777777" w:rsidR="00DA73B2" w:rsidRPr="00DA73B2" w:rsidRDefault="00DA73B2" w:rsidP="00DA73B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A73B2">
        <w:rPr>
          <w:rFonts w:ascii="Times New Roman" w:hAnsi="Times New Roman" w:cs="Times New Roman"/>
          <w:sz w:val="28"/>
          <w:szCs w:val="28"/>
        </w:rPr>
        <w:t>"Я могу сказать точно, что ни 2024 годом, ни 2029 годом у нас не будет, что мы построим и скажем, что больше нам дорог не нужно. Нам нужны дороги в стране, дороги - это развитие экономики. По дорогам нам на ближайшие 20 лет точно работы хватит", - подчеркнул он.</w:t>
      </w:r>
    </w:p>
    <w:p w14:paraId="445981F4" w14:textId="77777777" w:rsidR="00DA73B2" w:rsidRPr="00DA73B2" w:rsidRDefault="00DA73B2" w:rsidP="00DA73B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A73B2">
        <w:rPr>
          <w:rFonts w:ascii="Times New Roman" w:hAnsi="Times New Roman" w:cs="Times New Roman"/>
          <w:sz w:val="28"/>
          <w:szCs w:val="28"/>
        </w:rPr>
        <w:t>В среду Путин, оглашая послание Федеральному собранию, заявил, что регионам РФ будет предоставлен принципиально новый инструмент развития в виде инфраструктурных бюджетных кредитов на 15 лет по ставке не более 3% годовых. По словам президента, до 2023 года регионам планируется выдать таких кредитов не менее чем на 500 миллиардов рублей.</w:t>
      </w:r>
    </w:p>
    <w:p w14:paraId="37264E1D" w14:textId="538F757E" w:rsidR="00C67164" w:rsidRDefault="00C67164" w:rsidP="008426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69A14C5" w14:textId="354CF2AC" w:rsidR="00B54D3A" w:rsidRPr="00325EC1" w:rsidRDefault="00B54D3A" w:rsidP="00A976CB">
      <w:pPr>
        <w:pStyle w:val="1"/>
        <w:numPr>
          <w:ilvl w:val="0"/>
          <w:numId w:val="1"/>
        </w:numPr>
        <w:tabs>
          <w:tab w:val="left" w:pos="851"/>
        </w:tabs>
        <w:spacing w:before="0" w:beforeAutospacing="0" w:after="0" w:afterAutospacing="0"/>
        <w:ind w:left="0" w:firstLine="0"/>
        <w:jc w:val="both"/>
        <w:rPr>
          <w:sz w:val="28"/>
          <w:szCs w:val="28"/>
        </w:rPr>
      </w:pPr>
      <w:bookmarkStart w:id="35" w:name="_Toc70075779"/>
      <w:bookmarkEnd w:id="32"/>
      <w:r w:rsidRPr="00325EC1">
        <w:rPr>
          <w:sz w:val="28"/>
          <w:szCs w:val="28"/>
        </w:rPr>
        <w:t>МИНСТРОЙ</w:t>
      </w:r>
      <w:r w:rsidR="00B90986" w:rsidRPr="00325EC1">
        <w:rPr>
          <w:sz w:val="28"/>
          <w:szCs w:val="28"/>
        </w:rPr>
        <w:t>, МИНИСТЕРСТВА И ВЕДОМСТВА</w:t>
      </w:r>
      <w:bookmarkEnd w:id="35"/>
    </w:p>
    <w:p w14:paraId="23D72F68" w14:textId="72C054DD" w:rsidR="009C46F2" w:rsidRPr="00325EC1" w:rsidRDefault="009C46F2" w:rsidP="009C46F2">
      <w:pPr>
        <w:pStyle w:val="1"/>
        <w:tabs>
          <w:tab w:val="left" w:pos="851"/>
        </w:tabs>
        <w:spacing w:before="0" w:beforeAutospacing="0" w:after="0" w:afterAutospacing="0"/>
        <w:jc w:val="both"/>
        <w:rPr>
          <w:sz w:val="28"/>
          <w:szCs w:val="28"/>
        </w:rPr>
      </w:pPr>
    </w:p>
    <w:p w14:paraId="1A3995A0" w14:textId="43CA46B1" w:rsidR="00FE700E" w:rsidRPr="00FE700E" w:rsidRDefault="00FE700E" w:rsidP="00FE700E">
      <w:pPr>
        <w:pStyle w:val="1"/>
        <w:numPr>
          <w:ilvl w:val="1"/>
          <w:numId w:val="1"/>
        </w:numPr>
        <w:tabs>
          <w:tab w:val="left" w:pos="851"/>
        </w:tabs>
        <w:spacing w:before="0" w:beforeAutospacing="0" w:after="0" w:afterAutospacing="0"/>
        <w:ind w:left="0" w:firstLine="0"/>
        <w:jc w:val="both"/>
        <w:rPr>
          <w:b w:val="0"/>
          <w:bCs w:val="0"/>
          <w:sz w:val="28"/>
          <w:szCs w:val="28"/>
        </w:rPr>
      </w:pPr>
      <w:bookmarkStart w:id="36" w:name="_Toc70075780"/>
      <w:r>
        <w:rPr>
          <w:sz w:val="28"/>
          <w:szCs w:val="28"/>
        </w:rPr>
        <w:t xml:space="preserve">16.04.2021 За-Строй.РФ. </w:t>
      </w:r>
      <w:r w:rsidRPr="00FE700E">
        <w:rPr>
          <w:sz w:val="28"/>
          <w:szCs w:val="28"/>
        </w:rPr>
        <w:t>Земли-то у нас ещё много!</w:t>
      </w:r>
      <w:bookmarkEnd w:id="36"/>
    </w:p>
    <w:p w14:paraId="6E119C19" w14:textId="77777777" w:rsidR="00FE700E" w:rsidRPr="00FE700E" w:rsidRDefault="00FE700E" w:rsidP="00FE700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E700E">
        <w:rPr>
          <w:rFonts w:ascii="Times New Roman" w:hAnsi="Times New Roman" w:cs="Times New Roman"/>
          <w:sz w:val="28"/>
          <w:szCs w:val="28"/>
        </w:rPr>
        <w:t>Росреестр в ходе работы по определению земельных участков, имеющих потенциал вовлечения в оборот, за 2 месяца выявил 104 тысячи гектаров, пригодных для жилстроительства</w:t>
      </w:r>
    </w:p>
    <w:p w14:paraId="712D107B" w14:textId="77777777" w:rsidR="00FE700E" w:rsidRPr="00FE700E" w:rsidRDefault="00FE700E" w:rsidP="00FE700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E700E">
        <w:rPr>
          <w:rFonts w:ascii="Times New Roman" w:hAnsi="Times New Roman" w:cs="Times New Roman"/>
          <w:sz w:val="28"/>
          <w:szCs w:val="28"/>
        </w:rPr>
        <w:t xml:space="preserve">Руководитель Федеральная служба государственной регистрации, кадастра и картографии Олег </w:t>
      </w:r>
      <w:proofErr w:type="spellStart"/>
      <w:r w:rsidRPr="00FE700E">
        <w:rPr>
          <w:rFonts w:ascii="Times New Roman" w:hAnsi="Times New Roman" w:cs="Times New Roman"/>
          <w:sz w:val="28"/>
          <w:szCs w:val="28"/>
        </w:rPr>
        <w:t>Скуфинский</w:t>
      </w:r>
      <w:proofErr w:type="spellEnd"/>
      <w:r w:rsidRPr="00FE700E">
        <w:rPr>
          <w:rFonts w:ascii="Times New Roman" w:hAnsi="Times New Roman" w:cs="Times New Roman"/>
          <w:sz w:val="28"/>
          <w:szCs w:val="28"/>
        </w:rPr>
        <w:t> на коллегии ведомства рассказал о том, что в феврале этого года Росреестр начал тестировать онлайн-сервис по отображению пригодных для жилищного строительства территорий: «Мы за два месяца нашли 104 тысячи гектаров (5,7 тысячи участков), которые можно вовлечь в оборот для целей жилищного строительства, индивидуальное и многоквартирное».</w:t>
      </w:r>
    </w:p>
    <w:p w14:paraId="68DE373E" w14:textId="77777777" w:rsidR="00FE700E" w:rsidRPr="00FE700E" w:rsidRDefault="00FE700E" w:rsidP="00FE700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E700E">
        <w:rPr>
          <w:rFonts w:ascii="Times New Roman" w:hAnsi="Times New Roman" w:cs="Times New Roman"/>
          <w:sz w:val="28"/>
          <w:szCs w:val="28"/>
        </w:rPr>
        <w:t>Олег Александрович уточнил, что на сегодня из этого объёма в оборот уже вовлечено 5 тысяч гектаров (462 участка): «На них уже строится жильё для наших людей. Эту информацию мы уже разместили в девяти регионах в публичную кадастровую карту, чтобы было прямое предложение для людей, для предприятий».</w:t>
      </w:r>
    </w:p>
    <w:p w14:paraId="2FFA2967" w14:textId="15352959" w:rsidR="00FE700E" w:rsidRDefault="00FE700E" w:rsidP="00FE700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E700E">
        <w:rPr>
          <w:rFonts w:ascii="Times New Roman" w:hAnsi="Times New Roman" w:cs="Times New Roman"/>
          <w:sz w:val="28"/>
          <w:szCs w:val="28"/>
        </w:rPr>
        <w:t>Руководитель Росреестра рассчитывает, что до конца этого года вся информация будет полностью в публичном доступе.</w:t>
      </w:r>
    </w:p>
    <w:p w14:paraId="33800570" w14:textId="515D65D0" w:rsidR="00F334A1" w:rsidRDefault="00F334A1" w:rsidP="00FE700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CC1946A" w14:textId="76680F30" w:rsidR="00F334A1" w:rsidRPr="00F334A1" w:rsidRDefault="00F334A1" w:rsidP="00F334A1">
      <w:pPr>
        <w:pStyle w:val="1"/>
        <w:numPr>
          <w:ilvl w:val="1"/>
          <w:numId w:val="1"/>
        </w:numPr>
        <w:tabs>
          <w:tab w:val="left" w:pos="851"/>
        </w:tabs>
        <w:spacing w:before="0" w:beforeAutospacing="0" w:after="0" w:afterAutospacing="0"/>
        <w:ind w:left="0" w:firstLine="0"/>
        <w:jc w:val="both"/>
        <w:rPr>
          <w:sz w:val="28"/>
          <w:szCs w:val="28"/>
        </w:rPr>
      </w:pPr>
      <w:bookmarkStart w:id="37" w:name="_Toc70075781"/>
      <w:r w:rsidRPr="00F334A1">
        <w:rPr>
          <w:sz w:val="28"/>
          <w:szCs w:val="28"/>
        </w:rPr>
        <w:lastRenderedPageBreak/>
        <w:t>20.04.2021 АНСБ. Проблема обманутых дольщиков осталась в прошлом, заявили в Минфине</w:t>
      </w:r>
      <w:bookmarkEnd w:id="37"/>
    </w:p>
    <w:p w14:paraId="09679B53" w14:textId="77777777" w:rsidR="00F334A1" w:rsidRPr="00F334A1" w:rsidRDefault="00F334A1" w:rsidP="00F334A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334A1">
        <w:rPr>
          <w:rFonts w:ascii="Times New Roman" w:hAnsi="Times New Roman" w:cs="Times New Roman"/>
          <w:sz w:val="28"/>
          <w:szCs w:val="28"/>
        </w:rPr>
        <w:t>Проблема обманутых дольщиков в России осталась в прошлом после внедрения проектного финансирования с использованием эскроу-счетов, заявил замминистра финансов Алексей Моисеев.</w:t>
      </w:r>
    </w:p>
    <w:p w14:paraId="66BE7972" w14:textId="77777777" w:rsidR="00F334A1" w:rsidRPr="00F334A1" w:rsidRDefault="00F334A1" w:rsidP="00F334A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334A1">
        <w:rPr>
          <w:rFonts w:ascii="Times New Roman" w:hAnsi="Times New Roman" w:cs="Times New Roman"/>
          <w:sz w:val="28"/>
          <w:szCs w:val="28"/>
        </w:rPr>
        <w:t>Все российские девелоперы, привлекающие средства дольщиков, с 1 июля 2019 года должны работать через механизм эскроу-счетов, предполагающий, что получить деньги покупателей они смогут только после передачи им квартир, а строить должны на банковские кредиты - это так называемое проектное финансирование.</w:t>
      </w:r>
    </w:p>
    <w:p w14:paraId="3445F064" w14:textId="77777777" w:rsidR="00F334A1" w:rsidRPr="00F334A1" w:rsidRDefault="00F334A1" w:rsidP="00F334A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334A1">
        <w:rPr>
          <w:rFonts w:ascii="Times New Roman" w:hAnsi="Times New Roman" w:cs="Times New Roman"/>
          <w:sz w:val="28"/>
          <w:szCs w:val="28"/>
        </w:rPr>
        <w:t>"Мы сейчас уже видим проблему обманутых дольщиков… Это наш долг перед гражданами, безусловно. Но и это проблема, которая по своей сути осталось в прошлом. То есть мы должны гражданам за те проблемы, которые были в прошлом", - заявил Моисеев, выступая на круглом столе в Госдуме по переходу на проектное финансирование деятельности застройщиков.</w:t>
      </w:r>
    </w:p>
    <w:p w14:paraId="7A240E55" w14:textId="77777777" w:rsidR="00F334A1" w:rsidRPr="00F334A1" w:rsidRDefault="00F334A1" w:rsidP="00F334A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334A1">
        <w:rPr>
          <w:rFonts w:ascii="Times New Roman" w:hAnsi="Times New Roman" w:cs="Times New Roman"/>
          <w:sz w:val="28"/>
          <w:szCs w:val="28"/>
        </w:rPr>
        <w:t>Он отметил, что в России достаточно успешно работает Фонд защиты прав дольщиков.</w:t>
      </w:r>
    </w:p>
    <w:p w14:paraId="5446C332" w14:textId="77777777" w:rsidR="00F334A1" w:rsidRPr="00F334A1" w:rsidRDefault="00F334A1" w:rsidP="00F334A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334A1">
        <w:rPr>
          <w:rFonts w:ascii="Times New Roman" w:hAnsi="Times New Roman" w:cs="Times New Roman"/>
          <w:sz w:val="28"/>
          <w:szCs w:val="28"/>
        </w:rPr>
        <w:t>В начале апреля глава Фонда защиты прав дольщиков Константин Тимофеев заявил о риске появления в России 25 тысяч обманутых граждан в ближайшие 2-2,5 года, добавив, что только с начала текущего года в стране было зарегистрировано около 5 тысяч новых обманутых дольщиков.</w:t>
      </w:r>
    </w:p>
    <w:p w14:paraId="39BB39CB" w14:textId="032AA675" w:rsidR="00F334A1" w:rsidRDefault="00F334A1" w:rsidP="00F334A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334A1">
        <w:rPr>
          <w:rFonts w:ascii="Times New Roman" w:hAnsi="Times New Roman" w:cs="Times New Roman"/>
          <w:sz w:val="28"/>
          <w:szCs w:val="28"/>
        </w:rPr>
        <w:t>Позже вице-премьер РФ Марат Хуснуллин на совещании с президентом Владимиром Путиным заявил, что в стране нет новых обманутых дольщиков.</w:t>
      </w:r>
    </w:p>
    <w:p w14:paraId="16407AB2" w14:textId="42AFCE3E" w:rsidR="00662AE2" w:rsidRDefault="00662AE2" w:rsidP="00F334A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B0C9276" w14:textId="46620D7E" w:rsidR="00662AE2" w:rsidRPr="00662AE2" w:rsidRDefault="00662AE2" w:rsidP="00662AE2">
      <w:pPr>
        <w:pStyle w:val="1"/>
        <w:numPr>
          <w:ilvl w:val="1"/>
          <w:numId w:val="1"/>
        </w:numPr>
        <w:tabs>
          <w:tab w:val="left" w:pos="851"/>
        </w:tabs>
        <w:spacing w:before="0" w:beforeAutospacing="0" w:after="0" w:afterAutospacing="0"/>
        <w:ind w:left="0" w:firstLine="0"/>
        <w:jc w:val="both"/>
        <w:rPr>
          <w:sz w:val="28"/>
          <w:szCs w:val="28"/>
        </w:rPr>
      </w:pPr>
      <w:bookmarkStart w:id="38" w:name="_Toc70075782"/>
      <w:r w:rsidRPr="00662AE2">
        <w:rPr>
          <w:sz w:val="28"/>
          <w:szCs w:val="28"/>
        </w:rPr>
        <w:t xml:space="preserve">20.04.2021 </w:t>
      </w:r>
      <w:proofErr w:type="spellStart"/>
      <w:r w:rsidRPr="00662AE2">
        <w:rPr>
          <w:sz w:val="28"/>
          <w:szCs w:val="28"/>
        </w:rPr>
        <w:t>Ктостроит.ру</w:t>
      </w:r>
      <w:proofErr w:type="spellEnd"/>
      <w:r w:rsidRPr="00662AE2">
        <w:rPr>
          <w:sz w:val="28"/>
          <w:szCs w:val="28"/>
        </w:rPr>
        <w:t>. Сметы госконтрактов на строительство возьмут на контроль Генпрокуратура и МВД</w:t>
      </w:r>
      <w:bookmarkEnd w:id="38"/>
    </w:p>
    <w:p w14:paraId="235F55AA" w14:textId="77777777" w:rsidR="00662AE2" w:rsidRPr="00662AE2" w:rsidRDefault="00662AE2" w:rsidP="00662AE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62AE2">
        <w:rPr>
          <w:rFonts w:ascii="Times New Roman" w:hAnsi="Times New Roman" w:cs="Times New Roman"/>
          <w:sz w:val="28"/>
          <w:szCs w:val="28"/>
        </w:rPr>
        <w:t>В Минстрое России прошло совещание с участием представителей контрольно-надзорных органов по практике применения законодательства, регламентирующего порядок составления и работы со сметами контрактов на строительство объектов, финансируемых с привлечением средств бюджетной системы.</w:t>
      </w:r>
    </w:p>
    <w:p w14:paraId="79A6EF44" w14:textId="77777777" w:rsidR="00050BE3" w:rsidRDefault="00662AE2" w:rsidP="00662AE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62AE2">
        <w:rPr>
          <w:rFonts w:ascii="Times New Roman" w:hAnsi="Times New Roman" w:cs="Times New Roman"/>
          <w:sz w:val="28"/>
          <w:szCs w:val="28"/>
        </w:rPr>
        <w:t>В центре внимания были приказы Минстроя № 841/пр (от 23.12.2019) и № 175/пр (от 30.03.2020), регламентирующие порядок определения начальной (максимальной) цены контракта при осуществлении закупок в сфере градостроительной деятельности, методику составления сметы контракта на строительство и реконструкцию, а также порядка изменения цены контракта в случаях, предусмотренных 44-ФЗ «О контрактной системе в сфере закупок товаров, работ, услуг для обеспечения государственных и муниципальных нужд».</w:t>
      </w:r>
    </w:p>
    <w:p w14:paraId="1B662610" w14:textId="770FCF4C" w:rsidR="00662AE2" w:rsidRDefault="00662AE2" w:rsidP="00662AE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62AE2">
        <w:rPr>
          <w:rFonts w:ascii="Times New Roman" w:hAnsi="Times New Roman" w:cs="Times New Roman"/>
          <w:sz w:val="28"/>
          <w:szCs w:val="28"/>
        </w:rPr>
        <w:t xml:space="preserve">Обсуждалась практика применения этих приказов, а также целесообразность подготовки предложений, направленных на совершенствование практики определения начальной (максимальной) цены контракта при осуществлении закупок в сфере градостроительной деятельности, составления сметы контракта, а также расчетов за выполненные работы. В итоге было принято решение о создании рабочих групп с участием представителей Генеральной </w:t>
      </w:r>
      <w:r w:rsidRPr="00662AE2">
        <w:rPr>
          <w:rFonts w:ascii="Times New Roman" w:hAnsi="Times New Roman" w:cs="Times New Roman"/>
          <w:sz w:val="28"/>
          <w:szCs w:val="28"/>
        </w:rPr>
        <w:lastRenderedPageBreak/>
        <w:t>прокуратуры и МВД для оперативного рассмотрения отдельных вопросов по обсуждаемой теме.</w:t>
      </w:r>
    </w:p>
    <w:p w14:paraId="7B183848" w14:textId="46E795E6" w:rsidR="00050BE3" w:rsidRDefault="00050BE3" w:rsidP="00662AE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C00E010" w14:textId="380AB975" w:rsidR="00050BE3" w:rsidRPr="00050BE3" w:rsidRDefault="00050BE3" w:rsidP="00050BE3">
      <w:pPr>
        <w:pStyle w:val="1"/>
        <w:numPr>
          <w:ilvl w:val="1"/>
          <w:numId w:val="1"/>
        </w:numPr>
        <w:tabs>
          <w:tab w:val="left" w:pos="851"/>
        </w:tabs>
        <w:spacing w:before="0" w:beforeAutospacing="0" w:after="0" w:afterAutospacing="0"/>
        <w:ind w:left="0" w:firstLine="0"/>
        <w:jc w:val="both"/>
        <w:rPr>
          <w:sz w:val="28"/>
          <w:szCs w:val="28"/>
        </w:rPr>
      </w:pPr>
      <w:bookmarkStart w:id="39" w:name="_Toc70075783"/>
      <w:r w:rsidRPr="00050BE3">
        <w:rPr>
          <w:sz w:val="28"/>
          <w:szCs w:val="28"/>
        </w:rPr>
        <w:t>20.04.2021 Строительная газета. Для развития ИЖС необходимы земля, ипотека, инфраструктура, стандартизация и цифровизация</w:t>
      </w:r>
      <w:bookmarkEnd w:id="39"/>
    </w:p>
    <w:p w14:paraId="6899ADBD" w14:textId="77777777" w:rsidR="00050BE3" w:rsidRPr="00050BE3" w:rsidRDefault="00050BE3" w:rsidP="00050BE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50BE3">
        <w:rPr>
          <w:rFonts w:ascii="Times New Roman" w:hAnsi="Times New Roman" w:cs="Times New Roman"/>
          <w:sz w:val="28"/>
          <w:szCs w:val="28"/>
        </w:rPr>
        <w:t>Круглый стол по проблематике развития индивидуального жилищного строительства прошел сегодня в ЦИК партии «Единая Россия», которая заявляет своей задачей борьбу за комфортные условия проживания граждан и доступность для них жилья. В этом контексте она ведет планомерную работу по развитию ИЖС и совместно с АО «ДОМ.РФ» реализует в пяти регионах страны пилотные проекты комплексного развития территорий.</w:t>
      </w:r>
    </w:p>
    <w:p w14:paraId="6AAB136F" w14:textId="77777777" w:rsidR="00050BE3" w:rsidRPr="00050BE3" w:rsidRDefault="00050BE3" w:rsidP="00050BE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50BE3">
        <w:rPr>
          <w:rFonts w:ascii="Times New Roman" w:hAnsi="Times New Roman" w:cs="Times New Roman"/>
          <w:sz w:val="28"/>
          <w:szCs w:val="28"/>
        </w:rPr>
        <w:t>Как отметил глава Минстроя России Ирек Файзуллин, необходимо создать предпосылки для ИЖС как индустриальным, так и хозяйственным способом, отработать типовые проектные решения и активно задействовать инфраструктурные кредиты для регионов под 2-3% годовых.</w:t>
      </w:r>
    </w:p>
    <w:p w14:paraId="4015791E" w14:textId="77777777" w:rsidR="00050BE3" w:rsidRPr="00050BE3" w:rsidRDefault="00050BE3" w:rsidP="00050BE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50BE3">
        <w:rPr>
          <w:rFonts w:ascii="Times New Roman" w:hAnsi="Times New Roman" w:cs="Times New Roman"/>
          <w:sz w:val="28"/>
          <w:szCs w:val="28"/>
        </w:rPr>
        <w:t>По словам замминистра строительства и ЖКХ РФ Никиты Стасишина, в первом квартале текущего года объем ввода объектов ИЖС вырос на 20% по сравнению с аналогичным периодом прошлого года, составив 9,7 млн квадратных метров. Для дальнейшего увеличения объемов ИЖС требуется расширение применения стандартизированных проектов (в ближайшее время запускается соответствующий общенациональный архитектурный конкурс) и цифровизация сервисов. Замминистра подчеркнул, что «до конца года по стране начнется массовое индустриальное строительство объектов ИЖС с параллельным созданием объектов инфраструктуры».</w:t>
      </w:r>
    </w:p>
    <w:p w14:paraId="12D44E0A" w14:textId="77777777" w:rsidR="00050BE3" w:rsidRPr="00050BE3" w:rsidRDefault="00050BE3" w:rsidP="00050BE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50BE3">
        <w:rPr>
          <w:rFonts w:ascii="Times New Roman" w:hAnsi="Times New Roman" w:cs="Times New Roman"/>
          <w:sz w:val="28"/>
          <w:szCs w:val="28"/>
        </w:rPr>
        <w:t>Президент Национального объединения строителей (НОСТРОЙ) Антон Глушков обратил внимание на наличие определенных подводных камней, в частности, на проблему качества объектов ИЖС и инфраструктуры. Он подчеркнул, что никакие государственные стимулирующие программы в этой области не работают без активного и заинтересованного участия в них субъектов РФ.</w:t>
      </w:r>
    </w:p>
    <w:p w14:paraId="75C29CD0" w14:textId="77777777" w:rsidR="00050BE3" w:rsidRPr="00050BE3" w:rsidRDefault="00391C48" w:rsidP="00050BE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hyperlink r:id="rId84" w:tgtFrame="_blank" w:history="1">
        <w:r w:rsidR="00050BE3" w:rsidRPr="00050BE3">
          <w:rPr>
            <w:rFonts w:ascii="Times New Roman" w:hAnsi="Times New Roman" w:cs="Times New Roman"/>
            <w:sz w:val="28"/>
            <w:szCs w:val="28"/>
          </w:rPr>
          <w:t>Антон Глушков</w:t>
        </w:r>
      </w:hyperlink>
      <w:r w:rsidR="00050BE3" w:rsidRPr="00050BE3">
        <w:rPr>
          <w:rFonts w:ascii="Times New Roman" w:hAnsi="Times New Roman" w:cs="Times New Roman"/>
          <w:sz w:val="28"/>
          <w:szCs w:val="28"/>
        </w:rPr>
        <w:t> также призвал осторожно относиться к некоторым показателям: безусловно, частное жилье несколько дешевле квартир в многоквартирных домах, однако разрыв вовсе не драматический и реальная стоимость при качественном ИЖС оказывается ниже всего примерно на 10%, соответственно, без заемных средств индивидуальное строительство для большинства граждан невозможно. Важным элементом стимулирования ИЖС должен стать «выровненный платеж» за все виды подключения инженерных сетей.</w:t>
      </w:r>
    </w:p>
    <w:p w14:paraId="4606C6D5" w14:textId="77777777" w:rsidR="00050BE3" w:rsidRPr="00050BE3" w:rsidRDefault="00050BE3" w:rsidP="00050BE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50BE3">
        <w:rPr>
          <w:rFonts w:ascii="Times New Roman" w:hAnsi="Times New Roman" w:cs="Times New Roman"/>
          <w:sz w:val="28"/>
          <w:szCs w:val="28"/>
        </w:rPr>
        <w:t>Как отметил президент нацобъединения, важно также сформировать интерактивные карты для вовлечения земель в оборот, создать общедоступный земельный банк. Поскольку, если не учитывать дачную амнистию, требуется оперативно увеличить ввод объектов ИЖС вдвое, то таким образом скорейшего решения требуют три насущные проблемы: земля, ипотека, инфраструктура.</w:t>
      </w:r>
    </w:p>
    <w:p w14:paraId="0D06A92E" w14:textId="77777777" w:rsidR="00050BE3" w:rsidRPr="00050BE3" w:rsidRDefault="00050BE3" w:rsidP="00050BE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50BE3">
        <w:rPr>
          <w:rFonts w:ascii="Times New Roman" w:hAnsi="Times New Roman" w:cs="Times New Roman"/>
          <w:sz w:val="28"/>
          <w:szCs w:val="28"/>
        </w:rPr>
        <w:t>Ранее «СГ» </w:t>
      </w:r>
      <w:hyperlink r:id="rId85" w:tgtFrame="_blank" w:history="1">
        <w:r w:rsidRPr="00050BE3">
          <w:rPr>
            <w:rFonts w:ascii="Times New Roman" w:hAnsi="Times New Roman" w:cs="Times New Roman"/>
            <w:sz w:val="28"/>
            <w:szCs w:val="28"/>
          </w:rPr>
          <w:t>сообщала</w:t>
        </w:r>
      </w:hyperlink>
      <w:r w:rsidRPr="00050BE3">
        <w:rPr>
          <w:rFonts w:ascii="Times New Roman" w:hAnsi="Times New Roman" w:cs="Times New Roman"/>
          <w:sz w:val="28"/>
          <w:szCs w:val="28"/>
        </w:rPr>
        <w:t>, что Банк ДОМ.РФ выдал первые кредиты на строительство индивидуального жилья в рамках «Семейной ипотеки», доступной от 4,7%. Первые сделки прошли в Ростове-на-Дону и в Тюмени.</w:t>
      </w:r>
    </w:p>
    <w:p w14:paraId="4CDE58C3" w14:textId="50C4DA34" w:rsidR="005433F5" w:rsidRPr="005433F5" w:rsidRDefault="005433F5" w:rsidP="005433F5">
      <w:pPr>
        <w:pStyle w:val="1"/>
        <w:numPr>
          <w:ilvl w:val="1"/>
          <w:numId w:val="1"/>
        </w:numPr>
        <w:tabs>
          <w:tab w:val="left" w:pos="851"/>
        </w:tabs>
        <w:spacing w:before="0" w:beforeAutospacing="0" w:after="0" w:afterAutospacing="0"/>
        <w:ind w:left="0" w:firstLine="0"/>
        <w:jc w:val="both"/>
        <w:rPr>
          <w:sz w:val="28"/>
          <w:szCs w:val="28"/>
        </w:rPr>
      </w:pPr>
      <w:bookmarkStart w:id="40" w:name="_Toc70075784"/>
      <w:r>
        <w:rPr>
          <w:sz w:val="28"/>
          <w:szCs w:val="28"/>
        </w:rPr>
        <w:lastRenderedPageBreak/>
        <w:t xml:space="preserve">21.04.2021 АНСБ. </w:t>
      </w:r>
      <w:r w:rsidRPr="005433F5">
        <w:rPr>
          <w:sz w:val="28"/>
          <w:szCs w:val="28"/>
        </w:rPr>
        <w:t>Минстрой рассмотрит возможность расселения аварийного жилья в деревянные дома</w:t>
      </w:r>
      <w:bookmarkEnd w:id="40"/>
    </w:p>
    <w:p w14:paraId="090009A2" w14:textId="77777777" w:rsidR="005433F5" w:rsidRPr="005433F5" w:rsidRDefault="005433F5" w:rsidP="005433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33F5">
        <w:rPr>
          <w:rFonts w:ascii="Times New Roman" w:hAnsi="Times New Roman" w:cs="Times New Roman"/>
          <w:sz w:val="28"/>
          <w:szCs w:val="28"/>
        </w:rPr>
        <w:t>Губернатор Иркутской области Игорь Кобзев обратился к Минстрою РФ с вопросом о возможности расселения жителей из аварийного фонда в дома, построенные с применением деревянных конструкций.</w:t>
      </w:r>
    </w:p>
    <w:p w14:paraId="617E48B1" w14:textId="77777777" w:rsidR="005433F5" w:rsidRPr="005433F5" w:rsidRDefault="005433F5" w:rsidP="005433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33F5">
        <w:rPr>
          <w:rFonts w:ascii="Times New Roman" w:hAnsi="Times New Roman" w:cs="Times New Roman"/>
          <w:sz w:val="28"/>
          <w:szCs w:val="28"/>
        </w:rPr>
        <w:t>"Сегодня мы приглашаем многие строительные компании, которые уже имеют экспертные заключения на деревянное домостроение как многоквартирные дома. Будет ли расширяться дальше возможность, будет ли это в библиотеке Минстроя, чтобы каждая компания могла просто использовать этот ресурс", — задал Кобзев вопрос представителям Минстроя в ходе "круглого стола" о развитии ИЖС, организованном партией "Единая Россия".</w:t>
      </w:r>
    </w:p>
    <w:p w14:paraId="44B79B06" w14:textId="77777777" w:rsidR="005433F5" w:rsidRPr="005433F5" w:rsidRDefault="005433F5" w:rsidP="005433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33F5">
        <w:rPr>
          <w:rFonts w:ascii="Times New Roman" w:hAnsi="Times New Roman" w:cs="Times New Roman"/>
          <w:sz w:val="28"/>
          <w:szCs w:val="28"/>
        </w:rPr>
        <w:t>Он пояснил, что есть запрос от рынка на такой продукт.</w:t>
      </w:r>
    </w:p>
    <w:p w14:paraId="52C2FE29" w14:textId="77777777" w:rsidR="005433F5" w:rsidRPr="005433F5" w:rsidRDefault="005433F5" w:rsidP="005433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33F5">
        <w:rPr>
          <w:rFonts w:ascii="Times New Roman" w:hAnsi="Times New Roman" w:cs="Times New Roman"/>
          <w:sz w:val="28"/>
          <w:szCs w:val="28"/>
        </w:rPr>
        <w:t>"Многие строительные компании будут заходить, особенно если брать лесную отрасль как основную, и многие жители заинтересованы в переселении из аварийного жилья. Мы рассматриваем это направление, в том числе, как формат переселения из аварийного жилья с согласия жителей", — пояснил глава региона.</w:t>
      </w:r>
    </w:p>
    <w:p w14:paraId="1D9D4197" w14:textId="77777777" w:rsidR="005433F5" w:rsidRPr="005433F5" w:rsidRDefault="005433F5" w:rsidP="005433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33F5">
        <w:rPr>
          <w:rFonts w:ascii="Times New Roman" w:hAnsi="Times New Roman" w:cs="Times New Roman"/>
          <w:sz w:val="28"/>
          <w:szCs w:val="28"/>
        </w:rPr>
        <w:t>Отвечая на вопрос, замглавы Минстроя Никита Стасишин напомнил, что новые технологии позволяют возводить деревянные многоквартирные дома высотой 2-3 этажа.</w:t>
      </w:r>
    </w:p>
    <w:p w14:paraId="34E9F767" w14:textId="77777777" w:rsidR="005433F5" w:rsidRPr="005433F5" w:rsidRDefault="005433F5" w:rsidP="005433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33F5">
        <w:rPr>
          <w:rFonts w:ascii="Times New Roman" w:hAnsi="Times New Roman" w:cs="Times New Roman"/>
          <w:sz w:val="28"/>
          <w:szCs w:val="28"/>
        </w:rPr>
        <w:t>Глава Минстроя Ирек Файзуллин добавил, что все проекты, которые есть в едином реестре Минстроя, открыты для повторного использования.</w:t>
      </w:r>
    </w:p>
    <w:p w14:paraId="0EC4F114" w14:textId="6F4C50C5" w:rsidR="005433F5" w:rsidRDefault="005433F5" w:rsidP="005433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33F5">
        <w:rPr>
          <w:rFonts w:ascii="Times New Roman" w:hAnsi="Times New Roman" w:cs="Times New Roman"/>
          <w:sz w:val="28"/>
          <w:szCs w:val="28"/>
        </w:rPr>
        <w:t>"Мы это структурируем в ближайший месяц и обеспечим все возможности для использования. По индивидуальному у нас тоже задача стоит (предложить – ИФ) типовые решения, типовые возможности для регионов, чтоб можно было взят аналоги и легко и недорого переработать", — сказал министр.</w:t>
      </w:r>
    </w:p>
    <w:p w14:paraId="5DC37C37" w14:textId="2F81447D" w:rsidR="00EA37D4" w:rsidRDefault="00EA37D4" w:rsidP="005433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DEE56C4" w14:textId="2F42653D" w:rsidR="00EA37D4" w:rsidRPr="00EA37D4" w:rsidRDefault="00EA37D4" w:rsidP="00EA37D4">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41" w:name="_Toc70075785"/>
      <w:r>
        <w:rPr>
          <w:rFonts w:eastAsiaTheme="minorHAnsi"/>
          <w:kern w:val="0"/>
          <w:sz w:val="28"/>
          <w:szCs w:val="28"/>
          <w:lang w:eastAsia="en-US"/>
        </w:rPr>
        <w:t xml:space="preserve">20.04.2021 АНСБ. </w:t>
      </w:r>
      <w:r w:rsidRPr="00EA37D4">
        <w:rPr>
          <w:rFonts w:eastAsiaTheme="minorHAnsi"/>
          <w:kern w:val="0"/>
          <w:sz w:val="28"/>
          <w:szCs w:val="28"/>
          <w:lang w:eastAsia="en-US"/>
        </w:rPr>
        <w:t xml:space="preserve">Доля </w:t>
      </w:r>
      <w:r w:rsidRPr="00EA37D4">
        <w:rPr>
          <w:sz w:val="28"/>
          <w:szCs w:val="28"/>
        </w:rPr>
        <w:t>несостоявшихся</w:t>
      </w:r>
      <w:r w:rsidRPr="00EA37D4">
        <w:rPr>
          <w:rFonts w:eastAsiaTheme="minorHAnsi"/>
          <w:kern w:val="0"/>
          <w:sz w:val="28"/>
          <w:szCs w:val="28"/>
          <w:lang w:eastAsia="en-US"/>
        </w:rPr>
        <w:t xml:space="preserve"> торгов в строительстве достигла 60% - Минфин России</w:t>
      </w:r>
      <w:bookmarkEnd w:id="41"/>
    </w:p>
    <w:p w14:paraId="0B8353D4" w14:textId="77777777" w:rsidR="00EA37D4" w:rsidRPr="00EA37D4" w:rsidRDefault="00EA37D4" w:rsidP="00EA37D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A37D4">
        <w:rPr>
          <w:rFonts w:ascii="Times New Roman" w:hAnsi="Times New Roman" w:cs="Times New Roman"/>
          <w:sz w:val="28"/>
          <w:szCs w:val="28"/>
        </w:rPr>
        <w:t>Объем расторгнутых контрактов по соглашению сторон достигает 10%, при этом доля признанных несостоявшимися торгов в строительстве достигла 60% - об этом сообщил замминистра финансов Алексей Лавров в ходе форума "Закупки в строительстве".</w:t>
      </w:r>
    </w:p>
    <w:p w14:paraId="4833AF73" w14:textId="77777777" w:rsidR="00EA37D4" w:rsidRPr="00EA37D4" w:rsidRDefault="00EA37D4" w:rsidP="00EA37D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A37D4">
        <w:rPr>
          <w:rFonts w:ascii="Times New Roman" w:hAnsi="Times New Roman" w:cs="Times New Roman"/>
          <w:sz w:val="28"/>
          <w:szCs w:val="28"/>
        </w:rPr>
        <w:t>"По итогам прошлого года доля несостоявшихся госзакупок в области строительства составила около 60%, что выше, чем в целом в госзакупках, - отметил Лавров. - Впрочем, есть небольшой тренд по снижению доли несостоявшихся процедур, но не такой значительный, ка мы хотели бы видеть".</w:t>
      </w:r>
    </w:p>
    <w:p w14:paraId="01DEBAE7" w14:textId="77777777" w:rsidR="00EA37D4" w:rsidRPr="00EA37D4" w:rsidRDefault="00EA37D4" w:rsidP="00EA37D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A37D4">
        <w:rPr>
          <w:rFonts w:ascii="Times New Roman" w:hAnsi="Times New Roman" w:cs="Times New Roman"/>
          <w:sz w:val="28"/>
          <w:szCs w:val="28"/>
        </w:rPr>
        <w:t>Почему такое происходит, замминистра финансов сказать затруднился: то ли мало приходит подрядчиков, то ли слишком жесткими способами не допускаются заявки к этим торгам – нужно разбираться.</w:t>
      </w:r>
    </w:p>
    <w:p w14:paraId="58B4E783" w14:textId="77777777" w:rsidR="00EA37D4" w:rsidRPr="00EA37D4" w:rsidRDefault="00EA37D4" w:rsidP="00EA37D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A37D4">
        <w:rPr>
          <w:rFonts w:ascii="Times New Roman" w:hAnsi="Times New Roman" w:cs="Times New Roman"/>
          <w:sz w:val="28"/>
          <w:szCs w:val="28"/>
        </w:rPr>
        <w:t xml:space="preserve">По словам Лаврова, несостоявшиеся процедуры - признак отсутствия конкуренции, потому что при несостоявшихся торгах нет проверки рынком обоснованности цены контракта. "Это происходит потому, что нет проверки рынком обоснованности цены, - считает Лавров. - Если бы на закупки приходили 3, 4, а лучше 5 участников, то можно было бы позволить заказчикам устанавливать </w:t>
      </w:r>
      <w:r w:rsidRPr="00EA37D4">
        <w:rPr>
          <w:rFonts w:ascii="Times New Roman" w:hAnsi="Times New Roman" w:cs="Times New Roman"/>
          <w:sz w:val="28"/>
          <w:szCs w:val="28"/>
        </w:rPr>
        <w:lastRenderedPageBreak/>
        <w:t>цены немного выше уровня таких цен на рынке - конкурентный рынок все равно все расставит по своим местам".</w:t>
      </w:r>
    </w:p>
    <w:p w14:paraId="2F228441" w14:textId="77777777" w:rsidR="00EA37D4" w:rsidRPr="00EA37D4" w:rsidRDefault="00EA37D4" w:rsidP="00EA37D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A37D4">
        <w:rPr>
          <w:rFonts w:ascii="Times New Roman" w:hAnsi="Times New Roman" w:cs="Times New Roman"/>
          <w:sz w:val="28"/>
          <w:szCs w:val="28"/>
        </w:rPr>
        <w:t> «С другой стороны, и все строители этот вопрос задают – кто определил эту начальную цену контракта, как она прошла экспертизу? Может быть, она просто заниженная, и поэтому никто на эти процедуры и не выходит, – сказал Лавров. – Здесь уже вопрос к качеству проектной документации, качеству обоснования цены и качеству экспертизы, потому что к самим процедурам закупок это не имеет прямого отношения. Тем более, что метод закупки «под ключ», который мы считаем достаточно перспективным, как раз и позволяет большинство рисков необоснованности цены снимать, поскольку в случае увеличения стоимости контракта после экспертизы можно вносить изменения в этот контракт в пределах 30%».</w:t>
      </w:r>
    </w:p>
    <w:p w14:paraId="5A387F2A" w14:textId="2132AD0E" w:rsidR="00EA37D4" w:rsidRDefault="00EA37D4" w:rsidP="00EA37D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A37D4">
        <w:rPr>
          <w:rFonts w:ascii="Times New Roman" w:hAnsi="Times New Roman" w:cs="Times New Roman"/>
          <w:sz w:val="28"/>
          <w:szCs w:val="28"/>
        </w:rPr>
        <w:t>Напомним, что в 2019 году (данные за 2020 год еще не подведены) 40% (1,2 млн) госзакупок общим объемом 5,8 трлн рублей (61%) были признаны несостоявшимися. При этом в 77% случаев (938 тыс. закупок общим объемом 4,7 трлн рублей, 81%) был заключен контракт.</w:t>
      </w:r>
    </w:p>
    <w:p w14:paraId="3025A809" w14:textId="2FAC32B8" w:rsidR="00EA37D4" w:rsidRDefault="00EA37D4" w:rsidP="00EA37D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195CB85" w14:textId="69C7D1BD" w:rsidR="00EA37D4" w:rsidRPr="00EA37D4" w:rsidRDefault="00EA37D4" w:rsidP="00EA37D4">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42" w:name="_Toc70075786"/>
      <w:r w:rsidRPr="00EA37D4">
        <w:rPr>
          <w:rFonts w:eastAsiaTheme="minorHAnsi"/>
          <w:kern w:val="0"/>
          <w:sz w:val="28"/>
          <w:szCs w:val="28"/>
          <w:lang w:eastAsia="en-US"/>
        </w:rPr>
        <w:t xml:space="preserve">20.04.2021 </w:t>
      </w:r>
      <w:r w:rsidRPr="00EA37D4">
        <w:rPr>
          <w:sz w:val="28"/>
          <w:szCs w:val="28"/>
        </w:rPr>
        <w:t>АНСБ</w:t>
      </w:r>
      <w:r w:rsidRPr="00EA37D4">
        <w:rPr>
          <w:rFonts w:eastAsiaTheme="minorHAnsi"/>
          <w:kern w:val="0"/>
          <w:sz w:val="28"/>
          <w:szCs w:val="28"/>
          <w:lang w:eastAsia="en-US"/>
        </w:rPr>
        <w:t>. За формирование начальной максимальной цены контракта отвечают органы Госэкспертизы</w:t>
      </w:r>
      <w:bookmarkEnd w:id="42"/>
    </w:p>
    <w:p w14:paraId="2AAD8E20" w14:textId="77777777" w:rsidR="00EA37D4" w:rsidRPr="00EA37D4" w:rsidRDefault="00EA37D4" w:rsidP="00EA37D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A37D4">
        <w:rPr>
          <w:rFonts w:ascii="Times New Roman" w:hAnsi="Times New Roman" w:cs="Times New Roman"/>
          <w:sz w:val="28"/>
          <w:szCs w:val="28"/>
        </w:rPr>
        <w:t>Минфин считает, что за формирование начальной максимальной цены контракта отвечают, прежде всего, органы госэкспертизы, которые обязаны правильно оценить представленные документы.</w:t>
      </w:r>
    </w:p>
    <w:p w14:paraId="5F322F2D" w14:textId="77777777" w:rsidR="00EA37D4" w:rsidRPr="00EA37D4" w:rsidRDefault="00EA37D4" w:rsidP="00EA37D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A37D4">
        <w:rPr>
          <w:rFonts w:ascii="Times New Roman" w:hAnsi="Times New Roman" w:cs="Times New Roman"/>
          <w:sz w:val="28"/>
          <w:szCs w:val="28"/>
        </w:rPr>
        <w:t>Отражает ли методика Минстроя России реальную начальную цену контракта?  - такой вопрос был задан в ходе форума по госзакупкам замминистра финансов России Алексею Лаврову. И реально ли построить за те деньги, которые сейчас заказчики обозначают в документации при выходе проекта на торги, построить объект с тем качеством, которое требуется и заказчику, и государству?</w:t>
      </w:r>
    </w:p>
    <w:p w14:paraId="2348AB1D" w14:textId="77777777" w:rsidR="00EA37D4" w:rsidRPr="00EA37D4" w:rsidRDefault="00EA37D4" w:rsidP="00EA37D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A37D4">
        <w:rPr>
          <w:rFonts w:ascii="Times New Roman" w:hAnsi="Times New Roman" w:cs="Times New Roman"/>
          <w:sz w:val="28"/>
          <w:szCs w:val="28"/>
        </w:rPr>
        <w:t>- Это не вопрос закупок и не вопрос исполнения бюджета, - ответил Алексей Лавров. -  Минфин и финансовые органы не могут сказать по этому поводу ничего определенного, потому что мы считаем, что в Минстрое и его органах работают профессионалы в сфере строительства – кому как не им знать, можно ли построить этот объект за такую цену или нельзя.</w:t>
      </w:r>
    </w:p>
    <w:p w14:paraId="35D9423D" w14:textId="77777777" w:rsidR="00EA37D4" w:rsidRPr="00EA37D4" w:rsidRDefault="00EA37D4" w:rsidP="00EA37D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A37D4">
        <w:rPr>
          <w:rFonts w:ascii="Times New Roman" w:hAnsi="Times New Roman" w:cs="Times New Roman"/>
          <w:sz w:val="28"/>
          <w:szCs w:val="28"/>
        </w:rPr>
        <w:t>Если бы у нас был конкурентный рынок строительных работ, чего пока не наблюдается, если бы на каждую процедуру приходило 2, 3 или 5 поставщиков, которые проходили бы все отборы и участвовали в торгах, у нас бы этой проблемы не существовало. Рынок бы все равно расставил все по своим местам, даже если бы изначально цена была чуть выше рынка, но в ходе торгов она стала бы оптимальной в данном регионе и на данном объекте. Это самое главное направление, куда надо двигаться. Если будет конкурентная среда, можно ставить цену, ориентируясь на рынок, а не на подробные сметные расчеты и прямое планирование.</w:t>
      </w:r>
    </w:p>
    <w:p w14:paraId="6ACEFBAB" w14:textId="77777777" w:rsidR="00EA37D4" w:rsidRPr="00EA37D4" w:rsidRDefault="00EA37D4" w:rsidP="00EA37D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A37D4">
        <w:rPr>
          <w:rFonts w:ascii="Times New Roman" w:hAnsi="Times New Roman" w:cs="Times New Roman"/>
          <w:sz w:val="28"/>
          <w:szCs w:val="28"/>
        </w:rPr>
        <w:t xml:space="preserve">Но пока этого нет, приходится полагаться на квалификацию тех, кто оценивает эту стоимость, проводит ее экспертизу. Мы исходим из того, что региональная и государственная экспертиза на то и существует, и в ней работает достаточно большое количество профессионалов, в том числе, и бывших строителей, которые должны нам отвечать на вопрос, больше какой суммы этот </w:t>
      </w:r>
      <w:r w:rsidRPr="00EA37D4">
        <w:rPr>
          <w:rFonts w:ascii="Times New Roman" w:hAnsi="Times New Roman" w:cs="Times New Roman"/>
          <w:sz w:val="28"/>
          <w:szCs w:val="28"/>
        </w:rPr>
        <w:lastRenderedPageBreak/>
        <w:t>объект стоить не может, а меньше – сколько угодно. Вопрос, почему эта цена в очень многих случаях не удовлетворяет строителей и, может, поэтому они мало приходят на торги, находится в сфере Министерства строительства России, а не Минфина.</w:t>
      </w:r>
    </w:p>
    <w:p w14:paraId="6D87E741" w14:textId="6ACE50D6" w:rsidR="00662AE2" w:rsidRDefault="00EA37D4" w:rsidP="005433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A37D4">
        <w:rPr>
          <w:rFonts w:ascii="Times New Roman" w:hAnsi="Times New Roman" w:cs="Times New Roman"/>
          <w:sz w:val="28"/>
          <w:szCs w:val="28"/>
        </w:rPr>
        <w:t> </w:t>
      </w:r>
      <w:r w:rsidR="005433F5" w:rsidRPr="005433F5">
        <w:rPr>
          <w:rFonts w:ascii="Times New Roman" w:hAnsi="Times New Roman" w:cs="Times New Roman"/>
          <w:sz w:val="28"/>
          <w:szCs w:val="28"/>
        </w:rPr>
        <w:t> </w:t>
      </w:r>
    </w:p>
    <w:p w14:paraId="1B7880D8" w14:textId="691F8ED8" w:rsidR="00EA37D4" w:rsidRPr="00EA37D4" w:rsidRDefault="00EA37D4" w:rsidP="00EA37D4">
      <w:pPr>
        <w:pStyle w:val="1"/>
        <w:numPr>
          <w:ilvl w:val="1"/>
          <w:numId w:val="1"/>
        </w:numPr>
        <w:tabs>
          <w:tab w:val="left" w:pos="851"/>
        </w:tabs>
        <w:spacing w:before="0" w:beforeAutospacing="0" w:after="0" w:afterAutospacing="0"/>
        <w:ind w:left="0" w:firstLine="0"/>
        <w:jc w:val="both"/>
        <w:rPr>
          <w:sz w:val="28"/>
          <w:szCs w:val="28"/>
        </w:rPr>
      </w:pPr>
      <w:bookmarkStart w:id="43" w:name="_Toc70075787"/>
      <w:r w:rsidRPr="00EA37D4">
        <w:rPr>
          <w:rFonts w:eastAsiaTheme="minorHAnsi"/>
          <w:kern w:val="0"/>
          <w:sz w:val="28"/>
          <w:szCs w:val="28"/>
          <w:lang w:eastAsia="en-US"/>
        </w:rPr>
        <w:t xml:space="preserve">20.04.2021 </w:t>
      </w:r>
      <w:r w:rsidRPr="00EA37D4">
        <w:rPr>
          <w:sz w:val="28"/>
          <w:szCs w:val="28"/>
        </w:rPr>
        <w:t>АНСБ</w:t>
      </w:r>
      <w:r w:rsidRPr="00EA37D4">
        <w:rPr>
          <w:rFonts w:eastAsiaTheme="minorHAnsi"/>
          <w:kern w:val="0"/>
          <w:sz w:val="28"/>
          <w:szCs w:val="28"/>
          <w:lang w:eastAsia="en-US"/>
        </w:rPr>
        <w:t xml:space="preserve">. </w:t>
      </w:r>
      <w:r w:rsidRPr="00EA37D4">
        <w:rPr>
          <w:sz w:val="28"/>
          <w:szCs w:val="28"/>
        </w:rPr>
        <w:t>Минфин не поддерживает гарантию обязательств подрядчиков со стороны СРО</w:t>
      </w:r>
      <w:bookmarkEnd w:id="43"/>
    </w:p>
    <w:p w14:paraId="78F3AEDD" w14:textId="77777777" w:rsidR="00EA37D4" w:rsidRPr="00EA37D4" w:rsidRDefault="00EA37D4" w:rsidP="00EA37D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A37D4">
        <w:rPr>
          <w:rFonts w:ascii="Times New Roman" w:hAnsi="Times New Roman" w:cs="Times New Roman"/>
          <w:sz w:val="28"/>
          <w:szCs w:val="28"/>
        </w:rPr>
        <w:t>Минфин России считает действующий механизм обеспечения обязательств подрядчиков в рамках государственного заказа при помощи банковской гарантии оптимальным, и не видит необходимости рассматривать в качестве альтернативы гарантию со стороны СРО.</w:t>
      </w:r>
    </w:p>
    <w:p w14:paraId="378850AB" w14:textId="77777777" w:rsidR="00EA37D4" w:rsidRPr="00EA37D4" w:rsidRDefault="00EA37D4" w:rsidP="00EA37D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A37D4">
        <w:rPr>
          <w:rFonts w:ascii="Times New Roman" w:hAnsi="Times New Roman" w:cs="Times New Roman"/>
          <w:sz w:val="28"/>
          <w:szCs w:val="28"/>
        </w:rPr>
        <w:t>Об этом 20 апреля сообщил замминистра финансов Алексей Лавров в ходе форума по закупкам в строительстве, который проходит в Екатеринбурге.</w:t>
      </w:r>
    </w:p>
    <w:p w14:paraId="038B77AE" w14:textId="77777777" w:rsidR="00EA37D4" w:rsidRPr="00EA37D4" w:rsidRDefault="00EA37D4" w:rsidP="00EA37D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A37D4">
        <w:rPr>
          <w:rFonts w:ascii="Times New Roman" w:hAnsi="Times New Roman" w:cs="Times New Roman"/>
          <w:sz w:val="28"/>
          <w:szCs w:val="28"/>
        </w:rPr>
        <w:t>Отвечая на вопрос о дублировании обеспечения надлежащего исполнения контракта банковской гарантией и взносом в компенсационный фонд договорных обязательств, Алексей Лавров отметил, что слышит о такой проблеме впервые.</w:t>
      </w:r>
    </w:p>
    <w:p w14:paraId="187B1399" w14:textId="77777777" w:rsidR="00EA37D4" w:rsidRPr="00EA37D4" w:rsidRDefault="00EA37D4" w:rsidP="00EA37D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A37D4">
        <w:rPr>
          <w:rFonts w:ascii="Times New Roman" w:hAnsi="Times New Roman" w:cs="Times New Roman"/>
          <w:sz w:val="28"/>
          <w:szCs w:val="28"/>
        </w:rPr>
        <w:t>— Обеспечение требуется для обеспечения интересов заказчиков, для него удобнее нынешний механизм банковской гарантии, который, кстати говоря, будет совершенствоваться, — сказал Лавров, — Конечно, хотелось бы – заплатил в одно место в другом не платить. Но это разные механизмы.</w:t>
      </w:r>
    </w:p>
    <w:p w14:paraId="44AB8FB3" w14:textId="77777777" w:rsidR="00EA37D4" w:rsidRPr="00EA37D4" w:rsidRDefault="00EA37D4" w:rsidP="00EA37D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A37D4">
        <w:rPr>
          <w:rFonts w:ascii="Times New Roman" w:hAnsi="Times New Roman" w:cs="Times New Roman"/>
          <w:sz w:val="28"/>
          <w:szCs w:val="28"/>
        </w:rPr>
        <w:t>Чиновник отметил, что если саморегулируемым организациям хочется поучаствовать в снижении финансовой нагрузки на своих членов, то можно было бы рассмотреть участие СРО в погашении подрядчиком регрессных требований банка, который исполнил гарантию. Если подрядчик прошел  все судебные процедуры и заплатил – СРО могла бы часть таких выплат взять на себя.</w:t>
      </w:r>
    </w:p>
    <w:p w14:paraId="04B4ABEF" w14:textId="7D662556" w:rsidR="00EA37D4" w:rsidRDefault="00EA37D4" w:rsidP="00EA37D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A37D4">
        <w:rPr>
          <w:rFonts w:ascii="Times New Roman" w:hAnsi="Times New Roman" w:cs="Times New Roman"/>
          <w:sz w:val="28"/>
          <w:szCs w:val="28"/>
        </w:rPr>
        <w:t>— И в таком случае компенсационный фонд будет исполнять роль некоего страхового механизма, но это никак не относится к закупкам. Поэтому перевод обязанности выполнять гарантии и платить с банков неким СРО Минфин не поддерживает, — подытожил замминистра финансов.</w:t>
      </w:r>
    </w:p>
    <w:p w14:paraId="52B345C2" w14:textId="42880482" w:rsidR="00EA37D4" w:rsidRDefault="00EA37D4" w:rsidP="00EA37D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358D791" w14:textId="0DEB0912" w:rsidR="00EA37D4" w:rsidRPr="00EA37D4" w:rsidRDefault="00EA37D4" w:rsidP="00EA37D4">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44" w:name="_Toc70075788"/>
      <w:r w:rsidRPr="00EA37D4">
        <w:rPr>
          <w:rFonts w:eastAsiaTheme="minorHAnsi"/>
          <w:kern w:val="0"/>
          <w:sz w:val="28"/>
          <w:szCs w:val="28"/>
          <w:lang w:eastAsia="en-US"/>
        </w:rPr>
        <w:t>2</w:t>
      </w:r>
      <w:r>
        <w:rPr>
          <w:sz w:val="28"/>
          <w:szCs w:val="28"/>
        </w:rPr>
        <w:t>1</w:t>
      </w:r>
      <w:r w:rsidRPr="00EA37D4">
        <w:rPr>
          <w:rFonts w:eastAsiaTheme="minorHAnsi"/>
          <w:kern w:val="0"/>
          <w:sz w:val="28"/>
          <w:szCs w:val="28"/>
          <w:lang w:eastAsia="en-US"/>
        </w:rPr>
        <w:t xml:space="preserve">.04.2021 АНСБ. </w:t>
      </w:r>
      <w:r w:rsidRPr="00EA37D4">
        <w:rPr>
          <w:sz w:val="28"/>
          <w:szCs w:val="28"/>
        </w:rPr>
        <w:t>Средства</w:t>
      </w:r>
      <w:r w:rsidRPr="00EA37D4">
        <w:rPr>
          <w:rFonts w:eastAsiaTheme="minorHAnsi"/>
          <w:kern w:val="0"/>
          <w:sz w:val="28"/>
          <w:szCs w:val="28"/>
          <w:lang w:eastAsia="en-US"/>
        </w:rPr>
        <w:t xml:space="preserve"> ФНБ будут вкладывать в строительство дорог, жилья, коммуникаций</w:t>
      </w:r>
      <w:bookmarkEnd w:id="44"/>
    </w:p>
    <w:p w14:paraId="6252BF53" w14:textId="77777777" w:rsidR="00EA37D4" w:rsidRPr="00EA37D4" w:rsidRDefault="00EA37D4" w:rsidP="00EA37D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A37D4">
        <w:rPr>
          <w:rFonts w:ascii="Times New Roman" w:hAnsi="Times New Roman" w:cs="Times New Roman"/>
          <w:sz w:val="28"/>
          <w:szCs w:val="28"/>
        </w:rPr>
        <w:t>Средства Фонда национального благосостояния в этом году будут вкладываться в первую очередь в дорожное и жилищное строительство, коммуникации, сообщил министр финансов Антон Силуанов.</w:t>
      </w:r>
    </w:p>
    <w:p w14:paraId="1B82B157" w14:textId="77777777" w:rsidR="00EA37D4" w:rsidRPr="00EA37D4" w:rsidRDefault="00EA37D4" w:rsidP="00EA37D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A37D4">
        <w:rPr>
          <w:rFonts w:ascii="Times New Roman" w:hAnsi="Times New Roman" w:cs="Times New Roman"/>
          <w:sz w:val="28"/>
          <w:szCs w:val="28"/>
        </w:rPr>
        <w:t>"В этом году Фонд национального благосостояния начнет работать. Эти средства будут вкладываться в инфраструктуру, в первую очередь в дорожное строительство, коммуникации, жилищное строительство. Это даст возможность создать новые рабочие места, это даст возможность создать новый вклад в экономический рост и в те задачи, которые поставил президент в качестве национальных целей", - сказал он в эфире телеканала "Россия 24".</w:t>
      </w:r>
    </w:p>
    <w:p w14:paraId="7FDA1671" w14:textId="1CD22A62" w:rsidR="00EA37D4" w:rsidRDefault="00EA37D4" w:rsidP="00EA37D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A37D4">
        <w:rPr>
          <w:rFonts w:ascii="Times New Roman" w:hAnsi="Times New Roman" w:cs="Times New Roman"/>
          <w:sz w:val="28"/>
          <w:szCs w:val="28"/>
        </w:rPr>
        <w:t>Президент России Владимир Путин ранее поручил к 1 мая представить перечень инфраструктурных проектов, финансирование которых будет осуществляться с привлечением средств ФНБ.</w:t>
      </w:r>
    </w:p>
    <w:p w14:paraId="45B0AD52" w14:textId="25F5F3B7" w:rsidR="00282488" w:rsidRDefault="00282488" w:rsidP="00EA37D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5C078F2" w14:textId="435EAC5D" w:rsidR="00282488" w:rsidRPr="000107C0" w:rsidRDefault="00282488" w:rsidP="00D437D9">
      <w:pPr>
        <w:pStyle w:val="1"/>
        <w:numPr>
          <w:ilvl w:val="1"/>
          <w:numId w:val="1"/>
        </w:numPr>
        <w:tabs>
          <w:tab w:val="left" w:pos="851"/>
        </w:tabs>
        <w:spacing w:before="0" w:beforeAutospacing="0" w:after="0" w:afterAutospacing="0"/>
        <w:ind w:left="0" w:firstLine="0"/>
        <w:jc w:val="both"/>
        <w:rPr>
          <w:sz w:val="28"/>
          <w:szCs w:val="28"/>
        </w:rPr>
      </w:pPr>
      <w:bookmarkStart w:id="45" w:name="_Toc70075789"/>
      <w:r w:rsidRPr="000107C0">
        <w:rPr>
          <w:rFonts w:eastAsiaTheme="majorEastAsia"/>
          <w:sz w:val="28"/>
          <w:szCs w:val="28"/>
        </w:rPr>
        <w:lastRenderedPageBreak/>
        <w:t>21</w:t>
      </w:r>
      <w:r w:rsidRPr="000107C0">
        <w:rPr>
          <w:sz w:val="28"/>
          <w:szCs w:val="28"/>
        </w:rPr>
        <w:t>.04.</w:t>
      </w:r>
      <w:r w:rsidRPr="000107C0">
        <w:rPr>
          <w:rFonts w:eastAsiaTheme="majorEastAsia"/>
          <w:sz w:val="28"/>
          <w:szCs w:val="28"/>
        </w:rPr>
        <w:t>2021</w:t>
      </w:r>
      <w:r w:rsidRPr="000107C0">
        <w:rPr>
          <w:sz w:val="28"/>
          <w:szCs w:val="28"/>
        </w:rPr>
        <w:t xml:space="preserve"> </w:t>
      </w:r>
      <w:r w:rsidRPr="000107C0">
        <w:rPr>
          <w:rFonts w:eastAsiaTheme="minorHAnsi"/>
          <w:kern w:val="0"/>
          <w:sz w:val="28"/>
          <w:szCs w:val="28"/>
          <w:lang w:eastAsia="en-US"/>
        </w:rPr>
        <w:t>Минстрой</w:t>
      </w:r>
      <w:r w:rsidR="00413B44">
        <w:rPr>
          <w:rFonts w:eastAsiaTheme="minorHAnsi"/>
          <w:kern w:val="0"/>
          <w:sz w:val="28"/>
          <w:szCs w:val="28"/>
          <w:lang w:eastAsia="en-US"/>
        </w:rPr>
        <w:t xml:space="preserve"> </w:t>
      </w:r>
      <w:hyperlink r:id="rId86" w:history="1">
        <w:r w:rsidRPr="000107C0">
          <w:rPr>
            <w:rFonts w:eastAsiaTheme="majorEastAsia"/>
            <w:sz w:val="28"/>
            <w:szCs w:val="28"/>
          </w:rPr>
          <w:t>НОВОСТИ</w:t>
        </w:r>
      </w:hyperlink>
      <w:r w:rsidR="000107C0" w:rsidRPr="000107C0">
        <w:rPr>
          <w:rFonts w:eastAsiaTheme="majorEastAsia"/>
          <w:sz w:val="28"/>
          <w:szCs w:val="28"/>
        </w:rPr>
        <w:t xml:space="preserve">. </w:t>
      </w:r>
      <w:r w:rsidRPr="000107C0">
        <w:rPr>
          <w:sz w:val="28"/>
          <w:szCs w:val="28"/>
        </w:rPr>
        <w:t xml:space="preserve">Ирек Файзуллин </w:t>
      </w:r>
      <w:r w:rsidRPr="000107C0">
        <w:rPr>
          <w:rFonts w:eastAsiaTheme="minorHAnsi"/>
          <w:kern w:val="0"/>
          <w:sz w:val="28"/>
          <w:szCs w:val="28"/>
          <w:lang w:eastAsia="en-US"/>
        </w:rPr>
        <w:t>выступил</w:t>
      </w:r>
      <w:r w:rsidRPr="000107C0">
        <w:rPr>
          <w:sz w:val="28"/>
          <w:szCs w:val="28"/>
        </w:rPr>
        <w:t xml:space="preserve"> на круглом столе «Единой России»</w:t>
      </w:r>
      <w:bookmarkEnd w:id="45"/>
    </w:p>
    <w:p w14:paraId="43EC9768" w14:textId="77777777" w:rsidR="00282488" w:rsidRPr="00282488" w:rsidRDefault="00282488" w:rsidP="0028248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82488">
        <w:rPr>
          <w:rFonts w:ascii="Times New Roman" w:hAnsi="Times New Roman" w:cs="Times New Roman"/>
          <w:sz w:val="28"/>
          <w:szCs w:val="28"/>
        </w:rPr>
        <w:t>Министр строительства и жилищно-коммунального хозяйства Российской Федерации Ирек Файзуллин принял участие в круглом столе партии «Единая Россия» по вопросу развития отрасли индивидуального жилищного строительства.</w:t>
      </w:r>
    </w:p>
    <w:p w14:paraId="66795329" w14:textId="77777777" w:rsidR="00282488" w:rsidRPr="00282488" w:rsidRDefault="00282488" w:rsidP="0028248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82488">
        <w:rPr>
          <w:rFonts w:ascii="Times New Roman" w:hAnsi="Times New Roman" w:cs="Times New Roman"/>
          <w:sz w:val="28"/>
          <w:szCs w:val="28"/>
        </w:rPr>
        <w:t>По итогам 2020 год в рамках индивидуального жилищного строительства введено порядка 38,7 кв. м жилья, что примерно равно итогам 2019 года. В первом квартале 2021 года объем ввода объектов ИЖС составил 9,7 млн кв. м, что к аналогичному периоду прошлого года больше почти на 22%.</w:t>
      </w:r>
    </w:p>
    <w:p w14:paraId="577838B0" w14:textId="77777777" w:rsidR="00282488" w:rsidRPr="00282488" w:rsidRDefault="00282488" w:rsidP="0028248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82488">
        <w:rPr>
          <w:rFonts w:ascii="Times New Roman" w:hAnsi="Times New Roman" w:cs="Times New Roman"/>
          <w:sz w:val="28"/>
          <w:szCs w:val="28"/>
        </w:rPr>
        <w:t>«Развитие индивидуального жилищного строительства — это одна из основных задач Минстроя на текущий период. Сегодня ИЖС востребовано, около половины жилья создается по индивидуальному строительству и нам необходимо обеспечить все необходимые условия, чтобы такое жилье активно строилось и хозяйственным, и индустриальным способом. Министерство работает над мерами по упрощению индивидуального жилищного строительства и ключевым направлением здесь является разработка типовых проектных решений», – отметил Ирек Файзуллин.</w:t>
      </w:r>
    </w:p>
    <w:p w14:paraId="3A23AE40" w14:textId="77777777" w:rsidR="00282488" w:rsidRPr="00282488" w:rsidRDefault="00282488" w:rsidP="0028248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82488">
        <w:rPr>
          <w:rFonts w:ascii="Times New Roman" w:hAnsi="Times New Roman" w:cs="Times New Roman"/>
          <w:sz w:val="28"/>
          <w:szCs w:val="28"/>
        </w:rPr>
        <w:t>Замминистра строительства и ЖКХ РФ Никита Стасишин подчеркнул, что расширение применения типовых стандартизированных проектов ИЖС должно обеспечиваться максимально широко, вне зависимости от того, из чего будут построены объекты – дерево, кирпич или сборные конструкции. </w:t>
      </w:r>
    </w:p>
    <w:p w14:paraId="05E09FD3" w14:textId="77777777" w:rsidR="00282488" w:rsidRPr="00282488" w:rsidRDefault="00282488" w:rsidP="0028248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82488">
        <w:rPr>
          <w:rFonts w:ascii="Times New Roman" w:hAnsi="Times New Roman" w:cs="Times New Roman"/>
          <w:sz w:val="28"/>
          <w:szCs w:val="28"/>
        </w:rPr>
        <w:t>В настоящее время Минстроем совместно с Минпромторгом России, АО «ДОМ.РФ» и Ассоциацией Деревянного Домостроения организован архитектурный конкурс на разработку типовых проектов жилых домов, а также социально-культурных объектов с использованием деревянных несущих конструкций. По итогам данного конкурса будет отобрано 80 проектов-победителей, на основании которых будет разработана проектно-сметная и рабочая документация, пройдена экспертиза. Это позволит в будущем для индивидуального жилищного строительства гражданам выбирать из перечня готовые проекты.</w:t>
      </w:r>
    </w:p>
    <w:p w14:paraId="15601B93" w14:textId="77777777" w:rsidR="00282488" w:rsidRPr="00282488" w:rsidRDefault="00282488" w:rsidP="0028248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82488">
        <w:rPr>
          <w:rFonts w:ascii="Times New Roman" w:hAnsi="Times New Roman" w:cs="Times New Roman"/>
          <w:sz w:val="28"/>
          <w:szCs w:val="28"/>
        </w:rPr>
        <w:t>Наряду с расширением применения типовых проектов ИЖС важной мерой по упрощению индивидуального жилищного строительства является цифровизация процедур и сервисов в рамках ИЖС.</w:t>
      </w:r>
    </w:p>
    <w:p w14:paraId="230E998A" w14:textId="77777777" w:rsidR="00282488" w:rsidRPr="00282488" w:rsidRDefault="00282488" w:rsidP="0028248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82488">
        <w:rPr>
          <w:rFonts w:ascii="Times New Roman" w:hAnsi="Times New Roman" w:cs="Times New Roman"/>
          <w:sz w:val="28"/>
          <w:szCs w:val="28"/>
        </w:rPr>
        <w:t>«Цифровизация в области индивидуального жилищного строительства – это отдельная цель, направленная на повышение прозрачности рынка ИЖС и оптимизацию необходимых процедур при строительстве и делении земельных участков, проведении регистрационных действий, межевания и др. Сегодня Минстрой активно работает в этом направлении. Мы подготовили законопроект, который планируем в ближайшее время направить коллегам из других заинтересованных ведомств», - подчеркнул заместитель Никита Стасишин.</w:t>
      </w:r>
    </w:p>
    <w:p w14:paraId="02251363" w14:textId="7E92608F" w:rsidR="00282488" w:rsidRDefault="00282488" w:rsidP="0028248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82488">
        <w:rPr>
          <w:rFonts w:ascii="Times New Roman" w:hAnsi="Times New Roman" w:cs="Times New Roman"/>
          <w:sz w:val="28"/>
          <w:szCs w:val="28"/>
        </w:rPr>
        <w:t>В круглом столе приняли участие представители партии «Единая Россия», Минстроя России, АО «ДОМ.РФ», представители субъектов РФ и профильных организаций.</w:t>
      </w:r>
    </w:p>
    <w:p w14:paraId="508F556B" w14:textId="25CCD34C" w:rsidR="00BE3370" w:rsidRDefault="00BE3370" w:rsidP="0028248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F9961AB" w14:textId="1166FCDC" w:rsidR="00BE3370" w:rsidRPr="00BE3370" w:rsidRDefault="00BE3370" w:rsidP="00BE3370">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46" w:name="_Toc70075790"/>
      <w:r w:rsidRPr="00BE3370">
        <w:rPr>
          <w:rFonts w:eastAsiaTheme="minorHAnsi"/>
          <w:kern w:val="0"/>
          <w:sz w:val="28"/>
          <w:szCs w:val="28"/>
          <w:lang w:eastAsia="en-US"/>
        </w:rPr>
        <w:lastRenderedPageBreak/>
        <w:t>22.04.2021 Минстрой </w:t>
      </w:r>
      <w:hyperlink r:id="rId87" w:history="1">
        <w:r w:rsidRPr="00BE3370">
          <w:rPr>
            <w:rFonts w:eastAsiaTheme="minorHAnsi"/>
            <w:kern w:val="0"/>
            <w:sz w:val="28"/>
            <w:szCs w:val="28"/>
            <w:lang w:eastAsia="en-US"/>
          </w:rPr>
          <w:t>НОВОСТИ</w:t>
        </w:r>
      </w:hyperlink>
      <w:r w:rsidRPr="00BE3370">
        <w:rPr>
          <w:rFonts w:eastAsiaTheme="minorHAnsi"/>
          <w:kern w:val="0"/>
          <w:sz w:val="28"/>
          <w:szCs w:val="28"/>
          <w:lang w:eastAsia="en-US"/>
        </w:rPr>
        <w:t>. Замминистра выступил на конференции по теме трансформации российского рынка жилой недвижимости</w:t>
      </w:r>
      <w:bookmarkEnd w:id="46"/>
    </w:p>
    <w:p w14:paraId="0A44A6C7" w14:textId="77777777" w:rsidR="00BE3370" w:rsidRPr="00BE3370" w:rsidRDefault="00BE3370" w:rsidP="00BE337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E3370">
        <w:rPr>
          <w:rFonts w:ascii="Times New Roman" w:hAnsi="Times New Roman" w:cs="Times New Roman"/>
          <w:sz w:val="28"/>
          <w:szCs w:val="28"/>
        </w:rPr>
        <w:t xml:space="preserve">Никита Стасишин, заместитель Министра строительства и жилищно-коммунального хозяйства Российской Федерации принял участие в конференции для участников рынка девелопмента жилья «Время изменений: </w:t>
      </w:r>
      <w:proofErr w:type="spellStart"/>
      <w:r w:rsidRPr="00BE3370">
        <w:rPr>
          <w:rFonts w:ascii="Times New Roman" w:hAnsi="Times New Roman" w:cs="Times New Roman"/>
          <w:sz w:val="28"/>
          <w:szCs w:val="28"/>
        </w:rPr>
        <w:t>disrupt`ы</w:t>
      </w:r>
      <w:proofErr w:type="spellEnd"/>
      <w:r w:rsidRPr="00BE3370">
        <w:rPr>
          <w:rFonts w:ascii="Times New Roman" w:hAnsi="Times New Roman" w:cs="Times New Roman"/>
          <w:sz w:val="28"/>
          <w:szCs w:val="28"/>
        </w:rPr>
        <w:t xml:space="preserve"> отрасли» в дискуссии на тему «Свой дом больше не роскошь: привлекательность ИЖС для девелоперов, доступность для покупателей».</w:t>
      </w:r>
    </w:p>
    <w:p w14:paraId="06BEE8FA" w14:textId="77777777" w:rsidR="00BE3370" w:rsidRPr="00BE3370" w:rsidRDefault="00BE3370" w:rsidP="00BE337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E3370">
        <w:rPr>
          <w:rFonts w:ascii="Times New Roman" w:hAnsi="Times New Roman" w:cs="Times New Roman"/>
          <w:sz w:val="28"/>
          <w:szCs w:val="28"/>
        </w:rPr>
        <w:t>На конференции обсуждалась трансформация российского рынка жилой недвижимости. Индивидуальное жилое строительство становится все более популярным, что показали итоги 2020 года, но инвесторы, застройщики и бизнес пока с опасением смотрят на рынок ИЖС, поэтому важно создать необходимые условия для удовлетворения запросов и решения вопросов граждан, что сбалансирует спрос и предложение и цену за квадратный метр.</w:t>
      </w:r>
    </w:p>
    <w:p w14:paraId="64FC79A3" w14:textId="77777777" w:rsidR="00BE3370" w:rsidRPr="00BE3370" w:rsidRDefault="00BE3370" w:rsidP="00BE337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E3370">
        <w:rPr>
          <w:rFonts w:ascii="Times New Roman" w:hAnsi="Times New Roman" w:cs="Times New Roman"/>
          <w:sz w:val="28"/>
          <w:szCs w:val="28"/>
        </w:rPr>
        <w:t>«В настоящее время на этапе стройки индивидуального жилья у гражданина не возникает предмет залога, для того чтобы банк смог выдать ипотечный кредит. В связи с этим разработан законопроект с использованием опыта эскроу-счетов и проектного финансирования, который распространится и на комплексное развитие территорий в рамках индивидуального жилищного строительства. Мы хотим отрегулировать предмет залога, стандарты освоения территорий, эксплуатацию и содержание таких поселков, что на данный момент никак не регламентировано. Это позволит создать нового качества проекты, выдавать в том числе льготную ипотеку по всем программам под ИЖС на этапе стройки, банкам это позволит сформировать ликвидный залог еще на этапе строительства, а нам это позволит увеличить объем индивидуального жилищного строительства», - отметил Никита Стасишин.</w:t>
      </w:r>
    </w:p>
    <w:p w14:paraId="44D3529B" w14:textId="77777777" w:rsidR="00BE3370" w:rsidRPr="00BE3370" w:rsidRDefault="00BE3370" w:rsidP="00BE337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E3370">
        <w:rPr>
          <w:rFonts w:ascii="Times New Roman" w:hAnsi="Times New Roman" w:cs="Times New Roman"/>
          <w:sz w:val="28"/>
          <w:szCs w:val="28"/>
        </w:rPr>
        <w:t>Замминистра также подчеркнул, что архитектурный конкурс, запускаемый Минстроем совместно с АО «ДОМ.РФ» и компаниями, которые занимаются индустриальным строительством, позволит создать большое количество проектов по типовому проектированию ИЖС с прохождением государственной экспертизы, с четким пониманием стоимости и сроков строительства. У граждан, которые принимают решение о строительстве индивидуального жилья, появится возможность бесплатно из библиотеки взять проект, прийти в банк, выбрать подрядную организацию из перечня аккредитованных компаний, получить ипотечный кредит или проектное финансирование для компании, и въехать в построенное жилье.</w:t>
      </w:r>
    </w:p>
    <w:p w14:paraId="7A14EFD4" w14:textId="77777777" w:rsidR="00BE3370" w:rsidRPr="00BE3370" w:rsidRDefault="00BE3370" w:rsidP="00BE337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E3370">
        <w:rPr>
          <w:rFonts w:ascii="Times New Roman" w:hAnsi="Times New Roman" w:cs="Times New Roman"/>
          <w:sz w:val="28"/>
          <w:szCs w:val="28"/>
        </w:rPr>
        <w:t>«Необходимо обеспечить опережающий темп подведения сетей к таким площадкам, так как без магистральной инфраструктуры, без уличной дорожной сети и без социальной инфраструктуры перейти к новому качеству жизни и новому качеству строительства будет очень сложно», - заявил Стасишин.</w:t>
      </w:r>
    </w:p>
    <w:p w14:paraId="10418AF5" w14:textId="77777777" w:rsidR="00BE3370" w:rsidRPr="00BE3370" w:rsidRDefault="00BE3370" w:rsidP="00BE337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E3370">
        <w:rPr>
          <w:rFonts w:ascii="Times New Roman" w:hAnsi="Times New Roman" w:cs="Times New Roman"/>
          <w:sz w:val="28"/>
          <w:szCs w:val="28"/>
        </w:rPr>
        <w:t>В конференции приняли участие представители Сбербанка, Банка России, АО «ДОМ РФ», эксперты строительной сферы и представители регионов РФ.</w:t>
      </w:r>
    </w:p>
    <w:p w14:paraId="45AC60B4" w14:textId="04F13D7D" w:rsidR="008F0F29" w:rsidRDefault="008F0F29" w:rsidP="0028248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5D089CD" w14:textId="77777777" w:rsidR="00995BEE" w:rsidRDefault="00995BEE" w:rsidP="0028248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A69F9FD" w14:textId="28069EAB" w:rsidR="008F0F29" w:rsidRPr="008F0F29" w:rsidRDefault="008F0F29" w:rsidP="008F0F29">
      <w:pPr>
        <w:pStyle w:val="1"/>
        <w:numPr>
          <w:ilvl w:val="1"/>
          <w:numId w:val="1"/>
        </w:numPr>
        <w:tabs>
          <w:tab w:val="left" w:pos="851"/>
        </w:tabs>
        <w:spacing w:before="0" w:beforeAutospacing="0" w:after="0" w:afterAutospacing="0"/>
        <w:ind w:left="0" w:firstLine="0"/>
        <w:jc w:val="both"/>
        <w:rPr>
          <w:sz w:val="28"/>
          <w:szCs w:val="28"/>
        </w:rPr>
      </w:pPr>
      <w:bookmarkStart w:id="47" w:name="_Toc70075791"/>
      <w:r>
        <w:rPr>
          <w:sz w:val="28"/>
          <w:szCs w:val="28"/>
        </w:rPr>
        <w:lastRenderedPageBreak/>
        <w:t xml:space="preserve">23.04.2021 АНСБ. </w:t>
      </w:r>
      <w:r w:rsidRPr="008F0F29">
        <w:rPr>
          <w:sz w:val="28"/>
          <w:szCs w:val="28"/>
        </w:rPr>
        <w:t>Модульное строительство требует нового регулирования</w:t>
      </w:r>
      <w:bookmarkEnd w:id="47"/>
    </w:p>
    <w:p w14:paraId="6EA816A7" w14:textId="77777777" w:rsidR="008F0F29" w:rsidRPr="008F0F29" w:rsidRDefault="008F0F29" w:rsidP="008F0F2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F0F29">
        <w:rPr>
          <w:rFonts w:ascii="Times New Roman" w:hAnsi="Times New Roman" w:cs="Times New Roman"/>
          <w:sz w:val="28"/>
          <w:szCs w:val="28"/>
        </w:rPr>
        <w:t>Развитие модульного строительства в России требует новшеств со стороны законодательного регулирования, заявил журналистам в кулуарах Международного строительного чемпионата замминистра строительства и ЖКХ Дмитрий Волков.</w:t>
      </w:r>
    </w:p>
    <w:p w14:paraId="417A0A44" w14:textId="77777777" w:rsidR="008F0F29" w:rsidRPr="008F0F29" w:rsidRDefault="008F0F29" w:rsidP="008F0F2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F0F29">
        <w:rPr>
          <w:rFonts w:ascii="Times New Roman" w:hAnsi="Times New Roman" w:cs="Times New Roman"/>
          <w:sz w:val="28"/>
          <w:szCs w:val="28"/>
        </w:rPr>
        <w:t xml:space="preserve">Ранее он рассказывал, что около четверти жилья в России к 2030 году будет возводиться с помощью модульных технологий. Свой интерес к модульному строительству обозначили такие девелоперы, как ПИК, "Эталон" и концерн "Монарх". Кроме того, глава департамента строительства Москвы Рафик </w:t>
      </w:r>
      <w:proofErr w:type="spellStart"/>
      <w:r w:rsidRPr="008F0F29">
        <w:rPr>
          <w:rFonts w:ascii="Times New Roman" w:hAnsi="Times New Roman" w:cs="Times New Roman"/>
          <w:sz w:val="28"/>
          <w:szCs w:val="28"/>
        </w:rPr>
        <w:t>Загрутдинов</w:t>
      </w:r>
      <w:proofErr w:type="spellEnd"/>
      <w:r w:rsidRPr="008F0F29">
        <w:rPr>
          <w:rFonts w:ascii="Times New Roman" w:hAnsi="Times New Roman" w:cs="Times New Roman"/>
          <w:sz w:val="28"/>
          <w:szCs w:val="28"/>
        </w:rPr>
        <w:t xml:space="preserve"> сообщил, что часть домов в рамках программы реновации также может быть возведена с использованием модулей. Модульное строительство ("</w:t>
      </w:r>
      <w:proofErr w:type="spellStart"/>
      <w:r w:rsidRPr="008F0F29">
        <w:rPr>
          <w:rFonts w:ascii="Times New Roman" w:hAnsi="Times New Roman" w:cs="Times New Roman"/>
          <w:sz w:val="28"/>
          <w:szCs w:val="28"/>
        </w:rPr>
        <w:t>префаб</w:t>
      </w:r>
      <w:proofErr w:type="spellEnd"/>
      <w:r w:rsidRPr="008F0F29">
        <w:rPr>
          <w:rFonts w:ascii="Times New Roman" w:hAnsi="Times New Roman" w:cs="Times New Roman"/>
          <w:sz w:val="28"/>
          <w:szCs w:val="28"/>
        </w:rPr>
        <w:t>" технологии) предполагает, что большая часть строительных работ выполняется не на стройплощадке, а на заводе, после чего уже готовые модульные конструкции доставляются на место возведения объекта.</w:t>
      </w:r>
    </w:p>
    <w:p w14:paraId="01E8A773" w14:textId="77777777" w:rsidR="008F0F29" w:rsidRPr="008F0F29" w:rsidRDefault="008F0F29" w:rsidP="008F0F2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F0F29">
        <w:rPr>
          <w:rFonts w:ascii="Times New Roman" w:hAnsi="Times New Roman" w:cs="Times New Roman"/>
          <w:sz w:val="28"/>
          <w:szCs w:val="28"/>
        </w:rPr>
        <w:t>В настоящее время регулирования модульного строительства на законодательном уровне не существует, из-за чего у этой технологии практически нет преимуществ перед монолитным строительством по срокам работ, признал Волков.</w:t>
      </w:r>
    </w:p>
    <w:p w14:paraId="556CAAF6" w14:textId="77777777" w:rsidR="008F0F29" w:rsidRPr="008F0F29" w:rsidRDefault="008F0F29" w:rsidP="008F0F2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F0F29">
        <w:rPr>
          <w:rFonts w:ascii="Times New Roman" w:hAnsi="Times New Roman" w:cs="Times New Roman"/>
          <w:sz w:val="28"/>
          <w:szCs w:val="28"/>
        </w:rPr>
        <w:t>По его мнению, нужно предъявлять другие требования к приемке работ, чтобы "дом, который построили за 8 часов, не принимали три года".</w:t>
      </w:r>
    </w:p>
    <w:p w14:paraId="44E78473" w14:textId="77777777" w:rsidR="008F0F29" w:rsidRPr="008F0F29" w:rsidRDefault="008F0F29" w:rsidP="008F0F2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F0F29">
        <w:rPr>
          <w:rFonts w:ascii="Times New Roman" w:hAnsi="Times New Roman" w:cs="Times New Roman"/>
          <w:sz w:val="28"/>
          <w:szCs w:val="28"/>
        </w:rPr>
        <w:t>Для этого, по словам чиновника, нужно внести изменения в Градостроительный кодекс, постановления правительства, касающиеся прохождения такими объектами экспертизы и их проектирования, а также в документы по стандартизации.</w:t>
      </w:r>
    </w:p>
    <w:p w14:paraId="00D0FB89" w14:textId="220742B4" w:rsidR="008F0F29" w:rsidRDefault="008F0F29" w:rsidP="008F0F2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F0F29">
        <w:rPr>
          <w:rFonts w:ascii="Times New Roman" w:hAnsi="Times New Roman" w:cs="Times New Roman"/>
          <w:sz w:val="28"/>
          <w:szCs w:val="28"/>
        </w:rPr>
        <w:t>Завершить законодательную работу в области модульного строительства, скорее всего, получится в 2022 году, предположил Волков.</w:t>
      </w:r>
    </w:p>
    <w:p w14:paraId="0BF28A9F" w14:textId="346228D5" w:rsidR="00EA37D4" w:rsidRDefault="00EA37D4" w:rsidP="008F0F29">
      <w:pPr>
        <w:pStyle w:val="1"/>
        <w:tabs>
          <w:tab w:val="left" w:pos="851"/>
        </w:tabs>
        <w:spacing w:before="0" w:beforeAutospacing="0" w:after="0" w:afterAutospacing="0"/>
        <w:jc w:val="both"/>
        <w:rPr>
          <w:sz w:val="28"/>
          <w:szCs w:val="28"/>
        </w:rPr>
      </w:pPr>
    </w:p>
    <w:p w14:paraId="32653433" w14:textId="53118ED9" w:rsidR="008F0F29" w:rsidRPr="001B1CA4" w:rsidRDefault="001B1CA4" w:rsidP="001B1CA4">
      <w:pPr>
        <w:pStyle w:val="1"/>
        <w:numPr>
          <w:ilvl w:val="1"/>
          <w:numId w:val="1"/>
        </w:numPr>
        <w:tabs>
          <w:tab w:val="left" w:pos="851"/>
        </w:tabs>
        <w:spacing w:before="0" w:beforeAutospacing="0" w:after="0" w:afterAutospacing="0"/>
        <w:ind w:left="0" w:firstLine="0"/>
        <w:jc w:val="both"/>
        <w:rPr>
          <w:sz w:val="28"/>
          <w:szCs w:val="28"/>
        </w:rPr>
      </w:pPr>
      <w:bookmarkStart w:id="48" w:name="_Toc70075792"/>
      <w:r>
        <w:rPr>
          <w:sz w:val="28"/>
          <w:szCs w:val="28"/>
        </w:rPr>
        <w:t>23.</w:t>
      </w:r>
      <w:r w:rsidR="00413B44">
        <w:rPr>
          <w:sz w:val="28"/>
          <w:szCs w:val="28"/>
        </w:rPr>
        <w:t>04.</w:t>
      </w:r>
      <w:r>
        <w:rPr>
          <w:sz w:val="28"/>
          <w:szCs w:val="28"/>
        </w:rPr>
        <w:t xml:space="preserve">2021 За-Строй.РФ. </w:t>
      </w:r>
      <w:r w:rsidR="008F0F29" w:rsidRPr="008F0F29">
        <w:rPr>
          <w:sz w:val="28"/>
          <w:szCs w:val="28"/>
        </w:rPr>
        <w:t>Потенциал – 200 миллионов «квадратов»</w:t>
      </w:r>
      <w:bookmarkEnd w:id="48"/>
    </w:p>
    <w:p w14:paraId="3364B805" w14:textId="77777777" w:rsidR="008F0F29" w:rsidRPr="008F0F29" w:rsidRDefault="008F0F29" w:rsidP="008F0F2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F0F29">
        <w:rPr>
          <w:rFonts w:ascii="Times New Roman" w:hAnsi="Times New Roman" w:cs="Times New Roman"/>
          <w:sz w:val="28"/>
          <w:szCs w:val="28"/>
        </w:rPr>
        <w:t>Минстрой подчитал, что свободных земель в регионах для строительства нового жилья ещё очень много</w:t>
      </w:r>
    </w:p>
    <w:p w14:paraId="3BCB7095" w14:textId="77777777" w:rsidR="008F0F29" w:rsidRPr="008F0F29" w:rsidRDefault="008F0F29" w:rsidP="008F0F2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F0F29">
        <w:rPr>
          <w:rFonts w:ascii="Times New Roman" w:hAnsi="Times New Roman" w:cs="Times New Roman"/>
          <w:sz w:val="28"/>
          <w:szCs w:val="28"/>
        </w:rPr>
        <w:t>На сегодняшней конференции Сбера для девелоперов жилой недвижимости заместитель министра строительства и ЖКХ РФ Никита Стасишин привёл такую цифру: «Градостроительный потенциал, который наработан в регионах, составляет 200 миллионов квадратных метров, это в том числе и ИЖС».</w:t>
      </w:r>
    </w:p>
    <w:p w14:paraId="06AAD881" w14:textId="77777777" w:rsidR="008F0F29" w:rsidRPr="008F0F29" w:rsidRDefault="008F0F29" w:rsidP="008F0F2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F0F29">
        <w:rPr>
          <w:rFonts w:ascii="Times New Roman" w:hAnsi="Times New Roman" w:cs="Times New Roman"/>
          <w:sz w:val="28"/>
          <w:szCs w:val="28"/>
        </w:rPr>
        <w:t>Никита Евгеньевич добавил, что, в ближайшие два-три года эти территории должны быть обеспечены необходимой инфраструктурой. И напомнил, что в России увеличивается количество выданных разрешений на строительство, при этом оно меньше градостроительного потенциала на 40 миллионов «квадратов».</w:t>
      </w:r>
    </w:p>
    <w:p w14:paraId="63406E34" w14:textId="77777777" w:rsidR="008F0F29" w:rsidRPr="008F0F29" w:rsidRDefault="008F0F29" w:rsidP="008F0F2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F0F29">
        <w:rPr>
          <w:rFonts w:ascii="Times New Roman" w:hAnsi="Times New Roman" w:cs="Times New Roman"/>
          <w:sz w:val="28"/>
          <w:szCs w:val="28"/>
        </w:rPr>
        <w:t xml:space="preserve">«Если посмотреть на июнь 2020 года, разрешений на строительство было больше, чем градостроительный потенциал. Это говорит о том, что инвесторы с опасением смотрели на покупку земельных участков, утверждение проектов территорий и вообще с опасением смотрели на рынок жилищного строительства», – подчеркнул господин Стасишин, отметив, что сегодня компании вкладываться в </w:t>
      </w:r>
      <w:r w:rsidRPr="008F0F29">
        <w:rPr>
          <w:rFonts w:ascii="Times New Roman" w:hAnsi="Times New Roman" w:cs="Times New Roman"/>
          <w:sz w:val="28"/>
          <w:szCs w:val="28"/>
        </w:rPr>
        <w:lastRenderedPageBreak/>
        <w:t>покупку земельных участков и готовы к увеличению объёмов жилищного строительства.</w:t>
      </w:r>
    </w:p>
    <w:p w14:paraId="45EE2A35" w14:textId="77777777" w:rsidR="008F0F29" w:rsidRPr="00F334A1" w:rsidRDefault="008F0F29" w:rsidP="008F0F29">
      <w:pPr>
        <w:pStyle w:val="1"/>
        <w:tabs>
          <w:tab w:val="left" w:pos="851"/>
        </w:tabs>
        <w:spacing w:before="0" w:beforeAutospacing="0" w:after="0" w:afterAutospacing="0"/>
        <w:jc w:val="both"/>
        <w:rPr>
          <w:sz w:val="28"/>
          <w:szCs w:val="28"/>
        </w:rPr>
      </w:pPr>
    </w:p>
    <w:p w14:paraId="00C0B56D" w14:textId="3E56A11F" w:rsidR="009F028E" w:rsidRPr="00325EC1" w:rsidRDefault="00700B17" w:rsidP="00A976CB">
      <w:pPr>
        <w:pStyle w:val="1"/>
        <w:numPr>
          <w:ilvl w:val="0"/>
          <w:numId w:val="1"/>
        </w:numPr>
        <w:tabs>
          <w:tab w:val="left" w:pos="851"/>
        </w:tabs>
        <w:spacing w:before="0" w:beforeAutospacing="0" w:after="0" w:afterAutospacing="0"/>
        <w:ind w:left="0" w:firstLine="0"/>
        <w:jc w:val="both"/>
        <w:rPr>
          <w:sz w:val="28"/>
          <w:szCs w:val="28"/>
        </w:rPr>
      </w:pPr>
      <w:bookmarkStart w:id="49" w:name="_Toc70075793"/>
      <w:r>
        <w:rPr>
          <w:sz w:val="28"/>
          <w:szCs w:val="28"/>
        </w:rPr>
        <w:t xml:space="preserve">ЦБ, </w:t>
      </w:r>
      <w:r w:rsidR="00134742" w:rsidRPr="00325EC1">
        <w:rPr>
          <w:sz w:val="28"/>
          <w:szCs w:val="28"/>
        </w:rPr>
        <w:t xml:space="preserve">БАНКИ, </w:t>
      </w:r>
      <w:r w:rsidR="007459C7" w:rsidRPr="00325EC1">
        <w:rPr>
          <w:sz w:val="28"/>
          <w:szCs w:val="28"/>
        </w:rPr>
        <w:t>ДОМ.РФ</w:t>
      </w:r>
      <w:r w:rsidR="00CE3930">
        <w:rPr>
          <w:sz w:val="28"/>
          <w:szCs w:val="28"/>
        </w:rPr>
        <w:t>,</w:t>
      </w:r>
      <w:r w:rsidR="009F028E" w:rsidRPr="00325EC1">
        <w:rPr>
          <w:sz w:val="28"/>
          <w:szCs w:val="28"/>
        </w:rPr>
        <w:t xml:space="preserve"> </w:t>
      </w:r>
      <w:r w:rsidR="00CE3930" w:rsidRPr="00325EC1">
        <w:rPr>
          <w:sz w:val="28"/>
          <w:szCs w:val="28"/>
        </w:rPr>
        <w:t>ИПОТЕКА</w:t>
      </w:r>
      <w:bookmarkEnd w:id="49"/>
    </w:p>
    <w:bookmarkEnd w:id="15"/>
    <w:p w14:paraId="0E1DB2F5" w14:textId="6D815B6B" w:rsidR="00042345" w:rsidRPr="00325EC1" w:rsidRDefault="00042345"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FD38E81" w14:textId="2E993373" w:rsidR="00A53FF6" w:rsidRPr="00A53FF6" w:rsidRDefault="00A53FF6" w:rsidP="00A53FF6">
      <w:pPr>
        <w:pStyle w:val="1"/>
        <w:numPr>
          <w:ilvl w:val="1"/>
          <w:numId w:val="1"/>
        </w:numPr>
        <w:tabs>
          <w:tab w:val="left" w:pos="851"/>
        </w:tabs>
        <w:spacing w:before="0" w:beforeAutospacing="0" w:after="0" w:afterAutospacing="0"/>
        <w:ind w:left="0" w:firstLine="0"/>
        <w:jc w:val="both"/>
        <w:rPr>
          <w:b w:val="0"/>
          <w:bCs w:val="0"/>
          <w:sz w:val="28"/>
          <w:szCs w:val="28"/>
        </w:rPr>
      </w:pPr>
      <w:bookmarkStart w:id="50" w:name="_Toc70075794"/>
      <w:r>
        <w:rPr>
          <w:sz w:val="28"/>
          <w:szCs w:val="28"/>
        </w:rPr>
        <w:t xml:space="preserve">16.04.2021 За-Строй.РФ. </w:t>
      </w:r>
      <w:r w:rsidRPr="00A53FF6">
        <w:rPr>
          <w:sz w:val="28"/>
          <w:szCs w:val="28"/>
        </w:rPr>
        <w:t>Крайне востребованная программа</w:t>
      </w:r>
      <w:bookmarkEnd w:id="50"/>
    </w:p>
    <w:p w14:paraId="73DFDFF7" w14:textId="77777777" w:rsidR="00A53FF6" w:rsidRPr="00A53FF6" w:rsidRDefault="00A53FF6" w:rsidP="00A53FF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53FF6">
        <w:rPr>
          <w:rFonts w:ascii="Times New Roman" w:hAnsi="Times New Roman" w:cs="Times New Roman"/>
          <w:sz w:val="28"/>
          <w:szCs w:val="28"/>
        </w:rPr>
        <w:t>Почти 450 тысяч кредитов на сумму 1,337 триллиона рублей выдано россиянам за год действия льготной ипотеки</w:t>
      </w:r>
    </w:p>
    <w:p w14:paraId="5B422933" w14:textId="77777777" w:rsidR="00A53FF6" w:rsidRPr="00A53FF6" w:rsidRDefault="00A53FF6" w:rsidP="00A53FF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53FF6">
        <w:rPr>
          <w:rFonts w:ascii="Times New Roman" w:hAnsi="Times New Roman" w:cs="Times New Roman"/>
          <w:sz w:val="28"/>
          <w:szCs w:val="28"/>
        </w:rPr>
        <w:t>Как мы не раз сообщали, программа субсидирования ипотеки на новостройки была запущена по поручению Президента России Владимира Путина в апреле 2020 года с целью поддержки строительной отрасли и доступности жилья на фоне распространения коронавирусной инфекции.</w:t>
      </w:r>
    </w:p>
    <w:p w14:paraId="1433767A" w14:textId="77777777" w:rsidR="00A53FF6" w:rsidRPr="00A53FF6" w:rsidRDefault="00A53FF6" w:rsidP="00A53FF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53FF6">
        <w:rPr>
          <w:rFonts w:ascii="Times New Roman" w:hAnsi="Times New Roman" w:cs="Times New Roman"/>
          <w:sz w:val="28"/>
          <w:szCs w:val="28"/>
        </w:rPr>
        <w:t>Заместитель председателя Правительства РФ Марат Хуснуллин напомнил, что ровно год назад Президент России объявил о запуске программы льготной ипотеки под 6,5%, которая была призвана поддержать строительную отрасль, повысить доступность жилья за счет низкой ставки и улучшить жилищные условия россиян. «Сейчас можно сказать, что программа оказалась крайне востребованной. За год банки выдали почти 450 тысяч кредитов на 1,337 триллиона рублей. Согласно данным, «Дом.РФ» средняя площадь жилья, купленного по льготной ипотеке, составляет около 50-ти квадратных метров», – привёл такие данные Марат Шакирзянович.</w:t>
      </w:r>
    </w:p>
    <w:p w14:paraId="1554DDD8" w14:textId="77777777" w:rsidR="00A53FF6" w:rsidRPr="00A53FF6" w:rsidRDefault="00A53FF6" w:rsidP="00A53FF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53FF6">
        <w:rPr>
          <w:rFonts w:ascii="Times New Roman" w:hAnsi="Times New Roman" w:cs="Times New Roman"/>
          <w:sz w:val="28"/>
          <w:szCs w:val="28"/>
        </w:rPr>
        <w:t>География льготной ипотеки самая широкая, участниками программы стали жители 85-ти субъектов Российской Федерации. Самой востребованной льготная ипотека стала в Санкт-Петербурге, Москве, Московской области, Краснодарском крае, Свердловской области, Тюменской области, Ростовской области, Республике Татарстан, Республике Башкортостан, Новосибирской области.</w:t>
      </w:r>
    </w:p>
    <w:p w14:paraId="73CF71CB" w14:textId="77777777" w:rsidR="00A53FF6" w:rsidRPr="00A53FF6" w:rsidRDefault="00A53FF6" w:rsidP="00A53FF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53FF6">
        <w:rPr>
          <w:rFonts w:ascii="Times New Roman" w:hAnsi="Times New Roman" w:cs="Times New Roman"/>
          <w:sz w:val="28"/>
          <w:szCs w:val="28"/>
        </w:rPr>
        <w:t>«Мы видим, что программа льготной ипотеки оказалась очень востребованной у людей практически во всех регионах страны. Только в 2021 году выданы почти 100 тысяч кредитов на сумму 335 миллиардов рублей, средний размер кредита составляет около 3-х миллионов рублей», – прокомментировал министр строительства и ЖКХ РФ Ирек Файзуллин.</w:t>
      </w:r>
    </w:p>
    <w:p w14:paraId="784D8023" w14:textId="77777777" w:rsidR="00A53FF6" w:rsidRPr="00A53FF6" w:rsidRDefault="00A53FF6" w:rsidP="00A53FF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53FF6">
        <w:rPr>
          <w:rFonts w:ascii="Times New Roman" w:hAnsi="Times New Roman" w:cs="Times New Roman"/>
          <w:sz w:val="28"/>
          <w:szCs w:val="28"/>
        </w:rPr>
        <w:t>Сегодня с Центральным Банком ведется совместная работа по разработке дальнейших решений по льготным ипотечным программам, в частности, на этой неделе состоялось рабочая встреча с главой ЦБ Эльвирой Набиуллиной.</w:t>
      </w:r>
    </w:p>
    <w:p w14:paraId="5039C79C" w14:textId="77777777" w:rsidR="00A53FF6" w:rsidRPr="00A53FF6" w:rsidRDefault="00A53FF6" w:rsidP="00A53FF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53FF6">
        <w:rPr>
          <w:rFonts w:ascii="Times New Roman" w:hAnsi="Times New Roman" w:cs="Times New Roman"/>
          <w:sz w:val="28"/>
          <w:szCs w:val="28"/>
        </w:rPr>
        <w:t>«Сегодня решения о дальнейшей судьбе ипотеки окончательно не принято. Наша задача сегодня – найти ту середину, при которой и цены не будут разгоняться, и чтобы программа льготной ипотеки продолжалась. Так как без этого мы точно не нарастим объёмы строительства. Я убежден, что льготная ипотека – на ключевой фактор для роста цен на жилье. Важно соотношение спроса и предложения на рынке, там, где есть перегретый спрос, мы будем искать пути решения проблемы», – отметил господин Хуснуллин.</w:t>
      </w:r>
    </w:p>
    <w:p w14:paraId="53AB801D" w14:textId="445A9D8F" w:rsidR="00A53FF6" w:rsidRDefault="00A53FF6" w:rsidP="00A53FF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53FF6">
        <w:rPr>
          <w:rFonts w:ascii="Times New Roman" w:hAnsi="Times New Roman" w:cs="Times New Roman"/>
          <w:sz w:val="28"/>
          <w:szCs w:val="28"/>
        </w:rPr>
        <w:t xml:space="preserve">Строительство представляет собой межотраслевой комплекс, дающий импульс развитию смежных отраслей. В этом смысле льготная ипотека, помимо своей основной функции, стала также инструментом с долгосрочным мультипликативным эффектом для экономики страны. Запуск программы </w:t>
      </w:r>
      <w:r w:rsidRPr="00A53FF6">
        <w:rPr>
          <w:rFonts w:ascii="Times New Roman" w:hAnsi="Times New Roman" w:cs="Times New Roman"/>
          <w:sz w:val="28"/>
          <w:szCs w:val="28"/>
        </w:rPr>
        <w:lastRenderedPageBreak/>
        <w:t>обеспечил рост объёмов нового строительства на рынке жилья: площадь разрешений на строительство жилья, выданных за 3 месяца текущего года, превысила аналогичный показатель первого квартала 2020-го на 54%.</w:t>
      </w:r>
    </w:p>
    <w:p w14:paraId="635B5E6C" w14:textId="43424F84" w:rsidR="00924EC6" w:rsidRDefault="00924EC6" w:rsidP="00A53FF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8B7544A" w14:textId="11BB88DE" w:rsidR="00924EC6" w:rsidRDefault="00924EC6" w:rsidP="00924EC6">
      <w:pPr>
        <w:pStyle w:val="1"/>
        <w:numPr>
          <w:ilvl w:val="1"/>
          <w:numId w:val="1"/>
        </w:numPr>
        <w:tabs>
          <w:tab w:val="left" w:pos="851"/>
        </w:tabs>
        <w:spacing w:before="0" w:beforeAutospacing="0" w:after="0" w:afterAutospacing="0"/>
        <w:ind w:left="0" w:firstLine="0"/>
        <w:jc w:val="both"/>
        <w:rPr>
          <w:sz w:val="28"/>
          <w:szCs w:val="28"/>
        </w:rPr>
      </w:pPr>
      <w:bookmarkStart w:id="51" w:name="_Toc70075795"/>
      <w:r w:rsidRPr="00924EC6">
        <w:rPr>
          <w:sz w:val="28"/>
          <w:szCs w:val="28"/>
        </w:rPr>
        <w:t>19.04.2021 Строительная газета. ДОМ.РФ снизил ставку по потребкредитам</w:t>
      </w:r>
      <w:bookmarkEnd w:id="51"/>
    </w:p>
    <w:p w14:paraId="4B8A6E02" w14:textId="77777777" w:rsidR="00924EC6" w:rsidRDefault="00924EC6" w:rsidP="00924EC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24EC6">
        <w:rPr>
          <w:rFonts w:ascii="Times New Roman" w:hAnsi="Times New Roman" w:cs="Times New Roman"/>
          <w:sz w:val="28"/>
          <w:szCs w:val="28"/>
        </w:rPr>
        <w:t>Банк </w:t>
      </w:r>
      <w:hyperlink r:id="rId88" w:tgtFrame="_blank" w:history="1">
        <w:r w:rsidRPr="00924EC6">
          <w:rPr>
            <w:rFonts w:ascii="Times New Roman" w:hAnsi="Times New Roman" w:cs="Times New Roman"/>
            <w:sz w:val="28"/>
            <w:szCs w:val="28"/>
          </w:rPr>
          <w:t>ДОМ.РФ</w:t>
        </w:r>
      </w:hyperlink>
      <w:r w:rsidRPr="00924EC6">
        <w:rPr>
          <w:rFonts w:ascii="Times New Roman" w:hAnsi="Times New Roman" w:cs="Times New Roman"/>
          <w:sz w:val="28"/>
          <w:szCs w:val="28"/>
        </w:rPr>
        <w:t> снизил минимальную ставку по потребительским кредитам до 4,9%. Об этом «Стройгазете» сообщили в пресс-службе кредитного учреждения, уточнив, что ранее размер минимальной ставки составлял 6,5%.</w:t>
      </w:r>
    </w:p>
    <w:p w14:paraId="51C9956B" w14:textId="785C8DDE" w:rsidR="00924EC6" w:rsidRDefault="00924EC6" w:rsidP="00924EC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24EC6">
        <w:rPr>
          <w:rFonts w:ascii="Times New Roman" w:hAnsi="Times New Roman" w:cs="Times New Roman"/>
          <w:sz w:val="28"/>
          <w:szCs w:val="28"/>
        </w:rPr>
        <w:t>Минимальная сумма потребкредита в банке ДОМ.РФ составляет 5 млн рублей, оформить его можно на срок до 7 лет с возможностью досрочного погашения без комиссий и ограничений. Кредит доступен без залога.</w:t>
      </w:r>
    </w:p>
    <w:p w14:paraId="41736795" w14:textId="72933922" w:rsidR="00924EC6" w:rsidRDefault="00924EC6" w:rsidP="00924EC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24EC6">
        <w:rPr>
          <w:rFonts w:ascii="Times New Roman" w:hAnsi="Times New Roman" w:cs="Times New Roman"/>
          <w:sz w:val="28"/>
          <w:szCs w:val="28"/>
        </w:rPr>
        <w:t>Директор розничных продуктов Евгений Шитиков добавил, что в банке наблюдают «ежеквартальный прирост выдач».</w:t>
      </w:r>
    </w:p>
    <w:p w14:paraId="25BEB60A" w14:textId="3C46F090" w:rsidR="00924EC6" w:rsidRDefault="00924EC6" w:rsidP="00924EC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24EC6">
        <w:rPr>
          <w:rFonts w:ascii="Times New Roman" w:hAnsi="Times New Roman" w:cs="Times New Roman"/>
          <w:sz w:val="28"/>
          <w:szCs w:val="28"/>
        </w:rPr>
        <w:t>Ранее «СГ» </w:t>
      </w:r>
      <w:hyperlink r:id="rId89" w:tgtFrame="_blank" w:history="1">
        <w:r w:rsidRPr="00924EC6">
          <w:rPr>
            <w:rFonts w:ascii="Times New Roman" w:hAnsi="Times New Roman" w:cs="Times New Roman"/>
            <w:sz w:val="28"/>
            <w:szCs w:val="28"/>
          </w:rPr>
          <w:t>сообщала</w:t>
        </w:r>
      </w:hyperlink>
      <w:r w:rsidRPr="00924EC6">
        <w:rPr>
          <w:rFonts w:ascii="Times New Roman" w:hAnsi="Times New Roman" w:cs="Times New Roman"/>
          <w:sz w:val="28"/>
          <w:szCs w:val="28"/>
        </w:rPr>
        <w:t>, что ВТБ снизил ставки по ипотеке с господдержкой.</w:t>
      </w:r>
    </w:p>
    <w:p w14:paraId="088791CB" w14:textId="53F0C52D" w:rsidR="00F334A1" w:rsidRDefault="00F334A1" w:rsidP="00924EC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3A01A85" w14:textId="5F9C27D2" w:rsidR="00F334A1" w:rsidRPr="00F334A1" w:rsidRDefault="00F334A1" w:rsidP="00F334A1">
      <w:pPr>
        <w:pStyle w:val="1"/>
        <w:numPr>
          <w:ilvl w:val="1"/>
          <w:numId w:val="1"/>
        </w:numPr>
        <w:tabs>
          <w:tab w:val="left" w:pos="851"/>
        </w:tabs>
        <w:spacing w:before="0" w:beforeAutospacing="0" w:after="0" w:afterAutospacing="0"/>
        <w:ind w:left="0" w:firstLine="0"/>
        <w:jc w:val="both"/>
        <w:rPr>
          <w:sz w:val="28"/>
          <w:szCs w:val="28"/>
        </w:rPr>
      </w:pPr>
      <w:bookmarkStart w:id="52" w:name="_Toc70075796"/>
      <w:r w:rsidRPr="00F334A1">
        <w:rPr>
          <w:sz w:val="28"/>
          <w:szCs w:val="28"/>
        </w:rPr>
        <w:t>20.04.2021 АНСБ. ЦБ намерен ускорить темпы одобрения банками эскроу-счетов застройщикам</w:t>
      </w:r>
      <w:bookmarkEnd w:id="52"/>
    </w:p>
    <w:p w14:paraId="202634EA" w14:textId="77777777" w:rsidR="00F334A1" w:rsidRPr="00F334A1" w:rsidRDefault="00F334A1" w:rsidP="00F334A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334A1">
        <w:rPr>
          <w:rFonts w:ascii="Times New Roman" w:hAnsi="Times New Roman" w:cs="Times New Roman"/>
          <w:sz w:val="28"/>
          <w:szCs w:val="28"/>
        </w:rPr>
        <w:t>ЦБ РФ совместно с Минстроем и банком "Дом.РФ" разработал рекомендации, согласно которым кредитные организации должны будут рассматривать заявки по эскроу-счетам для застройщиков в течении 35-40 дней, заявила заместитель председателя ЦБ Ольга Полякова.</w:t>
      </w:r>
    </w:p>
    <w:p w14:paraId="74C8AB41" w14:textId="77777777" w:rsidR="00F334A1" w:rsidRPr="00F334A1" w:rsidRDefault="00F334A1" w:rsidP="00F334A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334A1">
        <w:rPr>
          <w:rFonts w:ascii="Times New Roman" w:hAnsi="Times New Roman" w:cs="Times New Roman"/>
          <w:sz w:val="28"/>
          <w:szCs w:val="28"/>
        </w:rPr>
        <w:t>"Мы можем уже предложить банкам сократить сроки рассмотрения заявок, банки после обсуждения этого нашего предложения не выразили какого-то отрицательного мнения, поэтому мы сейчас готовим вместе с Минстроем и с "Дом.РФ" изменения в эти рекомендации и будем рекомендовать банкам рассматривать заявки не в течение 45 дней, как это было рекомендовано ранее, а уже в течение 35-40 дней", - сказала она, выступая на круглом столе комитета Госдумы по природным ресурсам.</w:t>
      </w:r>
    </w:p>
    <w:p w14:paraId="515EC9EF" w14:textId="77777777" w:rsidR="00F334A1" w:rsidRPr="00F334A1" w:rsidRDefault="00F334A1" w:rsidP="00F334A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334A1">
        <w:rPr>
          <w:rFonts w:ascii="Times New Roman" w:hAnsi="Times New Roman" w:cs="Times New Roman"/>
          <w:sz w:val="28"/>
          <w:szCs w:val="28"/>
        </w:rPr>
        <w:t>По данным регулятора, в данный момент есть кредитные организации, которые одобряют заявку за 20 рабочих дней, а есть и те, кто рассматривает обращения застройщиков по три месяца. "Проблема на стороне в меньшей степени банков, а в большей степени скорее качества той документации, которая предоставляется застройщиком", - пояснила Полякова.</w:t>
      </w:r>
    </w:p>
    <w:p w14:paraId="3C75B043" w14:textId="77777777" w:rsidR="00F334A1" w:rsidRPr="00F334A1" w:rsidRDefault="00F334A1" w:rsidP="00F334A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334A1">
        <w:rPr>
          <w:rFonts w:ascii="Times New Roman" w:hAnsi="Times New Roman" w:cs="Times New Roman"/>
          <w:sz w:val="28"/>
          <w:szCs w:val="28"/>
        </w:rPr>
        <w:t>По словам зампреда, совместные рекомендации также подразумевают создание единой формы заявки, что должно будет снизить трудозатраты для застройщиков, которые обращаются сразу в несколько банков. "Будет единая форма, единый перечень документов", - добавила она.</w:t>
      </w:r>
    </w:p>
    <w:p w14:paraId="09F7DD66" w14:textId="11D46D2C" w:rsidR="00F334A1" w:rsidRDefault="00F334A1" w:rsidP="00F334A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334A1">
        <w:rPr>
          <w:rFonts w:ascii="Times New Roman" w:hAnsi="Times New Roman" w:cs="Times New Roman"/>
          <w:sz w:val="28"/>
          <w:szCs w:val="28"/>
        </w:rPr>
        <w:t>По данным Банка России, общая сумма действующих кредитных договоров, заключенных российскими банками и застройщиками, составила на 1 марта почти 3,28 триллиона рублей, а объем средств, размещенных участниками долевого строительства на эскроу-счетах, превысил 1,4 триллиона рублей</w:t>
      </w:r>
    </w:p>
    <w:p w14:paraId="1D6CD986" w14:textId="41F7A4EA" w:rsidR="007077C8" w:rsidRDefault="007077C8" w:rsidP="00F334A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47E7AA6" w14:textId="77777777" w:rsidR="00995BEE" w:rsidRDefault="00995BEE" w:rsidP="00F334A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E57CC30" w14:textId="613F5AFA" w:rsidR="007077C8" w:rsidRPr="007077C8" w:rsidRDefault="007077C8" w:rsidP="007077C8">
      <w:pPr>
        <w:pStyle w:val="1"/>
        <w:numPr>
          <w:ilvl w:val="1"/>
          <w:numId w:val="1"/>
        </w:numPr>
        <w:tabs>
          <w:tab w:val="left" w:pos="851"/>
        </w:tabs>
        <w:spacing w:before="0" w:beforeAutospacing="0" w:after="0" w:afterAutospacing="0"/>
        <w:ind w:left="0" w:firstLine="0"/>
        <w:jc w:val="both"/>
        <w:rPr>
          <w:sz w:val="28"/>
          <w:szCs w:val="28"/>
        </w:rPr>
      </w:pPr>
      <w:bookmarkStart w:id="53" w:name="_Toc70075797"/>
      <w:r w:rsidRPr="007077C8">
        <w:rPr>
          <w:sz w:val="28"/>
          <w:szCs w:val="28"/>
        </w:rPr>
        <w:lastRenderedPageBreak/>
        <w:t>19.04.2021 Строительная газета. Жители регионов стали чаще арендовать жилье от ДОМ.РФ</w:t>
      </w:r>
      <w:bookmarkEnd w:id="53"/>
    </w:p>
    <w:p w14:paraId="5C62E63E" w14:textId="77777777" w:rsidR="007077C8" w:rsidRDefault="007077C8" w:rsidP="007077C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077C8">
        <w:rPr>
          <w:rFonts w:ascii="Times New Roman" w:hAnsi="Times New Roman" w:cs="Times New Roman"/>
          <w:sz w:val="28"/>
          <w:szCs w:val="28"/>
        </w:rPr>
        <w:t>В московских проектах коммерческой аренды от </w:t>
      </w:r>
      <w:hyperlink r:id="rId90" w:tgtFrame="_blank" w:history="1">
        <w:r w:rsidRPr="007077C8">
          <w:rPr>
            <w:rFonts w:ascii="Times New Roman" w:hAnsi="Times New Roman" w:cs="Times New Roman"/>
            <w:sz w:val="28"/>
            <w:szCs w:val="28"/>
          </w:rPr>
          <w:t>ДОМ.РФ</w:t>
        </w:r>
      </w:hyperlink>
      <w:r w:rsidRPr="007077C8">
        <w:rPr>
          <w:rFonts w:ascii="Times New Roman" w:hAnsi="Times New Roman" w:cs="Times New Roman"/>
          <w:sz w:val="28"/>
          <w:szCs w:val="28"/>
        </w:rPr>
        <w:t> 48% квартир и апартаментов снимают жители, приехавшие в столицу из 71 региона России. Об этом «Стройгазете» сообщили в пресс-службе фонда, добавив, что еще 3% арендаторов – граждане других стран.</w:t>
      </w:r>
    </w:p>
    <w:p w14:paraId="61CB02F2" w14:textId="62DE4C5C" w:rsidR="007077C8" w:rsidRDefault="007077C8" w:rsidP="007077C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077C8">
        <w:rPr>
          <w:rFonts w:ascii="Times New Roman" w:hAnsi="Times New Roman" w:cs="Times New Roman"/>
          <w:sz w:val="28"/>
          <w:szCs w:val="28"/>
        </w:rPr>
        <w:t>Лидерами по числу жителей из регионов, проживающих в московских арендных проектах ДОМ.РФ, стали Санкт-Петербург, Новосибирская область, Татарстан и Краснодарский край. Еще 35% арендаторов – жители Москвы, 14% - Московской области.</w:t>
      </w:r>
    </w:p>
    <w:p w14:paraId="67C88825" w14:textId="6F9ABCD9" w:rsidR="007077C8" w:rsidRDefault="007077C8" w:rsidP="007077C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077C8">
        <w:rPr>
          <w:rFonts w:ascii="Times New Roman" w:hAnsi="Times New Roman" w:cs="Times New Roman"/>
          <w:sz w:val="28"/>
          <w:szCs w:val="28"/>
        </w:rPr>
        <w:t xml:space="preserve">«Традиционно приезжие жильцы для проживания в Москве выбирали рынок частной аренды. Цивилизованная аренда в проектах ДОМ.РФ была более востребована москвичами и жителями Подмосковья, имеющими собственное жилье, но желающих улучшить условия своего проживания или переехать поближе к работе», – отмечает директор подразделения «Арендное жилье» ДОМ.РФ Вероника </w:t>
      </w:r>
      <w:proofErr w:type="spellStart"/>
      <w:r w:rsidRPr="007077C8">
        <w:rPr>
          <w:rFonts w:ascii="Times New Roman" w:hAnsi="Times New Roman" w:cs="Times New Roman"/>
          <w:sz w:val="28"/>
          <w:szCs w:val="28"/>
        </w:rPr>
        <w:t>Янушкевич</w:t>
      </w:r>
      <w:proofErr w:type="spellEnd"/>
      <w:r w:rsidRPr="007077C8">
        <w:rPr>
          <w:rFonts w:ascii="Times New Roman" w:hAnsi="Times New Roman" w:cs="Times New Roman"/>
          <w:sz w:val="28"/>
          <w:szCs w:val="28"/>
        </w:rPr>
        <w:t>.</w:t>
      </w:r>
    </w:p>
    <w:p w14:paraId="154BF793" w14:textId="307068DC" w:rsidR="007077C8" w:rsidRDefault="007077C8" w:rsidP="007077C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077C8">
        <w:rPr>
          <w:rFonts w:ascii="Times New Roman" w:hAnsi="Times New Roman" w:cs="Times New Roman"/>
          <w:sz w:val="28"/>
          <w:szCs w:val="28"/>
        </w:rPr>
        <w:t>По ее словам, сложившийся в этом году паритет между иногородними и московскими арендаторами говорит о возрастающем запросе жителей регионов на более комфортное качество проживания в Москве. Также они чаще проявляют интерес к официальному договору, имеющему юридическую силу.</w:t>
      </w:r>
    </w:p>
    <w:p w14:paraId="5E59D5FE" w14:textId="3875E73C" w:rsidR="007077C8" w:rsidRDefault="007077C8" w:rsidP="007077C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077C8">
        <w:rPr>
          <w:rFonts w:ascii="Times New Roman" w:hAnsi="Times New Roman" w:cs="Times New Roman"/>
          <w:sz w:val="28"/>
          <w:szCs w:val="28"/>
        </w:rPr>
        <w:t>Среди иностранцев, арендующих жилье в Москве, 36% составляют граждане Белоруссии, 24% - Казахстана и 15,6% - Украины. Еще 8% иностранных арендаторов имеют венесуэльское гражданство.</w:t>
      </w:r>
    </w:p>
    <w:p w14:paraId="32E0A77D" w14:textId="1F15BEFA" w:rsidR="007077C8" w:rsidRDefault="007077C8" w:rsidP="007077C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077C8">
        <w:rPr>
          <w:rFonts w:ascii="Times New Roman" w:hAnsi="Times New Roman" w:cs="Times New Roman"/>
          <w:sz w:val="28"/>
          <w:szCs w:val="28"/>
        </w:rPr>
        <w:t>Ранее «СГ» </w:t>
      </w:r>
      <w:hyperlink r:id="rId91" w:tgtFrame="_blank" w:history="1">
        <w:r w:rsidRPr="007077C8">
          <w:rPr>
            <w:rFonts w:ascii="Times New Roman" w:hAnsi="Times New Roman" w:cs="Times New Roman"/>
            <w:sz w:val="28"/>
            <w:szCs w:val="28"/>
          </w:rPr>
          <w:t>сообщала</w:t>
        </w:r>
      </w:hyperlink>
      <w:r w:rsidRPr="007077C8">
        <w:rPr>
          <w:rFonts w:ascii="Times New Roman" w:hAnsi="Times New Roman" w:cs="Times New Roman"/>
          <w:sz w:val="28"/>
          <w:szCs w:val="28"/>
        </w:rPr>
        <w:t>, что мэр Москвы Сергей Собянин высказался за появление в столице «огромного арендного жилищного фонда».</w:t>
      </w:r>
    </w:p>
    <w:p w14:paraId="204C2E80" w14:textId="25A0A863" w:rsidR="00177CF5" w:rsidRDefault="00177CF5" w:rsidP="007077C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9AF939B" w14:textId="4A0D6B48" w:rsidR="00177CF5" w:rsidRPr="00177CF5" w:rsidRDefault="00177CF5" w:rsidP="00177CF5">
      <w:pPr>
        <w:pStyle w:val="1"/>
        <w:numPr>
          <w:ilvl w:val="1"/>
          <w:numId w:val="1"/>
        </w:numPr>
        <w:tabs>
          <w:tab w:val="left" w:pos="851"/>
        </w:tabs>
        <w:spacing w:before="0" w:beforeAutospacing="0" w:after="0" w:afterAutospacing="0"/>
        <w:ind w:left="0" w:firstLine="0"/>
        <w:jc w:val="both"/>
        <w:rPr>
          <w:b w:val="0"/>
          <w:bCs w:val="0"/>
          <w:sz w:val="28"/>
          <w:szCs w:val="28"/>
        </w:rPr>
      </w:pPr>
      <w:bookmarkStart w:id="54" w:name="_Toc70075798"/>
      <w:r w:rsidRPr="00177CF5">
        <w:rPr>
          <w:sz w:val="28"/>
          <w:szCs w:val="28"/>
        </w:rPr>
        <w:t>20.04.2021 За-Строй.РФ. Ипотека на ИЖС под 4,7%</w:t>
      </w:r>
      <w:bookmarkEnd w:id="54"/>
    </w:p>
    <w:p w14:paraId="2C88175A" w14:textId="77777777" w:rsidR="00177CF5" w:rsidRPr="00177CF5" w:rsidRDefault="00177CF5" w:rsidP="00177C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77CF5">
        <w:rPr>
          <w:rFonts w:ascii="Times New Roman" w:hAnsi="Times New Roman" w:cs="Times New Roman"/>
          <w:sz w:val="28"/>
          <w:szCs w:val="28"/>
        </w:rPr>
        <w:t>Первые льготные кредиты на индивидуальное жилищное строительство выданы семьям в Ростове и Тюмени</w:t>
      </w:r>
    </w:p>
    <w:p w14:paraId="5EF9F396" w14:textId="77777777" w:rsidR="00177CF5" w:rsidRPr="00177CF5" w:rsidRDefault="00177CF5" w:rsidP="00177C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77CF5">
        <w:rPr>
          <w:rFonts w:ascii="Times New Roman" w:hAnsi="Times New Roman" w:cs="Times New Roman"/>
          <w:sz w:val="28"/>
          <w:szCs w:val="28"/>
        </w:rPr>
        <w:t>Банк «Дом.РФ» выдал вчера первые кредиты на строительство индивидуального жилья в рамках «Семейной ипотеки», доступной от 4,7%. Первые сделки прошли в Ростове-на-Дону и в Тюмени.</w:t>
      </w:r>
    </w:p>
    <w:p w14:paraId="3602ACB7" w14:textId="77777777" w:rsidR="00177CF5" w:rsidRPr="00177CF5" w:rsidRDefault="00177CF5" w:rsidP="00177C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77CF5">
        <w:rPr>
          <w:rFonts w:ascii="Times New Roman" w:hAnsi="Times New Roman" w:cs="Times New Roman"/>
          <w:sz w:val="28"/>
          <w:szCs w:val="28"/>
        </w:rPr>
        <w:t>В Ростовской области кредит на 3,1 миллиона рублей оформлен на приобретение земельного участка с одновременным строительством дома. А в Тюмени многодетная семья взяла кредит на 2,8 миллиона рублей на строительство дома на уже имеющемся у них участке.</w:t>
      </w:r>
    </w:p>
    <w:p w14:paraId="1FA8BF8D" w14:textId="77777777" w:rsidR="00177CF5" w:rsidRPr="00177CF5" w:rsidRDefault="00177CF5" w:rsidP="00177C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77CF5">
        <w:rPr>
          <w:rFonts w:ascii="Times New Roman" w:hAnsi="Times New Roman" w:cs="Times New Roman"/>
          <w:sz w:val="28"/>
          <w:szCs w:val="28"/>
        </w:rPr>
        <w:t>Вчера же чуть ранее председатель Правительства РФ Михаил Мишустин заявил, что льготную ипотеку распространят для семей с детьми на индивидуальное жилищное строительство. По оценкам властей, благодаря этой мере смогут улучшить жилищные условия более 20-ти тысяч семей. Условия программы «Семейная ипотека» будут распространены и на приобретение земли.</w:t>
      </w:r>
    </w:p>
    <w:p w14:paraId="27C93A3F" w14:textId="0ACC3A38" w:rsidR="00177CF5" w:rsidRDefault="00177CF5" w:rsidP="00177C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77CF5">
        <w:rPr>
          <w:rFonts w:ascii="Times New Roman" w:hAnsi="Times New Roman" w:cs="Times New Roman"/>
          <w:sz w:val="28"/>
          <w:szCs w:val="28"/>
        </w:rPr>
        <w:t>По расчётам Кабмина, на этих условиях банки выдадут кредитов на сумму около 79-ти миллиардов рублей, а площадь построенного на эти деньги жилья может составить 2,8 миллиона квадратных метров.</w:t>
      </w:r>
    </w:p>
    <w:p w14:paraId="57E23638" w14:textId="702E8652" w:rsidR="00050BE3" w:rsidRDefault="00050BE3" w:rsidP="00177C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C9F2671" w14:textId="77777777" w:rsidR="00050BE3" w:rsidRPr="00050BE3" w:rsidRDefault="00050BE3" w:rsidP="00050BE3">
      <w:pPr>
        <w:pStyle w:val="1"/>
        <w:numPr>
          <w:ilvl w:val="1"/>
          <w:numId w:val="1"/>
        </w:numPr>
        <w:tabs>
          <w:tab w:val="left" w:pos="851"/>
        </w:tabs>
        <w:spacing w:before="0" w:beforeAutospacing="0" w:after="0" w:afterAutospacing="0"/>
        <w:ind w:left="0" w:firstLine="0"/>
        <w:jc w:val="both"/>
        <w:rPr>
          <w:sz w:val="28"/>
          <w:szCs w:val="28"/>
        </w:rPr>
      </w:pPr>
      <w:bookmarkStart w:id="55" w:name="_Toc70075799"/>
      <w:r w:rsidRPr="00050BE3">
        <w:rPr>
          <w:sz w:val="28"/>
          <w:szCs w:val="28"/>
        </w:rPr>
        <w:lastRenderedPageBreak/>
        <w:t>20.04.</w:t>
      </w:r>
      <w:r>
        <w:rPr>
          <w:sz w:val="28"/>
          <w:szCs w:val="28"/>
        </w:rPr>
        <w:t>20</w:t>
      </w:r>
      <w:r w:rsidRPr="00050BE3">
        <w:rPr>
          <w:sz w:val="28"/>
          <w:szCs w:val="28"/>
        </w:rPr>
        <w:t>21</w:t>
      </w:r>
      <w:r>
        <w:rPr>
          <w:sz w:val="28"/>
          <w:szCs w:val="28"/>
        </w:rPr>
        <w:t xml:space="preserve"> Строительная газета. </w:t>
      </w:r>
      <w:r w:rsidRPr="00050BE3">
        <w:rPr>
          <w:sz w:val="28"/>
          <w:szCs w:val="28"/>
        </w:rPr>
        <w:t>ДОМ.РФ выдал первые кредиты по льготной ипотеке на ИЖС</w:t>
      </w:r>
      <w:bookmarkEnd w:id="55"/>
    </w:p>
    <w:p w14:paraId="3413FC8F" w14:textId="77777777" w:rsidR="00050BE3" w:rsidRDefault="00050BE3" w:rsidP="00050BE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50BE3">
        <w:rPr>
          <w:rFonts w:ascii="Times New Roman" w:hAnsi="Times New Roman" w:cs="Times New Roman"/>
          <w:sz w:val="28"/>
          <w:szCs w:val="28"/>
        </w:rPr>
        <w:t>Банк ДОМ.РФ выдал первые кредиты на строительство индивидуального жилья в рамках «Семейной ипотеки», доступной от 4,7%. Об этом «Стройгазете» сообщили в пресс-службе кредитного учреждения.</w:t>
      </w:r>
    </w:p>
    <w:p w14:paraId="05F3AE58" w14:textId="3705311F" w:rsidR="00050BE3" w:rsidRDefault="00050BE3" w:rsidP="00050BE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50BE3">
        <w:rPr>
          <w:rFonts w:ascii="Times New Roman" w:hAnsi="Times New Roman" w:cs="Times New Roman"/>
          <w:sz w:val="28"/>
          <w:szCs w:val="28"/>
        </w:rPr>
        <w:t>Первые сделки прошли в Ростове-на-Дону и в Тюмени. В Ростовской области кредит выдали семье военнослужащего с детьми – денежные средства в размере 3,1 млн рублей направлены на приобретение земельного участка и строительство дома. В Тюмени ипотеку получила многодетная семья с тремя детьми: кредит в размере 2,8 миллионов будет использован для строительства частного дома.</w:t>
      </w:r>
    </w:p>
    <w:p w14:paraId="54627A35" w14:textId="32E1067D" w:rsidR="00050BE3" w:rsidRDefault="00050BE3" w:rsidP="00050BE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50BE3">
        <w:rPr>
          <w:rFonts w:ascii="Times New Roman" w:hAnsi="Times New Roman" w:cs="Times New Roman"/>
          <w:sz w:val="28"/>
          <w:szCs w:val="28"/>
        </w:rPr>
        <w:t>Распространение условий «Семейной ипотеки» на ИЖС предусмотрено внесением 19 апреля </w:t>
      </w:r>
      <w:hyperlink r:id="rId92" w:tgtFrame="_blank" w:history="1">
        <w:r w:rsidRPr="00050BE3">
          <w:rPr>
            <w:rFonts w:ascii="Times New Roman" w:hAnsi="Times New Roman" w:cs="Times New Roman"/>
            <w:sz w:val="28"/>
            <w:szCs w:val="28"/>
          </w:rPr>
          <w:t>изменений</w:t>
        </w:r>
      </w:hyperlink>
      <w:r w:rsidRPr="00050BE3">
        <w:rPr>
          <w:rFonts w:ascii="Times New Roman" w:hAnsi="Times New Roman" w:cs="Times New Roman"/>
          <w:sz w:val="28"/>
          <w:szCs w:val="28"/>
        </w:rPr>
        <w:t> в постановление правительства РФ об условиях реализации госпрограммы.</w:t>
      </w:r>
    </w:p>
    <w:p w14:paraId="61FCF9FC" w14:textId="05DE73F8" w:rsidR="00050BE3" w:rsidRDefault="00050BE3" w:rsidP="00050BE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50BE3">
        <w:rPr>
          <w:rFonts w:ascii="Times New Roman" w:hAnsi="Times New Roman" w:cs="Times New Roman"/>
          <w:sz w:val="28"/>
          <w:szCs w:val="28"/>
        </w:rPr>
        <w:t>«Банк ДОМ.РФ первым среди российских банков начал выдавать кредиты на ИЖС в рамках госпрограммы «Семейная ипотека», – обратил внимание заместитель предправления Банка ДОМ.РФ Данила Литвинов.</w:t>
      </w:r>
    </w:p>
    <w:p w14:paraId="618AF1B5" w14:textId="79F39520" w:rsidR="00050BE3" w:rsidRDefault="00050BE3" w:rsidP="00050BE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50BE3">
        <w:rPr>
          <w:rFonts w:ascii="Times New Roman" w:hAnsi="Times New Roman" w:cs="Times New Roman"/>
          <w:sz w:val="28"/>
          <w:szCs w:val="28"/>
        </w:rPr>
        <w:t>Ранее «СГ» </w:t>
      </w:r>
      <w:hyperlink r:id="rId93" w:tgtFrame="_blank" w:history="1">
        <w:r w:rsidRPr="00050BE3">
          <w:rPr>
            <w:rFonts w:ascii="Times New Roman" w:hAnsi="Times New Roman" w:cs="Times New Roman"/>
            <w:sz w:val="28"/>
            <w:szCs w:val="28"/>
          </w:rPr>
          <w:t>сообщала</w:t>
        </w:r>
      </w:hyperlink>
      <w:r w:rsidRPr="00050BE3">
        <w:rPr>
          <w:rFonts w:ascii="Times New Roman" w:hAnsi="Times New Roman" w:cs="Times New Roman"/>
          <w:sz w:val="28"/>
          <w:szCs w:val="28"/>
        </w:rPr>
        <w:t>, что ДОМ.РФ снизил ставку по потребкредитам.</w:t>
      </w:r>
    </w:p>
    <w:p w14:paraId="2C5F9D66" w14:textId="77777777" w:rsidR="00050BE3" w:rsidRPr="00050BE3" w:rsidRDefault="00050BE3" w:rsidP="00050BE3">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050BE3">
        <w:rPr>
          <w:rFonts w:ascii="Times New Roman" w:hAnsi="Times New Roman" w:cs="Times New Roman"/>
          <w:i/>
          <w:iCs/>
          <w:sz w:val="28"/>
          <w:szCs w:val="28"/>
        </w:rPr>
        <w:t>Справочно:</w:t>
      </w:r>
    </w:p>
    <w:p w14:paraId="43E3F7C4" w14:textId="06E72428" w:rsidR="00050BE3" w:rsidRDefault="00050BE3" w:rsidP="00050BE3">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050BE3">
        <w:rPr>
          <w:rFonts w:ascii="Times New Roman" w:hAnsi="Times New Roman" w:cs="Times New Roman"/>
          <w:i/>
          <w:iCs/>
          <w:sz w:val="28"/>
          <w:szCs w:val="28"/>
        </w:rPr>
        <w:t>Банк ДОМ.РФ предоставляет «Семейную ипотеку» в соответствии с поручением президента РФ с 1 января 2018 года. Программа реализуется для семей с двумя или более детьми, хотя бы один из которых родился после 1 января 2018 г. и до 31 декабря 2022 г. Максимальная сумма кредита – 12 миллионов рублей для Москвы, Санкт-Петербурга, Московской и Ленинградской областей и 6 миллионов для других субъектов РФ.</w:t>
      </w:r>
    </w:p>
    <w:p w14:paraId="6C62BA9E" w14:textId="229E370D" w:rsidR="005433F5" w:rsidRDefault="005433F5" w:rsidP="00050BE3">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p>
    <w:p w14:paraId="65A027D9" w14:textId="42A7C21E" w:rsidR="005433F5" w:rsidRPr="005433F5" w:rsidRDefault="005433F5" w:rsidP="005433F5">
      <w:pPr>
        <w:pStyle w:val="1"/>
        <w:numPr>
          <w:ilvl w:val="1"/>
          <w:numId w:val="1"/>
        </w:numPr>
        <w:tabs>
          <w:tab w:val="left" w:pos="851"/>
        </w:tabs>
        <w:spacing w:before="0" w:beforeAutospacing="0" w:after="0" w:afterAutospacing="0"/>
        <w:ind w:left="0" w:firstLine="0"/>
        <w:jc w:val="both"/>
        <w:rPr>
          <w:sz w:val="28"/>
          <w:szCs w:val="28"/>
        </w:rPr>
      </w:pPr>
      <w:bookmarkStart w:id="56" w:name="_Toc70075800"/>
      <w:r>
        <w:rPr>
          <w:sz w:val="28"/>
          <w:szCs w:val="28"/>
        </w:rPr>
        <w:t xml:space="preserve">20.04.2021 АНСБ. </w:t>
      </w:r>
      <w:r w:rsidRPr="005433F5">
        <w:rPr>
          <w:sz w:val="28"/>
          <w:szCs w:val="28"/>
        </w:rPr>
        <w:t>Две трети кредитов застройщикам выдается по средней ставке ниже ключевой</w:t>
      </w:r>
      <w:bookmarkEnd w:id="56"/>
    </w:p>
    <w:p w14:paraId="4C258D31" w14:textId="77777777" w:rsidR="005433F5" w:rsidRPr="005433F5" w:rsidRDefault="005433F5" w:rsidP="005433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33F5">
        <w:rPr>
          <w:rFonts w:ascii="Times New Roman" w:hAnsi="Times New Roman" w:cs="Times New Roman"/>
          <w:sz w:val="28"/>
          <w:szCs w:val="28"/>
        </w:rPr>
        <w:t>Скорость наполнения эскроу-счетов 65% застройщиков позволила им снизить среднюю ставку по проектному финансированию ниже ключевой ставки Центробанка — до 4%, сообщила зампред ЦБ РФ Ольга Полякова.</w:t>
      </w:r>
    </w:p>
    <w:p w14:paraId="57A67714" w14:textId="77777777" w:rsidR="005433F5" w:rsidRPr="005433F5" w:rsidRDefault="005433F5" w:rsidP="005433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33F5">
        <w:rPr>
          <w:rFonts w:ascii="Times New Roman" w:hAnsi="Times New Roman" w:cs="Times New Roman"/>
          <w:sz w:val="28"/>
          <w:szCs w:val="28"/>
        </w:rPr>
        <w:t>"65% кредитных договоров заключены по средней ставке 4%. Это ниже ключевой ставки. Есть кредиты, которые сейчас финансируются по ставке 0,1%", — рассказала Полякова в ходе круглого стола думского комитета по природным ресурсам, собственности и земельным отношениям о переходе застройщиков на проектное финансирование.</w:t>
      </w:r>
    </w:p>
    <w:p w14:paraId="283311C9" w14:textId="77777777" w:rsidR="005433F5" w:rsidRPr="005433F5" w:rsidRDefault="005433F5" w:rsidP="005433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33F5">
        <w:rPr>
          <w:rFonts w:ascii="Times New Roman" w:hAnsi="Times New Roman" w:cs="Times New Roman"/>
          <w:sz w:val="28"/>
          <w:szCs w:val="28"/>
        </w:rPr>
        <w:t>Также она отметила, что есть и договора, которые заключены по ставке 12% еще в предыдущий период, и ставка остается такой же, потому что нет наполняемости счетов эскроу. В основном такое можно наблюдать в регионах, где очень низкий спрос на жилье в новостройках.</w:t>
      </w:r>
    </w:p>
    <w:p w14:paraId="4A3E057D" w14:textId="77777777" w:rsidR="005433F5" w:rsidRPr="005433F5" w:rsidRDefault="005433F5" w:rsidP="005433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33F5">
        <w:rPr>
          <w:rFonts w:ascii="Times New Roman" w:hAnsi="Times New Roman" w:cs="Times New Roman"/>
          <w:sz w:val="28"/>
          <w:szCs w:val="28"/>
        </w:rPr>
        <w:t>"На 1 марта мы видим 3,3 трлн открытых кредитных лимитов для проектного финансирования. С 1 января 2020 года эта цифра выросла в 3,5 раза. Текущая задолженность, то есть сколько застройщики взяли денег из этого кредитного лимита, составляет 1,2 трлн — 36%", — подчеркнула Полякова.</w:t>
      </w:r>
    </w:p>
    <w:p w14:paraId="48657276" w14:textId="77777777" w:rsidR="005433F5" w:rsidRPr="005433F5" w:rsidRDefault="005433F5" w:rsidP="005433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33F5">
        <w:rPr>
          <w:rFonts w:ascii="Times New Roman" w:hAnsi="Times New Roman" w:cs="Times New Roman"/>
          <w:sz w:val="28"/>
          <w:szCs w:val="28"/>
        </w:rPr>
        <w:lastRenderedPageBreak/>
        <w:t>При этом из 96 банков, которые уполномочены работать с застройщиками (принцип их отбора — это рейтинг), треть уже работают со строительными проектами.</w:t>
      </w:r>
    </w:p>
    <w:p w14:paraId="76E501D7" w14:textId="77777777" w:rsidR="005433F5" w:rsidRPr="005433F5" w:rsidRDefault="005433F5" w:rsidP="005433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33F5">
        <w:rPr>
          <w:rFonts w:ascii="Times New Roman" w:hAnsi="Times New Roman" w:cs="Times New Roman"/>
          <w:sz w:val="28"/>
          <w:szCs w:val="28"/>
        </w:rPr>
        <w:t>"То есть, 31 банк — это банки, обладающие соответствующими компетенциями, имеют предложения для строительного сектора. Кредитные договоры заключены с 1,5 тыс. застройщиков, это 76% существующих застройщиков", — отметила зампред ЦБ РФ.</w:t>
      </w:r>
    </w:p>
    <w:p w14:paraId="4A84814D" w14:textId="77777777" w:rsidR="005433F5" w:rsidRPr="005433F5" w:rsidRDefault="005433F5" w:rsidP="005433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33F5">
        <w:rPr>
          <w:rFonts w:ascii="Times New Roman" w:hAnsi="Times New Roman" w:cs="Times New Roman"/>
          <w:sz w:val="28"/>
          <w:szCs w:val="28"/>
        </w:rPr>
        <w:t>При этом стоимость 30% заключенных договоров составляет до 300 млн рублей, то есть финансирование на строительство некрупных объектов тоже выделяется.</w:t>
      </w:r>
    </w:p>
    <w:p w14:paraId="58614BE6" w14:textId="77777777" w:rsidR="005433F5" w:rsidRPr="005433F5" w:rsidRDefault="005433F5" w:rsidP="005433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33F5">
        <w:rPr>
          <w:rFonts w:ascii="Times New Roman" w:hAnsi="Times New Roman" w:cs="Times New Roman"/>
          <w:sz w:val="28"/>
          <w:szCs w:val="28"/>
        </w:rPr>
        <w:t>"Также мы подготовили вместе с банками обсудили с застройщиками типовую форму заявки. Это требует меньших трудозатрат от застройщиков и также способно сократить сроки рассмотрения заявок банками", — рассказала Полякова.</w:t>
      </w:r>
    </w:p>
    <w:p w14:paraId="27A9AA19" w14:textId="77777777" w:rsidR="005433F5" w:rsidRPr="005433F5" w:rsidRDefault="005433F5" w:rsidP="005433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33F5">
        <w:rPr>
          <w:rFonts w:ascii="Times New Roman" w:hAnsi="Times New Roman" w:cs="Times New Roman"/>
          <w:sz w:val="28"/>
          <w:szCs w:val="28"/>
        </w:rPr>
        <w:t>По ее словам, ЦБ рекомендует банкам снизить срок рассмотрения заявок на проектное финансирование с 45 дней до 35-40.</w:t>
      </w:r>
    </w:p>
    <w:p w14:paraId="32EF3801" w14:textId="4EE0C65B" w:rsidR="005433F5" w:rsidRDefault="005433F5" w:rsidP="005433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33F5">
        <w:rPr>
          <w:rFonts w:ascii="Times New Roman" w:hAnsi="Times New Roman" w:cs="Times New Roman"/>
          <w:sz w:val="28"/>
          <w:szCs w:val="28"/>
        </w:rPr>
        <w:t>С 1 июля 2019 года застройщики жилья обязаны работать по эскроу-счетам, на которых аккумулируются средства граждан. Строительные компании не могут пользоваться этими деньгами до окончания работ, их кредитуют банки. При этом определены критерии проектов, которые могут быть достроены после 1 июля без перехода на новую схему финансирования. Ожидается, что полный переход застройщиков на счета эскроу будет завершен в ближайшие два-три года.</w:t>
      </w:r>
    </w:p>
    <w:p w14:paraId="20266116" w14:textId="7B673C2A" w:rsidR="00DA73B2" w:rsidRDefault="00DA73B2" w:rsidP="005433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94F84BA" w14:textId="5E940B48" w:rsidR="00DA73B2" w:rsidRPr="00DA73B2" w:rsidRDefault="00DA73B2" w:rsidP="00DA73B2">
      <w:pPr>
        <w:pStyle w:val="1"/>
        <w:numPr>
          <w:ilvl w:val="1"/>
          <w:numId w:val="1"/>
        </w:numPr>
        <w:tabs>
          <w:tab w:val="left" w:pos="851"/>
        </w:tabs>
        <w:spacing w:before="0" w:beforeAutospacing="0" w:after="0" w:afterAutospacing="0"/>
        <w:ind w:left="0" w:firstLine="0"/>
        <w:jc w:val="both"/>
        <w:rPr>
          <w:sz w:val="28"/>
          <w:szCs w:val="28"/>
        </w:rPr>
      </w:pPr>
      <w:bookmarkStart w:id="57" w:name="_Toc70075801"/>
      <w:r w:rsidRPr="00DA73B2">
        <w:rPr>
          <w:rFonts w:eastAsiaTheme="majorEastAsia"/>
          <w:sz w:val="28"/>
          <w:szCs w:val="28"/>
        </w:rPr>
        <w:t>21.04.2021</w:t>
      </w:r>
      <w:r>
        <w:rPr>
          <w:rFonts w:eastAsiaTheme="majorEastAsia"/>
          <w:sz w:val="28"/>
          <w:szCs w:val="28"/>
        </w:rPr>
        <w:t xml:space="preserve"> </w:t>
      </w:r>
      <w:r w:rsidRPr="00DA73B2">
        <w:rPr>
          <w:sz w:val="28"/>
          <w:szCs w:val="28"/>
        </w:rPr>
        <w:t>РИА</w:t>
      </w:r>
      <w:r w:rsidRPr="00DA73B2">
        <w:rPr>
          <w:rFonts w:eastAsiaTheme="majorEastAsia"/>
          <w:sz w:val="28"/>
          <w:szCs w:val="28"/>
        </w:rPr>
        <w:t xml:space="preserve"> Новости</w:t>
      </w:r>
      <w:r>
        <w:rPr>
          <w:sz w:val="28"/>
          <w:szCs w:val="28"/>
        </w:rPr>
        <w:t>.</w:t>
      </w:r>
      <w:r w:rsidRPr="00DA73B2">
        <w:rPr>
          <w:sz w:val="28"/>
          <w:szCs w:val="28"/>
        </w:rPr>
        <w:t xml:space="preserve"> Глава "Дом.РФ" назвал ключевые условия для развития рынка ИЖС в России</w:t>
      </w:r>
      <w:bookmarkEnd w:id="57"/>
    </w:p>
    <w:p w14:paraId="3D39D07A" w14:textId="2B1B368B" w:rsidR="00DA73B2" w:rsidRPr="00DA73B2" w:rsidRDefault="00DA73B2" w:rsidP="00DA73B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A73B2">
        <w:rPr>
          <w:rFonts w:ascii="Times New Roman" w:hAnsi="Times New Roman" w:cs="Times New Roman"/>
          <w:sz w:val="28"/>
          <w:szCs w:val="28"/>
        </w:rPr>
        <w:t>Институт развития в жилищной сфере "Дом.РФ" реализует комплекс мер по развитию в России индивидуального жилого строительства, в частности, будет осуществлена типологизация проектов для ИЖС, сообщил в среду гендиректор компании Виталий Мутко.</w:t>
      </w:r>
    </w:p>
    <w:p w14:paraId="6DFFB54E" w14:textId="77777777" w:rsidR="00DA73B2" w:rsidRPr="00DA73B2" w:rsidRDefault="00DA73B2" w:rsidP="00DA73B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A73B2">
        <w:rPr>
          <w:rFonts w:ascii="Times New Roman" w:hAnsi="Times New Roman" w:cs="Times New Roman"/>
          <w:sz w:val="28"/>
          <w:szCs w:val="28"/>
        </w:rPr>
        <w:t>"Сейчас "Дом.РФ" и </w:t>
      </w:r>
      <w:hyperlink r:id="rId94" w:tgtFrame="_blank" w:history="1">
        <w:r w:rsidRPr="00DA73B2">
          <w:rPr>
            <w:rFonts w:ascii="Times New Roman" w:hAnsi="Times New Roman" w:cs="Times New Roman"/>
            <w:sz w:val="28"/>
            <w:szCs w:val="28"/>
          </w:rPr>
          <w:t>Минстрой</w:t>
        </w:r>
      </w:hyperlink>
      <w:r w:rsidRPr="00DA73B2">
        <w:rPr>
          <w:rFonts w:ascii="Times New Roman" w:hAnsi="Times New Roman" w:cs="Times New Roman"/>
          <w:sz w:val="28"/>
          <w:szCs w:val="28"/>
        </w:rPr>
        <w:t> объявили конкурс на типовые проекты. Их будет около 90, в том числе деревянных, которые мы отберем, проведем экспертизу, будет приблизительно понятна их стоимость. Люди смогут взять готовый проект, уже оцененный, он может рассматриваться как некий залог", - сказал он, подчеркнув важность создания реестра надежных компаний, которые будут заниматься частным домостроением.</w:t>
      </w:r>
    </w:p>
    <w:p w14:paraId="05DB5B23" w14:textId="77777777" w:rsidR="00DA73B2" w:rsidRPr="00DA73B2" w:rsidRDefault="00DA73B2" w:rsidP="00DA73B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A73B2">
        <w:rPr>
          <w:rFonts w:ascii="Times New Roman" w:hAnsi="Times New Roman" w:cs="Times New Roman"/>
          <w:sz w:val="28"/>
          <w:szCs w:val="28"/>
        </w:rPr>
        <w:t>По его словам, важным решением стало и распространение льготной ипотечной программы на ИЖС. Мутко подчеркнул, что спрос огромный и в "Дом.РФ" поступило уже 3,5 тысячи заявок. "Это, конечно, дополнительный шанс для улучшения жилищных условий наших граждан", - добавил он, заметив, что по программе в многоквартирных домах приобрели жилье уже 135 тысяч человек, и ещё 20 тысяч смогут воспользоваться ей в случае с ИЖС.</w:t>
      </w:r>
    </w:p>
    <w:p w14:paraId="5B8EFB08" w14:textId="77777777" w:rsidR="00DA73B2" w:rsidRPr="00DA73B2" w:rsidRDefault="00DA73B2" w:rsidP="00DA73B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A73B2">
        <w:rPr>
          <w:rFonts w:ascii="Times New Roman" w:hAnsi="Times New Roman" w:cs="Times New Roman"/>
          <w:sz w:val="28"/>
          <w:szCs w:val="28"/>
        </w:rPr>
        <w:t xml:space="preserve">Глава "Дом.РФ" пояснил, что при развитии ИЖС особое внимание должно уделяться качеству проектов. Для этого в числе прочего компания совместно с Минстроем прорабатывает вопрос реестра аккредитованных застройщиков. Кроме того, поселки должны быть обеспечены необходимой инфраструктурой, в этом </w:t>
      </w:r>
      <w:r w:rsidRPr="00DA73B2">
        <w:rPr>
          <w:rFonts w:ascii="Times New Roman" w:hAnsi="Times New Roman" w:cs="Times New Roman"/>
          <w:sz w:val="28"/>
          <w:szCs w:val="28"/>
        </w:rPr>
        <w:lastRenderedPageBreak/>
        <w:t>отношении застройщикам будет оказываться поддержка, в том числе и с помощью инфраструктурных облигаций.</w:t>
      </w:r>
    </w:p>
    <w:p w14:paraId="3664E2E9" w14:textId="77777777" w:rsidR="00DA73B2" w:rsidRPr="00DA73B2" w:rsidRDefault="00DA73B2" w:rsidP="00DA73B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A73B2">
        <w:rPr>
          <w:rFonts w:ascii="Times New Roman" w:hAnsi="Times New Roman" w:cs="Times New Roman"/>
          <w:sz w:val="28"/>
          <w:szCs w:val="28"/>
        </w:rPr>
        <w:t>При этом важна и безопасность сделок - для этого механизм эскроу-счетов и проектного финансирования, применяемый в индустриальном строительстве, будет использоваться и при индивидуальном домостроении, отметил Мутко.</w:t>
      </w:r>
    </w:p>
    <w:p w14:paraId="5761E5AD" w14:textId="7B88CBC3" w:rsidR="00DA73B2" w:rsidRDefault="00DA73B2" w:rsidP="00DA73B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A73B2">
        <w:rPr>
          <w:rFonts w:ascii="Times New Roman" w:hAnsi="Times New Roman" w:cs="Times New Roman"/>
          <w:sz w:val="28"/>
          <w:szCs w:val="28"/>
        </w:rPr>
        <w:t>В целом, развитие ИЖС способствует задачам нацпроекта, согласно которым должен расти ежегодный ввод жилья, в том числе индивидуального и увеличиваться число граждан, улучшающих свои жилищные условия, сказал он, добавив, что до 70% семей хотели бы жить в частном доме.</w:t>
      </w:r>
    </w:p>
    <w:p w14:paraId="49FDE649" w14:textId="75E33F8A" w:rsidR="00D437D9" w:rsidRDefault="00D437D9" w:rsidP="00DA73B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8B26919" w14:textId="1B4828B4" w:rsidR="00D437D9" w:rsidRPr="00D437D9" w:rsidRDefault="0072122E" w:rsidP="00D437D9">
      <w:pPr>
        <w:pStyle w:val="1"/>
        <w:numPr>
          <w:ilvl w:val="1"/>
          <w:numId w:val="1"/>
        </w:numPr>
        <w:tabs>
          <w:tab w:val="left" w:pos="851"/>
        </w:tabs>
        <w:spacing w:before="0" w:beforeAutospacing="0" w:after="0" w:afterAutospacing="0"/>
        <w:ind w:left="0" w:firstLine="0"/>
        <w:jc w:val="both"/>
        <w:rPr>
          <w:b w:val="0"/>
          <w:bCs w:val="0"/>
          <w:sz w:val="28"/>
          <w:szCs w:val="28"/>
        </w:rPr>
      </w:pPr>
      <w:bookmarkStart w:id="58" w:name="_Toc70075802"/>
      <w:r>
        <w:rPr>
          <w:sz w:val="28"/>
          <w:szCs w:val="28"/>
        </w:rPr>
        <w:t xml:space="preserve">21.04.2021 ЕРЗ. </w:t>
      </w:r>
      <w:r w:rsidR="00D437D9" w:rsidRPr="00D437D9">
        <w:rPr>
          <w:sz w:val="28"/>
          <w:szCs w:val="28"/>
        </w:rPr>
        <w:t>Российские банки готовы обеспечить многодетных россиян ипотекой на покупку частных домов и земельных участков</w:t>
      </w:r>
      <w:bookmarkEnd w:id="58"/>
    </w:p>
    <w:p w14:paraId="7F76D286" w14:textId="77777777" w:rsidR="00D437D9" w:rsidRPr="004F62E9" w:rsidRDefault="00D437D9" w:rsidP="00D437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F62E9">
        <w:rPr>
          <w:rFonts w:ascii="Times New Roman" w:hAnsi="Times New Roman" w:cs="Times New Roman"/>
          <w:sz w:val="28"/>
          <w:szCs w:val="28"/>
        </w:rPr>
        <w:t>Об этом заявили опрошенные РИА Недвижимость представители наиболее крупных и известных в стране кредитных организаций.</w:t>
      </w:r>
    </w:p>
    <w:p w14:paraId="5D5147F6" w14:textId="2405BBBD" w:rsidR="00D437D9" w:rsidRPr="00D437D9" w:rsidRDefault="00D437D9" w:rsidP="00D437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437D9">
        <w:rPr>
          <w:rFonts w:ascii="Times New Roman" w:hAnsi="Times New Roman" w:cs="Times New Roman"/>
          <w:sz w:val="28"/>
          <w:szCs w:val="28"/>
        </w:rPr>
        <w:t>Напомним, что на днях глава Кабмина</w:t>
      </w:r>
      <w:r w:rsidR="004F62E9">
        <w:rPr>
          <w:rFonts w:ascii="Times New Roman" w:hAnsi="Times New Roman" w:cs="Times New Roman"/>
          <w:sz w:val="28"/>
          <w:szCs w:val="28"/>
        </w:rPr>
        <w:t xml:space="preserve"> </w:t>
      </w:r>
      <w:r w:rsidRPr="00D437D9">
        <w:rPr>
          <w:rFonts w:ascii="Times New Roman" w:hAnsi="Times New Roman" w:cs="Times New Roman"/>
          <w:b/>
          <w:bCs/>
          <w:sz w:val="28"/>
          <w:szCs w:val="28"/>
        </w:rPr>
        <w:t>Михаил Мишустин</w:t>
      </w:r>
      <w:r w:rsidR="004F62E9">
        <w:rPr>
          <w:rFonts w:ascii="Times New Roman" w:hAnsi="Times New Roman" w:cs="Times New Roman"/>
          <w:b/>
          <w:bCs/>
          <w:sz w:val="28"/>
          <w:szCs w:val="28"/>
        </w:rPr>
        <w:t xml:space="preserve"> </w:t>
      </w:r>
      <w:hyperlink r:id="rId95" w:history="1">
        <w:r w:rsidRPr="00D437D9">
          <w:rPr>
            <w:rFonts w:ascii="Times New Roman" w:hAnsi="Times New Roman" w:cs="Times New Roman"/>
            <w:sz w:val="28"/>
            <w:szCs w:val="28"/>
          </w:rPr>
          <w:t>подписал</w:t>
        </w:r>
      </w:hyperlink>
      <w:r w:rsidR="004F62E9">
        <w:rPr>
          <w:rFonts w:ascii="Times New Roman" w:hAnsi="Times New Roman" w:cs="Times New Roman"/>
          <w:sz w:val="28"/>
          <w:szCs w:val="28"/>
        </w:rPr>
        <w:t xml:space="preserve"> </w:t>
      </w:r>
      <w:r w:rsidRPr="00D437D9">
        <w:rPr>
          <w:rFonts w:ascii="Times New Roman" w:hAnsi="Times New Roman" w:cs="Times New Roman"/>
          <w:sz w:val="28"/>
          <w:szCs w:val="28"/>
        </w:rPr>
        <w:t>Постановление</w:t>
      </w:r>
      <w:r w:rsidR="004F62E9">
        <w:rPr>
          <w:rFonts w:ascii="Times New Roman" w:hAnsi="Times New Roman" w:cs="Times New Roman"/>
          <w:sz w:val="28"/>
          <w:szCs w:val="28"/>
        </w:rPr>
        <w:t xml:space="preserve"> </w:t>
      </w:r>
      <w:hyperlink r:id="rId96" w:history="1">
        <w:r w:rsidRPr="00D437D9">
          <w:rPr>
            <w:rFonts w:ascii="Times New Roman" w:hAnsi="Times New Roman" w:cs="Times New Roman"/>
            <w:sz w:val="28"/>
            <w:szCs w:val="28"/>
          </w:rPr>
          <w:t>№</w:t>
        </w:r>
        <w:r w:rsidR="004F62E9">
          <w:rPr>
            <w:rFonts w:ascii="Times New Roman" w:hAnsi="Times New Roman" w:cs="Times New Roman"/>
            <w:sz w:val="28"/>
            <w:szCs w:val="28"/>
          </w:rPr>
          <w:t xml:space="preserve"> </w:t>
        </w:r>
        <w:r w:rsidRPr="00D437D9">
          <w:rPr>
            <w:rFonts w:ascii="Times New Roman" w:hAnsi="Times New Roman" w:cs="Times New Roman"/>
            <w:sz w:val="28"/>
            <w:szCs w:val="28"/>
          </w:rPr>
          <w:t>587</w:t>
        </w:r>
      </w:hyperlink>
      <w:r w:rsidRPr="00D437D9">
        <w:rPr>
          <w:rFonts w:ascii="Times New Roman" w:hAnsi="Times New Roman" w:cs="Times New Roman"/>
          <w:sz w:val="28"/>
          <w:szCs w:val="28"/>
        </w:rPr>
        <w:t> Правительства РФ. </w:t>
      </w:r>
      <w:hyperlink r:id="rId97" w:history="1">
        <w:r w:rsidRPr="00D437D9">
          <w:rPr>
            <w:rFonts w:ascii="Times New Roman" w:hAnsi="Times New Roman" w:cs="Times New Roman"/>
            <w:sz w:val="28"/>
            <w:szCs w:val="28"/>
          </w:rPr>
          <w:t>Подготовленный</w:t>
        </w:r>
      </w:hyperlink>
      <w:r w:rsidRPr="00D437D9">
        <w:rPr>
          <w:rFonts w:ascii="Times New Roman" w:hAnsi="Times New Roman" w:cs="Times New Roman"/>
          <w:sz w:val="28"/>
          <w:szCs w:val="28"/>
        </w:rPr>
        <w:t> Минфином документ распространяет льготные условия кредитования в рамках госпрограммы </w:t>
      </w:r>
      <w:hyperlink r:id="rId98" w:history="1">
        <w:r w:rsidRPr="00D437D9">
          <w:rPr>
            <w:rFonts w:ascii="Times New Roman" w:hAnsi="Times New Roman" w:cs="Times New Roman"/>
            <w:sz w:val="28"/>
            <w:szCs w:val="28"/>
          </w:rPr>
          <w:t>«Семейная ипотека»</w:t>
        </w:r>
      </w:hyperlink>
      <w:r w:rsidRPr="00D437D9">
        <w:rPr>
          <w:rFonts w:ascii="Times New Roman" w:hAnsi="Times New Roman" w:cs="Times New Roman"/>
          <w:sz w:val="28"/>
          <w:szCs w:val="28"/>
        </w:rPr>
        <w:t> также и на объекты индивидуального жилищного строительства (</w:t>
      </w:r>
      <w:hyperlink r:id="rId99" w:history="1">
        <w:r w:rsidRPr="00D437D9">
          <w:rPr>
            <w:rFonts w:ascii="Times New Roman" w:hAnsi="Times New Roman" w:cs="Times New Roman"/>
            <w:sz w:val="28"/>
            <w:szCs w:val="28"/>
          </w:rPr>
          <w:t>ИЖС</w:t>
        </w:r>
      </w:hyperlink>
      <w:r w:rsidRPr="00D437D9">
        <w:rPr>
          <w:rFonts w:ascii="Times New Roman" w:hAnsi="Times New Roman" w:cs="Times New Roman"/>
          <w:sz w:val="28"/>
          <w:szCs w:val="28"/>
        </w:rPr>
        <w:t>).</w:t>
      </w:r>
    </w:p>
    <w:p w14:paraId="622D8492" w14:textId="77777777" w:rsidR="00D437D9" w:rsidRPr="00D437D9" w:rsidRDefault="00D437D9" w:rsidP="00D437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437D9">
        <w:rPr>
          <w:rFonts w:ascii="Times New Roman" w:hAnsi="Times New Roman" w:cs="Times New Roman"/>
          <w:sz w:val="28"/>
          <w:szCs w:val="28"/>
        </w:rPr>
        <w:t>Как известно, по этой программе семьи с двумя или более детьми, из которых хотя бы один ребенок родился в период после 1 января 2018 года и до 31 декабря 2022 года, имеют право на ипотеку по льготной ставке до 6% годовых.</w:t>
      </w:r>
    </w:p>
    <w:p w14:paraId="0743B720" w14:textId="77777777" w:rsidR="00D437D9" w:rsidRPr="00D437D9" w:rsidRDefault="00D437D9" w:rsidP="00D437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437D9">
        <w:rPr>
          <w:rFonts w:ascii="Times New Roman" w:hAnsi="Times New Roman" w:cs="Times New Roman"/>
          <w:sz w:val="28"/>
          <w:szCs w:val="28"/>
        </w:rPr>
        <w:t>В соответствии с Постановлением №587 в рамках «Семейной ипотеки» для ИЖС на такую льготу также могут претендовать семьи с одним ребенком, если у него есть инвалидность.</w:t>
      </w:r>
    </w:p>
    <w:p w14:paraId="6550D716" w14:textId="77777777" w:rsidR="00D437D9" w:rsidRPr="00D437D9" w:rsidRDefault="00D437D9" w:rsidP="00D437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437D9">
        <w:rPr>
          <w:rFonts w:ascii="Times New Roman" w:hAnsi="Times New Roman" w:cs="Times New Roman"/>
          <w:sz w:val="28"/>
          <w:szCs w:val="28"/>
        </w:rPr>
        <w:t>Российские банкиры, как следует из вышеуказанного экспертного опроса, заинтересовались открывшимися перспективами по выпуску очередного адресного ипотечного продукта.</w:t>
      </w:r>
    </w:p>
    <w:p w14:paraId="6379D971" w14:textId="403A030A" w:rsidR="00D437D9" w:rsidRPr="00D437D9" w:rsidRDefault="00D437D9" w:rsidP="00D437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437D9">
        <w:rPr>
          <w:rFonts w:ascii="Times New Roman" w:hAnsi="Times New Roman" w:cs="Times New Roman"/>
          <w:sz w:val="28"/>
          <w:szCs w:val="28"/>
        </w:rPr>
        <w:t>«Мы готовы к изменениям в условия программы «Семейная ипотека» в части ее распространения на ИЖС», — </w:t>
      </w:r>
      <w:hyperlink r:id="rId100" w:history="1">
        <w:r w:rsidRPr="00D437D9">
          <w:rPr>
            <w:rFonts w:ascii="Times New Roman" w:hAnsi="Times New Roman" w:cs="Times New Roman"/>
            <w:sz w:val="28"/>
            <w:szCs w:val="28"/>
          </w:rPr>
          <w:t>сообщил</w:t>
        </w:r>
      </w:hyperlink>
      <w:r w:rsidRPr="00D437D9">
        <w:rPr>
          <w:rFonts w:ascii="Times New Roman" w:hAnsi="Times New Roman" w:cs="Times New Roman"/>
          <w:sz w:val="28"/>
          <w:szCs w:val="28"/>
        </w:rPr>
        <w:t> вице-президент, директор дивизиона «ДомКлик» Сбербанка</w:t>
      </w:r>
      <w:r w:rsidRPr="00D437D9">
        <w:rPr>
          <w:rFonts w:ascii="Times New Roman" w:hAnsi="Times New Roman" w:cs="Times New Roman"/>
          <w:b/>
          <w:bCs/>
          <w:sz w:val="28"/>
          <w:szCs w:val="28"/>
        </w:rPr>
        <w:t> Николай Васев</w:t>
      </w:r>
      <w:r w:rsidRPr="00D437D9">
        <w:rPr>
          <w:rFonts w:ascii="Times New Roman" w:hAnsi="Times New Roman" w:cs="Times New Roman"/>
          <w:sz w:val="28"/>
          <w:szCs w:val="28"/>
        </w:rPr>
        <w:t>.</w:t>
      </w:r>
    </w:p>
    <w:p w14:paraId="5497C1B4" w14:textId="77777777" w:rsidR="00D437D9" w:rsidRPr="00D437D9" w:rsidRDefault="00D437D9" w:rsidP="00D437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437D9">
        <w:rPr>
          <w:rFonts w:ascii="Times New Roman" w:hAnsi="Times New Roman" w:cs="Times New Roman"/>
          <w:sz w:val="28"/>
          <w:szCs w:val="28"/>
        </w:rPr>
        <w:t>По его словам, спрос на этот продукт вырос в условиях пандемии, особенно в регионах, где формат ИЖС традиционно был популярным: Якутия, Приморский и Хабаровский края, Татарстан, Иркутская область и другие. </w:t>
      </w:r>
    </w:p>
    <w:p w14:paraId="5CEF07AE" w14:textId="77777777" w:rsidR="00D437D9" w:rsidRPr="00D437D9" w:rsidRDefault="00D437D9" w:rsidP="00D437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437D9">
        <w:rPr>
          <w:rFonts w:ascii="Times New Roman" w:hAnsi="Times New Roman" w:cs="Times New Roman"/>
          <w:sz w:val="28"/>
          <w:szCs w:val="28"/>
        </w:rPr>
        <w:t>«Льготные ипотечные кредиты на цели строительства собственного дома на своем земельном участке или с его приобретением будут крайне востребованы, особенно со стороны семей с детьми», — уверенно заявил руководитель профильного подразделения Сбербанка.</w:t>
      </w:r>
    </w:p>
    <w:p w14:paraId="27205D37" w14:textId="77777777" w:rsidR="00D437D9" w:rsidRPr="00D437D9" w:rsidRDefault="00D437D9" w:rsidP="00D437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437D9">
        <w:rPr>
          <w:rFonts w:ascii="Times New Roman" w:hAnsi="Times New Roman" w:cs="Times New Roman"/>
          <w:sz w:val="28"/>
          <w:szCs w:val="28"/>
        </w:rPr>
        <w:t>Московский кредитный банк (МКБ) также планирует присоединиться к программе «Семейной ипотеки» для ИЖС, сообщил начальник управления ипотечного кредитования банка </w:t>
      </w:r>
      <w:r w:rsidRPr="00D437D9">
        <w:rPr>
          <w:rFonts w:ascii="Times New Roman" w:hAnsi="Times New Roman" w:cs="Times New Roman"/>
          <w:b/>
          <w:bCs/>
          <w:sz w:val="28"/>
          <w:szCs w:val="28"/>
        </w:rPr>
        <w:t>Игорь Селезнев</w:t>
      </w:r>
      <w:r w:rsidRPr="00D437D9">
        <w:rPr>
          <w:rFonts w:ascii="Times New Roman" w:hAnsi="Times New Roman" w:cs="Times New Roman"/>
          <w:sz w:val="28"/>
          <w:szCs w:val="28"/>
        </w:rPr>
        <w:t>.</w:t>
      </w:r>
    </w:p>
    <w:p w14:paraId="1FA4C83F" w14:textId="77777777" w:rsidR="00D437D9" w:rsidRPr="00D437D9" w:rsidRDefault="00D437D9" w:rsidP="00D437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437D9">
        <w:rPr>
          <w:rFonts w:ascii="Times New Roman" w:hAnsi="Times New Roman" w:cs="Times New Roman"/>
          <w:sz w:val="28"/>
          <w:szCs w:val="28"/>
        </w:rPr>
        <w:t>«Ожидаем, что она будет пользоваться большим спросом у молодых семей, особенно в регионах», — пояснил он.</w:t>
      </w:r>
    </w:p>
    <w:p w14:paraId="1BD0961C" w14:textId="10705B22" w:rsidR="00D437D9" w:rsidRPr="00D437D9" w:rsidRDefault="00D437D9" w:rsidP="00D437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437D9">
        <w:rPr>
          <w:rFonts w:ascii="Times New Roman" w:hAnsi="Times New Roman" w:cs="Times New Roman"/>
          <w:sz w:val="28"/>
          <w:szCs w:val="28"/>
        </w:rPr>
        <w:lastRenderedPageBreak/>
        <w:t>По словам директора департамента ипотечных продуктов и цифрового бизнеса «Росбанк Дом» </w:t>
      </w:r>
      <w:r w:rsidRPr="00D437D9">
        <w:rPr>
          <w:rFonts w:ascii="Times New Roman" w:hAnsi="Times New Roman" w:cs="Times New Roman"/>
          <w:b/>
          <w:bCs/>
          <w:sz w:val="28"/>
          <w:szCs w:val="28"/>
        </w:rPr>
        <w:t>Игоря Дмитриева</w:t>
      </w:r>
      <w:r w:rsidRPr="00D437D9">
        <w:rPr>
          <w:rFonts w:ascii="Times New Roman" w:hAnsi="Times New Roman" w:cs="Times New Roman"/>
          <w:sz w:val="28"/>
          <w:szCs w:val="28"/>
        </w:rPr>
        <w:t>, ипотечные программы с господдержкой существенно повысили уровень доступности жилья в прошлом году и сегодня остаются одним из важных факторов поддержки спроса.</w:t>
      </w:r>
    </w:p>
    <w:p w14:paraId="2C1B6A18" w14:textId="77777777" w:rsidR="00D437D9" w:rsidRPr="00D437D9" w:rsidRDefault="00D437D9" w:rsidP="00D437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437D9">
        <w:rPr>
          <w:rFonts w:ascii="Times New Roman" w:hAnsi="Times New Roman" w:cs="Times New Roman"/>
          <w:sz w:val="28"/>
          <w:szCs w:val="28"/>
        </w:rPr>
        <w:t>«Наш банк с интересом относится к этой инициативе, а конкретное решение об участии сможет принять после изучения параметров программы», — заметил Дмитриев.</w:t>
      </w:r>
    </w:p>
    <w:p w14:paraId="7C834AD7" w14:textId="49A3CE2C" w:rsidR="00D437D9" w:rsidRPr="00D437D9" w:rsidRDefault="00D437D9" w:rsidP="00D437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437D9">
        <w:rPr>
          <w:rFonts w:ascii="Times New Roman" w:hAnsi="Times New Roman" w:cs="Times New Roman"/>
          <w:sz w:val="28"/>
          <w:szCs w:val="28"/>
        </w:rPr>
        <w:t>Руководитель центра разработки ипотечных продуктов Промсвязьбанка (ПСБ) </w:t>
      </w:r>
      <w:r w:rsidRPr="00D437D9">
        <w:rPr>
          <w:rFonts w:ascii="Times New Roman" w:hAnsi="Times New Roman" w:cs="Times New Roman"/>
          <w:b/>
          <w:bCs/>
          <w:sz w:val="28"/>
          <w:szCs w:val="28"/>
        </w:rPr>
        <w:t>Марина Заботина</w:t>
      </w:r>
      <w:r w:rsidRPr="00D437D9">
        <w:rPr>
          <w:rFonts w:ascii="Times New Roman" w:hAnsi="Times New Roman" w:cs="Times New Roman"/>
          <w:sz w:val="28"/>
          <w:szCs w:val="28"/>
        </w:rPr>
        <w:t xml:space="preserve"> также согласилась с тем, что распространение «Семейной ипотеки» на формат ИЖС стимулирует спрос населения на строительство частных домов.</w:t>
      </w:r>
    </w:p>
    <w:p w14:paraId="53DB1A02" w14:textId="77777777" w:rsidR="00D437D9" w:rsidRPr="00D437D9" w:rsidRDefault="00D437D9" w:rsidP="00D437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437D9">
        <w:rPr>
          <w:rFonts w:ascii="Times New Roman" w:hAnsi="Times New Roman" w:cs="Times New Roman"/>
          <w:sz w:val="28"/>
          <w:szCs w:val="28"/>
        </w:rPr>
        <w:t>Целевая аудитория продукта увеличится за счет тех семейных россиян, кто уже сегодня работает дистанционно и предпочитает более комфортную и экологичную среду, подчеркнула представитель ПСБ.</w:t>
      </w:r>
    </w:p>
    <w:p w14:paraId="3C3F1FE3" w14:textId="73B937D2" w:rsidR="00D437D9" w:rsidRPr="00D437D9" w:rsidRDefault="00D437D9" w:rsidP="00D437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437D9">
        <w:rPr>
          <w:rFonts w:ascii="Times New Roman" w:hAnsi="Times New Roman" w:cs="Times New Roman"/>
          <w:sz w:val="28"/>
          <w:szCs w:val="28"/>
        </w:rPr>
        <w:t>Вице-президент Банка ВТБ </w:t>
      </w:r>
      <w:r w:rsidRPr="00D437D9">
        <w:rPr>
          <w:rFonts w:ascii="Times New Roman" w:hAnsi="Times New Roman" w:cs="Times New Roman"/>
          <w:b/>
          <w:bCs/>
          <w:sz w:val="28"/>
          <w:szCs w:val="28"/>
        </w:rPr>
        <w:t>Михаил Сероштан</w:t>
      </w:r>
      <w:r w:rsidRPr="00D437D9">
        <w:rPr>
          <w:rFonts w:ascii="Times New Roman" w:hAnsi="Times New Roman" w:cs="Times New Roman"/>
          <w:sz w:val="28"/>
          <w:szCs w:val="28"/>
        </w:rPr>
        <w:t xml:space="preserve"> заявил, что и эта (одна из крупнейших в России) кредитная организация готова подключиться к выдаче кредитов на цели ИЖС.</w:t>
      </w:r>
    </w:p>
    <w:p w14:paraId="5CB70C53" w14:textId="77777777" w:rsidR="00D437D9" w:rsidRPr="00D437D9" w:rsidRDefault="00D437D9" w:rsidP="00D437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437D9">
        <w:rPr>
          <w:rFonts w:ascii="Times New Roman" w:hAnsi="Times New Roman" w:cs="Times New Roman"/>
          <w:sz w:val="28"/>
          <w:szCs w:val="28"/>
        </w:rPr>
        <w:t>«Во многих случаях это будет гораздо выгоднее покупки готового объекта и позволит не увеличивать финансовую нагрузку семьи», — подчеркнул Сероштан.</w:t>
      </w:r>
    </w:p>
    <w:p w14:paraId="7560A337" w14:textId="671ED9F5" w:rsidR="00D437D9" w:rsidRPr="00D437D9" w:rsidRDefault="00D437D9" w:rsidP="00D437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437D9">
        <w:rPr>
          <w:rFonts w:ascii="Times New Roman" w:hAnsi="Times New Roman" w:cs="Times New Roman"/>
          <w:sz w:val="28"/>
          <w:szCs w:val="28"/>
        </w:rPr>
        <w:t>О своем интересе и позитивном отношении к «Семейной ипотеке» на ИЖС также сообщили представители Альфа</w:t>
      </w:r>
      <w:r w:rsidR="004F62E9">
        <w:rPr>
          <w:rFonts w:ascii="Times New Roman" w:hAnsi="Times New Roman" w:cs="Times New Roman"/>
          <w:sz w:val="28"/>
          <w:szCs w:val="28"/>
        </w:rPr>
        <w:t>-</w:t>
      </w:r>
      <w:r w:rsidRPr="00D437D9">
        <w:rPr>
          <w:rFonts w:ascii="Times New Roman" w:hAnsi="Times New Roman" w:cs="Times New Roman"/>
          <w:sz w:val="28"/>
          <w:szCs w:val="28"/>
        </w:rPr>
        <w:t>Банка, Уралсиба, Ак Барс Банка.</w:t>
      </w:r>
    </w:p>
    <w:p w14:paraId="5ECC4E4D" w14:textId="259C83F7" w:rsidR="00D437D9" w:rsidRPr="00D437D9" w:rsidRDefault="00D437D9" w:rsidP="00D437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437D9">
        <w:rPr>
          <w:rFonts w:ascii="Times New Roman" w:hAnsi="Times New Roman" w:cs="Times New Roman"/>
          <w:sz w:val="28"/>
          <w:szCs w:val="28"/>
        </w:rPr>
        <w:t>Напомним, что дочерний банк госкорпорации Банк ДОМ.РФ еще в конце прошлого года первым среди российских банков запустил пилотную программу льготной ипотеки на ИЖС.</w:t>
      </w:r>
    </w:p>
    <w:p w14:paraId="5EE4CDD1" w14:textId="77777777" w:rsidR="00D437D9" w:rsidRPr="00D437D9" w:rsidRDefault="00D437D9" w:rsidP="00D437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437D9">
        <w:rPr>
          <w:rFonts w:ascii="Times New Roman" w:hAnsi="Times New Roman" w:cs="Times New Roman"/>
          <w:sz w:val="28"/>
          <w:szCs w:val="28"/>
        </w:rPr>
        <w:t>А в этом месяце после выхода Постановления №587 совместил ее условия с программой «Семейная ипотека».</w:t>
      </w:r>
    </w:p>
    <w:p w14:paraId="2B935109" w14:textId="2D02F84D" w:rsidR="00D437D9" w:rsidRPr="00D437D9" w:rsidRDefault="00D437D9" w:rsidP="00D437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437D9">
        <w:rPr>
          <w:rFonts w:ascii="Times New Roman" w:hAnsi="Times New Roman" w:cs="Times New Roman"/>
          <w:sz w:val="28"/>
          <w:szCs w:val="28"/>
        </w:rPr>
        <w:t>По словам заместителя председателя правления Банка ДОМ.РФ </w:t>
      </w:r>
      <w:r w:rsidRPr="00D437D9">
        <w:rPr>
          <w:rFonts w:ascii="Times New Roman" w:hAnsi="Times New Roman" w:cs="Times New Roman"/>
          <w:b/>
          <w:bCs/>
          <w:sz w:val="28"/>
          <w:szCs w:val="28"/>
        </w:rPr>
        <w:t>Данилы Литвинова</w:t>
      </w:r>
      <w:r w:rsidRPr="00D437D9">
        <w:rPr>
          <w:rFonts w:ascii="Times New Roman" w:hAnsi="Times New Roman" w:cs="Times New Roman"/>
          <w:sz w:val="28"/>
          <w:szCs w:val="28"/>
        </w:rPr>
        <w:t>, первые сделки уже </w:t>
      </w:r>
      <w:hyperlink r:id="rId101" w:history="1">
        <w:r w:rsidRPr="00D437D9">
          <w:rPr>
            <w:rFonts w:ascii="Times New Roman" w:hAnsi="Times New Roman" w:cs="Times New Roman"/>
            <w:sz w:val="28"/>
            <w:szCs w:val="28"/>
          </w:rPr>
          <w:t>состоялись</w:t>
        </w:r>
      </w:hyperlink>
      <w:r w:rsidRPr="00D437D9">
        <w:rPr>
          <w:rFonts w:ascii="Times New Roman" w:hAnsi="Times New Roman" w:cs="Times New Roman"/>
          <w:sz w:val="28"/>
          <w:szCs w:val="28"/>
        </w:rPr>
        <w:t> в Ростове-на-Дону и в Тюмени.</w:t>
      </w:r>
    </w:p>
    <w:p w14:paraId="4D988296" w14:textId="77777777" w:rsidR="00D437D9" w:rsidRPr="00D437D9" w:rsidRDefault="00D437D9" w:rsidP="00D437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437D9">
        <w:rPr>
          <w:rFonts w:ascii="Times New Roman" w:hAnsi="Times New Roman" w:cs="Times New Roman"/>
          <w:sz w:val="28"/>
          <w:szCs w:val="28"/>
        </w:rPr>
        <w:t>Так, в Ростовской области кредит на сумму в 3,1 млн руб. оформила семья военнослужащего с двумя детьми — на приобретение земельного участка с одновременным строительством дома.</w:t>
      </w:r>
    </w:p>
    <w:p w14:paraId="6ED696CC" w14:textId="77777777" w:rsidR="00D437D9" w:rsidRPr="00D437D9" w:rsidRDefault="00D437D9" w:rsidP="00D437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437D9">
        <w:rPr>
          <w:rFonts w:ascii="Times New Roman" w:hAnsi="Times New Roman" w:cs="Times New Roman"/>
          <w:sz w:val="28"/>
          <w:szCs w:val="28"/>
        </w:rPr>
        <w:t>А в Тюмени ипотеку в размере 2,8 млн руб. получила семья с тремя детьми — на строительство частного дома на собственном участке.</w:t>
      </w:r>
    </w:p>
    <w:p w14:paraId="55B9FE53" w14:textId="77777777" w:rsidR="00D437D9" w:rsidRPr="00D437D9" w:rsidRDefault="00D437D9" w:rsidP="00D437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437D9">
        <w:rPr>
          <w:rFonts w:ascii="Times New Roman" w:hAnsi="Times New Roman" w:cs="Times New Roman"/>
          <w:sz w:val="28"/>
          <w:szCs w:val="28"/>
        </w:rPr>
        <w:t>Литвинов напомнил, что льготная ставка по программе «Семейной ипотеки» на ИЖС, в Банке ДОМ.РФ составляет от 4,7% и фиксируется на весь срок кредитования — до 30 лет.</w:t>
      </w:r>
    </w:p>
    <w:p w14:paraId="5B5EA75E" w14:textId="77777777" w:rsidR="00D437D9" w:rsidRPr="00D437D9" w:rsidRDefault="00D437D9" w:rsidP="00D437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437D9">
        <w:rPr>
          <w:rFonts w:ascii="Times New Roman" w:hAnsi="Times New Roman" w:cs="Times New Roman"/>
          <w:sz w:val="28"/>
          <w:szCs w:val="28"/>
        </w:rPr>
        <w:t>Полученные денежные средства можно направить как на строительство дома с одновременным приобретением земли, так и на строительство жилья на имеющемся в собственности участке.</w:t>
      </w:r>
    </w:p>
    <w:p w14:paraId="273D8A32" w14:textId="19B93062" w:rsidR="00D437D9" w:rsidRDefault="00D437D9" w:rsidP="00D437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437D9">
        <w:rPr>
          <w:rFonts w:ascii="Times New Roman" w:hAnsi="Times New Roman" w:cs="Times New Roman"/>
          <w:sz w:val="28"/>
          <w:szCs w:val="28"/>
        </w:rPr>
        <w:t>Напомним, что модернизация прежних и выход на рынок новых ипотечных продуктов для ИЖС предусмотрена недавно </w:t>
      </w:r>
      <w:hyperlink r:id="rId102" w:history="1">
        <w:r w:rsidRPr="00D437D9">
          <w:rPr>
            <w:rFonts w:ascii="Times New Roman" w:hAnsi="Times New Roman" w:cs="Times New Roman"/>
            <w:sz w:val="28"/>
            <w:szCs w:val="28"/>
          </w:rPr>
          <w:t>утвержденной</w:t>
        </w:r>
      </w:hyperlink>
      <w:r w:rsidRPr="00D437D9">
        <w:rPr>
          <w:rFonts w:ascii="Times New Roman" w:hAnsi="Times New Roman" w:cs="Times New Roman"/>
          <w:sz w:val="28"/>
          <w:szCs w:val="28"/>
        </w:rPr>
        <w:t> Правительством дорожной картой по комплексному развитию этого формата жилья, как весьма </w:t>
      </w:r>
      <w:hyperlink r:id="rId103" w:history="1">
        <w:r w:rsidRPr="00D437D9">
          <w:rPr>
            <w:rFonts w:ascii="Times New Roman" w:hAnsi="Times New Roman" w:cs="Times New Roman"/>
            <w:sz w:val="28"/>
            <w:szCs w:val="28"/>
          </w:rPr>
          <w:t>востребованного</w:t>
        </w:r>
      </w:hyperlink>
      <w:r w:rsidRPr="00D437D9">
        <w:rPr>
          <w:rFonts w:ascii="Times New Roman" w:hAnsi="Times New Roman" w:cs="Times New Roman"/>
          <w:sz w:val="28"/>
          <w:szCs w:val="28"/>
        </w:rPr>
        <w:t> у россиян.</w:t>
      </w:r>
    </w:p>
    <w:p w14:paraId="7081DEB0" w14:textId="414903E4" w:rsidR="0072122E" w:rsidRDefault="0072122E" w:rsidP="00D437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EAC45E2" w14:textId="1AD39FA9" w:rsidR="0072122E" w:rsidRPr="0072122E" w:rsidRDefault="0072122E" w:rsidP="0072122E">
      <w:pPr>
        <w:pStyle w:val="1"/>
        <w:numPr>
          <w:ilvl w:val="1"/>
          <w:numId w:val="1"/>
        </w:numPr>
        <w:tabs>
          <w:tab w:val="left" w:pos="851"/>
        </w:tabs>
        <w:spacing w:before="0" w:beforeAutospacing="0" w:after="0" w:afterAutospacing="0"/>
        <w:ind w:left="0" w:firstLine="0"/>
        <w:jc w:val="both"/>
        <w:rPr>
          <w:b w:val="0"/>
          <w:bCs w:val="0"/>
          <w:sz w:val="28"/>
          <w:szCs w:val="28"/>
        </w:rPr>
      </w:pPr>
      <w:bookmarkStart w:id="59" w:name="_Toc70075803"/>
      <w:r>
        <w:rPr>
          <w:sz w:val="28"/>
          <w:szCs w:val="28"/>
        </w:rPr>
        <w:lastRenderedPageBreak/>
        <w:t xml:space="preserve">21.04.2021 ЕРЗ. </w:t>
      </w:r>
      <w:r w:rsidRPr="0072122E">
        <w:rPr>
          <w:sz w:val="28"/>
          <w:szCs w:val="28"/>
        </w:rPr>
        <w:t>Как ускорятся сроки одобрения застройщикам проектного финансирования</w:t>
      </w:r>
      <w:bookmarkEnd w:id="59"/>
    </w:p>
    <w:p w14:paraId="5201ACFE" w14:textId="77777777" w:rsidR="0072122E" w:rsidRPr="0072122E" w:rsidRDefault="0072122E" w:rsidP="007212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2122E">
        <w:rPr>
          <w:rFonts w:ascii="Times New Roman" w:hAnsi="Times New Roman" w:cs="Times New Roman"/>
          <w:sz w:val="28"/>
          <w:szCs w:val="28"/>
        </w:rPr>
        <w:t>Согласно новым предложенным рекомендациям, разработанным ЦБ совместно с Минстроем и ДОМ.РФ, эти сроки снизятся с нынешних 45-ти до 30—40 дней.</w:t>
      </w:r>
    </w:p>
    <w:p w14:paraId="60655BF6" w14:textId="77777777" w:rsidR="0072122E" w:rsidRPr="0072122E" w:rsidRDefault="0072122E" w:rsidP="007212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2122E">
        <w:rPr>
          <w:rFonts w:ascii="Times New Roman" w:hAnsi="Times New Roman" w:cs="Times New Roman"/>
          <w:sz w:val="28"/>
          <w:szCs w:val="28"/>
        </w:rPr>
        <w:t>Об этом на круглом столе в Госдуме «Переход на проектное финансирование деятельности застройщиков: вопросы правоприменительной практики» (на фото), </w:t>
      </w:r>
      <w:hyperlink r:id="rId104" w:history="1">
        <w:r w:rsidRPr="0072122E">
          <w:rPr>
            <w:rFonts w:ascii="Times New Roman" w:hAnsi="Times New Roman" w:cs="Times New Roman"/>
            <w:sz w:val="28"/>
            <w:szCs w:val="28"/>
          </w:rPr>
          <w:t>посвященном</w:t>
        </w:r>
      </w:hyperlink>
      <w:r w:rsidRPr="0072122E">
        <w:rPr>
          <w:rFonts w:ascii="Times New Roman" w:hAnsi="Times New Roman" w:cs="Times New Roman"/>
          <w:sz w:val="28"/>
          <w:szCs w:val="28"/>
        </w:rPr>
        <w:t> кредитованию застройщиков по схеме </w:t>
      </w:r>
      <w:hyperlink r:id="rId105" w:history="1">
        <w:r w:rsidRPr="0072122E">
          <w:rPr>
            <w:rFonts w:ascii="Times New Roman" w:hAnsi="Times New Roman" w:cs="Times New Roman"/>
            <w:sz w:val="28"/>
            <w:szCs w:val="28"/>
          </w:rPr>
          <w:t>эскроу</w:t>
        </w:r>
      </w:hyperlink>
      <w:r w:rsidRPr="0072122E">
        <w:rPr>
          <w:rFonts w:ascii="Times New Roman" w:hAnsi="Times New Roman" w:cs="Times New Roman"/>
          <w:sz w:val="28"/>
          <w:szCs w:val="28"/>
        </w:rPr>
        <w:t>, сообщила заместитель председателя ЦБ </w:t>
      </w:r>
      <w:r w:rsidRPr="0072122E">
        <w:rPr>
          <w:rFonts w:ascii="Times New Roman" w:hAnsi="Times New Roman" w:cs="Times New Roman"/>
          <w:b/>
          <w:bCs/>
          <w:sz w:val="28"/>
          <w:szCs w:val="28"/>
        </w:rPr>
        <w:t>Ольга Полякова </w:t>
      </w:r>
      <w:r w:rsidRPr="0072122E">
        <w:rPr>
          <w:rFonts w:ascii="Times New Roman" w:hAnsi="Times New Roman" w:cs="Times New Roman"/>
          <w:sz w:val="28"/>
          <w:szCs w:val="28"/>
        </w:rPr>
        <w:t>(на фото ниже).</w:t>
      </w:r>
    </w:p>
    <w:p w14:paraId="6CDDCC74" w14:textId="77777777" w:rsidR="0072122E" w:rsidRPr="0072122E" w:rsidRDefault="0072122E" w:rsidP="007212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2122E">
        <w:rPr>
          <w:rFonts w:ascii="Times New Roman" w:hAnsi="Times New Roman" w:cs="Times New Roman"/>
          <w:sz w:val="28"/>
          <w:szCs w:val="28"/>
        </w:rPr>
        <w:t>По ее словам, представители банковского сообщества не против того, чтобы ускорить сроки вынесения решений по заявкам от девелоперов на предоставление проектного финансирования.</w:t>
      </w:r>
    </w:p>
    <w:p w14:paraId="13F962EC" w14:textId="77777777" w:rsidR="0072122E" w:rsidRPr="0072122E" w:rsidRDefault="0072122E" w:rsidP="007212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2122E">
        <w:rPr>
          <w:rFonts w:ascii="Times New Roman" w:hAnsi="Times New Roman" w:cs="Times New Roman"/>
          <w:sz w:val="28"/>
          <w:szCs w:val="28"/>
        </w:rPr>
        <w:t>«Поэтому мы сейчас готовим вместе с Минстроем и ДОМ.РФ изменения в эти рекомендации и будем рекомендовать банкам рассматривать заявки не в течение 45 дней, как это было рекомендовано ранее, а уже в течение 35—40 дней», — </w:t>
      </w:r>
      <w:hyperlink r:id="rId106" w:history="1">
        <w:r w:rsidRPr="0072122E">
          <w:rPr>
            <w:rFonts w:ascii="Times New Roman" w:hAnsi="Times New Roman" w:cs="Times New Roman"/>
            <w:sz w:val="28"/>
            <w:szCs w:val="28"/>
          </w:rPr>
          <w:t>цитирует</w:t>
        </w:r>
      </w:hyperlink>
      <w:r w:rsidRPr="0072122E">
        <w:rPr>
          <w:rFonts w:ascii="Times New Roman" w:hAnsi="Times New Roman" w:cs="Times New Roman"/>
          <w:sz w:val="28"/>
          <w:szCs w:val="28"/>
        </w:rPr>
        <w:t> Полякову РИА Недвижимость.</w:t>
      </w:r>
    </w:p>
    <w:p w14:paraId="505BBC16" w14:textId="77777777" w:rsidR="0072122E" w:rsidRPr="0072122E" w:rsidRDefault="0072122E" w:rsidP="007212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2122E">
        <w:rPr>
          <w:rFonts w:ascii="Times New Roman" w:hAnsi="Times New Roman" w:cs="Times New Roman"/>
          <w:sz w:val="28"/>
          <w:szCs w:val="28"/>
        </w:rPr>
        <w:t>Зампред ЦБ отметила, что сегодня есть банки, которые одобряют заявку от застройщика и за 20 рабочих дней, но в то же время есть и те, кто рассматривает обращения от девелоперов по три месяца.</w:t>
      </w:r>
    </w:p>
    <w:p w14:paraId="6A4B6936" w14:textId="77777777" w:rsidR="0072122E" w:rsidRPr="0072122E" w:rsidRDefault="0072122E" w:rsidP="007212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2122E">
        <w:rPr>
          <w:rFonts w:ascii="Times New Roman" w:hAnsi="Times New Roman" w:cs="Times New Roman"/>
          <w:sz w:val="28"/>
          <w:szCs w:val="28"/>
        </w:rPr>
        <w:t>«Проблема на стороне в меньшей степени банков, а в большей степени — скорее </w:t>
      </w:r>
      <w:hyperlink r:id="rId107" w:history="1">
        <w:r w:rsidRPr="0072122E">
          <w:rPr>
            <w:rFonts w:ascii="Times New Roman" w:hAnsi="Times New Roman" w:cs="Times New Roman"/>
            <w:sz w:val="28"/>
            <w:szCs w:val="28"/>
          </w:rPr>
          <w:t>качества</w:t>
        </w:r>
      </w:hyperlink>
      <w:r w:rsidRPr="0072122E">
        <w:rPr>
          <w:rFonts w:ascii="Times New Roman" w:hAnsi="Times New Roman" w:cs="Times New Roman"/>
          <w:sz w:val="28"/>
          <w:szCs w:val="28"/>
        </w:rPr>
        <w:t> той документации, которая предоставляется застройщиком», — сочла нужным уточнить Полякова.</w:t>
      </w:r>
    </w:p>
    <w:p w14:paraId="1AA2B4F5" w14:textId="77777777" w:rsidR="0072122E" w:rsidRPr="0072122E" w:rsidRDefault="0072122E" w:rsidP="007212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2122E">
        <w:rPr>
          <w:rFonts w:ascii="Times New Roman" w:hAnsi="Times New Roman" w:cs="Times New Roman"/>
          <w:sz w:val="28"/>
          <w:szCs w:val="28"/>
        </w:rPr>
        <w:t>Она пояснила, что обновленные рекомендации банкам, подготовленные ЦБ совместно с Минстроем и ДОМ.РФ подразумевают создание единой формы заявки (единого перечня документов), что должно снизить трудозатраты для тех застройщиков, которые обращаются сразу в несколько банков.</w:t>
      </w:r>
    </w:p>
    <w:p w14:paraId="3E4F9862" w14:textId="77777777" w:rsidR="0072122E" w:rsidRPr="0072122E" w:rsidRDefault="0072122E" w:rsidP="007212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2122E">
        <w:rPr>
          <w:rFonts w:ascii="Times New Roman" w:hAnsi="Times New Roman" w:cs="Times New Roman"/>
          <w:sz w:val="28"/>
          <w:szCs w:val="28"/>
        </w:rPr>
        <w:t>Напомним, что по схеме проектного финансирования с размещением средств дольщиков на счетах эскроу сегодня в РФ </w:t>
      </w:r>
      <w:hyperlink r:id="rId108" w:history="1">
        <w:r w:rsidRPr="0072122E">
          <w:rPr>
            <w:rFonts w:ascii="Times New Roman" w:hAnsi="Times New Roman" w:cs="Times New Roman"/>
            <w:sz w:val="28"/>
            <w:szCs w:val="28"/>
          </w:rPr>
          <w:t>возводится</w:t>
        </w:r>
      </w:hyperlink>
      <w:r w:rsidRPr="0072122E">
        <w:rPr>
          <w:rFonts w:ascii="Times New Roman" w:hAnsi="Times New Roman" w:cs="Times New Roman"/>
          <w:sz w:val="28"/>
          <w:szCs w:val="28"/>
        </w:rPr>
        <w:t> более 53 млн кв. м жилья — около 58% всего объема жилищного строительства в стране.</w:t>
      </w:r>
    </w:p>
    <w:p w14:paraId="0E95CEEE" w14:textId="1004AFA2" w:rsidR="0072122E" w:rsidRDefault="0072122E" w:rsidP="007212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2122E">
        <w:rPr>
          <w:rFonts w:ascii="Times New Roman" w:hAnsi="Times New Roman" w:cs="Times New Roman"/>
          <w:sz w:val="28"/>
          <w:szCs w:val="28"/>
        </w:rPr>
        <w:t>А объем кредитования в рамках проектного финансирования, по данным ЦБ, по итогам февраля </w:t>
      </w:r>
      <w:hyperlink r:id="rId109" w:history="1">
        <w:r w:rsidRPr="0072122E">
          <w:rPr>
            <w:rFonts w:ascii="Times New Roman" w:hAnsi="Times New Roman" w:cs="Times New Roman"/>
            <w:sz w:val="28"/>
            <w:szCs w:val="28"/>
          </w:rPr>
          <w:t>превысил</w:t>
        </w:r>
      </w:hyperlink>
      <w:r w:rsidRPr="0072122E">
        <w:rPr>
          <w:rFonts w:ascii="Times New Roman" w:hAnsi="Times New Roman" w:cs="Times New Roman"/>
          <w:sz w:val="28"/>
          <w:szCs w:val="28"/>
        </w:rPr>
        <w:t> 3,28 трлн руб., что более чем троекратно превысило аналогичный показатель годичной давности. </w:t>
      </w:r>
    </w:p>
    <w:p w14:paraId="1ED28563" w14:textId="0D53EEE6" w:rsidR="008F0F29" w:rsidRDefault="008F0F29" w:rsidP="007212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AC06199" w14:textId="061E9A34" w:rsidR="008F0F29" w:rsidRPr="008F0F29" w:rsidRDefault="008F0F29" w:rsidP="008F0F29">
      <w:pPr>
        <w:pStyle w:val="1"/>
        <w:numPr>
          <w:ilvl w:val="1"/>
          <w:numId w:val="1"/>
        </w:numPr>
        <w:tabs>
          <w:tab w:val="left" w:pos="851"/>
        </w:tabs>
        <w:spacing w:before="0" w:beforeAutospacing="0" w:after="0" w:afterAutospacing="0"/>
        <w:ind w:left="0" w:firstLine="0"/>
        <w:jc w:val="both"/>
        <w:rPr>
          <w:sz w:val="28"/>
          <w:szCs w:val="28"/>
        </w:rPr>
      </w:pPr>
      <w:bookmarkStart w:id="60" w:name="_Toc70075804"/>
      <w:r>
        <w:rPr>
          <w:sz w:val="28"/>
          <w:szCs w:val="28"/>
        </w:rPr>
        <w:t xml:space="preserve">22.04.2021 АНСБ. </w:t>
      </w:r>
      <w:r w:rsidRPr="008F0F29">
        <w:rPr>
          <w:sz w:val="28"/>
          <w:szCs w:val="28"/>
        </w:rPr>
        <w:t>Цифровой суперсервис для рынка ИЖС запустят в России</w:t>
      </w:r>
      <w:bookmarkEnd w:id="60"/>
    </w:p>
    <w:p w14:paraId="316D0373" w14:textId="77777777" w:rsidR="008F0F29" w:rsidRPr="008F0F29" w:rsidRDefault="008F0F29" w:rsidP="008F0F2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F0F29">
        <w:rPr>
          <w:rFonts w:ascii="Times New Roman" w:hAnsi="Times New Roman" w:cs="Times New Roman"/>
          <w:sz w:val="28"/>
          <w:szCs w:val="28"/>
        </w:rPr>
        <w:t xml:space="preserve">ДОМ.РФ совместно с Минстроем и </w:t>
      </w:r>
      <w:proofErr w:type="spellStart"/>
      <w:r w:rsidRPr="008F0F29">
        <w:rPr>
          <w:rFonts w:ascii="Times New Roman" w:hAnsi="Times New Roman" w:cs="Times New Roman"/>
          <w:sz w:val="28"/>
          <w:szCs w:val="28"/>
        </w:rPr>
        <w:t>Минцифрой</w:t>
      </w:r>
      <w:proofErr w:type="spellEnd"/>
      <w:r w:rsidRPr="008F0F29">
        <w:rPr>
          <w:rFonts w:ascii="Times New Roman" w:hAnsi="Times New Roman" w:cs="Times New Roman"/>
          <w:sz w:val="28"/>
          <w:szCs w:val="28"/>
        </w:rPr>
        <w:t xml:space="preserve"> России разрабатывает суперсервис для рынка индивидуального жилищного строительства (ИЖС), который позволит в онлайн-режиме выбирать типовые проекты домов с готовой документацией, сообщил в четверг заместитель генерального директора ДОМ.РФ Артем Федорко.</w:t>
      </w:r>
    </w:p>
    <w:p w14:paraId="3E2A1696" w14:textId="77777777" w:rsidR="008F0F29" w:rsidRPr="008F0F29" w:rsidRDefault="008F0F29" w:rsidP="008F0F2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F0F29">
        <w:rPr>
          <w:rFonts w:ascii="Times New Roman" w:hAnsi="Times New Roman" w:cs="Times New Roman"/>
          <w:sz w:val="28"/>
          <w:szCs w:val="28"/>
        </w:rPr>
        <w:t>"Развитие рынка ИЖС лежит в плоскости, в том числе, цифровизации. Важно, чтобы услуги, которые граждане получают в части выбора проектов, в части разрешительных документов можно было получить онлайн. Участники рынка тоже должны иметь возможность работать в рамках цифровых сервисов", — сказал Федорко на конференции Сбера для девелоперов жилой недвижимости.</w:t>
      </w:r>
    </w:p>
    <w:p w14:paraId="6FB16117" w14:textId="77777777" w:rsidR="008F0F29" w:rsidRPr="008F0F29" w:rsidRDefault="008F0F29" w:rsidP="008F0F2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F0F29">
        <w:rPr>
          <w:rFonts w:ascii="Times New Roman" w:hAnsi="Times New Roman" w:cs="Times New Roman"/>
          <w:sz w:val="28"/>
          <w:szCs w:val="28"/>
        </w:rPr>
        <w:lastRenderedPageBreak/>
        <w:t>Он добавил, что новый сервис позволит покупателям выбирать строительную компанию для реализации проекта и банк для получения ипотеки.</w:t>
      </w:r>
    </w:p>
    <w:p w14:paraId="6800AF6A" w14:textId="77777777" w:rsidR="008F0F29" w:rsidRPr="0072122E" w:rsidRDefault="008F0F29" w:rsidP="007212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F01E1A4" w14:textId="3CCCEF15" w:rsidR="00C60F11" w:rsidRPr="00325EC1" w:rsidRDefault="006355C4" w:rsidP="004B35A1">
      <w:pPr>
        <w:pStyle w:val="1"/>
        <w:numPr>
          <w:ilvl w:val="0"/>
          <w:numId w:val="1"/>
        </w:numPr>
        <w:tabs>
          <w:tab w:val="left" w:pos="851"/>
        </w:tabs>
        <w:spacing w:before="0" w:beforeAutospacing="0" w:after="0" w:afterAutospacing="0"/>
        <w:ind w:left="0" w:firstLine="0"/>
        <w:jc w:val="both"/>
        <w:rPr>
          <w:sz w:val="28"/>
          <w:szCs w:val="28"/>
        </w:rPr>
      </w:pPr>
      <w:bookmarkStart w:id="61" w:name="_Toc70075805"/>
      <w:r w:rsidRPr="00325EC1">
        <w:rPr>
          <w:sz w:val="28"/>
          <w:szCs w:val="28"/>
        </w:rPr>
        <w:t xml:space="preserve">САМОРЕГУЛИРОВАНИЕ, </w:t>
      </w:r>
      <w:r w:rsidR="00C60F11" w:rsidRPr="00325EC1">
        <w:rPr>
          <w:sz w:val="28"/>
          <w:szCs w:val="28"/>
        </w:rPr>
        <w:t>НОСТРОЙ, НОПРИЗ</w:t>
      </w:r>
      <w:bookmarkEnd w:id="61"/>
    </w:p>
    <w:p w14:paraId="3CFF3BD2" w14:textId="77777777" w:rsidR="00071AC3" w:rsidRPr="00325EC1" w:rsidRDefault="00071AC3" w:rsidP="00071AC3">
      <w:pPr>
        <w:pStyle w:val="1"/>
        <w:tabs>
          <w:tab w:val="left" w:pos="851"/>
        </w:tabs>
        <w:spacing w:before="0" w:beforeAutospacing="0" w:after="0" w:afterAutospacing="0"/>
        <w:jc w:val="both"/>
        <w:rPr>
          <w:sz w:val="28"/>
          <w:szCs w:val="28"/>
        </w:rPr>
      </w:pPr>
    </w:p>
    <w:p w14:paraId="6B465C18" w14:textId="2673EBF7" w:rsidR="00E41D21" w:rsidRPr="00E41D21" w:rsidRDefault="00E41D21" w:rsidP="00764B6F">
      <w:pPr>
        <w:pStyle w:val="1"/>
        <w:numPr>
          <w:ilvl w:val="1"/>
          <w:numId w:val="1"/>
        </w:numPr>
        <w:tabs>
          <w:tab w:val="left" w:pos="851"/>
        </w:tabs>
        <w:spacing w:before="0" w:beforeAutospacing="0" w:after="0" w:afterAutospacing="0"/>
        <w:ind w:left="0" w:firstLine="0"/>
        <w:jc w:val="both"/>
        <w:rPr>
          <w:sz w:val="28"/>
          <w:szCs w:val="28"/>
        </w:rPr>
      </w:pPr>
      <w:bookmarkStart w:id="62" w:name="_Toc70075806"/>
      <w:r w:rsidRPr="00E41D21">
        <w:rPr>
          <w:sz w:val="28"/>
          <w:szCs w:val="28"/>
        </w:rPr>
        <w:t>16.04.2021</w:t>
      </w:r>
      <w:r>
        <w:rPr>
          <w:sz w:val="28"/>
          <w:szCs w:val="28"/>
        </w:rPr>
        <w:t xml:space="preserve"> </w:t>
      </w:r>
      <w:r w:rsidR="00764B6F">
        <w:rPr>
          <w:sz w:val="28"/>
          <w:szCs w:val="28"/>
        </w:rPr>
        <w:t xml:space="preserve">НОСТРОЙ Новости. </w:t>
      </w:r>
      <w:r w:rsidRPr="00E41D21">
        <w:rPr>
          <w:sz w:val="28"/>
          <w:szCs w:val="28"/>
        </w:rPr>
        <w:t>Единая информационная платформа позволит заказчикам выбрать специализацию каждой компании и квалификацию каждого специалиста</w:t>
      </w:r>
      <w:bookmarkEnd w:id="62"/>
    </w:p>
    <w:p w14:paraId="0B0307A9" w14:textId="77777777" w:rsidR="00E41D21" w:rsidRPr="00E41D21" w:rsidRDefault="00E41D21" w:rsidP="00E41D2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41D21">
        <w:rPr>
          <w:rFonts w:ascii="Times New Roman" w:hAnsi="Times New Roman" w:cs="Times New Roman"/>
          <w:sz w:val="28"/>
          <w:szCs w:val="28"/>
        </w:rPr>
        <w:t xml:space="preserve">Об этом заявила заместитель исполнительного директора Национального объединения строителей (НОСТРОЙ) Наталья </w:t>
      </w:r>
      <w:proofErr w:type="spellStart"/>
      <w:r w:rsidRPr="00E41D21">
        <w:rPr>
          <w:rFonts w:ascii="Times New Roman" w:hAnsi="Times New Roman" w:cs="Times New Roman"/>
          <w:sz w:val="28"/>
          <w:szCs w:val="28"/>
        </w:rPr>
        <w:t>Желанова</w:t>
      </w:r>
      <w:proofErr w:type="spellEnd"/>
      <w:r w:rsidRPr="00E41D21">
        <w:rPr>
          <w:rFonts w:ascii="Times New Roman" w:hAnsi="Times New Roman" w:cs="Times New Roman"/>
          <w:sz w:val="28"/>
          <w:szCs w:val="28"/>
        </w:rPr>
        <w:t xml:space="preserve"> в пятницу, 16 апреля, на «деловом завтраке» ассоциации профессионалов рынка недвижимости REPA «HR нового времени и решение вопросов кадрового голода». В дискуссии приняли участие представители научного и профессионального сообщества в сфере девелопмента, строительства, рекрутеры и ведущие эксперты отрасли.</w:t>
      </w:r>
    </w:p>
    <w:p w14:paraId="0E4994A5" w14:textId="77777777" w:rsidR="00E41D21" w:rsidRPr="00E41D21" w:rsidRDefault="00E41D21" w:rsidP="00E41D2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41D21">
        <w:rPr>
          <w:rFonts w:ascii="Times New Roman" w:hAnsi="Times New Roman" w:cs="Times New Roman"/>
          <w:sz w:val="28"/>
          <w:szCs w:val="28"/>
        </w:rPr>
        <w:t xml:space="preserve">В своем выступлении Наталья </w:t>
      </w:r>
      <w:proofErr w:type="spellStart"/>
      <w:r w:rsidRPr="00E41D21">
        <w:rPr>
          <w:rFonts w:ascii="Times New Roman" w:hAnsi="Times New Roman" w:cs="Times New Roman"/>
          <w:sz w:val="28"/>
          <w:szCs w:val="28"/>
        </w:rPr>
        <w:t>Желанова</w:t>
      </w:r>
      <w:proofErr w:type="spellEnd"/>
      <w:r w:rsidRPr="00E41D21">
        <w:rPr>
          <w:rFonts w:ascii="Times New Roman" w:hAnsi="Times New Roman" w:cs="Times New Roman"/>
          <w:sz w:val="28"/>
          <w:szCs w:val="28"/>
        </w:rPr>
        <w:t xml:space="preserve"> обозначила ряд вопросов и проблем, связанных с нехваткой профессиональных кадров в строительном комплексе. Большое влияние на формирование негативных тенденций в этой сфере оказывает сокращение производительности труда в строительстве: в России за 2019-2020 гг. она снизилась на 4,2%.</w:t>
      </w:r>
    </w:p>
    <w:p w14:paraId="37D844E6" w14:textId="77777777" w:rsidR="00E41D21" w:rsidRPr="00E41D21" w:rsidRDefault="00E41D21" w:rsidP="00E41D2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41D21">
        <w:rPr>
          <w:rFonts w:ascii="Times New Roman" w:hAnsi="Times New Roman" w:cs="Times New Roman"/>
          <w:sz w:val="28"/>
          <w:szCs w:val="28"/>
        </w:rPr>
        <w:t xml:space="preserve">Отток мигрантов в период пандемии </w:t>
      </w:r>
      <w:proofErr w:type="spellStart"/>
      <w:r w:rsidRPr="00E41D21">
        <w:rPr>
          <w:rFonts w:ascii="Times New Roman" w:hAnsi="Times New Roman" w:cs="Times New Roman"/>
          <w:sz w:val="28"/>
          <w:szCs w:val="28"/>
        </w:rPr>
        <w:t>короновируса</w:t>
      </w:r>
      <w:proofErr w:type="spellEnd"/>
      <w:r w:rsidRPr="00E41D21">
        <w:rPr>
          <w:rFonts w:ascii="Times New Roman" w:hAnsi="Times New Roman" w:cs="Times New Roman"/>
          <w:sz w:val="28"/>
          <w:szCs w:val="28"/>
        </w:rPr>
        <w:t xml:space="preserve"> показал, по каким именно рабочим профессиям серьезно «провисает» строительная отрасль. Специалисты НОСТРОЙ совместно с экспертами портала «Единый ресурс застройщиков» провели самостоятельное исследование, опросив 450 представителей подрядных организаций, застройщиков жилья, технического заказчика из 57 субъектов Российской Федерации.</w:t>
      </w:r>
    </w:p>
    <w:p w14:paraId="7ED805EA" w14:textId="77777777" w:rsidR="00E41D21" w:rsidRPr="00E41D21" w:rsidRDefault="00E41D21" w:rsidP="00E41D2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41D21">
        <w:rPr>
          <w:rFonts w:ascii="Times New Roman" w:hAnsi="Times New Roman" w:cs="Times New Roman"/>
          <w:sz w:val="28"/>
          <w:szCs w:val="28"/>
        </w:rPr>
        <w:t xml:space="preserve">«Для 46,5% опрошенных – почти половины принявших участие в анализе ситуации – отток мигрантов стал существенным фактором, повлиявшим на дальнейший строительный процесс. Кроме того, результаты исследования показали, что в числе наиболее дефицитных на рынке оказались штукатуры, каменщики, бетонщики, арматурщики. Раньше вакансии по этим специальностям почти полностью закрывались иностранной рабочей силой, но сейчас решить этот вопрос собственными ресурсами крайне затруднительно. Не последнюю роль в этом играет утрата престижа рабочих профессий среди молодежи», - резюмировала Наталья </w:t>
      </w:r>
      <w:proofErr w:type="spellStart"/>
      <w:r w:rsidRPr="00E41D21">
        <w:rPr>
          <w:rFonts w:ascii="Times New Roman" w:hAnsi="Times New Roman" w:cs="Times New Roman"/>
          <w:sz w:val="28"/>
          <w:szCs w:val="28"/>
        </w:rPr>
        <w:t>Желанова</w:t>
      </w:r>
      <w:proofErr w:type="spellEnd"/>
      <w:r w:rsidRPr="00E41D21">
        <w:rPr>
          <w:rFonts w:ascii="Times New Roman" w:hAnsi="Times New Roman" w:cs="Times New Roman"/>
          <w:sz w:val="28"/>
          <w:szCs w:val="28"/>
        </w:rPr>
        <w:t>, отметив, что решать проблему необходимо комплексно.</w:t>
      </w:r>
    </w:p>
    <w:p w14:paraId="4067E475" w14:textId="77777777" w:rsidR="00E41D21" w:rsidRPr="00E41D21" w:rsidRDefault="00E41D21" w:rsidP="00E41D2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41D21">
        <w:rPr>
          <w:rFonts w:ascii="Times New Roman" w:hAnsi="Times New Roman" w:cs="Times New Roman"/>
          <w:sz w:val="28"/>
          <w:szCs w:val="28"/>
        </w:rPr>
        <w:t>Первое, с чего необходимо начать – провести преобразование программ по подготовке специалистов в строительстве. Для этого целесообразно ввести практико-ориентированное обучение с максимальным учетом потребностей строительного комплекса; на государственном уровне предусмотреть для среднего и крупного строительного бизнеса обязательства принимать на производственные практики определенное количество студентов профильных специальностей; привлекать бизнес и власть к формированию условий для подготовки специалистов по целевым направлениям.</w:t>
      </w:r>
    </w:p>
    <w:p w14:paraId="6CB43F7B" w14:textId="77777777" w:rsidR="00E41D21" w:rsidRPr="00E41D21" w:rsidRDefault="00E41D21" w:rsidP="00E41D2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41D21">
        <w:rPr>
          <w:rFonts w:ascii="Times New Roman" w:hAnsi="Times New Roman" w:cs="Times New Roman"/>
          <w:sz w:val="28"/>
          <w:szCs w:val="28"/>
        </w:rPr>
        <w:t xml:space="preserve">В целях популяризации строительных профессий среди молодежи Наталья </w:t>
      </w:r>
      <w:proofErr w:type="spellStart"/>
      <w:r w:rsidRPr="00E41D21">
        <w:rPr>
          <w:rFonts w:ascii="Times New Roman" w:hAnsi="Times New Roman" w:cs="Times New Roman"/>
          <w:sz w:val="28"/>
          <w:szCs w:val="28"/>
        </w:rPr>
        <w:t>Желанова</w:t>
      </w:r>
      <w:proofErr w:type="spellEnd"/>
      <w:r w:rsidRPr="00E41D21">
        <w:rPr>
          <w:rFonts w:ascii="Times New Roman" w:hAnsi="Times New Roman" w:cs="Times New Roman"/>
          <w:sz w:val="28"/>
          <w:szCs w:val="28"/>
        </w:rPr>
        <w:t xml:space="preserve"> призвала активнее использовать такие инструменты, как конкурсы профессионального мастерства. Комплексно решить проблему с кадровым </w:t>
      </w:r>
      <w:r w:rsidRPr="00E41D21">
        <w:rPr>
          <w:rFonts w:ascii="Times New Roman" w:hAnsi="Times New Roman" w:cs="Times New Roman"/>
          <w:sz w:val="28"/>
          <w:szCs w:val="28"/>
        </w:rPr>
        <w:lastRenderedPageBreak/>
        <w:t>дефицитом также позволят приведение в соответствие заработных плат, используемых в сметах и фактических, которые сложились на рынке, и ведение централизованной профессиональной переподготовки на базе профильных колледжей и вузов.</w:t>
      </w:r>
    </w:p>
    <w:p w14:paraId="59F44FDD" w14:textId="77777777" w:rsidR="00E41D21" w:rsidRPr="00E41D21" w:rsidRDefault="00E41D21" w:rsidP="00E41D2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41D21">
        <w:rPr>
          <w:rFonts w:ascii="Times New Roman" w:hAnsi="Times New Roman" w:cs="Times New Roman"/>
          <w:sz w:val="28"/>
          <w:szCs w:val="28"/>
        </w:rPr>
        <w:t xml:space="preserve">Еще одной проблемой, которую обозначила Наталья </w:t>
      </w:r>
      <w:proofErr w:type="spellStart"/>
      <w:r w:rsidRPr="00E41D21">
        <w:rPr>
          <w:rFonts w:ascii="Times New Roman" w:hAnsi="Times New Roman" w:cs="Times New Roman"/>
          <w:sz w:val="28"/>
          <w:szCs w:val="28"/>
        </w:rPr>
        <w:t>Желанова</w:t>
      </w:r>
      <w:proofErr w:type="spellEnd"/>
      <w:r w:rsidRPr="00E41D21">
        <w:rPr>
          <w:rFonts w:ascii="Times New Roman" w:hAnsi="Times New Roman" w:cs="Times New Roman"/>
          <w:sz w:val="28"/>
          <w:szCs w:val="28"/>
        </w:rPr>
        <w:t>, является недостаточная квалификация рабочих и инженерно-технических кадров. Строительство является самой травмоопасной сферой. Так, по данным Федеральной службы по труду и занятости, за десять месяцев 2020 года в результате несчастных случаев на стройке погибли 134 работника. При этом около 70% всех несчастных случаев связано с ненадлежащей организацией производства работ с нарушением технологии строительного производства либо несоответствием квалификации персонала требуемого уровня. Остальные 30% случаев связаны с техническими и иными причинами: ненадлежащее состояние строительных конструкций, лесов, неисправности оборудования.</w:t>
      </w:r>
    </w:p>
    <w:p w14:paraId="0CA8A6A2" w14:textId="77777777" w:rsidR="00E41D21" w:rsidRPr="00E41D21" w:rsidRDefault="00E41D21" w:rsidP="00E41D2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41D21">
        <w:rPr>
          <w:rFonts w:ascii="Times New Roman" w:hAnsi="Times New Roman" w:cs="Times New Roman"/>
          <w:sz w:val="28"/>
          <w:szCs w:val="28"/>
        </w:rPr>
        <w:t>Обеспечение безопасности и качества строительства, а также охраны труда ключевым образом зависит от квалификации работников, что в комплексе влияет на качество строительного продукта. Одно из ключевых направлений деятельности НОСТРОЙ – ведение Национального реестра специалистов (НРС). Цель создания такого института – присутствие на стройке высококвалифицированных специалистов, обеспечивающих безопасность и качество строительства за счет персональной ответственности.</w:t>
      </w:r>
    </w:p>
    <w:p w14:paraId="3D0D440F" w14:textId="77777777" w:rsidR="00E41D21" w:rsidRPr="00E41D21" w:rsidRDefault="00E41D21" w:rsidP="00E41D2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41D21">
        <w:rPr>
          <w:rFonts w:ascii="Times New Roman" w:hAnsi="Times New Roman" w:cs="Times New Roman"/>
          <w:sz w:val="28"/>
          <w:szCs w:val="28"/>
        </w:rPr>
        <w:t>Подтвердить реальную квалификацию специалиста НРС стало возможным благодаря введению обязательной оценки квалификации. Для этого НОСТРОЙ разработал единую информационную платформу по сдаче экзамена на всей территории России. В августе 2020 года на базе НИУ МГСУ проведен первый экзамен для главных инженеров, которые включены в НРС.</w:t>
      </w:r>
    </w:p>
    <w:p w14:paraId="40F8B78F" w14:textId="7D348507" w:rsidR="00E41D21" w:rsidRPr="00E41D21" w:rsidRDefault="00E41D21" w:rsidP="00E41D2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41D21">
        <w:rPr>
          <w:rFonts w:ascii="Times New Roman" w:hAnsi="Times New Roman" w:cs="Times New Roman"/>
          <w:sz w:val="28"/>
          <w:szCs w:val="28"/>
        </w:rPr>
        <w:t>«Введение обязательной оценки квалификации для специалистов НРС серьезно улучшит ситуацию, но не решит проблему полностью. Важно системное применение оценки квалификации рабочих кадров по инициативе работодателей, застройщиков и технических заказчиков, которые заинтересованы в качественном и безопасном продукте строительства. В инициативном порядке такие процедуры проводят госкорпорации на своих площадках. Перв</w:t>
      </w:r>
      <w:r>
        <w:rPr>
          <w:rFonts w:ascii="Times New Roman" w:hAnsi="Times New Roman" w:cs="Times New Roman"/>
          <w:sz w:val="28"/>
          <w:szCs w:val="28"/>
        </w:rPr>
        <w:t>ой,</w:t>
      </w:r>
      <w:r w:rsidRPr="00E41D21">
        <w:rPr>
          <w:rFonts w:ascii="Times New Roman" w:hAnsi="Times New Roman" w:cs="Times New Roman"/>
          <w:sz w:val="28"/>
          <w:szCs w:val="28"/>
        </w:rPr>
        <w:t xml:space="preserve"> среди частных застройщиков</w:t>
      </w:r>
      <w:r>
        <w:rPr>
          <w:rFonts w:ascii="Times New Roman" w:hAnsi="Times New Roman" w:cs="Times New Roman"/>
          <w:sz w:val="28"/>
          <w:szCs w:val="28"/>
        </w:rPr>
        <w:t>,</w:t>
      </w:r>
      <w:r w:rsidRPr="00E41D21">
        <w:rPr>
          <w:rFonts w:ascii="Times New Roman" w:hAnsi="Times New Roman" w:cs="Times New Roman"/>
          <w:sz w:val="28"/>
          <w:szCs w:val="28"/>
        </w:rPr>
        <w:t xml:space="preserve"> опыт проверки квалификации своих рабочих переняла Группа компаний «ФСК», - сообщила Наталья </w:t>
      </w:r>
      <w:proofErr w:type="spellStart"/>
      <w:r w:rsidRPr="00E41D21">
        <w:rPr>
          <w:rFonts w:ascii="Times New Roman" w:hAnsi="Times New Roman" w:cs="Times New Roman"/>
          <w:sz w:val="28"/>
          <w:szCs w:val="28"/>
        </w:rPr>
        <w:t>Желанова</w:t>
      </w:r>
      <w:proofErr w:type="spellEnd"/>
      <w:r w:rsidRPr="00E41D21">
        <w:rPr>
          <w:rFonts w:ascii="Times New Roman" w:hAnsi="Times New Roman" w:cs="Times New Roman"/>
          <w:sz w:val="28"/>
          <w:szCs w:val="28"/>
        </w:rPr>
        <w:t>.</w:t>
      </w:r>
    </w:p>
    <w:p w14:paraId="20A6C710" w14:textId="77777777" w:rsidR="00E41D21" w:rsidRPr="00E41D21" w:rsidRDefault="00E41D21" w:rsidP="00E41D2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41D21">
        <w:rPr>
          <w:rFonts w:ascii="Times New Roman" w:hAnsi="Times New Roman" w:cs="Times New Roman"/>
          <w:sz w:val="28"/>
          <w:szCs w:val="28"/>
        </w:rPr>
        <w:t>Дополнительным инструментом может стать формирование единой платформы допущенных на рынок строительных организаций, специалистов, включая самозанятых с учетом их специализации и квалификации. Благодаря этому будет синхронизирована информация о местах работы специалистов и об их реальном опыте работы на объектах, возможности строительной компании выполнять тот или иной вид работ. Это позволит заказчикам выбрать компанию в соответствии с ее специализацией и квалификацией сотрудников.</w:t>
      </w:r>
    </w:p>
    <w:p w14:paraId="392F69AF" w14:textId="77777777" w:rsidR="00E41D21" w:rsidRPr="00E41D21" w:rsidRDefault="00E41D21" w:rsidP="00E41D2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41D21">
        <w:rPr>
          <w:rFonts w:ascii="Times New Roman" w:hAnsi="Times New Roman" w:cs="Times New Roman"/>
          <w:sz w:val="28"/>
          <w:szCs w:val="28"/>
        </w:rPr>
        <w:t xml:space="preserve">«Строительство дорог, детских садиков или, например, электростанций будет осуществлять та компания, которая на это способна. Это напрямую повлияет на качество, сроки и безопасность новых объектов», - подчеркнула Наталья </w:t>
      </w:r>
      <w:proofErr w:type="spellStart"/>
      <w:r w:rsidRPr="00E41D21">
        <w:rPr>
          <w:rFonts w:ascii="Times New Roman" w:hAnsi="Times New Roman" w:cs="Times New Roman"/>
          <w:sz w:val="28"/>
          <w:szCs w:val="28"/>
        </w:rPr>
        <w:t>Желанова</w:t>
      </w:r>
      <w:proofErr w:type="spellEnd"/>
      <w:r w:rsidRPr="00E41D21">
        <w:rPr>
          <w:rFonts w:ascii="Times New Roman" w:hAnsi="Times New Roman" w:cs="Times New Roman"/>
          <w:sz w:val="28"/>
          <w:szCs w:val="28"/>
        </w:rPr>
        <w:t xml:space="preserve">, добавив, что при соответствии организации всем требованиям, </w:t>
      </w:r>
      <w:r w:rsidRPr="00E41D21">
        <w:rPr>
          <w:rFonts w:ascii="Times New Roman" w:hAnsi="Times New Roman" w:cs="Times New Roman"/>
          <w:sz w:val="28"/>
          <w:szCs w:val="28"/>
        </w:rPr>
        <w:lastRenderedPageBreak/>
        <w:t>установленных для конкретной специализации, возможно и сокращение ряда контрольно-надзорных процедур.</w:t>
      </w:r>
    </w:p>
    <w:p w14:paraId="6AF6333E" w14:textId="77777777" w:rsidR="00E41D21" w:rsidRPr="00E41D21" w:rsidRDefault="00E41D21" w:rsidP="00E41D2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41D21">
        <w:rPr>
          <w:rFonts w:ascii="Times New Roman" w:hAnsi="Times New Roman" w:cs="Times New Roman"/>
          <w:sz w:val="28"/>
          <w:szCs w:val="28"/>
        </w:rPr>
        <w:t>В продолжение темы изменений образовательных программ ректор НИУ МГСУ Павел Акимов сообщил, что профессорско-преподавательским составом университета в настоящий момент ведется работа по пересмотру таких программ.</w:t>
      </w:r>
    </w:p>
    <w:p w14:paraId="0218B51B" w14:textId="77777777" w:rsidR="00E41D21" w:rsidRPr="00E41D21" w:rsidRDefault="00E41D21" w:rsidP="00E41D2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41D21">
        <w:rPr>
          <w:rFonts w:ascii="Times New Roman" w:hAnsi="Times New Roman" w:cs="Times New Roman"/>
          <w:sz w:val="28"/>
          <w:szCs w:val="28"/>
        </w:rPr>
        <w:t>«В университете мы развиваем всю линейку образования: среднее, высшее и дополнительное профессиональное. Наша задача – подготовить квалифицированных специалистов для отрасли с набором профессиональных навыков и знаний, отвечающих современных трендам строительной отрасли», - сказал Павел Акимов.</w:t>
      </w:r>
    </w:p>
    <w:p w14:paraId="08E88FB9" w14:textId="536C79EC" w:rsidR="00E41D21" w:rsidRDefault="00E41D21" w:rsidP="00E41D2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41D21">
        <w:rPr>
          <w:rFonts w:ascii="Times New Roman" w:hAnsi="Times New Roman" w:cs="Times New Roman"/>
          <w:sz w:val="28"/>
          <w:szCs w:val="28"/>
        </w:rPr>
        <w:t>Участники дискуссии также обсудили вопросы, посвященные тенденциям в сфере управления персоналом, роли корпоративных и отраслевых мероприятий в жизни сотрудников строительных организаций, а также инновационным моделям по подготовке специалистов.</w:t>
      </w:r>
    </w:p>
    <w:p w14:paraId="038E4813" w14:textId="5656ECE3" w:rsidR="00764B6F" w:rsidRDefault="00764B6F" w:rsidP="00E41D2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A2C551C" w14:textId="7DD754D8" w:rsidR="00764B6F" w:rsidRPr="00764B6F" w:rsidRDefault="00764B6F" w:rsidP="00764B6F">
      <w:pPr>
        <w:pStyle w:val="1"/>
        <w:numPr>
          <w:ilvl w:val="1"/>
          <w:numId w:val="1"/>
        </w:numPr>
        <w:tabs>
          <w:tab w:val="left" w:pos="851"/>
        </w:tabs>
        <w:spacing w:before="0" w:beforeAutospacing="0" w:after="0" w:afterAutospacing="0"/>
        <w:ind w:left="0" w:firstLine="0"/>
        <w:jc w:val="both"/>
        <w:rPr>
          <w:sz w:val="28"/>
          <w:szCs w:val="28"/>
        </w:rPr>
      </w:pPr>
      <w:bookmarkStart w:id="63" w:name="_Toc70075807"/>
      <w:r w:rsidRPr="00764B6F">
        <w:rPr>
          <w:sz w:val="28"/>
          <w:szCs w:val="28"/>
        </w:rPr>
        <w:t>16.04.2021</w:t>
      </w:r>
      <w:r>
        <w:rPr>
          <w:sz w:val="28"/>
          <w:szCs w:val="28"/>
        </w:rPr>
        <w:t xml:space="preserve"> НОСТРОЙ Новости. </w:t>
      </w:r>
      <w:r w:rsidRPr="00764B6F">
        <w:rPr>
          <w:sz w:val="28"/>
          <w:szCs w:val="28"/>
        </w:rPr>
        <w:t>НОСТРОЙ принимает участие в Международном строительном чемпионате в Сочи</w:t>
      </w:r>
      <w:bookmarkEnd w:id="63"/>
    </w:p>
    <w:p w14:paraId="43A919CD" w14:textId="6ABB4F8F" w:rsidR="00764B6F" w:rsidRPr="00764B6F" w:rsidRDefault="00764B6F" w:rsidP="00764B6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64B6F">
        <w:rPr>
          <w:rFonts w:ascii="Times New Roman" w:hAnsi="Times New Roman" w:cs="Times New Roman"/>
          <w:sz w:val="28"/>
          <w:szCs w:val="28"/>
        </w:rPr>
        <w:t>Международный строительный чемпионат — ежегодное мероприятие, объединяющее соревнование профессиональных специалистов сферы промышленного строительства и деловую программу. В этом году он пройдет 20 - 23 апреля в Сочи на территории Парка науки и искусств «Сириус».</w:t>
      </w:r>
    </w:p>
    <w:p w14:paraId="494FA7B0" w14:textId="77777777" w:rsidR="00764B6F" w:rsidRPr="00764B6F" w:rsidRDefault="00764B6F" w:rsidP="00764B6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64B6F">
        <w:rPr>
          <w:rFonts w:ascii="Times New Roman" w:hAnsi="Times New Roman" w:cs="Times New Roman"/>
          <w:sz w:val="28"/>
          <w:szCs w:val="28"/>
        </w:rPr>
        <w:t>Мероприятие учреждено Минстроем России и Госкорпорацией «Росатом» 20 февраля 2020 года и проводится с целью расширения экономической интеграции России и стран Евразийского экономического союза в сфере промышленного строительства.</w:t>
      </w:r>
    </w:p>
    <w:p w14:paraId="0FE0D917" w14:textId="77777777" w:rsidR="00764B6F" w:rsidRPr="00764B6F" w:rsidRDefault="00764B6F" w:rsidP="00764B6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64B6F">
        <w:rPr>
          <w:rFonts w:ascii="Times New Roman" w:hAnsi="Times New Roman" w:cs="Times New Roman"/>
          <w:sz w:val="28"/>
          <w:szCs w:val="28"/>
        </w:rPr>
        <w:t>Соревнования Чемпионата проходят по 19 инженерным и рабочим номинациям между специалистами крупнейших российских и международных компаний. Помимо этого, к состязаниям могут присоединиться независимые участники.</w:t>
      </w:r>
    </w:p>
    <w:p w14:paraId="3FF50C24" w14:textId="77777777" w:rsidR="00764B6F" w:rsidRPr="00764B6F" w:rsidRDefault="00764B6F" w:rsidP="00764B6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64B6F">
        <w:rPr>
          <w:rFonts w:ascii="Times New Roman" w:hAnsi="Times New Roman" w:cs="Times New Roman"/>
          <w:sz w:val="28"/>
          <w:szCs w:val="28"/>
        </w:rPr>
        <w:t>Деловая программа включает в себя секции представителей сектора промышленного строительства, органов власти и профессионального сообщества. Также на площадке Чемпионата проходит выставочная экспозиция партнерских организаций.</w:t>
      </w:r>
    </w:p>
    <w:p w14:paraId="36DF912D" w14:textId="77777777" w:rsidR="00764B6F" w:rsidRPr="00764B6F" w:rsidRDefault="00764B6F" w:rsidP="00764B6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64B6F">
        <w:rPr>
          <w:rFonts w:ascii="Times New Roman" w:hAnsi="Times New Roman" w:cs="Times New Roman"/>
          <w:sz w:val="28"/>
          <w:szCs w:val="28"/>
        </w:rPr>
        <w:t>Задачи Чемпионата:</w:t>
      </w:r>
    </w:p>
    <w:p w14:paraId="39D14BDB" w14:textId="77777777" w:rsidR="00764B6F" w:rsidRPr="00764B6F" w:rsidRDefault="00764B6F" w:rsidP="00D350C8">
      <w:pPr>
        <w:pStyle w:val="a3"/>
        <w:numPr>
          <w:ilvl w:val="0"/>
          <w:numId w:val="2"/>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64B6F">
        <w:rPr>
          <w:rFonts w:ascii="Times New Roman" w:hAnsi="Times New Roman" w:cs="Times New Roman"/>
          <w:sz w:val="28"/>
          <w:szCs w:val="28"/>
        </w:rPr>
        <w:t>Увеличение числа возможностей для профессионального и карьерного роста работников отрасли;</w:t>
      </w:r>
    </w:p>
    <w:p w14:paraId="2D57E89A" w14:textId="77777777" w:rsidR="00764B6F" w:rsidRPr="00764B6F" w:rsidRDefault="00764B6F" w:rsidP="00D350C8">
      <w:pPr>
        <w:pStyle w:val="a3"/>
        <w:numPr>
          <w:ilvl w:val="0"/>
          <w:numId w:val="2"/>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64B6F">
        <w:rPr>
          <w:rFonts w:ascii="Times New Roman" w:hAnsi="Times New Roman" w:cs="Times New Roman"/>
          <w:sz w:val="28"/>
          <w:szCs w:val="28"/>
        </w:rPr>
        <w:t>Гармонизация стандартов подготовки инженерно-технического персонала в сфере промышленного строительства;</w:t>
      </w:r>
    </w:p>
    <w:p w14:paraId="20831FD5" w14:textId="77777777" w:rsidR="00764B6F" w:rsidRPr="00764B6F" w:rsidRDefault="00764B6F" w:rsidP="00D350C8">
      <w:pPr>
        <w:pStyle w:val="a3"/>
        <w:numPr>
          <w:ilvl w:val="0"/>
          <w:numId w:val="2"/>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64B6F">
        <w:rPr>
          <w:rFonts w:ascii="Times New Roman" w:hAnsi="Times New Roman" w:cs="Times New Roman"/>
          <w:sz w:val="28"/>
          <w:szCs w:val="28"/>
        </w:rPr>
        <w:t>Повышение престижа и популяризация рабочих профессий в России и в мире в сфере промышленного строительства;</w:t>
      </w:r>
    </w:p>
    <w:p w14:paraId="6168F795" w14:textId="77777777" w:rsidR="00764B6F" w:rsidRPr="00764B6F" w:rsidRDefault="00764B6F" w:rsidP="00D350C8">
      <w:pPr>
        <w:pStyle w:val="a3"/>
        <w:numPr>
          <w:ilvl w:val="0"/>
          <w:numId w:val="2"/>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64B6F">
        <w:rPr>
          <w:rFonts w:ascii="Times New Roman" w:hAnsi="Times New Roman" w:cs="Times New Roman"/>
          <w:sz w:val="28"/>
          <w:szCs w:val="28"/>
        </w:rPr>
        <w:t>Повышение конкурентоспособности компаний и работников;</w:t>
      </w:r>
    </w:p>
    <w:p w14:paraId="12EEFABB" w14:textId="77777777" w:rsidR="00764B6F" w:rsidRPr="00764B6F" w:rsidRDefault="00764B6F" w:rsidP="00D350C8">
      <w:pPr>
        <w:pStyle w:val="a3"/>
        <w:numPr>
          <w:ilvl w:val="0"/>
          <w:numId w:val="2"/>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64B6F">
        <w:rPr>
          <w:rFonts w:ascii="Times New Roman" w:hAnsi="Times New Roman" w:cs="Times New Roman"/>
          <w:sz w:val="28"/>
          <w:szCs w:val="28"/>
        </w:rPr>
        <w:t>Стимулирование внедрения передовых управленческих, организационных и технологических решений;</w:t>
      </w:r>
    </w:p>
    <w:p w14:paraId="7515851D" w14:textId="77777777" w:rsidR="00764B6F" w:rsidRPr="00764B6F" w:rsidRDefault="00764B6F" w:rsidP="00764B6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64B6F">
        <w:rPr>
          <w:rFonts w:ascii="Times New Roman" w:hAnsi="Times New Roman" w:cs="Times New Roman"/>
          <w:sz w:val="28"/>
          <w:szCs w:val="28"/>
        </w:rPr>
        <w:lastRenderedPageBreak/>
        <w:t>Эффективная международная кооперация со странами ЕАЭС и другими странами в области промышленного строительства, а также кооперации между строительными компаниями.</w:t>
      </w:r>
    </w:p>
    <w:p w14:paraId="55A097AE" w14:textId="77777777" w:rsidR="00764B6F" w:rsidRPr="00764B6F" w:rsidRDefault="00764B6F" w:rsidP="00764B6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64B6F">
        <w:rPr>
          <w:rFonts w:ascii="Times New Roman" w:hAnsi="Times New Roman" w:cs="Times New Roman"/>
          <w:sz w:val="28"/>
          <w:szCs w:val="28"/>
        </w:rPr>
        <w:t>Национальное объединение строителей (НОСТРОЙ) проведет в рамках Международного строительного чемпионата Всероссийский (финальный) этап Национального конкурса профессионального мастерства «</w:t>
      </w:r>
      <w:proofErr w:type="spellStart"/>
      <w:r w:rsidRPr="00764B6F">
        <w:rPr>
          <w:rFonts w:ascii="Times New Roman" w:hAnsi="Times New Roman" w:cs="Times New Roman"/>
          <w:sz w:val="28"/>
          <w:szCs w:val="28"/>
        </w:rPr>
        <w:t>Строймастер</w:t>
      </w:r>
      <w:proofErr w:type="spellEnd"/>
      <w:r w:rsidRPr="00764B6F">
        <w:rPr>
          <w:rFonts w:ascii="Times New Roman" w:hAnsi="Times New Roman" w:cs="Times New Roman"/>
          <w:sz w:val="28"/>
          <w:szCs w:val="28"/>
        </w:rPr>
        <w:t>» в номинации «Лучший монтажник каркасно-обшивных конструкций», организатором которого вместе с НОСТРОЙ выступает Минстрой России.</w:t>
      </w:r>
    </w:p>
    <w:p w14:paraId="0CE7C8A7" w14:textId="77777777" w:rsidR="00764B6F" w:rsidRPr="00764B6F" w:rsidRDefault="00764B6F" w:rsidP="00764B6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64B6F">
        <w:rPr>
          <w:rFonts w:ascii="Times New Roman" w:hAnsi="Times New Roman" w:cs="Times New Roman"/>
          <w:sz w:val="28"/>
          <w:szCs w:val="28"/>
        </w:rPr>
        <w:t>На выставочном стенде «Центр оценки квалификации», который НОСТРОЙ представит на выставочной экспозиции на территории Парка науки и искусств «Сириус», для участников и гостей строительного Чемпионата будет организовано пробное прохождение профессионального экзамена с применением программно-аппаратного комплекса «Независимая оценка квалификации» в условиях машинного контроля.</w:t>
      </w:r>
    </w:p>
    <w:p w14:paraId="33096B5C" w14:textId="77777777" w:rsidR="00764B6F" w:rsidRPr="00764B6F" w:rsidRDefault="00764B6F" w:rsidP="00764B6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64B6F">
        <w:rPr>
          <w:rFonts w:ascii="Times New Roman" w:hAnsi="Times New Roman" w:cs="Times New Roman"/>
          <w:sz w:val="28"/>
          <w:szCs w:val="28"/>
        </w:rPr>
        <w:t>Напомним, первый подобный пробный экзамен НОСТРОЙ представил министру строительства и жилищно-коммунального хозяйства РФ в августе 2020 года на площадке НИУ МГСУ.</w:t>
      </w:r>
    </w:p>
    <w:p w14:paraId="0B688736" w14:textId="77777777" w:rsidR="00764B6F" w:rsidRPr="00764B6F" w:rsidRDefault="00764B6F" w:rsidP="00764B6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64B6F">
        <w:rPr>
          <w:rFonts w:ascii="Times New Roman" w:hAnsi="Times New Roman" w:cs="Times New Roman"/>
          <w:sz w:val="28"/>
          <w:szCs w:val="28"/>
        </w:rPr>
        <w:t>Кроме того, в рамках деловой программы Чемпионата пройдут выездные заседания Экспертного совета НОСТРОЙ по вопросам совершенствования законодательства в строительной сфере и Технического Совета НОСТРОЙ, а также расширенное заседание Совета НОСТРОЙ.</w:t>
      </w:r>
    </w:p>
    <w:p w14:paraId="4417CD7A" w14:textId="4EB52E28" w:rsidR="00764B6F" w:rsidRDefault="00764B6F" w:rsidP="00764B6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64B6F">
        <w:rPr>
          <w:rFonts w:ascii="Times New Roman" w:hAnsi="Times New Roman" w:cs="Times New Roman"/>
          <w:sz w:val="28"/>
          <w:szCs w:val="28"/>
        </w:rPr>
        <w:t>Представители Национального объединения строителей примут участие в пленарном заседании деловой программы Чемпионата, проведут круглый стол «Квалифицированные кадры в реалиях инновационных технологий строительства» и расскажут о роли СПК в строительстве в системе развития квалификаций на круглом столе, организованным ООО «КНАУФ ГИПС» – постоянным партнером НОСТРОЙ в конкурсе «</w:t>
      </w:r>
      <w:proofErr w:type="spellStart"/>
      <w:r w:rsidRPr="00764B6F">
        <w:rPr>
          <w:rFonts w:ascii="Times New Roman" w:hAnsi="Times New Roman" w:cs="Times New Roman"/>
          <w:sz w:val="28"/>
          <w:szCs w:val="28"/>
        </w:rPr>
        <w:t>Строймастер</w:t>
      </w:r>
      <w:proofErr w:type="spellEnd"/>
      <w:r w:rsidRPr="00764B6F">
        <w:rPr>
          <w:rFonts w:ascii="Times New Roman" w:hAnsi="Times New Roman" w:cs="Times New Roman"/>
          <w:sz w:val="28"/>
          <w:szCs w:val="28"/>
        </w:rPr>
        <w:t>».</w:t>
      </w:r>
    </w:p>
    <w:p w14:paraId="17B888E7" w14:textId="1D68CDA0" w:rsidR="00177CF5" w:rsidRDefault="00177CF5" w:rsidP="00764B6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3F08D8F" w14:textId="45857B81" w:rsidR="00177CF5" w:rsidRPr="00177CF5" w:rsidRDefault="00177CF5" w:rsidP="00662AE2">
      <w:pPr>
        <w:pStyle w:val="1"/>
        <w:numPr>
          <w:ilvl w:val="1"/>
          <w:numId w:val="1"/>
        </w:numPr>
        <w:tabs>
          <w:tab w:val="left" w:pos="851"/>
        </w:tabs>
        <w:spacing w:before="0" w:beforeAutospacing="0" w:after="0" w:afterAutospacing="0"/>
        <w:ind w:left="0" w:firstLine="0"/>
        <w:jc w:val="both"/>
        <w:rPr>
          <w:sz w:val="28"/>
          <w:szCs w:val="28"/>
        </w:rPr>
      </w:pPr>
      <w:bookmarkStart w:id="64" w:name="_Toc70075808"/>
      <w:r w:rsidRPr="00177CF5">
        <w:rPr>
          <w:sz w:val="28"/>
          <w:szCs w:val="28"/>
        </w:rPr>
        <w:t>20.04.2021 За-Строй.РФ. Даёшь НОСТРОЙПРИЗ в отдельно взятом регионе!</w:t>
      </w:r>
      <w:bookmarkEnd w:id="64"/>
    </w:p>
    <w:p w14:paraId="03156601" w14:textId="77777777" w:rsidR="00177CF5" w:rsidRPr="00177CF5" w:rsidRDefault="00177CF5" w:rsidP="00177C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77CF5">
        <w:rPr>
          <w:rFonts w:ascii="Times New Roman" w:hAnsi="Times New Roman" w:cs="Times New Roman"/>
          <w:sz w:val="28"/>
          <w:szCs w:val="28"/>
        </w:rPr>
        <w:t>Удастся ли объединить усилия строителей, проектировщиков и застройщиков Дагестана в одной структуре или получившаяся конструкция будет напоминать трудовой подвиг лебедя, рака и щуки?</w:t>
      </w:r>
    </w:p>
    <w:p w14:paraId="67E583BC" w14:textId="77777777" w:rsidR="00177CF5" w:rsidRPr="00177CF5" w:rsidRDefault="00177CF5" w:rsidP="00177C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77CF5">
        <w:rPr>
          <w:rFonts w:ascii="Times New Roman" w:hAnsi="Times New Roman" w:cs="Times New Roman"/>
          <w:sz w:val="28"/>
          <w:szCs w:val="28"/>
        </w:rPr>
        <w:t xml:space="preserve">Правительство Республики Дагестан обсуждает проект создания собственного сообщества застройщиков. Причём, проект уже переходит из плоскости далеко идущих планов в стадию практического осуществления. Так, 7 апреля, в министерстве строительства Дагестана под руководством главы ведомства Артура Сулейманова состоялось обсуждение проекта постановления правительства республики «О создании некоммерческой общественной организации «Сообщество застройщиков Республики Дагестан». Документ появился по поручению первого заместителя председателя правительства РД Батыра </w:t>
      </w:r>
      <w:proofErr w:type="spellStart"/>
      <w:r w:rsidRPr="00177CF5">
        <w:rPr>
          <w:rFonts w:ascii="Times New Roman" w:hAnsi="Times New Roman" w:cs="Times New Roman"/>
          <w:sz w:val="28"/>
          <w:szCs w:val="28"/>
        </w:rPr>
        <w:t>Эмеева</w:t>
      </w:r>
      <w:proofErr w:type="spellEnd"/>
      <w:r w:rsidRPr="00177CF5">
        <w:rPr>
          <w:rFonts w:ascii="Times New Roman" w:hAnsi="Times New Roman" w:cs="Times New Roman"/>
          <w:sz w:val="28"/>
          <w:szCs w:val="28"/>
        </w:rPr>
        <w:t>.</w:t>
      </w:r>
    </w:p>
    <w:p w14:paraId="6AFBC286" w14:textId="77777777" w:rsidR="00177CF5" w:rsidRPr="00177CF5" w:rsidRDefault="00177CF5" w:rsidP="00177C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77CF5">
        <w:rPr>
          <w:rFonts w:ascii="Times New Roman" w:hAnsi="Times New Roman" w:cs="Times New Roman"/>
          <w:sz w:val="28"/>
          <w:szCs w:val="28"/>
        </w:rPr>
        <w:t xml:space="preserve">Как пояснил на совещании господин Сулейманов, инициатива направлена на синхронизацию деятельности СРО с реализацией федеральных, государственных и республиканских программ на территории Дагестана, и как </w:t>
      </w:r>
      <w:r w:rsidRPr="00177CF5">
        <w:rPr>
          <w:rFonts w:ascii="Times New Roman" w:hAnsi="Times New Roman" w:cs="Times New Roman"/>
          <w:sz w:val="28"/>
          <w:szCs w:val="28"/>
        </w:rPr>
        <w:lastRenderedPageBreak/>
        <w:t>результат – на развитие жилищного строительства и увеличение ввода жилья в республике.</w:t>
      </w:r>
    </w:p>
    <w:p w14:paraId="576278DA" w14:textId="77777777" w:rsidR="00177CF5" w:rsidRPr="00177CF5" w:rsidRDefault="00177CF5" w:rsidP="00177C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77CF5">
        <w:rPr>
          <w:rFonts w:ascii="Times New Roman" w:hAnsi="Times New Roman" w:cs="Times New Roman"/>
          <w:sz w:val="28"/>
          <w:szCs w:val="28"/>
        </w:rPr>
        <w:t>На сегодняшний день на территории республики функционируют три саморегулируемые организации в сфере строительства и проектирования. Это – Межрегиональное отраслевое объединение работодателей «Гильдия строителей Северо-Кавказского федерального округа», Союз «Строители Республики Дагестан» и Ассоциация СРО «Северо-Кавказское сообщество проектных организаций». Кроме указанных саморегулируемых организаций, в республике действуют ещё две некоммерческие общественные организации, представляющие интересы строительного комплекса.</w:t>
      </w:r>
    </w:p>
    <w:p w14:paraId="77C32BDE" w14:textId="77777777" w:rsidR="00177CF5" w:rsidRPr="00177CF5" w:rsidRDefault="00177CF5" w:rsidP="00177C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77CF5">
        <w:rPr>
          <w:rFonts w:ascii="Times New Roman" w:hAnsi="Times New Roman" w:cs="Times New Roman"/>
          <w:sz w:val="28"/>
          <w:szCs w:val="28"/>
        </w:rPr>
        <w:t>Вот и зародилась у местных властей интересная идея – а чего это, дескать, строители да проектировщики с изыскателями сидят по разным углам? Не лучше ли, не дожидаясь начала интеграционных процессов на верхах, начать понемногу самим объединять силы строительной отрасли в один могучий кулак? И сделать это под эгидой объединения застройщиков, которого пока в регионе нет. А что, логично – кто, как ни застройщики, в конечном, итоге выступают объединяющей силой, нанимают в качестве «субчиков» и изыскателей, и проектировщиков, и строителей, платят деньги и заказывают музыку.</w:t>
      </w:r>
    </w:p>
    <w:p w14:paraId="1576DA56" w14:textId="77777777" w:rsidR="00177CF5" w:rsidRPr="00177CF5" w:rsidRDefault="00177CF5" w:rsidP="00177C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77CF5">
        <w:rPr>
          <w:rFonts w:ascii="Times New Roman" w:hAnsi="Times New Roman" w:cs="Times New Roman"/>
          <w:sz w:val="28"/>
          <w:szCs w:val="28"/>
        </w:rPr>
        <w:t>Вот и в республиканском правительстве уверены, что создание «Сообщества застройщиков Республики Дагестан», дословно процитируем:</w:t>
      </w:r>
    </w:p>
    <w:p w14:paraId="0BA2E44C" w14:textId="77777777" w:rsidR="00177CF5" w:rsidRPr="00177CF5" w:rsidRDefault="00177CF5" w:rsidP="00177C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77CF5">
        <w:rPr>
          <w:rFonts w:ascii="Times New Roman" w:hAnsi="Times New Roman" w:cs="Times New Roman"/>
          <w:sz w:val="28"/>
          <w:szCs w:val="28"/>
        </w:rPr>
        <w:t>…позволит объединить все организации в одно сообщество, обеспечить исполнение членами СРО обязательств по договорам строительного подряда и создаст необходимые условия для развития СРО в части защиты прав их членов в сфере социально-трудовых отношений.</w:t>
      </w:r>
    </w:p>
    <w:p w14:paraId="031CDCED" w14:textId="77777777" w:rsidR="00177CF5" w:rsidRPr="00177CF5" w:rsidRDefault="00177CF5" w:rsidP="00177C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77CF5">
        <w:rPr>
          <w:rFonts w:ascii="Times New Roman" w:hAnsi="Times New Roman" w:cs="Times New Roman"/>
          <w:sz w:val="28"/>
          <w:szCs w:val="28"/>
        </w:rPr>
        <w:t>Кроме того, ожидается, что появление новой структуры повысит качество осуществления строительства, реконструкции, капремонта объектов капитального строительства, а также обеспечит исполнение его членами обязательств по договорам строительного подряда. А ещё и будет представлять законные интересы и защищать права своих членов в сфере социально-трудовых отношений! В общем, будет новая структура заниматься в том числе и теми задачами, каковые и сейчас стоят перед господами-</w:t>
      </w:r>
      <w:proofErr w:type="spellStart"/>
      <w:r w:rsidRPr="00177CF5">
        <w:rPr>
          <w:rFonts w:ascii="Times New Roman" w:hAnsi="Times New Roman" w:cs="Times New Roman"/>
          <w:sz w:val="28"/>
          <w:szCs w:val="28"/>
        </w:rPr>
        <w:t>саморегуляторами</w:t>
      </w:r>
      <w:proofErr w:type="spellEnd"/>
      <w:r w:rsidRPr="00177CF5">
        <w:rPr>
          <w:rFonts w:ascii="Times New Roman" w:hAnsi="Times New Roman" w:cs="Times New Roman"/>
          <w:sz w:val="28"/>
          <w:szCs w:val="28"/>
        </w:rPr>
        <w:t xml:space="preserve"> – безопасностью и качеством. Но уже всем вместе, за одним дастарханом, простите, круглым столом.</w:t>
      </w:r>
    </w:p>
    <w:p w14:paraId="0554351C" w14:textId="77777777" w:rsidR="00177CF5" w:rsidRPr="00177CF5" w:rsidRDefault="00177CF5" w:rsidP="00177C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77CF5">
        <w:rPr>
          <w:rFonts w:ascii="Times New Roman" w:hAnsi="Times New Roman" w:cs="Times New Roman"/>
          <w:sz w:val="28"/>
          <w:szCs w:val="28"/>
        </w:rPr>
        <w:t xml:space="preserve">В общем, на наших глазах идёт интересный эксперимент – попытка создания пресловутого </w:t>
      </w:r>
      <w:proofErr w:type="spellStart"/>
      <w:r w:rsidRPr="00177CF5">
        <w:rPr>
          <w:rFonts w:ascii="Times New Roman" w:hAnsi="Times New Roman" w:cs="Times New Roman"/>
          <w:sz w:val="28"/>
          <w:szCs w:val="28"/>
        </w:rPr>
        <w:t>НОСТРОЙПРИЗа</w:t>
      </w:r>
      <w:proofErr w:type="spellEnd"/>
      <w:r w:rsidRPr="00177CF5">
        <w:rPr>
          <w:rFonts w:ascii="Times New Roman" w:hAnsi="Times New Roman" w:cs="Times New Roman"/>
          <w:sz w:val="28"/>
          <w:szCs w:val="28"/>
        </w:rPr>
        <w:t xml:space="preserve"> в отдельно взятом регионе. Не совсем понятно, конечно, каким образом такую причудливую конфигурацию можно будет оформить организационно. Ведь у каждой из входящих в будущий конгломерат СРО есть своё Национальное объединение, членом которого она является. Своё общее собрание и свои исполнительные органы. Какие-то общие структуры можно создать разве что в консультативном порядке, с условием, что их решения будут иметь рекомендательный характер и не противоречить действующим нормам. Однако при этом не будем забывать, что на Кавказе живут люди не только мудрые и чтящие традиции.</w:t>
      </w:r>
    </w:p>
    <w:p w14:paraId="0A8631D1" w14:textId="77777777" w:rsidR="00177CF5" w:rsidRPr="00177CF5" w:rsidRDefault="00177CF5" w:rsidP="00177C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77CF5">
        <w:rPr>
          <w:rFonts w:ascii="Times New Roman" w:hAnsi="Times New Roman" w:cs="Times New Roman"/>
          <w:sz w:val="28"/>
          <w:szCs w:val="28"/>
        </w:rPr>
        <w:t xml:space="preserve">И если уважаемые руководители дагестанского </w:t>
      </w:r>
      <w:proofErr w:type="spellStart"/>
      <w:r w:rsidRPr="00177CF5">
        <w:rPr>
          <w:rFonts w:ascii="Times New Roman" w:hAnsi="Times New Roman" w:cs="Times New Roman"/>
          <w:sz w:val="28"/>
          <w:szCs w:val="28"/>
        </w:rPr>
        <w:t>НОСТРОЙПРИЗа</w:t>
      </w:r>
      <w:proofErr w:type="spellEnd"/>
      <w:r w:rsidRPr="00177CF5">
        <w:rPr>
          <w:rFonts w:ascii="Times New Roman" w:hAnsi="Times New Roman" w:cs="Times New Roman"/>
          <w:sz w:val="28"/>
          <w:szCs w:val="28"/>
        </w:rPr>
        <w:t xml:space="preserve"> посоветуются и дадут руководству проектных и строительных СРО свои мудрые рекомендации, то как тут не прислушаться. Особенно если эти рекомендации ещё </w:t>
      </w:r>
      <w:r w:rsidRPr="00177CF5">
        <w:rPr>
          <w:rFonts w:ascii="Times New Roman" w:hAnsi="Times New Roman" w:cs="Times New Roman"/>
          <w:sz w:val="28"/>
          <w:szCs w:val="28"/>
        </w:rPr>
        <w:lastRenderedPageBreak/>
        <w:t>и будут учитывать мнение республиканских властей, которые, в свою очередь не скрывают, что создают новую структуру для решения общей задачи – развитие жилищного строительства и увеличение ввода жилья в республике. Словом, на местном уровне проблем с созданием общей мега-СРО возникнуть не должно.</w:t>
      </w:r>
    </w:p>
    <w:p w14:paraId="5931E3B3" w14:textId="77777777" w:rsidR="00177CF5" w:rsidRPr="00177CF5" w:rsidRDefault="00177CF5" w:rsidP="00177C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77CF5">
        <w:rPr>
          <w:rFonts w:ascii="Times New Roman" w:hAnsi="Times New Roman" w:cs="Times New Roman"/>
          <w:sz w:val="28"/>
          <w:szCs w:val="28"/>
        </w:rPr>
        <w:t>Другое дело, как отнесутся к такого рода инновации в Национальных объединениях. С одной стороны, может, конечно, появиться известная ревность – чего это, собственно, у нас в отдельно взятом регионе вдруг объединились проектировщики со строителями? Да ещё и подчиняется вся эта бодрая движуха не ребятам на Малой Грузинской или Новом Арбате, а местным старейшинам. Но, с другой стороны, если посмотреть на вещи прагматично – не будет ли разумнее поддержать инициативу? НОСТРОЙ, например, что греха таить, давно точит зубки на своего младшего братишку-</w:t>
      </w:r>
      <w:proofErr w:type="spellStart"/>
      <w:r w:rsidRPr="00177CF5">
        <w:rPr>
          <w:rFonts w:ascii="Times New Roman" w:hAnsi="Times New Roman" w:cs="Times New Roman"/>
          <w:sz w:val="28"/>
          <w:szCs w:val="28"/>
        </w:rPr>
        <w:t>нопризку</w:t>
      </w:r>
      <w:proofErr w:type="spellEnd"/>
      <w:r w:rsidRPr="00177CF5">
        <w:rPr>
          <w:rFonts w:ascii="Times New Roman" w:hAnsi="Times New Roman" w:cs="Times New Roman"/>
          <w:sz w:val="28"/>
          <w:szCs w:val="28"/>
        </w:rPr>
        <w:t xml:space="preserve">, периодически да разрождаясь идеями о том, как было бы славно всем саморегуляторам объединиться в одну большую дружную семью с одним общим банковским счётом под контролем ностроевской бухгалтерии. Что там говорить, давно ли по коридорам НОПРИЗ бегали рейдеры и непонятные </w:t>
      </w:r>
      <w:proofErr w:type="spellStart"/>
      <w:r w:rsidRPr="00177CF5">
        <w:rPr>
          <w:rFonts w:ascii="Times New Roman" w:hAnsi="Times New Roman" w:cs="Times New Roman"/>
          <w:sz w:val="28"/>
          <w:szCs w:val="28"/>
        </w:rPr>
        <w:t>ЧОПовцы</w:t>
      </w:r>
      <w:proofErr w:type="spellEnd"/>
      <w:r w:rsidRPr="00177CF5">
        <w:rPr>
          <w:rFonts w:ascii="Times New Roman" w:hAnsi="Times New Roman" w:cs="Times New Roman"/>
          <w:sz w:val="28"/>
          <w:szCs w:val="28"/>
        </w:rPr>
        <w:t>, от которых проектировщики с изыскателями отбивались, словно 300 спартанцев.</w:t>
      </w:r>
    </w:p>
    <w:p w14:paraId="69F9313B" w14:textId="77777777" w:rsidR="00177CF5" w:rsidRPr="00177CF5" w:rsidRDefault="00177CF5" w:rsidP="00177C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77CF5">
        <w:rPr>
          <w:rFonts w:ascii="Times New Roman" w:hAnsi="Times New Roman" w:cs="Times New Roman"/>
          <w:sz w:val="28"/>
          <w:szCs w:val="28"/>
        </w:rPr>
        <w:t>А тут новая перспектива – не просто объединение, а создание некоей надстройки. Гигантского Национального объединения, которое под общим зонтиком объединит и НОСТРОЙ, и НОПРИЗ, и – за компанию – НОЗА. Уже с совершенно другими полномочиями и на порядок более серьёзным финансированием. Вот вам и перспектива для ностроевских начальников, многие из которых уже открыто тяготятся своими креслами, мол, королевство маловато, не разгуляться. Так что инициатива дагестанских чиновников, может быть, как нельзя кстати. Тут не мешать, а наоборот, участвовать надо. Может, сам ностроевский вице-президент Антон Мороз или даже сам ностроевский президент Антон Глушков примут активное участие, чтобы потом выступить с предложением – масштабировать инициативу на всё Российскую Федерацию! Предложить новую модель! Тем более, что в Госдуме буквально на днях снова собирались, обсуждали, как бы половчее реформировать саморегулирование.</w:t>
      </w:r>
    </w:p>
    <w:p w14:paraId="17E28A44" w14:textId="0BCE424C" w:rsidR="00177CF5" w:rsidRDefault="00177CF5" w:rsidP="00177C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77CF5">
        <w:rPr>
          <w:rFonts w:ascii="Times New Roman" w:hAnsi="Times New Roman" w:cs="Times New Roman"/>
          <w:sz w:val="28"/>
          <w:szCs w:val="28"/>
        </w:rPr>
        <w:t>А как Вы, уважаемые читатели, относитесь к инициативе дагестанских чиновников и саморегуляторов? Удастся ли объединить усилия местных строителей, проектировщиков и застройщиков в рамках одной структуры или получившаяся конструкция будет напоминать трудовой подвиг лебедя, рака и щуки?</w:t>
      </w:r>
    </w:p>
    <w:p w14:paraId="02D212BD" w14:textId="502587D1" w:rsidR="00D437D9" w:rsidRDefault="00D437D9" w:rsidP="00177C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751BC7E" w14:textId="77777777" w:rsidR="00D437D9" w:rsidRPr="00420CCA" w:rsidRDefault="00D437D9" w:rsidP="00D437D9">
      <w:pPr>
        <w:pStyle w:val="1"/>
        <w:numPr>
          <w:ilvl w:val="1"/>
          <w:numId w:val="1"/>
        </w:numPr>
        <w:tabs>
          <w:tab w:val="left" w:pos="851"/>
        </w:tabs>
        <w:spacing w:before="0" w:beforeAutospacing="0" w:after="0" w:afterAutospacing="0"/>
        <w:ind w:left="0" w:firstLine="0"/>
        <w:jc w:val="both"/>
        <w:rPr>
          <w:sz w:val="28"/>
          <w:szCs w:val="28"/>
        </w:rPr>
      </w:pPr>
      <w:bookmarkStart w:id="65" w:name="_Toc70075809"/>
      <w:r w:rsidRPr="00420CCA">
        <w:rPr>
          <w:sz w:val="28"/>
          <w:szCs w:val="28"/>
        </w:rPr>
        <w:t>21.04.2021</w:t>
      </w:r>
      <w:r>
        <w:rPr>
          <w:sz w:val="28"/>
          <w:szCs w:val="28"/>
        </w:rPr>
        <w:t xml:space="preserve"> НОСТРОЙ </w:t>
      </w:r>
      <w:hyperlink r:id="rId110" w:tooltip="Новости" w:history="1">
        <w:r w:rsidRPr="00420CCA">
          <w:rPr>
            <w:rFonts w:eastAsiaTheme="majorEastAsia"/>
            <w:sz w:val="28"/>
            <w:szCs w:val="28"/>
          </w:rPr>
          <w:t>Новости</w:t>
        </w:r>
      </w:hyperlink>
      <w:r>
        <w:rPr>
          <w:sz w:val="28"/>
          <w:szCs w:val="28"/>
        </w:rPr>
        <w:t>.</w:t>
      </w:r>
      <w:r w:rsidRPr="00420CCA">
        <w:rPr>
          <w:sz w:val="28"/>
          <w:szCs w:val="28"/>
        </w:rPr>
        <w:t xml:space="preserve"> Технический Совет НОСТРОЙ – нужны ли нам Еврокоды?</w:t>
      </w:r>
      <w:bookmarkEnd w:id="65"/>
    </w:p>
    <w:p w14:paraId="45B91613" w14:textId="77777777" w:rsidR="00D437D9" w:rsidRDefault="00D437D9" w:rsidP="00D437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20CCA">
        <w:rPr>
          <w:rFonts w:ascii="Times New Roman" w:hAnsi="Times New Roman" w:cs="Times New Roman"/>
          <w:sz w:val="28"/>
          <w:szCs w:val="28"/>
        </w:rPr>
        <w:t>21 апреля 2021 года на полях Международного строительного чемпионата в Сочи прошло очередное заседание Технического Совета НОСТРОЙ под председательством его руководителя</w:t>
      </w:r>
      <w:r>
        <w:rPr>
          <w:rFonts w:ascii="Times New Roman" w:hAnsi="Times New Roman" w:cs="Times New Roman"/>
          <w:sz w:val="28"/>
          <w:szCs w:val="28"/>
        </w:rPr>
        <w:t xml:space="preserve"> </w:t>
      </w:r>
      <w:r w:rsidRPr="00420CCA">
        <w:rPr>
          <w:rFonts w:ascii="Times New Roman" w:hAnsi="Times New Roman" w:cs="Times New Roman"/>
          <w:sz w:val="28"/>
          <w:szCs w:val="28"/>
        </w:rPr>
        <w:t>Равиля</w:t>
      </w:r>
      <w:r>
        <w:rPr>
          <w:rFonts w:ascii="Times New Roman" w:hAnsi="Times New Roman" w:cs="Times New Roman"/>
          <w:sz w:val="28"/>
          <w:szCs w:val="28"/>
        </w:rPr>
        <w:t xml:space="preserve"> </w:t>
      </w:r>
      <w:r w:rsidRPr="00420CCA">
        <w:rPr>
          <w:rFonts w:ascii="Times New Roman" w:hAnsi="Times New Roman" w:cs="Times New Roman"/>
          <w:sz w:val="28"/>
          <w:szCs w:val="28"/>
        </w:rPr>
        <w:t>Умерова.</w:t>
      </w:r>
    </w:p>
    <w:p w14:paraId="6890AABF" w14:textId="77777777" w:rsidR="00D437D9" w:rsidRDefault="00D437D9" w:rsidP="00D437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20CCA">
        <w:rPr>
          <w:rFonts w:ascii="Times New Roman" w:hAnsi="Times New Roman" w:cs="Times New Roman"/>
          <w:sz w:val="28"/>
          <w:szCs w:val="28"/>
        </w:rPr>
        <w:t>Основной темой заседания стало обсуждение перспектив применения Еврокодов в России.</w:t>
      </w:r>
    </w:p>
    <w:p w14:paraId="10F3450B" w14:textId="77777777" w:rsidR="00D437D9" w:rsidRDefault="00D437D9" w:rsidP="00D437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20CCA">
        <w:rPr>
          <w:rFonts w:ascii="Times New Roman" w:hAnsi="Times New Roman" w:cs="Times New Roman"/>
          <w:sz w:val="28"/>
          <w:szCs w:val="28"/>
        </w:rPr>
        <w:t xml:space="preserve">В заседании приняли участие президент НОСТРОЙ Антон Глушков, исполнительный директор НОСТРОЙ Виктор Прядеин, директор ФАУ «ФЦС» </w:t>
      </w:r>
      <w:r w:rsidRPr="00420CCA">
        <w:rPr>
          <w:rFonts w:ascii="Times New Roman" w:hAnsi="Times New Roman" w:cs="Times New Roman"/>
          <w:sz w:val="28"/>
          <w:szCs w:val="28"/>
        </w:rPr>
        <w:lastRenderedPageBreak/>
        <w:t xml:space="preserve">Сергей Музыченко и его заместитель Александр Неклюдов, член Совета НОСТРОЙ, председатель Комитета по транспортному строительству Леонид </w:t>
      </w:r>
      <w:proofErr w:type="spellStart"/>
      <w:r w:rsidRPr="00420CCA">
        <w:rPr>
          <w:rFonts w:ascii="Times New Roman" w:hAnsi="Times New Roman" w:cs="Times New Roman"/>
          <w:sz w:val="28"/>
          <w:szCs w:val="28"/>
        </w:rPr>
        <w:t>Хвоинский</w:t>
      </w:r>
      <w:proofErr w:type="spellEnd"/>
      <w:r w:rsidRPr="00420CCA">
        <w:rPr>
          <w:rFonts w:ascii="Times New Roman" w:hAnsi="Times New Roman" w:cs="Times New Roman"/>
          <w:sz w:val="28"/>
          <w:szCs w:val="28"/>
        </w:rPr>
        <w:t xml:space="preserve">, председатель Комитета НОСТРОЙ по регламенту и саморегулированию Анатолий </w:t>
      </w:r>
      <w:proofErr w:type="spellStart"/>
      <w:r w:rsidRPr="00420CCA">
        <w:rPr>
          <w:rFonts w:ascii="Times New Roman" w:hAnsi="Times New Roman" w:cs="Times New Roman"/>
          <w:sz w:val="28"/>
          <w:szCs w:val="28"/>
        </w:rPr>
        <w:t>Хвоинский</w:t>
      </w:r>
      <w:proofErr w:type="spellEnd"/>
      <w:r w:rsidRPr="00420CCA">
        <w:rPr>
          <w:rFonts w:ascii="Times New Roman" w:hAnsi="Times New Roman" w:cs="Times New Roman"/>
          <w:sz w:val="28"/>
          <w:szCs w:val="28"/>
        </w:rPr>
        <w:t>, вице-президент НОПРИЗ Александр Гримитлин, ведущие эксперты в области европейской стандартизации.</w:t>
      </w:r>
    </w:p>
    <w:p w14:paraId="5FAC80CD" w14:textId="77777777" w:rsidR="00D437D9" w:rsidRDefault="00D437D9" w:rsidP="00D437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20CCA">
        <w:rPr>
          <w:rFonts w:ascii="Times New Roman" w:hAnsi="Times New Roman" w:cs="Times New Roman"/>
          <w:sz w:val="28"/>
          <w:szCs w:val="28"/>
        </w:rPr>
        <w:t>Перед началом заседания Равиль Умеров вручил членам Технического Совета Анатолию Анкудинову, Дмитрию Руденко и Александру Шилову награды за активную и плодотворную работу в Техническом Совете в 2020 году. Также был отмечен существенный вклад в работу Технического Совета Ирины Кузевановой, вышедшей из состава членов Технического Совета по собственному желанию.</w:t>
      </w:r>
    </w:p>
    <w:p w14:paraId="77D60F16" w14:textId="77777777" w:rsidR="00D437D9" w:rsidRDefault="00D437D9" w:rsidP="00D437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20CCA">
        <w:rPr>
          <w:rFonts w:ascii="Times New Roman" w:hAnsi="Times New Roman" w:cs="Times New Roman"/>
          <w:sz w:val="28"/>
          <w:szCs w:val="28"/>
        </w:rPr>
        <w:t>Сергей Музыченко озвучил сценарии внедрения Еврокодов в систему нормативных документов в Российской Федерации и обозначил риски негативных последствий при реализации каждого из них.</w:t>
      </w:r>
    </w:p>
    <w:p w14:paraId="6A0DBE4B" w14:textId="77777777" w:rsidR="00D437D9" w:rsidRDefault="00D437D9" w:rsidP="00D437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20CCA">
        <w:rPr>
          <w:rFonts w:ascii="Times New Roman" w:hAnsi="Times New Roman" w:cs="Times New Roman"/>
          <w:sz w:val="28"/>
          <w:szCs w:val="28"/>
        </w:rPr>
        <w:t xml:space="preserve">Руководитель Центра научно-технического сопровождения сложных объектов строительства НИИЖБ им. А.А. Гвоздева АО «НИЦ «Строительство» Вячеслав </w:t>
      </w:r>
      <w:proofErr w:type="spellStart"/>
      <w:r w:rsidRPr="00420CCA">
        <w:rPr>
          <w:rFonts w:ascii="Times New Roman" w:hAnsi="Times New Roman" w:cs="Times New Roman"/>
          <w:sz w:val="28"/>
          <w:szCs w:val="28"/>
        </w:rPr>
        <w:t>Фаликман</w:t>
      </w:r>
      <w:proofErr w:type="spellEnd"/>
      <w:r w:rsidRPr="00420CCA">
        <w:rPr>
          <w:rFonts w:ascii="Times New Roman" w:hAnsi="Times New Roman" w:cs="Times New Roman"/>
          <w:sz w:val="28"/>
          <w:szCs w:val="28"/>
        </w:rPr>
        <w:t xml:space="preserve"> выступил с докладом о проблематике перехода на применение Еврокодов в строительстве на примере конструкционного бетона.</w:t>
      </w:r>
    </w:p>
    <w:p w14:paraId="2C4A3477" w14:textId="77777777" w:rsidR="00D437D9" w:rsidRDefault="00D437D9" w:rsidP="00D437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20CCA">
        <w:rPr>
          <w:rFonts w:ascii="Times New Roman" w:hAnsi="Times New Roman" w:cs="Times New Roman"/>
          <w:sz w:val="28"/>
          <w:szCs w:val="28"/>
        </w:rPr>
        <w:t>Альтернативную точку зрения высказал советник генерального директора АО «РЭИН» Андрей Пустовгар, который представил Еврокоды как один из инструментов развития строительной отрасли РФ.</w:t>
      </w:r>
    </w:p>
    <w:p w14:paraId="35CB7E51" w14:textId="3A979C36" w:rsidR="00D437D9" w:rsidRDefault="00D437D9" w:rsidP="00D437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20CCA">
        <w:rPr>
          <w:rFonts w:ascii="Times New Roman" w:hAnsi="Times New Roman" w:cs="Times New Roman"/>
          <w:sz w:val="28"/>
          <w:szCs w:val="28"/>
        </w:rPr>
        <w:t>В ходе дискуссии члены Технического Совета решили создать рабочую группу для формирования позиции НОСТРОЙ и подготовки заключения по вопросу внедрения Еврокодов и организовать дополнительное обсуждение заключения на следующем заседании Технического Совета.</w:t>
      </w:r>
    </w:p>
    <w:p w14:paraId="6550A971" w14:textId="62814E7B" w:rsidR="008F0F29" w:rsidRDefault="008F0F29" w:rsidP="00D437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FAAB171" w14:textId="1BE61BE5" w:rsidR="008F0F29" w:rsidRPr="008F0F29" w:rsidRDefault="008F0F29" w:rsidP="008F0F29">
      <w:pPr>
        <w:pStyle w:val="1"/>
        <w:numPr>
          <w:ilvl w:val="1"/>
          <w:numId w:val="1"/>
        </w:numPr>
        <w:tabs>
          <w:tab w:val="left" w:pos="851"/>
        </w:tabs>
        <w:spacing w:before="0" w:beforeAutospacing="0" w:after="0" w:afterAutospacing="0"/>
        <w:ind w:left="0" w:firstLine="0"/>
        <w:jc w:val="both"/>
        <w:rPr>
          <w:sz w:val="28"/>
          <w:szCs w:val="28"/>
        </w:rPr>
      </w:pPr>
      <w:bookmarkStart w:id="66" w:name="_Toc70075810"/>
      <w:r>
        <w:rPr>
          <w:sz w:val="28"/>
          <w:szCs w:val="28"/>
        </w:rPr>
        <w:t xml:space="preserve">22.04.2021 АНСБ. </w:t>
      </w:r>
      <w:r w:rsidRPr="008F0F29">
        <w:rPr>
          <w:sz w:val="28"/>
          <w:szCs w:val="28"/>
        </w:rPr>
        <w:t>НОСТРОЙ предложил готовить российских строителей на экспорт</w:t>
      </w:r>
      <w:bookmarkEnd w:id="66"/>
    </w:p>
    <w:p w14:paraId="4265FAFE" w14:textId="77777777" w:rsidR="008F0F29" w:rsidRPr="008F0F29" w:rsidRDefault="008F0F29" w:rsidP="008F0F2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F0F29">
        <w:rPr>
          <w:rFonts w:ascii="Times New Roman" w:hAnsi="Times New Roman" w:cs="Times New Roman"/>
          <w:sz w:val="28"/>
          <w:szCs w:val="28"/>
        </w:rPr>
        <w:t>При нынешнем уровне безработицы в России можно изыскать возможности для обеспечения строек отечественными специалистами и даже продвигать свои услуги в других странах мира, заявил президент Национального объединения строителей (НОСТРОЙ) Антон Глушков.</w:t>
      </w:r>
    </w:p>
    <w:p w14:paraId="5D5AABED" w14:textId="77777777" w:rsidR="008F0F29" w:rsidRPr="008F0F29" w:rsidRDefault="008F0F29" w:rsidP="008F0F2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F0F29">
        <w:rPr>
          <w:rFonts w:ascii="Times New Roman" w:hAnsi="Times New Roman" w:cs="Times New Roman"/>
          <w:sz w:val="28"/>
          <w:szCs w:val="28"/>
        </w:rPr>
        <w:t>"Мы понимаем, что мы должны максимально защищать национальную экономику и национальный рынок и стараться, чтобы в стройке работали национальные кадры, и, может быть, на примере "Росатома" стараться, чтобы это было экспортной отраслью, потому что не самые развитые экономики, такие как Турция, овладели этим навыком, пользуются и продвигают строительные услуги на территории всего мира достаточно успешно", — сказал Глушков в своем выступлении на Международном строительном чемпионате в Сочи в четверг.</w:t>
      </w:r>
    </w:p>
    <w:p w14:paraId="7A829223" w14:textId="77777777" w:rsidR="008F0F29" w:rsidRPr="008F0F29" w:rsidRDefault="008F0F29" w:rsidP="008F0F2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F0F29">
        <w:rPr>
          <w:rFonts w:ascii="Times New Roman" w:hAnsi="Times New Roman" w:cs="Times New Roman"/>
          <w:sz w:val="28"/>
          <w:szCs w:val="28"/>
        </w:rPr>
        <w:t>Ранее вице-премьер России Марат Хуснуллин отмечал, что российские стройки будут испытывать кадровый голод даже после открытия границ и возвращения мигрантов.</w:t>
      </w:r>
    </w:p>
    <w:p w14:paraId="7E2D5042" w14:textId="77777777" w:rsidR="008F0F29" w:rsidRPr="008F0F29" w:rsidRDefault="008F0F29" w:rsidP="008F0F2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F0F29">
        <w:rPr>
          <w:rFonts w:ascii="Times New Roman" w:hAnsi="Times New Roman" w:cs="Times New Roman"/>
          <w:sz w:val="28"/>
          <w:szCs w:val="28"/>
        </w:rPr>
        <w:t xml:space="preserve">"У нас объем прироста строительно-монтажных работ значительно выше, чем есть трудовых ресурсов. Мы добавляем объемы работ, и нам катастрофически не хватает людей. Поэтому даже если мы откроем границы, и вернутся </w:t>
      </w:r>
      <w:r w:rsidRPr="008F0F29">
        <w:rPr>
          <w:rFonts w:ascii="Times New Roman" w:hAnsi="Times New Roman" w:cs="Times New Roman"/>
          <w:sz w:val="28"/>
          <w:szCs w:val="28"/>
        </w:rPr>
        <w:lastRenderedPageBreak/>
        <w:t>гастарбайтеры, которые здесь работали, нам всё равно не будет хватать рабочих", — сказал Хуснуллин.</w:t>
      </w:r>
    </w:p>
    <w:p w14:paraId="2B6CE472" w14:textId="77777777" w:rsidR="008F0F29" w:rsidRPr="008F0F29" w:rsidRDefault="008F0F29" w:rsidP="008F0F2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F0F29">
        <w:rPr>
          <w:rFonts w:ascii="Times New Roman" w:hAnsi="Times New Roman" w:cs="Times New Roman"/>
          <w:sz w:val="28"/>
          <w:szCs w:val="28"/>
        </w:rPr>
        <w:t>Как сообщали в начале марта в Минстрое РФ, на российских стройках сохраняется нехватка ещё около 1,2 млн рабочих. Был разработан механизм упрощенного ввоза рабочих для крупных строительных компаний, однако, по сообщениям СМИ, большая их часть, попав в Россию, ушла работать курьерами.</w:t>
      </w:r>
    </w:p>
    <w:p w14:paraId="341D4658" w14:textId="3F73558D" w:rsidR="006F0A38" w:rsidRDefault="006F0A38" w:rsidP="006602B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88D154A" w14:textId="60F66D49" w:rsidR="008F0F29" w:rsidRPr="008F0F29" w:rsidRDefault="008F0F29" w:rsidP="008F0F29">
      <w:pPr>
        <w:pStyle w:val="1"/>
        <w:numPr>
          <w:ilvl w:val="1"/>
          <w:numId w:val="1"/>
        </w:numPr>
        <w:tabs>
          <w:tab w:val="left" w:pos="851"/>
        </w:tabs>
        <w:spacing w:before="0" w:beforeAutospacing="0" w:after="0" w:afterAutospacing="0"/>
        <w:ind w:left="0" w:firstLine="0"/>
        <w:jc w:val="both"/>
        <w:rPr>
          <w:sz w:val="28"/>
          <w:szCs w:val="28"/>
        </w:rPr>
      </w:pPr>
      <w:bookmarkStart w:id="67" w:name="_Toc70075811"/>
      <w:r>
        <w:rPr>
          <w:sz w:val="28"/>
          <w:szCs w:val="28"/>
        </w:rPr>
        <w:t xml:space="preserve">22.04.2021 АНСБ. </w:t>
      </w:r>
      <w:r w:rsidRPr="008F0F29">
        <w:rPr>
          <w:sz w:val="28"/>
          <w:szCs w:val="28"/>
        </w:rPr>
        <w:t>Единая база данных строительных специалистов может появиться в РФ</w:t>
      </w:r>
      <w:bookmarkEnd w:id="67"/>
    </w:p>
    <w:p w14:paraId="5776B0D1" w14:textId="77777777" w:rsidR="008F0F29" w:rsidRPr="008F0F29" w:rsidRDefault="008F0F29" w:rsidP="008F0F2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F0F29">
        <w:rPr>
          <w:rFonts w:ascii="Times New Roman" w:hAnsi="Times New Roman" w:cs="Times New Roman"/>
          <w:sz w:val="28"/>
          <w:szCs w:val="28"/>
        </w:rPr>
        <w:t>Национальное объединение строителей (НОСТРОЙ) предлагает создать ресурсные центры опережающего развития и базы данных юридических и физических лиц с подтвержденной компетенцией, заявил президент объединения Антон Глушков на международном строительном чемпионате в Сочи.</w:t>
      </w:r>
    </w:p>
    <w:p w14:paraId="7F6A225B" w14:textId="77777777" w:rsidR="008F0F29" w:rsidRPr="008F0F29" w:rsidRDefault="008F0F29" w:rsidP="008F0F2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F0F29">
        <w:rPr>
          <w:rFonts w:ascii="Times New Roman" w:hAnsi="Times New Roman" w:cs="Times New Roman"/>
          <w:sz w:val="28"/>
          <w:szCs w:val="28"/>
        </w:rPr>
        <w:t>"Мы предлагаем формировать так называемые ресурсные центры опережающего развития, которые должны включать в себя взаимодействие с работодателями, с кадровыми центрами, с центрами подготовки и переподготовки — не только ИТР, но и рабочих кадров. В результате должны формироваться базы юридических лиц и привязанных к ним физических лиц и специалистов", — сказал он.</w:t>
      </w:r>
    </w:p>
    <w:p w14:paraId="25B4F47F" w14:textId="275B86AB" w:rsidR="008F0F29" w:rsidRDefault="008F0F29" w:rsidP="008F0F2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F0F29">
        <w:rPr>
          <w:rFonts w:ascii="Times New Roman" w:hAnsi="Times New Roman" w:cs="Times New Roman"/>
          <w:sz w:val="28"/>
          <w:szCs w:val="28"/>
        </w:rPr>
        <w:t xml:space="preserve">По словам Глушкова, эти базы данных можно интегрировать с системой рейтингования компаний и оценки их возможности выполнять госзаказы, в том числе по наличию квалифицированных специалистов. Это позволит усовершенствовать нынешнюю систему определения подрядчика через конкурс и застраховаться от недобросовестных </w:t>
      </w:r>
      <w:proofErr w:type="spellStart"/>
      <w:r w:rsidRPr="008F0F29">
        <w:rPr>
          <w:rFonts w:ascii="Times New Roman" w:hAnsi="Times New Roman" w:cs="Times New Roman"/>
          <w:sz w:val="28"/>
          <w:szCs w:val="28"/>
        </w:rPr>
        <w:t>демпингующих</w:t>
      </w:r>
      <w:proofErr w:type="spellEnd"/>
      <w:r w:rsidRPr="008F0F29">
        <w:rPr>
          <w:rFonts w:ascii="Times New Roman" w:hAnsi="Times New Roman" w:cs="Times New Roman"/>
          <w:sz w:val="28"/>
          <w:szCs w:val="28"/>
        </w:rPr>
        <w:t xml:space="preserve"> участников.</w:t>
      </w:r>
    </w:p>
    <w:p w14:paraId="7D4A142D" w14:textId="1DF4FC2F" w:rsidR="008F0F29" w:rsidRDefault="008F0F29" w:rsidP="008F0F2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C2B9DF4" w14:textId="3CB8453A" w:rsidR="008F0F29" w:rsidRPr="008F0F29" w:rsidRDefault="008F0F29" w:rsidP="008F0F29">
      <w:pPr>
        <w:pStyle w:val="1"/>
        <w:numPr>
          <w:ilvl w:val="1"/>
          <w:numId w:val="1"/>
        </w:numPr>
        <w:tabs>
          <w:tab w:val="left" w:pos="851"/>
        </w:tabs>
        <w:spacing w:before="0" w:beforeAutospacing="0" w:after="0" w:afterAutospacing="0"/>
        <w:ind w:left="0" w:firstLine="0"/>
        <w:jc w:val="both"/>
        <w:rPr>
          <w:sz w:val="28"/>
          <w:szCs w:val="28"/>
        </w:rPr>
      </w:pPr>
      <w:bookmarkStart w:id="68" w:name="_Toc70075812"/>
      <w:r w:rsidRPr="008F0F29">
        <w:rPr>
          <w:sz w:val="28"/>
          <w:szCs w:val="28"/>
        </w:rPr>
        <w:t>23.04.2021 РИА Недвижимость. Банкам предложат схему кредитования строительства коттеджей по подряду</w:t>
      </w:r>
      <w:bookmarkEnd w:id="68"/>
    </w:p>
    <w:p w14:paraId="4211F1B9" w14:textId="6AF93E2C" w:rsidR="008F0F29" w:rsidRPr="008F0F29" w:rsidRDefault="008F0F29" w:rsidP="008F0F2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F0F29">
        <w:rPr>
          <w:rFonts w:ascii="Times New Roman" w:hAnsi="Times New Roman" w:cs="Times New Roman"/>
          <w:sz w:val="28"/>
          <w:szCs w:val="28"/>
        </w:rPr>
        <w:t>Национальное объединение строителей (</w:t>
      </w:r>
      <w:hyperlink r:id="rId111" w:tgtFrame="_blank" w:history="1">
        <w:r w:rsidRPr="008F0F29">
          <w:rPr>
            <w:rFonts w:ascii="Times New Roman" w:hAnsi="Times New Roman" w:cs="Times New Roman"/>
            <w:sz w:val="28"/>
            <w:szCs w:val="28"/>
          </w:rPr>
          <w:t>НОСТРОЙ</w:t>
        </w:r>
      </w:hyperlink>
      <w:r w:rsidRPr="008F0F29">
        <w:rPr>
          <w:rFonts w:ascii="Times New Roman" w:hAnsi="Times New Roman" w:cs="Times New Roman"/>
          <w:sz w:val="28"/>
          <w:szCs w:val="28"/>
        </w:rPr>
        <w:t>) и Ассоциация российских банков (</w:t>
      </w:r>
      <w:hyperlink r:id="rId112" w:tgtFrame="_blank" w:history="1">
        <w:r w:rsidRPr="008F0F29">
          <w:rPr>
            <w:rFonts w:ascii="Times New Roman" w:hAnsi="Times New Roman" w:cs="Times New Roman"/>
            <w:sz w:val="28"/>
            <w:szCs w:val="28"/>
          </w:rPr>
          <w:t>АРБ</w:t>
        </w:r>
      </w:hyperlink>
      <w:r w:rsidRPr="008F0F29">
        <w:rPr>
          <w:rFonts w:ascii="Times New Roman" w:hAnsi="Times New Roman" w:cs="Times New Roman"/>
          <w:sz w:val="28"/>
          <w:szCs w:val="28"/>
        </w:rPr>
        <w:t>) разработали механизм кредитования строительства индивидуальных домов физическими лицами с привлечением подрядных организаций, рассказал РИА Недвижимость глава НОСТРОЙ Антон Глушков.</w:t>
      </w:r>
    </w:p>
    <w:p w14:paraId="45732105" w14:textId="77777777" w:rsidR="008F0F29" w:rsidRPr="008F0F29" w:rsidRDefault="008F0F29" w:rsidP="008F0F2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F0F29">
        <w:rPr>
          <w:rFonts w:ascii="Times New Roman" w:hAnsi="Times New Roman" w:cs="Times New Roman"/>
          <w:sz w:val="28"/>
          <w:szCs w:val="28"/>
        </w:rPr>
        <w:t>По его словам, схема предполагает, что кредит предоставляется физическому лицу, являющемуся заказчиком строительства, однако на руки человек деньги не получает.</w:t>
      </w:r>
    </w:p>
    <w:p w14:paraId="6CC69C59" w14:textId="77777777" w:rsidR="008F0F29" w:rsidRPr="008F0F29" w:rsidRDefault="008F0F29" w:rsidP="008F0F2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F0F29">
        <w:rPr>
          <w:rFonts w:ascii="Times New Roman" w:hAnsi="Times New Roman" w:cs="Times New Roman"/>
          <w:sz w:val="28"/>
          <w:szCs w:val="28"/>
        </w:rPr>
        <w:t>"Средства идут отдельными траншами по мере выполнения разных этапов работ на счет подрядчика, который их выполняет. При этом в залоге у банка остается земельный участок, на котором находится строящийся коттедж, а подрядная организация должна быть аккредитована банком", - уточнил он.</w:t>
      </w:r>
    </w:p>
    <w:p w14:paraId="1A68F2E1" w14:textId="77777777" w:rsidR="008F0F29" w:rsidRPr="008F0F29" w:rsidRDefault="008F0F29" w:rsidP="008F0F2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F0F29">
        <w:rPr>
          <w:rFonts w:ascii="Times New Roman" w:hAnsi="Times New Roman" w:cs="Times New Roman"/>
          <w:sz w:val="28"/>
          <w:szCs w:val="28"/>
        </w:rPr>
        <w:t>Глушков отметил, что для запуска этого механизма необходимо решить несколько проблем.</w:t>
      </w:r>
    </w:p>
    <w:p w14:paraId="6252F920" w14:textId="77777777" w:rsidR="008F0F29" w:rsidRPr="008F0F29" w:rsidRDefault="008F0F29" w:rsidP="008F0F2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F0F29">
        <w:rPr>
          <w:rFonts w:ascii="Times New Roman" w:hAnsi="Times New Roman" w:cs="Times New Roman"/>
          <w:sz w:val="28"/>
          <w:szCs w:val="28"/>
        </w:rPr>
        <w:t>"Во-первых, банки хотели бы получить гарантию ликвидности таких индивидуальных проектов домов. Для этого нужно, чтобы </w:t>
      </w:r>
      <w:hyperlink r:id="rId113" w:tgtFrame="_blank" w:history="1">
        <w:r w:rsidRPr="008F0F29">
          <w:rPr>
            <w:rFonts w:ascii="Times New Roman" w:hAnsi="Times New Roman" w:cs="Times New Roman"/>
            <w:sz w:val="28"/>
            <w:szCs w:val="28"/>
          </w:rPr>
          <w:t>Минстрой</w:t>
        </w:r>
      </w:hyperlink>
      <w:r w:rsidRPr="008F0F29">
        <w:rPr>
          <w:rFonts w:ascii="Times New Roman" w:hAnsi="Times New Roman" w:cs="Times New Roman"/>
          <w:sz w:val="28"/>
          <w:szCs w:val="28"/>
        </w:rPr>
        <w:t xml:space="preserve"> сформировал реестр экономически эффективных проектов повторного применения в сфере индивидуального жилищного строительства. Кроме того, нужны достоверные </w:t>
      </w:r>
      <w:r w:rsidRPr="008F0F29">
        <w:rPr>
          <w:rFonts w:ascii="Times New Roman" w:hAnsi="Times New Roman" w:cs="Times New Roman"/>
          <w:sz w:val="28"/>
          <w:szCs w:val="28"/>
        </w:rPr>
        <w:lastRenderedPageBreak/>
        <w:t>сметы таких проектов, подтвержденные независимыми организациями, на которые могли бы ориентироваться как физические лица, так и банки", - пояснил он.</w:t>
      </w:r>
    </w:p>
    <w:p w14:paraId="242C3D3C" w14:textId="77777777" w:rsidR="008F0F29" w:rsidRPr="008F0F29" w:rsidRDefault="008F0F29" w:rsidP="008F0F2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F0F29">
        <w:rPr>
          <w:rFonts w:ascii="Times New Roman" w:hAnsi="Times New Roman" w:cs="Times New Roman"/>
          <w:sz w:val="28"/>
          <w:szCs w:val="28"/>
        </w:rPr>
        <w:t>Кроме того, по мнению собеседника агентства, в регионах должны быть созданы региональные операторы в области ИЖС, "заточенные" на работу с физлицами.</w:t>
      </w:r>
    </w:p>
    <w:p w14:paraId="5035DCE5" w14:textId="77777777" w:rsidR="008F0F29" w:rsidRPr="008F0F29" w:rsidRDefault="008F0F29" w:rsidP="008F0F2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F0F29">
        <w:rPr>
          <w:rFonts w:ascii="Times New Roman" w:hAnsi="Times New Roman" w:cs="Times New Roman"/>
          <w:sz w:val="28"/>
          <w:szCs w:val="28"/>
        </w:rPr>
        <w:t>"Люди, как правило, плохо понимают процесс подключения домов к инженерным сетям. Можно было бы по образцу </w:t>
      </w:r>
      <w:hyperlink r:id="rId114" w:tgtFrame="_blank" w:history="1">
        <w:r w:rsidRPr="008F0F29">
          <w:rPr>
            <w:rFonts w:ascii="Times New Roman" w:hAnsi="Times New Roman" w:cs="Times New Roman"/>
            <w:sz w:val="28"/>
            <w:szCs w:val="28"/>
          </w:rPr>
          <w:t>Белгородской области</w:t>
        </w:r>
      </w:hyperlink>
      <w:r w:rsidRPr="008F0F29">
        <w:rPr>
          <w:rFonts w:ascii="Times New Roman" w:hAnsi="Times New Roman" w:cs="Times New Roman"/>
          <w:sz w:val="28"/>
          <w:szCs w:val="28"/>
        </w:rPr>
        <w:t> в субъектах создать региональных операторов ИЖС. В функционал таких организаций входило бы ведение карты свободных земельных участков, пригодных для индивидуального строительства. Кроме того, именно региональные операторы были бы точкой контакта для физических лиц при взаимодействии с поставщиками ресурсов и могли бы устанавливать для них выровненный платеж для подключения к сетям", - рассказал Глушков.</w:t>
      </w:r>
    </w:p>
    <w:p w14:paraId="3D681C93" w14:textId="77777777" w:rsidR="008F0F29" w:rsidRPr="008F0F29" w:rsidRDefault="008F0F29" w:rsidP="008F0F2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F0F29">
        <w:rPr>
          <w:rFonts w:ascii="Times New Roman" w:hAnsi="Times New Roman" w:cs="Times New Roman"/>
          <w:sz w:val="28"/>
          <w:szCs w:val="28"/>
        </w:rPr>
        <w:t>Он уточнил, что при условии реализации механизма, разработанного НОСТРОЙ и АРБ, интерес к кредитованию строительства частных домов физическими лицами, проявляет в том числе </w:t>
      </w:r>
      <w:hyperlink r:id="rId115" w:tgtFrame="_blank" w:history="1">
        <w:r w:rsidRPr="008F0F29">
          <w:rPr>
            <w:rFonts w:ascii="Times New Roman" w:hAnsi="Times New Roman" w:cs="Times New Roman"/>
            <w:sz w:val="28"/>
            <w:szCs w:val="28"/>
          </w:rPr>
          <w:t>Сбербанк</w:t>
        </w:r>
      </w:hyperlink>
      <w:r w:rsidRPr="008F0F29">
        <w:rPr>
          <w:rFonts w:ascii="Times New Roman" w:hAnsi="Times New Roman" w:cs="Times New Roman"/>
          <w:sz w:val="28"/>
          <w:szCs w:val="28"/>
        </w:rPr>
        <w:t>.</w:t>
      </w:r>
    </w:p>
    <w:p w14:paraId="46A5D53E" w14:textId="62F28F40" w:rsidR="008F0F29" w:rsidRDefault="008F0F29" w:rsidP="006602B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2564304" w14:textId="74212367" w:rsidR="00F32806" w:rsidRPr="00325EC1" w:rsidRDefault="00F32806" w:rsidP="00A976CB">
      <w:pPr>
        <w:pStyle w:val="1"/>
        <w:numPr>
          <w:ilvl w:val="0"/>
          <w:numId w:val="1"/>
        </w:numPr>
        <w:tabs>
          <w:tab w:val="left" w:pos="851"/>
        </w:tabs>
        <w:spacing w:before="0" w:beforeAutospacing="0" w:after="0" w:afterAutospacing="0"/>
        <w:ind w:left="0" w:firstLine="0"/>
        <w:jc w:val="both"/>
        <w:rPr>
          <w:sz w:val="28"/>
          <w:szCs w:val="28"/>
        </w:rPr>
      </w:pPr>
      <w:bookmarkStart w:id="69" w:name="_Toc70075813"/>
      <w:r w:rsidRPr="00325EC1">
        <w:rPr>
          <w:sz w:val="28"/>
          <w:szCs w:val="28"/>
        </w:rPr>
        <w:t>РАЗНОЕ</w:t>
      </w:r>
      <w:bookmarkEnd w:id="69"/>
    </w:p>
    <w:p w14:paraId="14364ADA" w14:textId="6DC5A24D" w:rsidR="00356B62" w:rsidRPr="00325EC1" w:rsidRDefault="00356B62"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03C941B" w14:textId="2EE9E94D" w:rsidR="00CA6370" w:rsidRPr="00CA6370" w:rsidRDefault="00CA6370" w:rsidP="00CA6370">
      <w:pPr>
        <w:pStyle w:val="1"/>
        <w:numPr>
          <w:ilvl w:val="1"/>
          <w:numId w:val="1"/>
        </w:numPr>
        <w:tabs>
          <w:tab w:val="left" w:pos="851"/>
        </w:tabs>
        <w:spacing w:before="0" w:beforeAutospacing="0" w:after="0" w:afterAutospacing="0"/>
        <w:ind w:left="0" w:firstLine="0"/>
        <w:jc w:val="both"/>
        <w:rPr>
          <w:sz w:val="28"/>
          <w:szCs w:val="28"/>
        </w:rPr>
      </w:pPr>
      <w:bookmarkStart w:id="70" w:name="_Toc70075814"/>
      <w:r>
        <w:rPr>
          <w:sz w:val="28"/>
          <w:szCs w:val="28"/>
        </w:rPr>
        <w:t>1</w:t>
      </w:r>
      <w:r w:rsidRPr="00A130E6">
        <w:rPr>
          <w:sz w:val="28"/>
          <w:szCs w:val="28"/>
        </w:rPr>
        <w:t xml:space="preserve">9.04.2021 АНСБ. </w:t>
      </w:r>
      <w:r w:rsidRPr="00CA6370">
        <w:rPr>
          <w:sz w:val="28"/>
          <w:szCs w:val="28"/>
        </w:rPr>
        <w:t>Ростех представил решения, сокращающие стоимость строительства на 20%</w:t>
      </w:r>
      <w:bookmarkEnd w:id="70"/>
    </w:p>
    <w:p w14:paraId="6F0AB7E2" w14:textId="77777777" w:rsidR="00CA6370" w:rsidRPr="00CA6370" w:rsidRDefault="00CA6370" w:rsidP="00CA637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A6370">
        <w:rPr>
          <w:rFonts w:ascii="Times New Roman" w:hAnsi="Times New Roman" w:cs="Times New Roman"/>
          <w:sz w:val="28"/>
          <w:szCs w:val="28"/>
        </w:rPr>
        <w:t>Холдинг «</w:t>
      </w:r>
      <w:proofErr w:type="spellStart"/>
      <w:r w:rsidRPr="00CA6370">
        <w:rPr>
          <w:rFonts w:ascii="Times New Roman" w:hAnsi="Times New Roman" w:cs="Times New Roman"/>
          <w:sz w:val="28"/>
          <w:szCs w:val="28"/>
        </w:rPr>
        <w:t>Росэлектроника</w:t>
      </w:r>
      <w:proofErr w:type="spellEnd"/>
      <w:r w:rsidRPr="00CA6370">
        <w:rPr>
          <w:rFonts w:ascii="Times New Roman" w:hAnsi="Times New Roman" w:cs="Times New Roman"/>
          <w:sz w:val="28"/>
          <w:szCs w:val="28"/>
        </w:rPr>
        <w:t>» Госкорпорации Ростех представил передовые решения в области информационного моделирования для цифровизации строительных работ, модернизации производств и эксплуатации промышленных предприятий.</w:t>
      </w:r>
    </w:p>
    <w:p w14:paraId="093D3E69" w14:textId="77777777" w:rsidR="00CA6370" w:rsidRPr="00CA6370" w:rsidRDefault="00CA6370" w:rsidP="00CA637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A6370">
        <w:rPr>
          <w:rFonts w:ascii="Times New Roman" w:hAnsi="Times New Roman" w:cs="Times New Roman"/>
          <w:sz w:val="28"/>
          <w:szCs w:val="28"/>
        </w:rPr>
        <w:t>Решение, основанное на технологии промышленного Интернета вещей (</w:t>
      </w:r>
      <w:proofErr w:type="spellStart"/>
      <w:r w:rsidRPr="00CA6370">
        <w:rPr>
          <w:rFonts w:ascii="Times New Roman" w:hAnsi="Times New Roman" w:cs="Times New Roman"/>
          <w:sz w:val="28"/>
          <w:szCs w:val="28"/>
        </w:rPr>
        <w:t>IIoT</w:t>
      </w:r>
      <w:proofErr w:type="spellEnd"/>
      <w:r w:rsidRPr="00CA6370">
        <w:rPr>
          <w:rFonts w:ascii="Times New Roman" w:hAnsi="Times New Roman" w:cs="Times New Roman"/>
          <w:sz w:val="28"/>
          <w:szCs w:val="28"/>
        </w:rPr>
        <w:t xml:space="preserve">, </w:t>
      </w:r>
      <w:proofErr w:type="spellStart"/>
      <w:r w:rsidRPr="00CA6370">
        <w:rPr>
          <w:rFonts w:ascii="Times New Roman" w:hAnsi="Times New Roman" w:cs="Times New Roman"/>
          <w:sz w:val="28"/>
          <w:szCs w:val="28"/>
        </w:rPr>
        <w:t>Industrial</w:t>
      </w:r>
      <w:proofErr w:type="spellEnd"/>
      <w:r w:rsidRPr="00CA6370">
        <w:rPr>
          <w:rFonts w:ascii="Times New Roman" w:hAnsi="Times New Roman" w:cs="Times New Roman"/>
          <w:sz w:val="28"/>
          <w:szCs w:val="28"/>
        </w:rPr>
        <w:t xml:space="preserve"> </w:t>
      </w:r>
      <w:proofErr w:type="spellStart"/>
      <w:r w:rsidRPr="00CA6370">
        <w:rPr>
          <w:rFonts w:ascii="Times New Roman" w:hAnsi="Times New Roman" w:cs="Times New Roman"/>
          <w:sz w:val="28"/>
          <w:szCs w:val="28"/>
        </w:rPr>
        <w:t>Internet</w:t>
      </w:r>
      <w:proofErr w:type="spellEnd"/>
      <w:r w:rsidRPr="00CA6370">
        <w:rPr>
          <w:rFonts w:ascii="Times New Roman" w:hAnsi="Times New Roman" w:cs="Times New Roman"/>
          <w:sz w:val="28"/>
          <w:szCs w:val="28"/>
        </w:rPr>
        <w:t xml:space="preserve"> </w:t>
      </w:r>
      <w:proofErr w:type="spellStart"/>
      <w:r w:rsidRPr="00CA6370">
        <w:rPr>
          <w:rFonts w:ascii="Times New Roman" w:hAnsi="Times New Roman" w:cs="Times New Roman"/>
          <w:sz w:val="28"/>
          <w:szCs w:val="28"/>
        </w:rPr>
        <w:t>of</w:t>
      </w:r>
      <w:proofErr w:type="spellEnd"/>
      <w:r w:rsidRPr="00CA6370">
        <w:rPr>
          <w:rFonts w:ascii="Times New Roman" w:hAnsi="Times New Roman" w:cs="Times New Roman"/>
          <w:sz w:val="28"/>
          <w:szCs w:val="28"/>
        </w:rPr>
        <w:t xml:space="preserve"> </w:t>
      </w:r>
      <w:proofErr w:type="spellStart"/>
      <w:r w:rsidRPr="00CA6370">
        <w:rPr>
          <w:rFonts w:ascii="Times New Roman" w:hAnsi="Times New Roman" w:cs="Times New Roman"/>
          <w:sz w:val="28"/>
          <w:szCs w:val="28"/>
        </w:rPr>
        <w:t>Things</w:t>
      </w:r>
      <w:proofErr w:type="spellEnd"/>
      <w:r w:rsidRPr="00CA6370">
        <w:rPr>
          <w:rFonts w:ascii="Times New Roman" w:hAnsi="Times New Roman" w:cs="Times New Roman"/>
          <w:sz w:val="28"/>
          <w:szCs w:val="28"/>
        </w:rPr>
        <w:t>), позволяет автоматизировать процесс управления большими объемами инженерных данных и сократить стоимость строительства на 20%. </w:t>
      </w:r>
    </w:p>
    <w:p w14:paraId="0D8FE570" w14:textId="77777777" w:rsidR="00CA6370" w:rsidRPr="00CA6370" w:rsidRDefault="00CA6370" w:rsidP="00CA637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A6370">
        <w:rPr>
          <w:rFonts w:ascii="Times New Roman" w:hAnsi="Times New Roman" w:cs="Times New Roman"/>
          <w:sz w:val="28"/>
          <w:szCs w:val="28"/>
        </w:rPr>
        <w:t xml:space="preserve">Эксперты НПП «Исток» им. </w:t>
      </w:r>
      <w:proofErr w:type="spellStart"/>
      <w:r w:rsidRPr="00CA6370">
        <w:rPr>
          <w:rFonts w:ascii="Times New Roman" w:hAnsi="Times New Roman" w:cs="Times New Roman"/>
          <w:sz w:val="28"/>
          <w:szCs w:val="28"/>
        </w:rPr>
        <w:t>Шокина</w:t>
      </w:r>
      <w:proofErr w:type="spellEnd"/>
      <w:r w:rsidRPr="00CA6370">
        <w:rPr>
          <w:rFonts w:ascii="Times New Roman" w:hAnsi="Times New Roman" w:cs="Times New Roman"/>
          <w:sz w:val="28"/>
          <w:szCs w:val="28"/>
        </w:rPr>
        <w:t xml:space="preserve"> (входит в «</w:t>
      </w:r>
      <w:proofErr w:type="spellStart"/>
      <w:r w:rsidRPr="00CA6370">
        <w:rPr>
          <w:rFonts w:ascii="Times New Roman" w:hAnsi="Times New Roman" w:cs="Times New Roman"/>
          <w:sz w:val="28"/>
          <w:szCs w:val="28"/>
        </w:rPr>
        <w:t>Росэлектронику</w:t>
      </w:r>
      <w:proofErr w:type="spellEnd"/>
      <w:r w:rsidRPr="00CA6370">
        <w:rPr>
          <w:rFonts w:ascii="Times New Roman" w:hAnsi="Times New Roman" w:cs="Times New Roman"/>
          <w:sz w:val="28"/>
          <w:szCs w:val="28"/>
        </w:rPr>
        <w:t xml:space="preserve">») продемонстрировали программное решение для управления инженерными данными промышленных объектов на базе информационных моделей в ходе ежегодного Форума по </w:t>
      </w:r>
      <w:proofErr w:type="spellStart"/>
      <w:r w:rsidRPr="00CA6370">
        <w:rPr>
          <w:rFonts w:ascii="Times New Roman" w:hAnsi="Times New Roman" w:cs="Times New Roman"/>
          <w:sz w:val="28"/>
          <w:szCs w:val="28"/>
        </w:rPr>
        <w:t>диджитализации</w:t>
      </w:r>
      <w:proofErr w:type="spellEnd"/>
      <w:r w:rsidRPr="00CA6370">
        <w:rPr>
          <w:rFonts w:ascii="Times New Roman" w:hAnsi="Times New Roman" w:cs="Times New Roman"/>
          <w:sz w:val="28"/>
          <w:szCs w:val="28"/>
        </w:rPr>
        <w:t xml:space="preserve"> и BIM-технологиям в строительной отрасли, который прошел в Москве. </w:t>
      </w:r>
    </w:p>
    <w:p w14:paraId="6461C25E" w14:textId="77777777" w:rsidR="00CA6370" w:rsidRPr="00CA6370" w:rsidRDefault="00CA6370" w:rsidP="00CA637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A6370">
        <w:rPr>
          <w:rFonts w:ascii="Times New Roman" w:hAnsi="Times New Roman" w:cs="Times New Roman"/>
          <w:sz w:val="28"/>
          <w:szCs w:val="28"/>
        </w:rPr>
        <w:t xml:space="preserve">Решение уже доказало свою эффективность во время модернизации производства НПП «Исток» им. </w:t>
      </w:r>
      <w:proofErr w:type="spellStart"/>
      <w:r w:rsidRPr="00CA6370">
        <w:rPr>
          <w:rFonts w:ascii="Times New Roman" w:hAnsi="Times New Roman" w:cs="Times New Roman"/>
          <w:sz w:val="28"/>
          <w:szCs w:val="28"/>
        </w:rPr>
        <w:t>Шокина</w:t>
      </w:r>
      <w:proofErr w:type="spellEnd"/>
      <w:r w:rsidRPr="00CA6370">
        <w:rPr>
          <w:rFonts w:ascii="Times New Roman" w:hAnsi="Times New Roman" w:cs="Times New Roman"/>
          <w:sz w:val="28"/>
          <w:szCs w:val="28"/>
        </w:rPr>
        <w:t>. Технология информационного моделирования позволила повысить эффективность процессов на всех этапах жизненного цикла объекта капитального строительства - от стадии проектирования до стадии эксплуатации объекта. А платформа промышленного Интернета вещей IIOT.ISTOK обеспечила удаленный мониторинг, диагностику и оптимизацию работы оборудования за счет сквозной интеграции с информационной моделью объекта, формирования 3D-моделей цехов, участков и производственных линий. </w:t>
      </w:r>
    </w:p>
    <w:p w14:paraId="156A7155" w14:textId="139C9425" w:rsidR="00CA6370" w:rsidRDefault="00CA6370" w:rsidP="00CA637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A6370">
        <w:rPr>
          <w:rFonts w:ascii="Times New Roman" w:hAnsi="Times New Roman" w:cs="Times New Roman"/>
          <w:sz w:val="28"/>
          <w:szCs w:val="28"/>
        </w:rPr>
        <w:t xml:space="preserve">«Использование цифровых решений в строительстве сложных промышленных объектов позволяет сократить на 7-15% сроки реализации проекта и на 20% суммарную стоимость затрат на него. Наше платформенное решение </w:t>
      </w:r>
      <w:r w:rsidRPr="00CA6370">
        <w:rPr>
          <w:rFonts w:ascii="Times New Roman" w:hAnsi="Times New Roman" w:cs="Times New Roman"/>
          <w:sz w:val="28"/>
          <w:szCs w:val="28"/>
        </w:rPr>
        <w:lastRenderedPageBreak/>
        <w:t xml:space="preserve">IIOT.ISTOK на стадии эксплуатации автоматизирует процесс работы с большими данными, собирая в реальном времени в единую информационную модель всю необходимую информацию для повышения надежности и безопасности при эксплуатации промышленных объектов», – отметил директор по цифровой трансформации НПП «Исток» им. </w:t>
      </w:r>
      <w:proofErr w:type="spellStart"/>
      <w:r w:rsidRPr="00CA6370">
        <w:rPr>
          <w:rFonts w:ascii="Times New Roman" w:hAnsi="Times New Roman" w:cs="Times New Roman"/>
          <w:sz w:val="28"/>
          <w:szCs w:val="28"/>
        </w:rPr>
        <w:t>Шокина</w:t>
      </w:r>
      <w:proofErr w:type="spellEnd"/>
      <w:r w:rsidRPr="00CA6370">
        <w:rPr>
          <w:rFonts w:ascii="Times New Roman" w:hAnsi="Times New Roman" w:cs="Times New Roman"/>
          <w:sz w:val="28"/>
          <w:szCs w:val="28"/>
        </w:rPr>
        <w:t xml:space="preserve"> Виталий Александров. </w:t>
      </w:r>
    </w:p>
    <w:p w14:paraId="78EC1695" w14:textId="142B5119" w:rsidR="00EA37D4" w:rsidRDefault="00EA37D4" w:rsidP="00CA637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5D18D4D" w14:textId="1175CD29" w:rsidR="00EA37D4" w:rsidRPr="00EA37D4" w:rsidRDefault="00EA37D4" w:rsidP="00EA37D4">
      <w:pPr>
        <w:pStyle w:val="1"/>
        <w:numPr>
          <w:ilvl w:val="1"/>
          <w:numId w:val="1"/>
        </w:numPr>
        <w:tabs>
          <w:tab w:val="left" w:pos="851"/>
        </w:tabs>
        <w:spacing w:before="0" w:beforeAutospacing="0" w:after="0" w:afterAutospacing="0"/>
        <w:ind w:left="0" w:firstLine="0"/>
        <w:jc w:val="both"/>
        <w:rPr>
          <w:sz w:val="28"/>
          <w:szCs w:val="28"/>
        </w:rPr>
      </w:pPr>
      <w:bookmarkStart w:id="71" w:name="_Toc70075815"/>
      <w:r>
        <w:rPr>
          <w:sz w:val="28"/>
          <w:szCs w:val="28"/>
        </w:rPr>
        <w:t xml:space="preserve">20.04.2021 АНСБ. </w:t>
      </w:r>
      <w:r w:rsidRPr="00EA37D4">
        <w:rPr>
          <w:sz w:val="28"/>
          <w:szCs w:val="28"/>
        </w:rPr>
        <w:t>Светлана Разворотнева: Государство обязано обеспечить россиян жильем в наем</w:t>
      </w:r>
      <w:bookmarkEnd w:id="71"/>
    </w:p>
    <w:p w14:paraId="3326AC8C" w14:textId="77777777" w:rsidR="00EA37D4" w:rsidRPr="00EA37D4" w:rsidRDefault="00EA37D4" w:rsidP="00EA37D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A37D4">
        <w:rPr>
          <w:rFonts w:ascii="Times New Roman" w:hAnsi="Times New Roman" w:cs="Times New Roman"/>
          <w:sz w:val="28"/>
          <w:szCs w:val="28"/>
        </w:rPr>
        <w:t>Заместитель председателя Общественного совета Минстроя, член Общественной палаты РФ Светлана Разворотнева предлагает обеспечить россиян доступным жильем по социальному найму и ввести субсидии для малоимущих семей на съем жилья. Об этом сообщила в открытом письме Светланы Разворотнева, адресованном Правительству Российской Федерации.</w:t>
      </w:r>
    </w:p>
    <w:p w14:paraId="6DB64E13" w14:textId="77777777" w:rsidR="00EA37D4" w:rsidRPr="00EA37D4" w:rsidRDefault="00EA37D4" w:rsidP="00EA37D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A37D4">
        <w:rPr>
          <w:rFonts w:ascii="Times New Roman" w:hAnsi="Times New Roman" w:cs="Times New Roman"/>
          <w:i/>
          <w:iCs/>
          <w:sz w:val="28"/>
          <w:szCs w:val="28"/>
        </w:rPr>
        <w:t>Открытое письмо в Правительство Российской Федерации о необходимости гарантировать доступное жилье по найму каждому россиянину</w:t>
      </w:r>
    </w:p>
    <w:p w14:paraId="05DE193B" w14:textId="77777777" w:rsidR="00EA37D4" w:rsidRPr="00EA37D4" w:rsidRDefault="00EA37D4" w:rsidP="00EA37D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A37D4">
        <w:rPr>
          <w:rFonts w:ascii="Times New Roman" w:hAnsi="Times New Roman" w:cs="Times New Roman"/>
          <w:b/>
          <w:bCs/>
          <w:sz w:val="28"/>
          <w:szCs w:val="28"/>
        </w:rPr>
        <w:t>Уважаемый Михаил Владимирович!</w:t>
      </w:r>
    </w:p>
    <w:p w14:paraId="347A9652" w14:textId="77777777" w:rsidR="00EA37D4" w:rsidRPr="00EA37D4" w:rsidRDefault="00EA37D4" w:rsidP="00EA37D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A37D4">
        <w:rPr>
          <w:rFonts w:ascii="Times New Roman" w:hAnsi="Times New Roman" w:cs="Times New Roman"/>
          <w:sz w:val="28"/>
          <w:szCs w:val="28"/>
        </w:rPr>
        <w:t>Уже более 15 лет я занимаюсь защитой прав граждан России. И более 10 лет представляю интересы гражданского общества в Общественной палате Российской Федерации. Совершая многочисленные поездки по стране и, общаясь с гражданами, я пришла к выводу, что одной из сложнейших проблем современной России является невозможность для большинства россиян улучшить свои жилищные условия. А это важнейший фактор для создания новых семей и в глобальном плане - улучшения демографической ситуации нашей страны!</w:t>
      </w:r>
    </w:p>
    <w:p w14:paraId="5DE58FDE" w14:textId="77777777" w:rsidR="00EA37D4" w:rsidRPr="00EA37D4" w:rsidRDefault="00EA37D4" w:rsidP="00EA37D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A37D4">
        <w:rPr>
          <w:rFonts w:ascii="Times New Roman" w:hAnsi="Times New Roman" w:cs="Times New Roman"/>
          <w:sz w:val="28"/>
          <w:szCs w:val="28"/>
        </w:rPr>
        <w:t>Сейчас главным инструментом улучшения жилищных условий является покупка жилья в ипотеку. И, увы, пока еще даже такая покупка жилья недоступна как минимум для половины российских семей.</w:t>
      </w:r>
    </w:p>
    <w:p w14:paraId="4ACD2DCF" w14:textId="77777777" w:rsidR="00EA37D4" w:rsidRPr="00EA37D4" w:rsidRDefault="00EA37D4" w:rsidP="00EA37D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A37D4">
        <w:rPr>
          <w:rFonts w:ascii="Times New Roman" w:hAnsi="Times New Roman" w:cs="Times New Roman"/>
          <w:sz w:val="28"/>
          <w:szCs w:val="28"/>
        </w:rPr>
        <w:t>При этом государством в рамках отдельных программ накоплены обязательства по обеспечению жильем более чем 4 млн семей. Значительная часть из них ожидает квартиры от государства более 20 лет. Я считаю, что это совершенно неприемлемо!</w:t>
      </w:r>
    </w:p>
    <w:p w14:paraId="3C634933" w14:textId="77777777" w:rsidR="00EA37D4" w:rsidRPr="00EA37D4" w:rsidRDefault="00EA37D4" w:rsidP="00EA37D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A37D4">
        <w:rPr>
          <w:rFonts w:ascii="Times New Roman" w:hAnsi="Times New Roman" w:cs="Times New Roman"/>
          <w:sz w:val="28"/>
          <w:szCs w:val="28"/>
        </w:rPr>
        <w:t>Я убеждена, что государство может и более того – морально обязано - обеспечить россиян доступным жильем, не прибегая к ипотеке.</w:t>
      </w:r>
    </w:p>
    <w:p w14:paraId="47FBEBB0" w14:textId="77777777" w:rsidR="00EA37D4" w:rsidRPr="00EA37D4" w:rsidRDefault="00EA37D4" w:rsidP="00EA37D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A37D4">
        <w:rPr>
          <w:rFonts w:ascii="Times New Roman" w:hAnsi="Times New Roman" w:cs="Times New Roman"/>
          <w:sz w:val="28"/>
          <w:szCs w:val="28"/>
        </w:rPr>
        <w:t>Мировая практика говорит о том, что эффективным инструментом обеспечения жильем граждан с невысокими доходами является предоставление жилья в наем. Доля социального наемного жилья в Германии составляет 57 %, в Нидерландах – 43,5 %, в Дании и Австрии – 42 %. В Российской Федерации это менее 10 %.</w:t>
      </w:r>
    </w:p>
    <w:p w14:paraId="268DA7B0" w14:textId="77777777" w:rsidR="00EA37D4" w:rsidRPr="00EA37D4" w:rsidRDefault="00EA37D4" w:rsidP="00EA37D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A37D4">
        <w:rPr>
          <w:rFonts w:ascii="Times New Roman" w:hAnsi="Times New Roman" w:cs="Times New Roman"/>
          <w:sz w:val="28"/>
          <w:szCs w:val="28"/>
        </w:rPr>
        <w:t xml:space="preserve">Я уверена, что реальное решение жилищных проблем для граждан с невысокими доходами невозможно без строительства недвижимости для нужд социального найма и введения новой формы социальной поддержки – субсидии на найм. Субсидия поддержит малоимущие семьи, которые вынуждены арендовать квартиры и тратят на их оплату большую часть своего дохода. Летом 2020 года мною был подготовлен проект федерального закона, направленный на решение этих задач. Однако никаких решений по нему не было принято. Поэтому я в открытом письме прошу вас дополнить национальный проект «Жилье и городская </w:t>
      </w:r>
      <w:r w:rsidRPr="00EA37D4">
        <w:rPr>
          <w:rFonts w:ascii="Times New Roman" w:hAnsi="Times New Roman" w:cs="Times New Roman"/>
          <w:sz w:val="28"/>
          <w:szCs w:val="28"/>
        </w:rPr>
        <w:lastRenderedPageBreak/>
        <w:t>среда» новым федеральным проектом «Создание наемного жилья». А также принять к рассмотрению проект Федерального закона «О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предоставлению субсидий на наем жилых помещений», разработанный мною.</w:t>
      </w:r>
    </w:p>
    <w:p w14:paraId="2366E23B" w14:textId="77777777" w:rsidR="00EA37D4" w:rsidRPr="00EA37D4" w:rsidRDefault="00EA37D4" w:rsidP="00EA37D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A37D4">
        <w:rPr>
          <w:rFonts w:ascii="Times New Roman" w:hAnsi="Times New Roman" w:cs="Times New Roman"/>
          <w:sz w:val="28"/>
          <w:szCs w:val="28"/>
        </w:rPr>
        <w:t>Прошу Вас проработать данную инициативу о развитии социального жилья. С уважением,</w:t>
      </w:r>
    </w:p>
    <w:p w14:paraId="3D01BC5D" w14:textId="77777777" w:rsidR="00EA37D4" w:rsidRPr="00EA37D4" w:rsidRDefault="00EA37D4" w:rsidP="00EA37D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A37D4">
        <w:rPr>
          <w:rFonts w:ascii="Times New Roman" w:hAnsi="Times New Roman" w:cs="Times New Roman"/>
          <w:sz w:val="28"/>
          <w:szCs w:val="28"/>
        </w:rPr>
        <w:t>С.В. Разворотнева</w:t>
      </w:r>
    </w:p>
    <w:p w14:paraId="30648B9E" w14:textId="77777777" w:rsidR="00EA37D4" w:rsidRPr="00EA37D4" w:rsidRDefault="00EA37D4" w:rsidP="00EA37D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A37D4">
        <w:rPr>
          <w:rFonts w:ascii="Times New Roman" w:hAnsi="Times New Roman" w:cs="Times New Roman"/>
          <w:sz w:val="28"/>
          <w:szCs w:val="28"/>
        </w:rPr>
        <w:t>Отметим, что сегодня, по данным Центрального банка, приобрести жилье, в том числе, в ипотеку, могут не более 30% россиян. Большинство ипотечных кредитов выдается в 10 крупных городах и регионах России. Так, 25% всех выданных кредитов по льготной ипотеке с 2020-2021 году было выдано в Москве.</w:t>
      </w:r>
    </w:p>
    <w:p w14:paraId="1C4D026B" w14:textId="16E369B3" w:rsidR="00EA37D4" w:rsidRDefault="00EA37D4" w:rsidP="00EA37D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A37D4">
        <w:rPr>
          <w:rFonts w:ascii="Times New Roman" w:hAnsi="Times New Roman" w:cs="Times New Roman"/>
          <w:sz w:val="28"/>
          <w:szCs w:val="28"/>
        </w:rPr>
        <w:t>В 800 городах России новое строительство не ведется вообще, а средний уровень зарплат в регионах не позволяет гражданам купить себе жилье ни на первичном, ни на вторичном рынке.</w:t>
      </w:r>
    </w:p>
    <w:p w14:paraId="2D5AC488" w14:textId="0E325A58" w:rsidR="00DA6B4E" w:rsidRDefault="00DA6B4E" w:rsidP="00EA37D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72CA9BD" w14:textId="1483F975" w:rsidR="00DA6B4E" w:rsidRPr="00DA6B4E" w:rsidRDefault="00DA6B4E" w:rsidP="00DA6B4E">
      <w:pPr>
        <w:pStyle w:val="1"/>
        <w:numPr>
          <w:ilvl w:val="1"/>
          <w:numId w:val="1"/>
        </w:numPr>
        <w:tabs>
          <w:tab w:val="left" w:pos="851"/>
        </w:tabs>
        <w:spacing w:before="0" w:beforeAutospacing="0" w:after="0" w:afterAutospacing="0"/>
        <w:ind w:left="0" w:firstLine="0"/>
        <w:jc w:val="both"/>
        <w:rPr>
          <w:sz w:val="28"/>
          <w:szCs w:val="28"/>
        </w:rPr>
      </w:pPr>
      <w:bookmarkStart w:id="72" w:name="_Toc70075816"/>
      <w:r>
        <w:rPr>
          <w:sz w:val="28"/>
          <w:szCs w:val="28"/>
        </w:rPr>
        <w:t xml:space="preserve">23.04.2021 АНСБ. </w:t>
      </w:r>
      <w:r w:rsidRPr="00DA6B4E">
        <w:rPr>
          <w:sz w:val="28"/>
          <w:szCs w:val="28"/>
        </w:rPr>
        <w:t>Металлурги готовы предоставить скидки на металл, но только для бюджетных строек</w:t>
      </w:r>
      <w:bookmarkEnd w:id="72"/>
    </w:p>
    <w:p w14:paraId="1778A343" w14:textId="77777777" w:rsidR="00DA6B4E" w:rsidRPr="00DA6B4E" w:rsidRDefault="00DA6B4E" w:rsidP="00DA6B4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A6B4E">
        <w:rPr>
          <w:rFonts w:ascii="Times New Roman" w:hAnsi="Times New Roman" w:cs="Times New Roman"/>
          <w:sz w:val="28"/>
          <w:szCs w:val="28"/>
        </w:rPr>
        <w:t xml:space="preserve">Ассоциация крупнейших российских металлургических компаний "Русская сталь" в письме министру промышленности Денису Мантурову заявила о готовности предоставить </w:t>
      </w:r>
      <w:proofErr w:type="spellStart"/>
      <w:r w:rsidRPr="00DA6B4E">
        <w:rPr>
          <w:rFonts w:ascii="Times New Roman" w:hAnsi="Times New Roman" w:cs="Times New Roman"/>
          <w:sz w:val="28"/>
          <w:szCs w:val="28"/>
        </w:rPr>
        <w:t>госстройкам</w:t>
      </w:r>
      <w:proofErr w:type="spellEnd"/>
      <w:r w:rsidRPr="00DA6B4E">
        <w:rPr>
          <w:rFonts w:ascii="Times New Roman" w:hAnsi="Times New Roman" w:cs="Times New Roman"/>
          <w:sz w:val="28"/>
          <w:szCs w:val="28"/>
        </w:rPr>
        <w:t xml:space="preserve"> скидки на металл, сообщил РБК.</w:t>
      </w:r>
    </w:p>
    <w:p w14:paraId="0A1C0587" w14:textId="77777777" w:rsidR="00DA6B4E" w:rsidRPr="00DA6B4E" w:rsidRDefault="00DA6B4E" w:rsidP="00DA6B4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A6B4E">
        <w:rPr>
          <w:rFonts w:ascii="Times New Roman" w:hAnsi="Times New Roman" w:cs="Times New Roman"/>
          <w:sz w:val="28"/>
          <w:szCs w:val="28"/>
        </w:rPr>
        <w:t xml:space="preserve">«Русская сталь», в которую входят такие компании, как </w:t>
      </w:r>
      <w:proofErr w:type="spellStart"/>
      <w:r w:rsidRPr="00DA6B4E">
        <w:rPr>
          <w:rFonts w:ascii="Times New Roman" w:hAnsi="Times New Roman" w:cs="Times New Roman"/>
          <w:sz w:val="28"/>
          <w:szCs w:val="28"/>
        </w:rPr>
        <w:t>Evraz</w:t>
      </w:r>
      <w:proofErr w:type="spellEnd"/>
      <w:r w:rsidRPr="00DA6B4E">
        <w:rPr>
          <w:rFonts w:ascii="Times New Roman" w:hAnsi="Times New Roman" w:cs="Times New Roman"/>
          <w:sz w:val="28"/>
          <w:szCs w:val="28"/>
        </w:rPr>
        <w:t xml:space="preserve">, "Северсталь", "Мечел", Новолипецкий меткомбинат, ОМК, предлагает заключать договоры на поставку металлопроката со скидками, зафиксированными на весь срок реализации проектов, предусмотреть частичную предоплату и отгрузку продукции минимальными партиями. Но есть одно «но»: металлурги готовы предоставить такие скидки и условия только для объектов, финансируемых за счет госбюджета. Соответственно, </w:t>
      </w:r>
      <w:proofErr w:type="spellStart"/>
      <w:r w:rsidRPr="00DA6B4E">
        <w:rPr>
          <w:rFonts w:ascii="Times New Roman" w:hAnsi="Times New Roman" w:cs="Times New Roman"/>
          <w:sz w:val="28"/>
          <w:szCs w:val="28"/>
        </w:rPr>
        <w:t>металлопроизводители</w:t>
      </w:r>
      <w:proofErr w:type="spellEnd"/>
      <w:r w:rsidRPr="00DA6B4E">
        <w:rPr>
          <w:rFonts w:ascii="Times New Roman" w:hAnsi="Times New Roman" w:cs="Times New Roman"/>
          <w:sz w:val="28"/>
          <w:szCs w:val="28"/>
        </w:rPr>
        <w:t xml:space="preserve"> ждут от Минстроя России перечень крупных социальных и инфраструктурных строек, финансируемых за счет средств федерального бюджета, список видов и объемов металлопроката, а также заказчиков по каждому объекту.</w:t>
      </w:r>
    </w:p>
    <w:p w14:paraId="700CCAC1" w14:textId="77777777" w:rsidR="00DA6B4E" w:rsidRPr="00DA6B4E" w:rsidRDefault="00DA6B4E" w:rsidP="00DA6B4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A6B4E">
        <w:rPr>
          <w:rFonts w:ascii="Times New Roman" w:hAnsi="Times New Roman" w:cs="Times New Roman"/>
          <w:sz w:val="28"/>
          <w:szCs w:val="28"/>
        </w:rPr>
        <w:t>При этом объемы поставок металлопродукции будут распределены между предприятиями, входящими в ассоциацию "Русская сталь", с учетом их возможностей и географического присутствия, говорится в письме.</w:t>
      </w:r>
    </w:p>
    <w:p w14:paraId="35CB4F97" w14:textId="7E625D3A" w:rsidR="00DA6B4E" w:rsidRPr="00DA6B4E" w:rsidRDefault="00DA6B4E" w:rsidP="00DA6B4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A6B4E">
        <w:rPr>
          <w:rFonts w:ascii="Times New Roman" w:hAnsi="Times New Roman" w:cs="Times New Roman"/>
          <w:sz w:val="28"/>
          <w:szCs w:val="28"/>
        </w:rPr>
        <w:t>Отметим, что с четвертого квартала 2020 года стоимость металла и продукции из него выросла по отдельным позициям почти в два раза – это потянуло за собой существенное удорожание строительства всех объектов, в том числе, мостов, дорог и жилья. НОСТРОЙ оценивает такой рост от 7 до 17% в зависимости от объекта и использования при его строительстве металла и металлоконструкций.</w:t>
      </w:r>
    </w:p>
    <w:p w14:paraId="53B928E6" w14:textId="77777777" w:rsidR="00DA6B4E" w:rsidRPr="00DA6B4E" w:rsidRDefault="00DA6B4E" w:rsidP="00DA6B4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A6B4E">
        <w:rPr>
          <w:rFonts w:ascii="Times New Roman" w:hAnsi="Times New Roman" w:cs="Times New Roman"/>
          <w:sz w:val="28"/>
          <w:szCs w:val="28"/>
        </w:rPr>
        <w:t>Поскольку жилье в России на 99% строится на инвестиционные средства - т.е., на средства граждан, то скидки на металл для строителей жилья не распространяются. При этом рост стоимости жилья за счет удорожания металла составляет около 7% . </w:t>
      </w:r>
    </w:p>
    <w:p w14:paraId="0162DF9E" w14:textId="1CE3EF3B" w:rsidR="00DA6B4E" w:rsidRDefault="00DA6B4E" w:rsidP="00DA6B4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A6B4E">
        <w:rPr>
          <w:rFonts w:ascii="Times New Roman" w:hAnsi="Times New Roman" w:cs="Times New Roman"/>
          <w:sz w:val="28"/>
          <w:szCs w:val="28"/>
        </w:rPr>
        <w:lastRenderedPageBreak/>
        <w:t>По данным Минстроя, в 2021 году за счет роста цен на металл стройотрасль потеряет 42,31 миллиарда рублей, исходя из заложенного объема госинвестиций в строительство в размере 846,3 миллиарда рублей, сообщает РИА Недвижимость.</w:t>
      </w:r>
    </w:p>
    <w:p w14:paraId="6F5D7EE0" w14:textId="70D94C69" w:rsidR="00DA6B4E" w:rsidRDefault="00DA6B4E" w:rsidP="00DA6B4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44DD411" w14:textId="6660B3D3" w:rsidR="00DA6B4E" w:rsidRPr="00DA6B4E" w:rsidRDefault="00DA6B4E" w:rsidP="00DA6B4E">
      <w:pPr>
        <w:pStyle w:val="1"/>
        <w:numPr>
          <w:ilvl w:val="1"/>
          <w:numId w:val="1"/>
        </w:numPr>
        <w:tabs>
          <w:tab w:val="left" w:pos="851"/>
        </w:tabs>
        <w:spacing w:before="0" w:beforeAutospacing="0" w:after="0" w:afterAutospacing="0"/>
        <w:ind w:left="0" w:firstLine="0"/>
        <w:jc w:val="both"/>
        <w:rPr>
          <w:sz w:val="28"/>
          <w:szCs w:val="28"/>
        </w:rPr>
      </w:pPr>
      <w:bookmarkStart w:id="73" w:name="_Toc70075817"/>
      <w:r>
        <w:rPr>
          <w:sz w:val="28"/>
          <w:szCs w:val="28"/>
        </w:rPr>
        <w:t xml:space="preserve">23.04.2021 АНСБ. </w:t>
      </w:r>
      <w:r w:rsidRPr="00DA6B4E">
        <w:rPr>
          <w:sz w:val="28"/>
          <w:szCs w:val="28"/>
        </w:rPr>
        <w:t>Стройке не хватает главного ресурса – кадров. НОСТРОЙ знает, что делать</w:t>
      </w:r>
      <w:bookmarkEnd w:id="73"/>
    </w:p>
    <w:p w14:paraId="28CD6047" w14:textId="77777777" w:rsidR="00DA6B4E" w:rsidRPr="00DA6B4E" w:rsidRDefault="00DA6B4E" w:rsidP="00DA6B4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A6B4E">
        <w:rPr>
          <w:rFonts w:ascii="Times New Roman" w:hAnsi="Times New Roman" w:cs="Times New Roman"/>
          <w:sz w:val="28"/>
          <w:szCs w:val="28"/>
        </w:rPr>
        <w:t>Третий день Международного строительного чемпионата открылся пленарным заседанием деловой программы «Применение инновационных систем управления и технологий в сфере промышленного строительства». В центре внимания – основные задачи, стоящие перед строительным комплексом: цифровизация отрасли, внедрение современных технологий и материалов, инновационных систем управления, обеспеченность квалифицированными специалистами и развитие кадрового потенциала.</w:t>
      </w:r>
    </w:p>
    <w:p w14:paraId="69F33DEF" w14:textId="77777777" w:rsidR="00DA6B4E" w:rsidRPr="00DA6B4E" w:rsidRDefault="00DA6B4E" w:rsidP="00DA6B4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A6B4E">
        <w:rPr>
          <w:rFonts w:ascii="Times New Roman" w:hAnsi="Times New Roman" w:cs="Times New Roman"/>
          <w:sz w:val="28"/>
          <w:szCs w:val="28"/>
        </w:rPr>
        <w:t>Приветствуя участников и гостей пленарного заседания, генеральный директор ГК «Росатом» </w:t>
      </w:r>
      <w:r w:rsidRPr="00DA6B4E">
        <w:rPr>
          <w:rFonts w:ascii="Times New Roman" w:hAnsi="Times New Roman" w:cs="Times New Roman"/>
          <w:b/>
          <w:bCs/>
          <w:sz w:val="28"/>
          <w:szCs w:val="28"/>
        </w:rPr>
        <w:t>Алексей Лихачев</w:t>
      </w:r>
      <w:r w:rsidRPr="00DA6B4E">
        <w:rPr>
          <w:rFonts w:ascii="Times New Roman" w:hAnsi="Times New Roman" w:cs="Times New Roman"/>
          <w:sz w:val="28"/>
          <w:szCs w:val="28"/>
        </w:rPr>
        <w:t> отметил, что исторически атомная промышленность создавалась в России как отрасль, ориентированная как на отечественный рынок, так и на зарубежный, и эта традиция продолжается.</w:t>
      </w:r>
    </w:p>
    <w:p w14:paraId="339BF83B" w14:textId="77777777" w:rsidR="00DA6B4E" w:rsidRPr="00DA6B4E" w:rsidRDefault="00DA6B4E" w:rsidP="00DA6B4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A6B4E">
        <w:rPr>
          <w:rFonts w:ascii="Times New Roman" w:hAnsi="Times New Roman" w:cs="Times New Roman"/>
          <w:sz w:val="28"/>
          <w:szCs w:val="28"/>
        </w:rPr>
        <w:t>«Любое наше развитие как в традиционной, так и новой повестке дня подразумевает огромное строительное сопровождение. Стройка должна стать точкой консолидации управленческих и технологических прорывных решений – такую задачу перед отраслью сегодня ставит государство», – подчеркнул Алексей Лихачев.</w:t>
      </w:r>
    </w:p>
    <w:p w14:paraId="018EB353" w14:textId="77777777" w:rsidR="00DA6B4E" w:rsidRPr="00DA6B4E" w:rsidRDefault="00DA6B4E" w:rsidP="00DA6B4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A6B4E">
        <w:rPr>
          <w:rFonts w:ascii="Times New Roman" w:hAnsi="Times New Roman" w:cs="Times New Roman"/>
          <w:sz w:val="28"/>
          <w:szCs w:val="28"/>
        </w:rPr>
        <w:t>За последние два года вопросам развития промышленного строительства на государственном уровне уделено особое внимание, сообщил заместитель министра строительства и жилищно-коммунального хозяйства РФ Дмитрий Волков.</w:t>
      </w:r>
    </w:p>
    <w:p w14:paraId="5A8219FE" w14:textId="77777777" w:rsidR="00DA6B4E" w:rsidRPr="00DA6B4E" w:rsidRDefault="00DA6B4E" w:rsidP="00DA6B4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A6B4E">
        <w:rPr>
          <w:rFonts w:ascii="Times New Roman" w:hAnsi="Times New Roman" w:cs="Times New Roman"/>
          <w:sz w:val="28"/>
          <w:szCs w:val="28"/>
        </w:rPr>
        <w:t>Перечисляя направления комплексного развития строительной отрасли, которая является одной из самых высокотехнологичных сфер,</w:t>
      </w:r>
      <w:r w:rsidRPr="00DA6B4E">
        <w:rPr>
          <w:rFonts w:ascii="Times New Roman" w:hAnsi="Times New Roman" w:cs="Times New Roman"/>
          <w:b/>
          <w:bCs/>
          <w:sz w:val="28"/>
          <w:szCs w:val="28"/>
        </w:rPr>
        <w:t> Дмитрий Волков</w:t>
      </w:r>
      <w:r w:rsidRPr="00DA6B4E">
        <w:rPr>
          <w:rFonts w:ascii="Times New Roman" w:hAnsi="Times New Roman" w:cs="Times New Roman"/>
          <w:sz w:val="28"/>
          <w:szCs w:val="28"/>
        </w:rPr>
        <w:t> назвал развитие технического регулирования и стандартизации, экспертное сопровождение проектов, гибкое выстраивание отношений между всеми участниками строительного процесса, включая заказчиков, подрядчиков и исполнителей, развитие модульного строительства. Важное значение имеет информационное моделирование.</w:t>
      </w:r>
    </w:p>
    <w:p w14:paraId="4C2C10DF" w14:textId="77777777" w:rsidR="00DA6B4E" w:rsidRPr="00DA6B4E" w:rsidRDefault="00DA6B4E" w:rsidP="00DA6B4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A6B4E">
        <w:rPr>
          <w:rFonts w:ascii="Times New Roman" w:hAnsi="Times New Roman" w:cs="Times New Roman"/>
          <w:sz w:val="28"/>
          <w:szCs w:val="28"/>
        </w:rPr>
        <w:t>«Президент России поручил правительству разработать отдельную дорожную карту по этому направлению. Со следующего года мы уже обязываем государственных заказчиков закладывать в техническое задание проект информационной модели и дальше будем активно двигаться в этом направлении», – отметил Волков.</w:t>
      </w:r>
    </w:p>
    <w:p w14:paraId="51901A05" w14:textId="77777777" w:rsidR="00DA6B4E" w:rsidRPr="00DA6B4E" w:rsidRDefault="00DA6B4E" w:rsidP="00DA6B4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A6B4E">
        <w:rPr>
          <w:rFonts w:ascii="Times New Roman" w:hAnsi="Times New Roman" w:cs="Times New Roman"/>
          <w:sz w:val="28"/>
          <w:szCs w:val="28"/>
        </w:rPr>
        <w:t>Активно ведется работа по сокращению административных процедур и корректировке нормативной базы.</w:t>
      </w:r>
    </w:p>
    <w:p w14:paraId="204317F2" w14:textId="77777777" w:rsidR="00DA6B4E" w:rsidRPr="00DA6B4E" w:rsidRDefault="00DA6B4E" w:rsidP="00DA6B4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A6B4E">
        <w:rPr>
          <w:rFonts w:ascii="Times New Roman" w:hAnsi="Times New Roman" w:cs="Times New Roman"/>
          <w:sz w:val="28"/>
          <w:szCs w:val="28"/>
        </w:rPr>
        <w:t>«От 10 до 20% мы можем сэкономить в стоимости строительства, если оптимизируем нормативно-технические требования. За этим большое количество документов, над которыми мы сейчас работаем», – подчеркнул замминистра.</w:t>
      </w:r>
    </w:p>
    <w:p w14:paraId="48FA687E" w14:textId="77777777" w:rsidR="00DA6B4E" w:rsidRPr="00DA6B4E" w:rsidRDefault="00DA6B4E" w:rsidP="00DA6B4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A6B4E">
        <w:rPr>
          <w:rFonts w:ascii="Times New Roman" w:hAnsi="Times New Roman" w:cs="Times New Roman"/>
          <w:sz w:val="28"/>
          <w:szCs w:val="28"/>
        </w:rPr>
        <w:t>Кадровый вопрос в отрасли, считает Дмитрий Волков, самый сложный. Необходимо сместить акцент на стройке в сторону профессионалов. Работа с кадрами требует иных подходов.</w:t>
      </w:r>
    </w:p>
    <w:p w14:paraId="498791D9" w14:textId="77777777" w:rsidR="00DA6B4E" w:rsidRPr="00DA6B4E" w:rsidRDefault="00DA6B4E" w:rsidP="00DA6B4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A6B4E">
        <w:rPr>
          <w:rFonts w:ascii="Times New Roman" w:hAnsi="Times New Roman" w:cs="Times New Roman"/>
          <w:sz w:val="28"/>
          <w:szCs w:val="28"/>
        </w:rPr>
        <w:lastRenderedPageBreak/>
        <w:t>«Нужно стимулировать специалистов повышать квалификацию, создавать и развивать не просто обучающие центры, а полноценные кадровые агентства. Вложение в профессионализм – это ключ в развитии стройки», – отметил он.</w:t>
      </w:r>
    </w:p>
    <w:p w14:paraId="70F31722" w14:textId="77777777" w:rsidR="00DA6B4E" w:rsidRPr="00DA6B4E" w:rsidRDefault="00DA6B4E" w:rsidP="00DA6B4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A6B4E">
        <w:rPr>
          <w:rFonts w:ascii="Times New Roman" w:hAnsi="Times New Roman" w:cs="Times New Roman"/>
          <w:sz w:val="28"/>
          <w:szCs w:val="28"/>
        </w:rPr>
        <w:t>Показателем правильности и эффективности предпринимаемых для развития стройкомплекса мер может быть вхождение российских строительных компаний в рейтинги лучших работодателей, заявил Дмитрий Волков.</w:t>
      </w:r>
    </w:p>
    <w:p w14:paraId="38CB635F" w14:textId="77777777" w:rsidR="00DA6B4E" w:rsidRPr="00DA6B4E" w:rsidRDefault="00DA6B4E" w:rsidP="00DA6B4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A6B4E">
        <w:rPr>
          <w:rFonts w:ascii="Times New Roman" w:hAnsi="Times New Roman" w:cs="Times New Roman"/>
          <w:sz w:val="28"/>
          <w:szCs w:val="28"/>
        </w:rPr>
        <w:t>Кадровый вопрос как ключевой в развитии стройкомплекса отметили и ректор НИУ МГСУ </w:t>
      </w:r>
      <w:r w:rsidRPr="00DA6B4E">
        <w:rPr>
          <w:rFonts w:ascii="Times New Roman" w:hAnsi="Times New Roman" w:cs="Times New Roman"/>
          <w:b/>
          <w:bCs/>
          <w:sz w:val="28"/>
          <w:szCs w:val="28"/>
        </w:rPr>
        <w:t>Павел Акимов</w:t>
      </w:r>
      <w:r w:rsidRPr="00DA6B4E">
        <w:rPr>
          <w:rFonts w:ascii="Times New Roman" w:hAnsi="Times New Roman" w:cs="Times New Roman"/>
          <w:sz w:val="28"/>
          <w:szCs w:val="28"/>
        </w:rPr>
        <w:t xml:space="preserve">, член правления, управляющий директор, Инжиниринг, капитальные вложения и инвестиционные проекты ООО «СИБУР» Борис </w:t>
      </w:r>
      <w:proofErr w:type="spellStart"/>
      <w:r w:rsidRPr="00DA6B4E">
        <w:rPr>
          <w:rFonts w:ascii="Times New Roman" w:hAnsi="Times New Roman" w:cs="Times New Roman"/>
          <w:sz w:val="28"/>
          <w:szCs w:val="28"/>
        </w:rPr>
        <w:t>Лим</w:t>
      </w:r>
      <w:proofErr w:type="spellEnd"/>
      <w:r w:rsidRPr="00DA6B4E">
        <w:rPr>
          <w:rFonts w:ascii="Times New Roman" w:hAnsi="Times New Roman" w:cs="Times New Roman"/>
          <w:sz w:val="28"/>
          <w:szCs w:val="28"/>
        </w:rPr>
        <w:t xml:space="preserve">, заместитель генерального директора АНО Россия страна возможностей» Алексей Агафонов, зампредседателя Московского кредитного банка Александр </w:t>
      </w:r>
      <w:proofErr w:type="spellStart"/>
      <w:r w:rsidRPr="00DA6B4E">
        <w:rPr>
          <w:rFonts w:ascii="Times New Roman" w:hAnsi="Times New Roman" w:cs="Times New Roman"/>
          <w:sz w:val="28"/>
          <w:szCs w:val="28"/>
        </w:rPr>
        <w:t>Казанчеев</w:t>
      </w:r>
      <w:proofErr w:type="spellEnd"/>
      <w:r w:rsidRPr="00DA6B4E">
        <w:rPr>
          <w:rFonts w:ascii="Times New Roman" w:hAnsi="Times New Roman" w:cs="Times New Roman"/>
          <w:sz w:val="28"/>
          <w:szCs w:val="28"/>
        </w:rPr>
        <w:t>. </w:t>
      </w:r>
    </w:p>
    <w:p w14:paraId="6DAFFC44" w14:textId="77777777" w:rsidR="00DA6B4E" w:rsidRPr="00DA6B4E" w:rsidRDefault="00DA6B4E" w:rsidP="00DA6B4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A6B4E">
        <w:rPr>
          <w:rFonts w:ascii="Times New Roman" w:hAnsi="Times New Roman" w:cs="Times New Roman"/>
          <w:sz w:val="28"/>
          <w:szCs w:val="28"/>
        </w:rPr>
        <w:t>Президент НОСТРОЙ </w:t>
      </w:r>
      <w:r w:rsidRPr="00DA6B4E">
        <w:rPr>
          <w:rFonts w:ascii="Times New Roman" w:hAnsi="Times New Roman" w:cs="Times New Roman"/>
          <w:b/>
          <w:bCs/>
          <w:sz w:val="28"/>
          <w:szCs w:val="28"/>
        </w:rPr>
        <w:t>Антон Глушков</w:t>
      </w:r>
      <w:r w:rsidRPr="00DA6B4E">
        <w:rPr>
          <w:rFonts w:ascii="Times New Roman" w:hAnsi="Times New Roman" w:cs="Times New Roman"/>
          <w:sz w:val="28"/>
          <w:szCs w:val="28"/>
        </w:rPr>
        <w:t> считает, что в строительстве кадровый потенциал, на котором сегодня основываются инновации и технологии, имеет огромное значение.</w:t>
      </w:r>
    </w:p>
    <w:p w14:paraId="136DA4DB" w14:textId="77777777" w:rsidR="00DA6B4E" w:rsidRPr="00DA6B4E" w:rsidRDefault="00DA6B4E" w:rsidP="00DA6B4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A6B4E">
        <w:rPr>
          <w:rFonts w:ascii="Times New Roman" w:hAnsi="Times New Roman" w:cs="Times New Roman"/>
          <w:sz w:val="28"/>
          <w:szCs w:val="28"/>
        </w:rPr>
        <w:t>«Для повышения производительности труда и увеличения численности квалифицированных кадров в строительстве прежде всего необходимо расширить перечень специальностей и направлений подготовки, которые должны быть включены в Национальный реестр специалистов в области строительства. Надо построить лестницу квалификаций, включить в реестр каждого специалиста, деятельность которого влияет на безопасность и качество строительства и вести его цифровой профиль», – заявил Антон Глушков. </w:t>
      </w:r>
    </w:p>
    <w:p w14:paraId="705A2B9D" w14:textId="77777777" w:rsidR="00DA6B4E" w:rsidRPr="00DA6B4E" w:rsidRDefault="00DA6B4E" w:rsidP="00DA6B4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A6B4E">
        <w:rPr>
          <w:rFonts w:ascii="Times New Roman" w:hAnsi="Times New Roman" w:cs="Times New Roman"/>
          <w:sz w:val="28"/>
          <w:szCs w:val="28"/>
        </w:rPr>
        <w:t>Также он добавил, что в федеральных округах на площадках профильных вузов и средне-специальных учебных заведений необходимо создать восемь базовых центров опережающей профессиональной подготовки. При этом, оценка квалификации для специалистов должна быть регулярной и объективной. Необходимо разрабатывать и внедрять новые образовательные стандарты с последующей их актуализацией по согласованию с профессиональным сообществом работодателей и Минстроя России.</w:t>
      </w:r>
    </w:p>
    <w:p w14:paraId="4E481FDE" w14:textId="77777777" w:rsidR="00DA6B4E" w:rsidRPr="00DA6B4E" w:rsidRDefault="00DA6B4E" w:rsidP="00DA6B4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A6B4E">
        <w:rPr>
          <w:rFonts w:ascii="Times New Roman" w:hAnsi="Times New Roman" w:cs="Times New Roman"/>
          <w:sz w:val="28"/>
          <w:szCs w:val="28"/>
        </w:rPr>
        <w:t>«Когда мы объединим на цифровой платформе квалифицированных специалистов с подрядными организациями, будет создана строительная биржа труда, благодаря которой заказчики смогут выбрать организацию, специалиста, обладающих определенным набором знаний, компетенций и квалификаций», – подчеркнул президент НОСТРОЙ.</w:t>
      </w:r>
    </w:p>
    <w:p w14:paraId="3FFB6EFA" w14:textId="26DF9CB7" w:rsidR="00DA6B4E" w:rsidRDefault="00DA6B4E" w:rsidP="00DA6B4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A6B4E">
        <w:rPr>
          <w:rFonts w:ascii="Times New Roman" w:hAnsi="Times New Roman" w:cs="Times New Roman"/>
          <w:sz w:val="28"/>
          <w:szCs w:val="28"/>
        </w:rPr>
        <w:t>Антон Глушков высоко важность таких мероприятий, как Международный строительный чемпионат и проходящий в его рамках конкурс профессионального мастерства «</w:t>
      </w:r>
      <w:proofErr w:type="spellStart"/>
      <w:r w:rsidRPr="00DA6B4E">
        <w:rPr>
          <w:rFonts w:ascii="Times New Roman" w:hAnsi="Times New Roman" w:cs="Times New Roman"/>
          <w:sz w:val="28"/>
          <w:szCs w:val="28"/>
        </w:rPr>
        <w:t>Строймастер</w:t>
      </w:r>
      <w:proofErr w:type="spellEnd"/>
      <w:r w:rsidRPr="00DA6B4E">
        <w:rPr>
          <w:rFonts w:ascii="Times New Roman" w:hAnsi="Times New Roman" w:cs="Times New Roman"/>
          <w:sz w:val="28"/>
          <w:szCs w:val="28"/>
        </w:rPr>
        <w:t>» в номинации «Лучший монтажник каркасно-обшивных конструкций». Подобные проекты направлены на повышение престижа строительной профессии и укрепления кадрового потенциала строительной отрасли. Необходимо расширять практику их проведения.</w:t>
      </w:r>
    </w:p>
    <w:p w14:paraId="6B8BE401" w14:textId="70B6FE29" w:rsidR="00DA6B4E" w:rsidRDefault="00DA6B4E" w:rsidP="00DA6B4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EABA17F" w14:textId="0CD75572" w:rsidR="00DA6B4E" w:rsidRPr="00DA6B4E" w:rsidRDefault="00DA6B4E" w:rsidP="00DA6B4E">
      <w:pPr>
        <w:pStyle w:val="1"/>
        <w:numPr>
          <w:ilvl w:val="1"/>
          <w:numId w:val="1"/>
        </w:numPr>
        <w:tabs>
          <w:tab w:val="left" w:pos="851"/>
        </w:tabs>
        <w:spacing w:before="0" w:beforeAutospacing="0" w:after="0" w:afterAutospacing="0"/>
        <w:ind w:left="0" w:firstLine="0"/>
        <w:jc w:val="both"/>
        <w:rPr>
          <w:sz w:val="28"/>
          <w:szCs w:val="28"/>
        </w:rPr>
      </w:pPr>
      <w:bookmarkStart w:id="74" w:name="_Toc70075818"/>
      <w:r>
        <w:rPr>
          <w:sz w:val="28"/>
          <w:szCs w:val="28"/>
        </w:rPr>
        <w:t xml:space="preserve">23.04.2021 АНСБ. </w:t>
      </w:r>
      <w:r w:rsidRPr="00DA6B4E">
        <w:rPr>
          <w:sz w:val="28"/>
          <w:szCs w:val="28"/>
        </w:rPr>
        <w:t>Исполнительный директор НАИКС Ольга Кубанская назначена вице-президентом FIDIC</w:t>
      </w:r>
      <w:bookmarkEnd w:id="74"/>
    </w:p>
    <w:p w14:paraId="495F67D1" w14:textId="77777777" w:rsidR="00DA6B4E" w:rsidRPr="00DA6B4E" w:rsidRDefault="00DA6B4E" w:rsidP="00DA6B4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A6B4E">
        <w:rPr>
          <w:rFonts w:ascii="Times New Roman" w:hAnsi="Times New Roman" w:cs="Times New Roman"/>
          <w:sz w:val="28"/>
          <w:szCs w:val="28"/>
        </w:rPr>
        <w:t xml:space="preserve">22 апреля исполнительный директор Национальной Ассоциации инженеров-консультантов в строительстве Ольга Кубанская была официальна </w:t>
      </w:r>
      <w:r w:rsidRPr="00DA6B4E">
        <w:rPr>
          <w:rFonts w:ascii="Times New Roman" w:hAnsi="Times New Roman" w:cs="Times New Roman"/>
          <w:sz w:val="28"/>
          <w:szCs w:val="28"/>
        </w:rPr>
        <w:lastRenderedPageBreak/>
        <w:t>представлена Президентом FIDIC Биллом Говардом (</w:t>
      </w:r>
      <w:proofErr w:type="spellStart"/>
      <w:r w:rsidRPr="00DA6B4E">
        <w:rPr>
          <w:rFonts w:ascii="Times New Roman" w:hAnsi="Times New Roman" w:cs="Times New Roman"/>
          <w:sz w:val="28"/>
          <w:szCs w:val="28"/>
        </w:rPr>
        <w:t>Bill</w:t>
      </w:r>
      <w:proofErr w:type="spellEnd"/>
      <w:r w:rsidRPr="00DA6B4E">
        <w:rPr>
          <w:rFonts w:ascii="Times New Roman" w:hAnsi="Times New Roman" w:cs="Times New Roman"/>
          <w:sz w:val="28"/>
          <w:szCs w:val="28"/>
        </w:rPr>
        <w:t xml:space="preserve"> </w:t>
      </w:r>
      <w:proofErr w:type="spellStart"/>
      <w:r w:rsidRPr="00DA6B4E">
        <w:rPr>
          <w:rFonts w:ascii="Times New Roman" w:hAnsi="Times New Roman" w:cs="Times New Roman"/>
          <w:sz w:val="28"/>
          <w:szCs w:val="28"/>
        </w:rPr>
        <w:t>Howard</w:t>
      </w:r>
      <w:proofErr w:type="spellEnd"/>
      <w:r w:rsidRPr="00DA6B4E">
        <w:rPr>
          <w:rFonts w:ascii="Times New Roman" w:hAnsi="Times New Roman" w:cs="Times New Roman"/>
          <w:sz w:val="28"/>
          <w:szCs w:val="28"/>
        </w:rPr>
        <w:t>) и Управляющим Президентом Тони Бэрри (</w:t>
      </w:r>
      <w:proofErr w:type="spellStart"/>
      <w:r w:rsidRPr="00DA6B4E">
        <w:rPr>
          <w:rFonts w:ascii="Times New Roman" w:hAnsi="Times New Roman" w:cs="Times New Roman"/>
          <w:sz w:val="28"/>
          <w:szCs w:val="28"/>
        </w:rPr>
        <w:t>Tony</w:t>
      </w:r>
      <w:proofErr w:type="spellEnd"/>
      <w:r w:rsidRPr="00DA6B4E">
        <w:rPr>
          <w:rFonts w:ascii="Times New Roman" w:hAnsi="Times New Roman" w:cs="Times New Roman"/>
          <w:sz w:val="28"/>
          <w:szCs w:val="28"/>
        </w:rPr>
        <w:t xml:space="preserve"> </w:t>
      </w:r>
      <w:proofErr w:type="spellStart"/>
      <w:r w:rsidRPr="00DA6B4E">
        <w:rPr>
          <w:rFonts w:ascii="Times New Roman" w:hAnsi="Times New Roman" w:cs="Times New Roman"/>
          <w:sz w:val="28"/>
          <w:szCs w:val="28"/>
        </w:rPr>
        <w:t>Barry</w:t>
      </w:r>
      <w:proofErr w:type="spellEnd"/>
      <w:r w:rsidRPr="00DA6B4E">
        <w:rPr>
          <w:rFonts w:ascii="Times New Roman" w:hAnsi="Times New Roman" w:cs="Times New Roman"/>
          <w:sz w:val="28"/>
          <w:szCs w:val="28"/>
        </w:rPr>
        <w:t xml:space="preserve">) Правлению нового органа Федерации как члена Правления и вице-президента FIDIC-EFCA </w:t>
      </w:r>
      <w:proofErr w:type="spellStart"/>
      <w:r w:rsidRPr="00DA6B4E">
        <w:rPr>
          <w:rFonts w:ascii="Times New Roman" w:hAnsi="Times New Roman" w:cs="Times New Roman"/>
          <w:sz w:val="28"/>
          <w:szCs w:val="28"/>
        </w:rPr>
        <w:t>Board</w:t>
      </w:r>
      <w:proofErr w:type="spellEnd"/>
      <w:r w:rsidRPr="00DA6B4E">
        <w:rPr>
          <w:rFonts w:ascii="Times New Roman" w:hAnsi="Times New Roman" w:cs="Times New Roman"/>
          <w:sz w:val="28"/>
          <w:szCs w:val="28"/>
        </w:rPr>
        <w:t>.</w:t>
      </w:r>
    </w:p>
    <w:p w14:paraId="6D0FDD6D" w14:textId="77777777" w:rsidR="00DA6B4E" w:rsidRDefault="00DA6B4E" w:rsidP="00DA6B4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A6B4E">
        <w:rPr>
          <w:rFonts w:ascii="Times New Roman" w:hAnsi="Times New Roman" w:cs="Times New Roman"/>
          <w:sz w:val="28"/>
          <w:szCs w:val="28"/>
        </w:rPr>
        <w:t>Как новый член Правления Ольга Кубанская будет заниматься развитием стратегических направлений в области регионализации и укреплением международного сотрудничества на территории России, в частности, Ольга Кубанская обозначила стратегически важным развитие отношений с российскими банками. «Для банков России FIDIC - это не просто контракты, это модель управления инвестициями и огромное окно возможностей для привлечения иностранного капитала в финансирование российских проектов».</w:t>
      </w:r>
    </w:p>
    <w:p w14:paraId="6C1E9F4E" w14:textId="09C43396" w:rsidR="00DA6B4E" w:rsidRPr="00DA6B4E" w:rsidRDefault="00DA6B4E" w:rsidP="00DA6B4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A6B4E">
        <w:rPr>
          <w:rFonts w:ascii="Times New Roman" w:hAnsi="Times New Roman" w:cs="Times New Roman"/>
          <w:sz w:val="28"/>
          <w:szCs w:val="28"/>
        </w:rPr>
        <w:t>НАИКС - первое в России профессиональное объединение, ставящее целью гармонизировать существующую модель инжинирингового рынка в России с общепризнанными международными отраслевыми стандартами, путем перехода к оказанию комплексных консалтинговых услуг и формирования прочного российского экспертного сообщества, способного эффективно адаптировать лучшие мировые практики и оказывать влияние на законотворческий процесс в области строительного инжиниринга на самом начальном этапе.</w:t>
      </w:r>
    </w:p>
    <w:p w14:paraId="6DD26021" w14:textId="77777777" w:rsidR="00DA6B4E" w:rsidRPr="00DA6B4E" w:rsidRDefault="00DA6B4E" w:rsidP="00DA6B4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A6B4E">
        <w:rPr>
          <w:rFonts w:ascii="Times New Roman" w:hAnsi="Times New Roman" w:cs="Times New Roman"/>
          <w:sz w:val="28"/>
          <w:szCs w:val="28"/>
        </w:rPr>
        <w:t>НАИКС был учрежден 10 декабря 2014 г.</w:t>
      </w:r>
    </w:p>
    <w:p w14:paraId="3ABEC84D" w14:textId="77777777" w:rsidR="00DA6B4E" w:rsidRPr="00DA6B4E" w:rsidRDefault="00DA6B4E" w:rsidP="00DA6B4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A6B4E">
        <w:rPr>
          <w:rFonts w:ascii="Times New Roman" w:hAnsi="Times New Roman" w:cs="Times New Roman"/>
          <w:sz w:val="28"/>
          <w:szCs w:val="28"/>
        </w:rPr>
        <w:t>В 2015 году НАИКС стал ассоциированным членом Международной федерации инженеров-консультантов (ФИДИК), а 03 октября 2017 г. НАИКС получил статус полноправного члена ФИДИК. </w:t>
      </w:r>
    </w:p>
    <w:p w14:paraId="4417049E" w14:textId="77777777" w:rsidR="00DA6B4E" w:rsidRPr="00DA6B4E" w:rsidRDefault="00DA6B4E" w:rsidP="00DA6B4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A6B4E">
        <w:rPr>
          <w:rFonts w:ascii="Times New Roman" w:hAnsi="Times New Roman" w:cs="Times New Roman"/>
          <w:sz w:val="28"/>
          <w:szCs w:val="28"/>
        </w:rPr>
        <w:t xml:space="preserve">В июне 2017 г. на базе НАИКС было сформировано Российское отделение </w:t>
      </w:r>
      <w:proofErr w:type="spellStart"/>
      <w:r w:rsidRPr="00DA6B4E">
        <w:rPr>
          <w:rFonts w:ascii="Times New Roman" w:hAnsi="Times New Roman" w:cs="Times New Roman"/>
          <w:sz w:val="28"/>
          <w:szCs w:val="28"/>
        </w:rPr>
        <w:t>buildingSMART</w:t>
      </w:r>
      <w:proofErr w:type="spellEnd"/>
      <w:r w:rsidRPr="00DA6B4E">
        <w:rPr>
          <w:rFonts w:ascii="Times New Roman" w:hAnsi="Times New Roman" w:cs="Times New Roman"/>
          <w:sz w:val="28"/>
          <w:szCs w:val="28"/>
        </w:rPr>
        <w:t>.</w:t>
      </w:r>
    </w:p>
    <w:p w14:paraId="01A356CA" w14:textId="0C6CD49D" w:rsidR="009372A4" w:rsidRDefault="009372A4" w:rsidP="00A130E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E6C8156" w14:textId="43D47319" w:rsidR="00136CC1" w:rsidRPr="00325EC1" w:rsidRDefault="0065521D" w:rsidP="00A976CB">
      <w:pPr>
        <w:pStyle w:val="1"/>
        <w:numPr>
          <w:ilvl w:val="0"/>
          <w:numId w:val="1"/>
        </w:numPr>
        <w:tabs>
          <w:tab w:val="left" w:pos="851"/>
        </w:tabs>
        <w:spacing w:before="0" w:beforeAutospacing="0" w:after="0" w:afterAutospacing="0"/>
        <w:ind w:left="0" w:firstLine="0"/>
        <w:jc w:val="both"/>
        <w:rPr>
          <w:sz w:val="28"/>
          <w:szCs w:val="28"/>
        </w:rPr>
      </w:pPr>
      <w:bookmarkStart w:id="75" w:name="_Toc70075819"/>
      <w:r w:rsidRPr="00325EC1">
        <w:rPr>
          <w:sz w:val="28"/>
          <w:szCs w:val="28"/>
        </w:rPr>
        <w:t xml:space="preserve">ТЕМАТИЧЕСКИЕ </w:t>
      </w:r>
      <w:r w:rsidR="00725DB7" w:rsidRPr="00325EC1">
        <w:rPr>
          <w:sz w:val="28"/>
          <w:szCs w:val="28"/>
        </w:rPr>
        <w:t>СТАТЬ</w:t>
      </w:r>
      <w:r w:rsidR="00136CC1" w:rsidRPr="00325EC1">
        <w:rPr>
          <w:sz w:val="28"/>
          <w:szCs w:val="28"/>
        </w:rPr>
        <w:t>И</w:t>
      </w:r>
      <w:r w:rsidR="00FB0A2F" w:rsidRPr="00325EC1">
        <w:rPr>
          <w:sz w:val="28"/>
          <w:szCs w:val="28"/>
        </w:rPr>
        <w:t>, ИНТЕРВЬЮ</w:t>
      </w:r>
      <w:bookmarkEnd w:id="75"/>
      <w:r w:rsidR="00725DB7" w:rsidRPr="00325EC1">
        <w:rPr>
          <w:sz w:val="28"/>
          <w:szCs w:val="28"/>
        </w:rPr>
        <w:t xml:space="preserve"> </w:t>
      </w:r>
    </w:p>
    <w:p w14:paraId="2F1CA7FA" w14:textId="77777777" w:rsidR="007E1511" w:rsidRDefault="007E1511"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p>
    <w:p w14:paraId="2ED2AFD9" w14:textId="03B02FEE" w:rsidR="007D5D1D" w:rsidRPr="007D5D1D" w:rsidRDefault="007D5D1D" w:rsidP="007D5D1D">
      <w:pPr>
        <w:pStyle w:val="1"/>
        <w:numPr>
          <w:ilvl w:val="1"/>
          <w:numId w:val="1"/>
        </w:numPr>
        <w:tabs>
          <w:tab w:val="left" w:pos="851"/>
        </w:tabs>
        <w:spacing w:before="0" w:beforeAutospacing="0" w:after="0" w:afterAutospacing="0"/>
        <w:ind w:left="0" w:firstLine="0"/>
        <w:jc w:val="both"/>
        <w:rPr>
          <w:sz w:val="28"/>
          <w:szCs w:val="28"/>
        </w:rPr>
      </w:pPr>
      <w:bookmarkStart w:id="76" w:name="_Toc70075820"/>
      <w:r>
        <w:rPr>
          <w:sz w:val="28"/>
          <w:szCs w:val="28"/>
        </w:rPr>
        <w:t xml:space="preserve">18.04.2021 АНСБ. </w:t>
      </w:r>
      <w:r w:rsidRPr="007D5D1D">
        <w:rPr>
          <w:sz w:val="28"/>
          <w:szCs w:val="28"/>
        </w:rPr>
        <w:t>Система ТК в строительстве: эволюция под угрозой ликвидации</w:t>
      </w:r>
      <w:bookmarkEnd w:id="76"/>
    </w:p>
    <w:p w14:paraId="63B0EF46" w14:textId="77777777" w:rsidR="007D5D1D" w:rsidRPr="007D5D1D" w:rsidRDefault="007D5D1D" w:rsidP="007D5D1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D5D1D">
        <w:rPr>
          <w:rFonts w:ascii="Times New Roman" w:hAnsi="Times New Roman" w:cs="Times New Roman"/>
          <w:sz w:val="28"/>
          <w:szCs w:val="28"/>
        </w:rPr>
        <w:t>Система технического регулирования в строительстве может претерпеть серьезные изменения – и прежде всего это коснется структуры технических комитетов по стандартизации, которые выпускают СП и ГОСТы для строительной отрасли. Такой вывод следует из совещания руководителей Минстроя России и Росстандарта, которое состоялось 22 марта с.г.</w:t>
      </w:r>
    </w:p>
    <w:p w14:paraId="15D8294C" w14:textId="77777777" w:rsidR="007D5D1D" w:rsidRPr="007D5D1D" w:rsidRDefault="007D5D1D" w:rsidP="007D5D1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D5D1D">
        <w:rPr>
          <w:rFonts w:ascii="Times New Roman" w:hAnsi="Times New Roman" w:cs="Times New Roman"/>
          <w:sz w:val="28"/>
          <w:szCs w:val="28"/>
        </w:rPr>
        <w:t>Совещание прошло на площадке Российского союза строителей под председательством главы Минстроя России Ирека Файзуллина и главы Росстандарта Антона Шалаева с приглашением руководителей ТК 465 и ТК 400, президентов НОСТРОЙ, НОПРИЗ и РСС, а также руководителей профильных комитетов Торгово-промышленной палаты России, РСС и РСПП. Тем самым был подчеркнут межведомственный характер совещания. Нужно сказать, что мероприятие было закрытым для прессы, однако некоторые новости все-таки появились. Однако теперь в распоряжении Агентства новостей «Строительный бизнес» имеется подписанный обеими сторонами протокол совещания, и уже можно констатировать, что последствия этого мероприятия могут быть куда более серьезными, чем кажется на первый взгляд.</w:t>
      </w:r>
    </w:p>
    <w:p w14:paraId="20B50C6C" w14:textId="77777777" w:rsidR="007D5D1D" w:rsidRPr="007D5D1D" w:rsidRDefault="007D5D1D" w:rsidP="007D5D1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D5D1D">
        <w:rPr>
          <w:rFonts w:ascii="Times New Roman" w:hAnsi="Times New Roman" w:cs="Times New Roman"/>
          <w:sz w:val="28"/>
          <w:szCs w:val="28"/>
        </w:rPr>
        <w:lastRenderedPageBreak/>
        <w:t xml:space="preserve">Прежде всего, напомним, что Росстандартом утвержден ГОСТ, согласно которому количество членов любого ТК не должно превышать 100. ТК 465 «Строительство», насчитывающий более 370 членов, должен, таким образом, быть радикально сокращен, причем члены ТК должны выйти из него в добровольном порядке, что весьма проблематично.  О том, что базовый для строительной отрасли ТК 465 «Строительство» должен быть реформирован и поделен на несколько профильных комитетов, говорится уже более 10 лет, однако «воз и ныне там», причем с каждым годом этот «воз» едет все медленнее и </w:t>
      </w:r>
      <w:proofErr w:type="spellStart"/>
      <w:r w:rsidRPr="007D5D1D">
        <w:rPr>
          <w:rFonts w:ascii="Times New Roman" w:hAnsi="Times New Roman" w:cs="Times New Roman"/>
          <w:sz w:val="28"/>
          <w:szCs w:val="28"/>
        </w:rPr>
        <w:t>неэффективнее</w:t>
      </w:r>
      <w:proofErr w:type="spellEnd"/>
      <w:r w:rsidRPr="007D5D1D">
        <w:rPr>
          <w:rFonts w:ascii="Times New Roman" w:hAnsi="Times New Roman" w:cs="Times New Roman"/>
          <w:sz w:val="28"/>
          <w:szCs w:val="28"/>
        </w:rPr>
        <w:t>: количество разработанных стандартов уменьшается, уникальные специалисты из-за бюрократизации процесса и склок уходят из ТК, часть подкомитетов превратилось в площадки для многочасовых бесполезных дискуссий (ПК 5), а некоторые подкомитеты существуют только на бумаге.</w:t>
      </w:r>
    </w:p>
    <w:p w14:paraId="5CAA4D78" w14:textId="77777777" w:rsidR="007D5D1D" w:rsidRPr="007D5D1D" w:rsidRDefault="007D5D1D" w:rsidP="007D5D1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D5D1D">
        <w:rPr>
          <w:rFonts w:ascii="Times New Roman" w:hAnsi="Times New Roman" w:cs="Times New Roman"/>
          <w:sz w:val="28"/>
          <w:szCs w:val="28"/>
        </w:rPr>
        <w:t>Структура ТК 465 не соответствует структурам аналогичных международных ТК ИСО и европейских ТК СЕН в области строительства.  В целом эффективность работы ТК 465 в разы ниже, чем аналогичных европейских комитетов по стандартизации – и это не просто слова: ТК 465 имеет фонд 854 стандарта, разрабатывая в год в среднем 65 стандартов, что не обеспечивает необходимого количества стандартов для строительной отрасли. Эти цифры привел на совещании руководитель комитета ТПП РФ по техническому регулированию Сергей Пугачев. А, по словам Антона Шалаева, в фонде Росстандарта по строительству находятся 1800 стандартов,  из них в год обновляется  около l00 документов или только 5,6% документов, что почти в два раза ниже средних показателей.</w:t>
      </w:r>
    </w:p>
    <w:p w14:paraId="0C6AE451" w14:textId="77777777" w:rsidR="007D5D1D" w:rsidRPr="007D5D1D" w:rsidRDefault="007D5D1D" w:rsidP="007D5D1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D5D1D">
        <w:rPr>
          <w:rFonts w:ascii="Times New Roman" w:hAnsi="Times New Roman" w:cs="Times New Roman"/>
          <w:sz w:val="28"/>
          <w:szCs w:val="28"/>
        </w:rPr>
        <w:t xml:space="preserve">Кто виноват? Как всегда, ведомственная разобщенность и желание выяснить, кто главный в строительном </w:t>
      </w:r>
      <w:proofErr w:type="spellStart"/>
      <w:r w:rsidRPr="007D5D1D">
        <w:rPr>
          <w:rFonts w:ascii="Times New Roman" w:hAnsi="Times New Roman" w:cs="Times New Roman"/>
          <w:sz w:val="28"/>
          <w:szCs w:val="28"/>
        </w:rPr>
        <w:t>техрегулировании</w:t>
      </w:r>
      <w:proofErr w:type="spellEnd"/>
      <w:r w:rsidRPr="007D5D1D">
        <w:rPr>
          <w:rFonts w:ascii="Times New Roman" w:hAnsi="Times New Roman" w:cs="Times New Roman"/>
          <w:sz w:val="28"/>
          <w:szCs w:val="28"/>
        </w:rPr>
        <w:t xml:space="preserve">. ТК 465, который действует под крылом Минстроя России и на базе ФАУ «ФЦС», считает себя главным во всех аспектах стандартизации любых строительных процессов – отсюда и дикое количество подкомитетов, комиссий  и рабочих групп, когда в один базовый ТК пытались «впихнуть </w:t>
      </w:r>
      <w:proofErr w:type="spellStart"/>
      <w:r w:rsidRPr="007D5D1D">
        <w:rPr>
          <w:rFonts w:ascii="Times New Roman" w:hAnsi="Times New Roman" w:cs="Times New Roman"/>
          <w:sz w:val="28"/>
          <w:szCs w:val="28"/>
        </w:rPr>
        <w:t>невпихуемое</w:t>
      </w:r>
      <w:proofErr w:type="spellEnd"/>
      <w:r w:rsidRPr="007D5D1D">
        <w:rPr>
          <w:rFonts w:ascii="Times New Roman" w:hAnsi="Times New Roman" w:cs="Times New Roman"/>
          <w:sz w:val="28"/>
          <w:szCs w:val="28"/>
        </w:rPr>
        <w:t>». В итоге ТК 465 очень часто залезает в сферу деятельности других технических комитетов, вносит в программу разработки стандартов документы, которые давно существуют усилиями других ТК, или выпускает документы, вступающие в прямое противоречие с действующими СП и ГОСТами. Таких примеров за последние годы можно насчитать довольно много – и они не раз становились поводом для конфликтов.</w:t>
      </w:r>
    </w:p>
    <w:p w14:paraId="7BC5A43B" w14:textId="77777777" w:rsidR="007D5D1D" w:rsidRPr="007D5D1D" w:rsidRDefault="007D5D1D" w:rsidP="007D5D1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D5D1D">
        <w:rPr>
          <w:rFonts w:ascii="Times New Roman" w:hAnsi="Times New Roman" w:cs="Times New Roman"/>
          <w:sz w:val="28"/>
          <w:szCs w:val="28"/>
        </w:rPr>
        <w:t>С другой стороны, в системе стандартизации действует более 30 ТК, которые разрабатывают СП и ГОСТы, относящиеся к сфере строительства – и это тоже делается, как правило, без согласования с профильным ТК 465. В целом вместо стройной системы и согласованной работы в области стандартизации проектирования и строительства получается вечная свара, перетягивание «одеяла», пустая трата и без того не самых больших денег – и очень слабая база стандартов как таковая. Вот на этом фоне и нужно ответить еще на один вечный вопрос: что делать?</w:t>
      </w:r>
    </w:p>
    <w:p w14:paraId="683A5D19" w14:textId="77777777" w:rsidR="007D5D1D" w:rsidRPr="007D5D1D" w:rsidRDefault="007D5D1D" w:rsidP="007D5D1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D5D1D">
        <w:rPr>
          <w:rFonts w:ascii="Times New Roman" w:hAnsi="Times New Roman" w:cs="Times New Roman"/>
          <w:b/>
          <w:bCs/>
          <w:sz w:val="28"/>
          <w:szCs w:val="28"/>
        </w:rPr>
        <w:t>Через тернии – к системе</w:t>
      </w:r>
    </w:p>
    <w:p w14:paraId="2212770E" w14:textId="77777777" w:rsidR="007D5D1D" w:rsidRPr="007D5D1D" w:rsidRDefault="007D5D1D" w:rsidP="007D5D1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D5D1D">
        <w:rPr>
          <w:rFonts w:ascii="Times New Roman" w:hAnsi="Times New Roman" w:cs="Times New Roman"/>
          <w:sz w:val="28"/>
          <w:szCs w:val="28"/>
        </w:rPr>
        <w:t xml:space="preserve">Нужно сказать, что предложений по дальнейшей реформе как ТК 465, так и всей системы технических комитетов в строительстве было не так уж и много – но </w:t>
      </w:r>
      <w:r w:rsidRPr="007D5D1D">
        <w:rPr>
          <w:rFonts w:ascii="Times New Roman" w:hAnsi="Times New Roman" w:cs="Times New Roman"/>
          <w:sz w:val="28"/>
          <w:szCs w:val="28"/>
        </w:rPr>
        <w:lastRenderedPageBreak/>
        <w:t>все они были системными и далеко идущими. Именно поэтому все они приняли статус решений и отправлены в проработку.</w:t>
      </w:r>
    </w:p>
    <w:p w14:paraId="396E07F0" w14:textId="77777777" w:rsidR="007D5D1D" w:rsidRPr="007D5D1D" w:rsidRDefault="007D5D1D" w:rsidP="007D5D1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D5D1D">
        <w:rPr>
          <w:rFonts w:ascii="Times New Roman" w:hAnsi="Times New Roman" w:cs="Times New Roman"/>
          <w:sz w:val="28"/>
          <w:szCs w:val="28"/>
        </w:rPr>
        <w:t>Прежде всего, решено  сохранить ТК 465 «Строительство» как системообразующий и головной технический комитет в строительстве – при этом его структура и численность будет приведена в соответствие с требованиями Росстандарта. Обусловлено, что  вопросы методологического обеспечения должны сохраняться за ТК 465. В ходе реорганизации предлагается выделить ряд подкомитетов, занимающихся одним направлением стандартизации, в отдельные ТК с обязательной координацией их деятельности со стороны Минстроя России и Росстандарта. По словам </w:t>
      </w:r>
      <w:r w:rsidRPr="007D5D1D">
        <w:rPr>
          <w:rFonts w:ascii="Times New Roman" w:hAnsi="Times New Roman" w:cs="Times New Roman"/>
          <w:b/>
          <w:bCs/>
          <w:sz w:val="28"/>
          <w:szCs w:val="28"/>
        </w:rPr>
        <w:t>Сергея Музыченко</w:t>
      </w:r>
      <w:r w:rsidRPr="007D5D1D">
        <w:rPr>
          <w:rFonts w:ascii="Times New Roman" w:hAnsi="Times New Roman" w:cs="Times New Roman"/>
          <w:sz w:val="28"/>
          <w:szCs w:val="28"/>
        </w:rPr>
        <w:t> (ФАУ «ФЦС»),  «формирование межотраслевой  системы нормативных технических документов в области строительства на базе головного профильного технического комитета позволит создать целостную основу технического регулирования строительства».</w:t>
      </w:r>
    </w:p>
    <w:p w14:paraId="4D335056" w14:textId="77777777" w:rsidR="007D5D1D" w:rsidRPr="007D5D1D" w:rsidRDefault="007D5D1D" w:rsidP="007D5D1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D5D1D">
        <w:rPr>
          <w:rFonts w:ascii="Times New Roman" w:hAnsi="Times New Roman" w:cs="Times New Roman"/>
          <w:sz w:val="28"/>
          <w:szCs w:val="28"/>
        </w:rPr>
        <w:t>При этом, по мнению вице-президента РСС </w:t>
      </w:r>
      <w:r w:rsidRPr="007D5D1D">
        <w:rPr>
          <w:rFonts w:ascii="Times New Roman" w:hAnsi="Times New Roman" w:cs="Times New Roman"/>
          <w:b/>
          <w:bCs/>
          <w:sz w:val="28"/>
          <w:szCs w:val="28"/>
        </w:rPr>
        <w:t>Анвара Шамузафарова,</w:t>
      </w:r>
      <w:r w:rsidRPr="007D5D1D">
        <w:rPr>
          <w:rFonts w:ascii="Times New Roman" w:hAnsi="Times New Roman" w:cs="Times New Roman"/>
          <w:sz w:val="28"/>
          <w:szCs w:val="28"/>
        </w:rPr>
        <w:t> при реформировании ТК 465 нельзя допустить необоснованного и незаконного исключения организаций и их специалистов из ТК, потому что зачастую это штучные организации с уникальными специалистами. Неправовое исключение их из состава ТК «в никуда» может нанести непоправимый ущерб развитию различных направлений строительной отрасли. Поэтому технических комитетов должно быть столько, сколько это нужно для решения стоящих переел страной задач. Если для отрасли в целом будет полезно формирование на базе подкомитетов ТК 465 отдельных ТК,  координирующих свою деятельность с «головным» ТК 465 и Минстрое России, это можно только поддержать. И на стороне такого решения – не только логика, но и элементарная математика: в каждый такой новый ТК может войти до 100 специалистов своего направления, то есть, охват профессиональных экспертов станет гораздо больше, и вместо установленных 100 человек в ТК 465 можно будет привлечь 500-600 смежных специалистов в новые технические комитеты.</w:t>
      </w:r>
    </w:p>
    <w:p w14:paraId="449DDE64" w14:textId="77777777" w:rsidR="007D5D1D" w:rsidRPr="007D5D1D" w:rsidRDefault="007D5D1D" w:rsidP="007D5D1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D5D1D">
        <w:rPr>
          <w:rFonts w:ascii="Times New Roman" w:hAnsi="Times New Roman" w:cs="Times New Roman"/>
          <w:sz w:val="28"/>
          <w:szCs w:val="28"/>
        </w:rPr>
        <w:t>В итоге было принято решение рекомендовать Росстандарту совместно с Минстроем России разработать «матрицу» технических комитетов в сфере строительства «для выявления пересечения и дублирования областей деятельности и неохваченных стандартизацией областей деятельности и установления связей между профильными ТК, их связей со смежными ТК».</w:t>
      </w:r>
    </w:p>
    <w:p w14:paraId="7769726C" w14:textId="78ABE2BF" w:rsidR="007D5D1D" w:rsidRPr="007D5D1D" w:rsidRDefault="007D5D1D" w:rsidP="007D5D1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D5D1D">
        <w:rPr>
          <w:rFonts w:ascii="Times New Roman" w:hAnsi="Times New Roman" w:cs="Times New Roman"/>
          <w:sz w:val="28"/>
          <w:szCs w:val="28"/>
        </w:rPr>
        <w:t>При этом, по мнению А.</w:t>
      </w:r>
      <w:r>
        <w:rPr>
          <w:rFonts w:ascii="Times New Roman" w:hAnsi="Times New Roman" w:cs="Times New Roman"/>
          <w:sz w:val="28"/>
          <w:szCs w:val="28"/>
        </w:rPr>
        <w:t xml:space="preserve"> </w:t>
      </w:r>
      <w:r w:rsidRPr="007D5D1D">
        <w:rPr>
          <w:rFonts w:ascii="Times New Roman" w:hAnsi="Times New Roman" w:cs="Times New Roman"/>
          <w:sz w:val="28"/>
          <w:szCs w:val="28"/>
        </w:rPr>
        <w:t>Шамузафарова – и это предложение также было поддержано – нельзя допускать формирование новых ТК организациями, не имеющими поддержки ни со стороны Минстроя России, ни со стороны профессионального сообщества, а, что называется, для личного пользования. Примером такой деятельности можно считать инициативу Михаила Богданова (АИИСС), который подал заявку на регистрацию нового ТК по инженерным изысканиям, основанного исключительно на базе собственной саморегулируемой организации. Очевидно, что такие заявки не могут быть поддержаны и зарегистрированы, а изыскания как ключевой элемент строительного процесса, не может уйти из базового ТК 465 – иначе разорвется вся логическая цепочка стандартов.  Так что, можно сказать, что инициатива М.</w:t>
      </w:r>
      <w:r>
        <w:rPr>
          <w:rFonts w:ascii="Times New Roman" w:hAnsi="Times New Roman" w:cs="Times New Roman"/>
          <w:sz w:val="28"/>
          <w:szCs w:val="28"/>
        </w:rPr>
        <w:t xml:space="preserve"> </w:t>
      </w:r>
      <w:r w:rsidRPr="007D5D1D">
        <w:rPr>
          <w:rFonts w:ascii="Times New Roman" w:hAnsi="Times New Roman" w:cs="Times New Roman"/>
          <w:sz w:val="28"/>
          <w:szCs w:val="28"/>
        </w:rPr>
        <w:t>Богданова зарублена на корню, и карманный ТК он не получит.</w:t>
      </w:r>
    </w:p>
    <w:p w14:paraId="2357A01B" w14:textId="77777777" w:rsidR="007D5D1D" w:rsidRPr="007D5D1D" w:rsidRDefault="007D5D1D" w:rsidP="007D5D1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D5D1D">
        <w:rPr>
          <w:rFonts w:ascii="Times New Roman" w:hAnsi="Times New Roman" w:cs="Times New Roman"/>
          <w:sz w:val="28"/>
          <w:szCs w:val="28"/>
        </w:rPr>
        <w:lastRenderedPageBreak/>
        <w:t>Для того, чтобы координация была не пустым словом, а действием, решено создать Координационный совет на базе Минстроя России и Росстандарта, в который войдут представители министерств, всех ТК и компаний, занимающихся стандартизацией в сфере строительства. Президент НОСТРОЙ </w:t>
      </w:r>
      <w:r w:rsidRPr="007D5D1D">
        <w:rPr>
          <w:rFonts w:ascii="Times New Roman" w:hAnsi="Times New Roman" w:cs="Times New Roman"/>
          <w:b/>
          <w:bCs/>
          <w:sz w:val="28"/>
          <w:szCs w:val="28"/>
        </w:rPr>
        <w:t>Антон Глушков</w:t>
      </w:r>
      <w:r w:rsidRPr="007D5D1D">
        <w:rPr>
          <w:rFonts w:ascii="Times New Roman" w:hAnsi="Times New Roman" w:cs="Times New Roman"/>
          <w:sz w:val="28"/>
          <w:szCs w:val="28"/>
        </w:rPr>
        <w:t> предложил включить в состав координационного совета руководителей НОСТРОЙ, НОПРИЗ, РСС, профильных комитетов ТПП РФ и РСПП. Совет должен принимать решения о целесообразности разработки и принятия документов в сфере строительства, определить источники финансирования такой работы: бюджетные средства или средства заинтересованных компаний. Это предложение было поддержано всеми участниками совещания. Координационный совет будет «наделен полномочиями по координации деятельности ТК, работающих по строительной тематике, в целях формирования Комплексной Программы деятельности и разработки нормативных технических документов в строительстве и контроля ее исполнения».</w:t>
      </w:r>
    </w:p>
    <w:p w14:paraId="73A603D9" w14:textId="77777777" w:rsidR="007D5D1D" w:rsidRPr="007D5D1D" w:rsidRDefault="007D5D1D" w:rsidP="007D5D1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D5D1D">
        <w:rPr>
          <w:rFonts w:ascii="Times New Roman" w:hAnsi="Times New Roman" w:cs="Times New Roman"/>
          <w:sz w:val="28"/>
          <w:szCs w:val="28"/>
        </w:rPr>
        <w:t>По предложению руководителя ТК 400 </w:t>
      </w:r>
      <w:r w:rsidRPr="007D5D1D">
        <w:rPr>
          <w:rFonts w:ascii="Times New Roman" w:hAnsi="Times New Roman" w:cs="Times New Roman"/>
          <w:b/>
          <w:bCs/>
          <w:sz w:val="28"/>
          <w:szCs w:val="28"/>
        </w:rPr>
        <w:t>Ларисы Бариновой</w:t>
      </w:r>
      <w:r w:rsidRPr="007D5D1D">
        <w:rPr>
          <w:rFonts w:ascii="Times New Roman" w:hAnsi="Times New Roman" w:cs="Times New Roman"/>
          <w:sz w:val="28"/>
          <w:szCs w:val="28"/>
        </w:rPr>
        <w:t xml:space="preserve"> будет возобновлено Соглашение между Минстроем России и Росстандартом, а в его рамках будет разработана Дорожная карта по реформе системы технического регулирования в строительстве. В качестве старта этой работы было бы целесообразно рекомендовать Минстрою России совместно с Росстандартом утвердить порядок, в соответствии с которым: ТК, занимающиеся строительной тематикой, проводят ревизию стандартов </w:t>
      </w:r>
      <w:proofErr w:type="spellStart"/>
      <w:r w:rsidRPr="007D5D1D">
        <w:rPr>
          <w:rFonts w:ascii="Times New Roman" w:hAnsi="Times New Roman" w:cs="Times New Roman"/>
          <w:sz w:val="28"/>
          <w:szCs w:val="28"/>
        </w:rPr>
        <w:t>пo</w:t>
      </w:r>
      <w:proofErr w:type="spellEnd"/>
      <w:r w:rsidRPr="007D5D1D">
        <w:rPr>
          <w:rFonts w:ascii="Times New Roman" w:hAnsi="Times New Roman" w:cs="Times New Roman"/>
          <w:sz w:val="28"/>
          <w:szCs w:val="28"/>
        </w:rPr>
        <w:t xml:space="preserve"> закрепленным за ними объектам стандартизации и направляют в профильные ТК предложения об отмене, актуализации, разработке новых документов. Далее профильные ТК обобщают эти предложения и передают их в Координационный совет для формирования Программы разработки НТД в строительстве и контроля ее дальнейшей реализации. Предложения должны соответствовать приоритетам развития отрасли.</w:t>
      </w:r>
    </w:p>
    <w:p w14:paraId="42EE8615" w14:textId="77777777" w:rsidR="007D5D1D" w:rsidRPr="007D5D1D" w:rsidRDefault="007D5D1D" w:rsidP="007D5D1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D5D1D">
        <w:rPr>
          <w:rFonts w:ascii="Times New Roman" w:hAnsi="Times New Roman" w:cs="Times New Roman"/>
          <w:sz w:val="28"/>
          <w:szCs w:val="28"/>
        </w:rPr>
        <w:t>И последнее: инициатива Росатома о формировании на его базе нового ТК в сфере информационного моделирования в строительстве принципиально поддержано – в ближайшее время должно состояться совещание руководства Росатома, ТК 465  и Минстроя России по конкретным вопросам создания такого ТК. Возможно, что этим будет положен конец полуторагодовой стагнации в работе соответствующего подкомитета в ТК 465.</w:t>
      </w:r>
    </w:p>
    <w:p w14:paraId="6D8542B7" w14:textId="4CCED4B0" w:rsidR="007D5D1D" w:rsidRPr="007D5D1D" w:rsidRDefault="007D5D1D" w:rsidP="007D5D1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D5D1D">
        <w:rPr>
          <w:rFonts w:ascii="Times New Roman" w:hAnsi="Times New Roman" w:cs="Times New Roman"/>
          <w:sz w:val="28"/>
          <w:szCs w:val="28"/>
        </w:rPr>
        <w:t>В целом же можно констатировать, что положено начало серьезной работе по ревизии, актуализации и упорядочиванию всей системы технических комитетов в области строительства. А в дальнейшем можно будет говори</w:t>
      </w:r>
      <w:r>
        <w:rPr>
          <w:rFonts w:ascii="Times New Roman" w:hAnsi="Times New Roman" w:cs="Times New Roman"/>
          <w:sz w:val="28"/>
          <w:szCs w:val="28"/>
        </w:rPr>
        <w:t>ть</w:t>
      </w:r>
      <w:r w:rsidRPr="007D5D1D">
        <w:rPr>
          <w:rFonts w:ascii="Times New Roman" w:hAnsi="Times New Roman" w:cs="Times New Roman"/>
          <w:sz w:val="28"/>
          <w:szCs w:val="28"/>
        </w:rPr>
        <w:t xml:space="preserve"> и о реформе самой системы техрегулирования в строительстве – только на обновленной базе ТК она и будет иметь смысл.</w:t>
      </w:r>
      <w:r>
        <w:rPr>
          <w:rFonts w:ascii="Times New Roman" w:hAnsi="Times New Roman" w:cs="Times New Roman"/>
          <w:sz w:val="28"/>
          <w:szCs w:val="28"/>
        </w:rPr>
        <w:t xml:space="preserve"> /</w:t>
      </w:r>
      <w:r w:rsidRPr="007D5D1D">
        <w:rPr>
          <w:rFonts w:ascii="Times New Roman" w:hAnsi="Times New Roman" w:cs="Times New Roman"/>
          <w:sz w:val="28"/>
          <w:szCs w:val="28"/>
        </w:rPr>
        <w:t>Елена Шинкоренко/</w:t>
      </w:r>
    </w:p>
    <w:p w14:paraId="4BA7B7E7" w14:textId="77777777" w:rsidR="007D5D1D" w:rsidRPr="00244B56" w:rsidRDefault="007D5D1D" w:rsidP="00244B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85CE68B" w14:textId="77777777" w:rsidR="0082434A" w:rsidRDefault="0082434A" w:rsidP="007E151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9A61D89" w14:textId="04C7E1D9" w:rsidR="00244B56" w:rsidRDefault="00244B56" w:rsidP="007E151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32FE37B" w14:textId="77777777" w:rsidR="00244B56" w:rsidRDefault="00244B56" w:rsidP="007E151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76F0A5A" w14:textId="620C802F" w:rsidR="00857842" w:rsidRPr="00325EC1" w:rsidRDefault="00857842"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sidRPr="00325EC1">
        <w:rPr>
          <w:rFonts w:ascii="Times New Roman" w:hAnsi="Times New Roman" w:cs="Times New Roman"/>
          <w:sz w:val="28"/>
          <w:szCs w:val="28"/>
        </w:rPr>
        <w:t>М.М. Куликов</w:t>
      </w:r>
    </w:p>
    <w:p w14:paraId="4C03C6F8" w14:textId="7FA4477D" w:rsidR="00360315" w:rsidRPr="00325EC1" w:rsidRDefault="009372A4"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23</w:t>
      </w:r>
      <w:r w:rsidR="00DE01BD" w:rsidRPr="00325EC1">
        <w:rPr>
          <w:rFonts w:ascii="Times New Roman" w:hAnsi="Times New Roman" w:cs="Times New Roman"/>
          <w:sz w:val="28"/>
          <w:szCs w:val="28"/>
        </w:rPr>
        <w:t>.0</w:t>
      </w:r>
      <w:r w:rsidR="00B67D88">
        <w:rPr>
          <w:rFonts w:ascii="Times New Roman" w:hAnsi="Times New Roman" w:cs="Times New Roman"/>
          <w:sz w:val="28"/>
          <w:szCs w:val="28"/>
        </w:rPr>
        <w:t>4</w:t>
      </w:r>
      <w:r w:rsidR="00857842" w:rsidRPr="00325EC1">
        <w:rPr>
          <w:rFonts w:ascii="Times New Roman" w:hAnsi="Times New Roman" w:cs="Times New Roman"/>
          <w:sz w:val="28"/>
          <w:szCs w:val="28"/>
        </w:rPr>
        <w:t>.202</w:t>
      </w:r>
      <w:r w:rsidR="005D2ED4" w:rsidRPr="00325EC1">
        <w:rPr>
          <w:rFonts w:ascii="Times New Roman" w:hAnsi="Times New Roman" w:cs="Times New Roman"/>
          <w:sz w:val="28"/>
          <w:szCs w:val="28"/>
        </w:rPr>
        <w:t>1</w:t>
      </w:r>
      <w:bookmarkEnd w:id="1"/>
    </w:p>
    <w:sectPr w:rsidR="00360315" w:rsidRPr="00325EC1" w:rsidSect="001F79E5">
      <w:headerReference w:type="default" r:id="rId116"/>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511ED" w14:textId="77777777" w:rsidR="00391C48" w:rsidRDefault="00391C48" w:rsidP="008D05D8">
      <w:pPr>
        <w:spacing w:after="0" w:line="240" w:lineRule="auto"/>
      </w:pPr>
      <w:r>
        <w:separator/>
      </w:r>
    </w:p>
  </w:endnote>
  <w:endnote w:type="continuationSeparator" w:id="0">
    <w:p w14:paraId="6BD6D2E4" w14:textId="77777777" w:rsidR="00391C48" w:rsidRDefault="00391C48"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C4F1D" w14:textId="77777777" w:rsidR="00391C48" w:rsidRDefault="00391C48" w:rsidP="008D05D8">
      <w:pPr>
        <w:spacing w:after="0" w:line="240" w:lineRule="auto"/>
      </w:pPr>
      <w:r>
        <w:separator/>
      </w:r>
    </w:p>
  </w:footnote>
  <w:footnote w:type="continuationSeparator" w:id="0">
    <w:p w14:paraId="5594BB7A" w14:textId="77777777" w:rsidR="00391C48" w:rsidRDefault="00391C48"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73210"/>
      <w:docPartObj>
        <w:docPartGallery w:val="Page Numbers (Top of Page)"/>
        <w:docPartUnique/>
      </w:docPartObj>
    </w:sdtPr>
    <w:sdtEndPr/>
    <w:sdtContent>
      <w:p w14:paraId="2A40ACCF" w14:textId="397A273C" w:rsidR="003C414C" w:rsidRDefault="003C414C">
        <w:pPr>
          <w:pStyle w:val="a7"/>
          <w:jc w:val="center"/>
        </w:pPr>
        <w:r>
          <w:fldChar w:fldCharType="begin"/>
        </w:r>
        <w:r>
          <w:instrText>PAGE   \* MERGEFORMAT</w:instrText>
        </w:r>
        <w:r>
          <w:fldChar w:fldCharType="separate"/>
        </w:r>
        <w:r>
          <w:t>2</w:t>
        </w:r>
        <w:r>
          <w:fldChar w:fldCharType="end"/>
        </w:r>
      </w:p>
    </w:sdtContent>
  </w:sdt>
  <w:p w14:paraId="395A4D11" w14:textId="77777777" w:rsidR="003C414C" w:rsidRDefault="003C414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C3D"/>
    <w:multiLevelType w:val="multilevel"/>
    <w:tmpl w:val="BDB2F1F0"/>
    <w:lvl w:ilvl="0">
      <w:start w:val="1"/>
      <w:numFmt w:val="decimal"/>
      <w:lvlText w:val="%1."/>
      <w:lvlJc w:val="left"/>
      <w:pPr>
        <w:ind w:left="360" w:hanging="360"/>
      </w:pPr>
    </w:lvl>
    <w:lvl w:ilvl="1">
      <w:start w:val="1"/>
      <w:numFmt w:val="decimal"/>
      <w:lvlText w:val="%1.%2."/>
      <w:lvlJc w:val="left"/>
      <w:pPr>
        <w:ind w:left="858"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8C008C"/>
    <w:multiLevelType w:val="hybridMultilevel"/>
    <w:tmpl w:val="5212D594"/>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B782476"/>
    <w:multiLevelType w:val="hybridMultilevel"/>
    <w:tmpl w:val="EB165238"/>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13AB48D4"/>
    <w:multiLevelType w:val="hybridMultilevel"/>
    <w:tmpl w:val="5B02F9AE"/>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29EF6AA3"/>
    <w:multiLevelType w:val="hybridMultilevel"/>
    <w:tmpl w:val="8A3A6B10"/>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39EA7C77"/>
    <w:multiLevelType w:val="hybridMultilevel"/>
    <w:tmpl w:val="67D2682A"/>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47A251AA"/>
    <w:multiLevelType w:val="hybridMultilevel"/>
    <w:tmpl w:val="62DE61B6"/>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7F535466"/>
    <w:multiLevelType w:val="hybridMultilevel"/>
    <w:tmpl w:val="3A86B804"/>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5"/>
  </w:num>
  <w:num w:numId="3">
    <w:abstractNumId w:val="7"/>
  </w:num>
  <w:num w:numId="4">
    <w:abstractNumId w:val="3"/>
  </w:num>
  <w:num w:numId="5">
    <w:abstractNumId w:val="2"/>
  </w:num>
  <w:num w:numId="6">
    <w:abstractNumId w:val="4"/>
  </w:num>
  <w:num w:numId="7">
    <w:abstractNumId w:val="1"/>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1FDF"/>
    <w:rsid w:val="000026A5"/>
    <w:rsid w:val="000026CA"/>
    <w:rsid w:val="000029B3"/>
    <w:rsid w:val="000042AE"/>
    <w:rsid w:val="00004AC5"/>
    <w:rsid w:val="00005872"/>
    <w:rsid w:val="00007DE8"/>
    <w:rsid w:val="000107C0"/>
    <w:rsid w:val="000116C1"/>
    <w:rsid w:val="000125E2"/>
    <w:rsid w:val="00012B46"/>
    <w:rsid w:val="000134E8"/>
    <w:rsid w:val="00014206"/>
    <w:rsid w:val="00014563"/>
    <w:rsid w:val="00014ED9"/>
    <w:rsid w:val="00015F9F"/>
    <w:rsid w:val="00016173"/>
    <w:rsid w:val="000169C1"/>
    <w:rsid w:val="00016FC5"/>
    <w:rsid w:val="0001776F"/>
    <w:rsid w:val="000202F1"/>
    <w:rsid w:val="0002171D"/>
    <w:rsid w:val="00021C07"/>
    <w:rsid w:val="00022894"/>
    <w:rsid w:val="000228F2"/>
    <w:rsid w:val="00023101"/>
    <w:rsid w:val="00024B9F"/>
    <w:rsid w:val="00025AD7"/>
    <w:rsid w:val="0002621A"/>
    <w:rsid w:val="00026BC0"/>
    <w:rsid w:val="000270EF"/>
    <w:rsid w:val="0002793B"/>
    <w:rsid w:val="00027B67"/>
    <w:rsid w:val="00027C6F"/>
    <w:rsid w:val="00030708"/>
    <w:rsid w:val="0003135B"/>
    <w:rsid w:val="000317A9"/>
    <w:rsid w:val="00031CA9"/>
    <w:rsid w:val="00031E0F"/>
    <w:rsid w:val="0003237F"/>
    <w:rsid w:val="000330E2"/>
    <w:rsid w:val="00033E6B"/>
    <w:rsid w:val="00034D1C"/>
    <w:rsid w:val="000355E8"/>
    <w:rsid w:val="00036CE2"/>
    <w:rsid w:val="00037176"/>
    <w:rsid w:val="000409DE"/>
    <w:rsid w:val="00040FC4"/>
    <w:rsid w:val="000411E3"/>
    <w:rsid w:val="00042345"/>
    <w:rsid w:val="0004236C"/>
    <w:rsid w:val="000426A7"/>
    <w:rsid w:val="00042ACC"/>
    <w:rsid w:val="00042B00"/>
    <w:rsid w:val="000431B2"/>
    <w:rsid w:val="0004360F"/>
    <w:rsid w:val="0004374D"/>
    <w:rsid w:val="0005042D"/>
    <w:rsid w:val="00050BE3"/>
    <w:rsid w:val="00051757"/>
    <w:rsid w:val="00051F4D"/>
    <w:rsid w:val="00052657"/>
    <w:rsid w:val="00053358"/>
    <w:rsid w:val="00053BFF"/>
    <w:rsid w:val="000565D9"/>
    <w:rsid w:val="00057A4F"/>
    <w:rsid w:val="000611A9"/>
    <w:rsid w:val="00061D60"/>
    <w:rsid w:val="000638EC"/>
    <w:rsid w:val="00063A5F"/>
    <w:rsid w:val="00063AA7"/>
    <w:rsid w:val="00064293"/>
    <w:rsid w:val="00064C9C"/>
    <w:rsid w:val="00065A99"/>
    <w:rsid w:val="00065C1F"/>
    <w:rsid w:val="00066222"/>
    <w:rsid w:val="00066C0A"/>
    <w:rsid w:val="000670B3"/>
    <w:rsid w:val="000672B8"/>
    <w:rsid w:val="00067398"/>
    <w:rsid w:val="000673CE"/>
    <w:rsid w:val="00067B84"/>
    <w:rsid w:val="00067C0F"/>
    <w:rsid w:val="00070B67"/>
    <w:rsid w:val="00070B92"/>
    <w:rsid w:val="00071469"/>
    <w:rsid w:val="00071AC3"/>
    <w:rsid w:val="0007203A"/>
    <w:rsid w:val="0007225B"/>
    <w:rsid w:val="000722AB"/>
    <w:rsid w:val="00072CFE"/>
    <w:rsid w:val="00072DC3"/>
    <w:rsid w:val="00073645"/>
    <w:rsid w:val="00073BD1"/>
    <w:rsid w:val="00075E03"/>
    <w:rsid w:val="0007635C"/>
    <w:rsid w:val="00077888"/>
    <w:rsid w:val="00077A83"/>
    <w:rsid w:val="000809F2"/>
    <w:rsid w:val="00081183"/>
    <w:rsid w:val="000828FD"/>
    <w:rsid w:val="00082B5A"/>
    <w:rsid w:val="00082FD1"/>
    <w:rsid w:val="0008334B"/>
    <w:rsid w:val="000842B1"/>
    <w:rsid w:val="000850B3"/>
    <w:rsid w:val="000860A8"/>
    <w:rsid w:val="000861BD"/>
    <w:rsid w:val="00086235"/>
    <w:rsid w:val="00086C2D"/>
    <w:rsid w:val="00086CA0"/>
    <w:rsid w:val="00087162"/>
    <w:rsid w:val="00087220"/>
    <w:rsid w:val="00087764"/>
    <w:rsid w:val="0008783D"/>
    <w:rsid w:val="00090C18"/>
    <w:rsid w:val="00091EA5"/>
    <w:rsid w:val="000920EA"/>
    <w:rsid w:val="00092A11"/>
    <w:rsid w:val="00093D45"/>
    <w:rsid w:val="00093F98"/>
    <w:rsid w:val="0009543B"/>
    <w:rsid w:val="000956CD"/>
    <w:rsid w:val="00095797"/>
    <w:rsid w:val="00095DEE"/>
    <w:rsid w:val="00096C69"/>
    <w:rsid w:val="000A1092"/>
    <w:rsid w:val="000A1B1A"/>
    <w:rsid w:val="000A1DE1"/>
    <w:rsid w:val="000A36B5"/>
    <w:rsid w:val="000A604B"/>
    <w:rsid w:val="000A6B12"/>
    <w:rsid w:val="000B0164"/>
    <w:rsid w:val="000B0F76"/>
    <w:rsid w:val="000B257B"/>
    <w:rsid w:val="000B639A"/>
    <w:rsid w:val="000B7674"/>
    <w:rsid w:val="000B76E5"/>
    <w:rsid w:val="000B7E55"/>
    <w:rsid w:val="000C067C"/>
    <w:rsid w:val="000C09A4"/>
    <w:rsid w:val="000C342C"/>
    <w:rsid w:val="000C3774"/>
    <w:rsid w:val="000C44D9"/>
    <w:rsid w:val="000C4D9A"/>
    <w:rsid w:val="000C5758"/>
    <w:rsid w:val="000C66AE"/>
    <w:rsid w:val="000C6F99"/>
    <w:rsid w:val="000C7184"/>
    <w:rsid w:val="000D1B40"/>
    <w:rsid w:val="000D1C00"/>
    <w:rsid w:val="000D2252"/>
    <w:rsid w:val="000D2279"/>
    <w:rsid w:val="000D3596"/>
    <w:rsid w:val="000D36EE"/>
    <w:rsid w:val="000D5A47"/>
    <w:rsid w:val="000E0AE7"/>
    <w:rsid w:val="000E1AD2"/>
    <w:rsid w:val="000E1F0E"/>
    <w:rsid w:val="000E29AA"/>
    <w:rsid w:val="000E2AC0"/>
    <w:rsid w:val="000E2F9F"/>
    <w:rsid w:val="000E3305"/>
    <w:rsid w:val="000E45A8"/>
    <w:rsid w:val="000E51B5"/>
    <w:rsid w:val="000E5286"/>
    <w:rsid w:val="000E609C"/>
    <w:rsid w:val="000E61A8"/>
    <w:rsid w:val="000E7B31"/>
    <w:rsid w:val="000E7CF8"/>
    <w:rsid w:val="000F0F62"/>
    <w:rsid w:val="000F1014"/>
    <w:rsid w:val="000F1841"/>
    <w:rsid w:val="000F1BEC"/>
    <w:rsid w:val="000F1DCB"/>
    <w:rsid w:val="000F2225"/>
    <w:rsid w:val="000F2626"/>
    <w:rsid w:val="000F2A45"/>
    <w:rsid w:val="000F3FEE"/>
    <w:rsid w:val="000F53C8"/>
    <w:rsid w:val="000F5522"/>
    <w:rsid w:val="000F5E4A"/>
    <w:rsid w:val="000F699F"/>
    <w:rsid w:val="0010300A"/>
    <w:rsid w:val="0010312D"/>
    <w:rsid w:val="00107121"/>
    <w:rsid w:val="00107D31"/>
    <w:rsid w:val="00110077"/>
    <w:rsid w:val="001103AB"/>
    <w:rsid w:val="00110B53"/>
    <w:rsid w:val="0011215A"/>
    <w:rsid w:val="0011505E"/>
    <w:rsid w:val="0011590E"/>
    <w:rsid w:val="0011676B"/>
    <w:rsid w:val="00116854"/>
    <w:rsid w:val="00116AE2"/>
    <w:rsid w:val="00117A1A"/>
    <w:rsid w:val="00117EE1"/>
    <w:rsid w:val="0012082A"/>
    <w:rsid w:val="00120FAF"/>
    <w:rsid w:val="001213B0"/>
    <w:rsid w:val="00121B67"/>
    <w:rsid w:val="0012214C"/>
    <w:rsid w:val="00122330"/>
    <w:rsid w:val="0012303D"/>
    <w:rsid w:val="00123055"/>
    <w:rsid w:val="001248F4"/>
    <w:rsid w:val="00126CFA"/>
    <w:rsid w:val="001272F7"/>
    <w:rsid w:val="00127B7B"/>
    <w:rsid w:val="001316C0"/>
    <w:rsid w:val="00131FF0"/>
    <w:rsid w:val="0013321B"/>
    <w:rsid w:val="001339C1"/>
    <w:rsid w:val="00134742"/>
    <w:rsid w:val="00134AD7"/>
    <w:rsid w:val="00135081"/>
    <w:rsid w:val="00135BD9"/>
    <w:rsid w:val="00136CC1"/>
    <w:rsid w:val="00137F3B"/>
    <w:rsid w:val="0014115C"/>
    <w:rsid w:val="00141A2B"/>
    <w:rsid w:val="00141AFF"/>
    <w:rsid w:val="001422A4"/>
    <w:rsid w:val="00142523"/>
    <w:rsid w:val="00142B1F"/>
    <w:rsid w:val="001435CC"/>
    <w:rsid w:val="00143899"/>
    <w:rsid w:val="001442A9"/>
    <w:rsid w:val="00144B3A"/>
    <w:rsid w:val="001455D4"/>
    <w:rsid w:val="0014590B"/>
    <w:rsid w:val="00145D04"/>
    <w:rsid w:val="001465CF"/>
    <w:rsid w:val="00150576"/>
    <w:rsid w:val="001508A0"/>
    <w:rsid w:val="00150A96"/>
    <w:rsid w:val="00151C9B"/>
    <w:rsid w:val="00152124"/>
    <w:rsid w:val="0015239C"/>
    <w:rsid w:val="0015270B"/>
    <w:rsid w:val="001551D8"/>
    <w:rsid w:val="0015580C"/>
    <w:rsid w:val="00156C01"/>
    <w:rsid w:val="00156EEB"/>
    <w:rsid w:val="00157584"/>
    <w:rsid w:val="00157C10"/>
    <w:rsid w:val="00161EB8"/>
    <w:rsid w:val="00162BC5"/>
    <w:rsid w:val="00165F47"/>
    <w:rsid w:val="00166027"/>
    <w:rsid w:val="00166844"/>
    <w:rsid w:val="00167DF4"/>
    <w:rsid w:val="0017231B"/>
    <w:rsid w:val="001728FA"/>
    <w:rsid w:val="00173F82"/>
    <w:rsid w:val="00176820"/>
    <w:rsid w:val="00177CF5"/>
    <w:rsid w:val="0018050E"/>
    <w:rsid w:val="001812F4"/>
    <w:rsid w:val="00181D69"/>
    <w:rsid w:val="00183DA5"/>
    <w:rsid w:val="00184F30"/>
    <w:rsid w:val="00185D51"/>
    <w:rsid w:val="00185EDA"/>
    <w:rsid w:val="00185EEB"/>
    <w:rsid w:val="00187887"/>
    <w:rsid w:val="0019054C"/>
    <w:rsid w:val="00190B0F"/>
    <w:rsid w:val="00190CC1"/>
    <w:rsid w:val="00191EA7"/>
    <w:rsid w:val="001921E8"/>
    <w:rsid w:val="001924DE"/>
    <w:rsid w:val="001925B3"/>
    <w:rsid w:val="00193886"/>
    <w:rsid w:val="00194422"/>
    <w:rsid w:val="00196C3E"/>
    <w:rsid w:val="00196E4B"/>
    <w:rsid w:val="00196F1D"/>
    <w:rsid w:val="00196F65"/>
    <w:rsid w:val="001A078B"/>
    <w:rsid w:val="001A0E8A"/>
    <w:rsid w:val="001A1110"/>
    <w:rsid w:val="001A21A6"/>
    <w:rsid w:val="001A31DB"/>
    <w:rsid w:val="001A5AF0"/>
    <w:rsid w:val="001A6ED8"/>
    <w:rsid w:val="001A6F0C"/>
    <w:rsid w:val="001B0562"/>
    <w:rsid w:val="001B128D"/>
    <w:rsid w:val="001B12F6"/>
    <w:rsid w:val="001B135A"/>
    <w:rsid w:val="001B1CA4"/>
    <w:rsid w:val="001B1FC3"/>
    <w:rsid w:val="001B35CB"/>
    <w:rsid w:val="001B3E5C"/>
    <w:rsid w:val="001B3F8E"/>
    <w:rsid w:val="001B4C3E"/>
    <w:rsid w:val="001B799A"/>
    <w:rsid w:val="001C0153"/>
    <w:rsid w:val="001C0423"/>
    <w:rsid w:val="001C0640"/>
    <w:rsid w:val="001C0C5C"/>
    <w:rsid w:val="001C0CC1"/>
    <w:rsid w:val="001C0E2B"/>
    <w:rsid w:val="001C4F57"/>
    <w:rsid w:val="001C529D"/>
    <w:rsid w:val="001C737A"/>
    <w:rsid w:val="001D0944"/>
    <w:rsid w:val="001D12C6"/>
    <w:rsid w:val="001D2497"/>
    <w:rsid w:val="001D345F"/>
    <w:rsid w:val="001D36B3"/>
    <w:rsid w:val="001D395D"/>
    <w:rsid w:val="001D3C24"/>
    <w:rsid w:val="001D42C4"/>
    <w:rsid w:val="001D4A40"/>
    <w:rsid w:val="001D5D0F"/>
    <w:rsid w:val="001D6492"/>
    <w:rsid w:val="001E075D"/>
    <w:rsid w:val="001E0AE9"/>
    <w:rsid w:val="001E1BE3"/>
    <w:rsid w:val="001E2978"/>
    <w:rsid w:val="001E2F27"/>
    <w:rsid w:val="001E3598"/>
    <w:rsid w:val="001E3BD6"/>
    <w:rsid w:val="001E40DE"/>
    <w:rsid w:val="001E45D9"/>
    <w:rsid w:val="001E48CE"/>
    <w:rsid w:val="001E4C87"/>
    <w:rsid w:val="001E4CF5"/>
    <w:rsid w:val="001E4FFF"/>
    <w:rsid w:val="001E6B03"/>
    <w:rsid w:val="001E6EB4"/>
    <w:rsid w:val="001F04E0"/>
    <w:rsid w:val="001F107F"/>
    <w:rsid w:val="001F1315"/>
    <w:rsid w:val="001F189C"/>
    <w:rsid w:val="001F1D14"/>
    <w:rsid w:val="001F26C4"/>
    <w:rsid w:val="001F282B"/>
    <w:rsid w:val="001F3408"/>
    <w:rsid w:val="001F3D2A"/>
    <w:rsid w:val="001F43A8"/>
    <w:rsid w:val="001F4DEF"/>
    <w:rsid w:val="001F4E61"/>
    <w:rsid w:val="001F61E7"/>
    <w:rsid w:val="001F6253"/>
    <w:rsid w:val="001F6731"/>
    <w:rsid w:val="001F79E5"/>
    <w:rsid w:val="001F7A29"/>
    <w:rsid w:val="002007C3"/>
    <w:rsid w:val="00201269"/>
    <w:rsid w:val="00201822"/>
    <w:rsid w:val="00202856"/>
    <w:rsid w:val="0020363C"/>
    <w:rsid w:val="00203716"/>
    <w:rsid w:val="00205020"/>
    <w:rsid w:val="002057C4"/>
    <w:rsid w:val="00205A82"/>
    <w:rsid w:val="00206CF0"/>
    <w:rsid w:val="00207D71"/>
    <w:rsid w:val="00207DED"/>
    <w:rsid w:val="00207EB2"/>
    <w:rsid w:val="00207F93"/>
    <w:rsid w:val="00207FA8"/>
    <w:rsid w:val="002102B2"/>
    <w:rsid w:val="00210A0E"/>
    <w:rsid w:val="00210F7E"/>
    <w:rsid w:val="0021144E"/>
    <w:rsid w:val="00211E91"/>
    <w:rsid w:val="00212652"/>
    <w:rsid w:val="0021288D"/>
    <w:rsid w:val="00213BB0"/>
    <w:rsid w:val="00214174"/>
    <w:rsid w:val="00214725"/>
    <w:rsid w:val="00215402"/>
    <w:rsid w:val="00215C31"/>
    <w:rsid w:val="002163A9"/>
    <w:rsid w:val="002166AE"/>
    <w:rsid w:val="002169EC"/>
    <w:rsid w:val="0021757A"/>
    <w:rsid w:val="00217D77"/>
    <w:rsid w:val="0022023B"/>
    <w:rsid w:val="0022063C"/>
    <w:rsid w:val="0022103D"/>
    <w:rsid w:val="002220FF"/>
    <w:rsid w:val="0022284D"/>
    <w:rsid w:val="00223036"/>
    <w:rsid w:val="0022402C"/>
    <w:rsid w:val="00226A6E"/>
    <w:rsid w:val="00231012"/>
    <w:rsid w:val="0023190A"/>
    <w:rsid w:val="00231A9A"/>
    <w:rsid w:val="00232EE1"/>
    <w:rsid w:val="002345E3"/>
    <w:rsid w:val="00234695"/>
    <w:rsid w:val="00235072"/>
    <w:rsid w:val="00235D39"/>
    <w:rsid w:val="00235E04"/>
    <w:rsid w:val="00237194"/>
    <w:rsid w:val="00237D1A"/>
    <w:rsid w:val="002402E4"/>
    <w:rsid w:val="00241823"/>
    <w:rsid w:val="00241D82"/>
    <w:rsid w:val="00242E08"/>
    <w:rsid w:val="00243C7C"/>
    <w:rsid w:val="00244816"/>
    <w:rsid w:val="00244AB0"/>
    <w:rsid w:val="00244B56"/>
    <w:rsid w:val="00245EC6"/>
    <w:rsid w:val="002463D7"/>
    <w:rsid w:val="0024707B"/>
    <w:rsid w:val="00250997"/>
    <w:rsid w:val="00250FB7"/>
    <w:rsid w:val="00251EF8"/>
    <w:rsid w:val="00252961"/>
    <w:rsid w:val="00253B76"/>
    <w:rsid w:val="00254B05"/>
    <w:rsid w:val="00254BE8"/>
    <w:rsid w:val="00255BE0"/>
    <w:rsid w:val="002607A8"/>
    <w:rsid w:val="002610F2"/>
    <w:rsid w:val="00262A14"/>
    <w:rsid w:val="0026326C"/>
    <w:rsid w:val="002641A3"/>
    <w:rsid w:val="00264865"/>
    <w:rsid w:val="002663AD"/>
    <w:rsid w:val="0026678B"/>
    <w:rsid w:val="00266EC3"/>
    <w:rsid w:val="002672A8"/>
    <w:rsid w:val="002679DE"/>
    <w:rsid w:val="00267AD7"/>
    <w:rsid w:val="002702A4"/>
    <w:rsid w:val="002721D0"/>
    <w:rsid w:val="00273842"/>
    <w:rsid w:val="00273D12"/>
    <w:rsid w:val="00274E12"/>
    <w:rsid w:val="00274F26"/>
    <w:rsid w:val="002750EF"/>
    <w:rsid w:val="00276B80"/>
    <w:rsid w:val="00277953"/>
    <w:rsid w:val="00277D67"/>
    <w:rsid w:val="002810CA"/>
    <w:rsid w:val="002817C2"/>
    <w:rsid w:val="00281C7D"/>
    <w:rsid w:val="00282488"/>
    <w:rsid w:val="00282709"/>
    <w:rsid w:val="0028270E"/>
    <w:rsid w:val="00284B96"/>
    <w:rsid w:val="00284D33"/>
    <w:rsid w:val="00285C1A"/>
    <w:rsid w:val="00287DAF"/>
    <w:rsid w:val="00290029"/>
    <w:rsid w:val="00291414"/>
    <w:rsid w:val="00291F84"/>
    <w:rsid w:val="0029312D"/>
    <w:rsid w:val="0029469D"/>
    <w:rsid w:val="002946BF"/>
    <w:rsid w:val="00294D1E"/>
    <w:rsid w:val="00295045"/>
    <w:rsid w:val="00295689"/>
    <w:rsid w:val="00295AB0"/>
    <w:rsid w:val="002963E0"/>
    <w:rsid w:val="002A00DD"/>
    <w:rsid w:val="002A02F2"/>
    <w:rsid w:val="002A0593"/>
    <w:rsid w:val="002A1684"/>
    <w:rsid w:val="002A1CF7"/>
    <w:rsid w:val="002A2657"/>
    <w:rsid w:val="002A39A2"/>
    <w:rsid w:val="002A4918"/>
    <w:rsid w:val="002A5D26"/>
    <w:rsid w:val="002A6E68"/>
    <w:rsid w:val="002A7A70"/>
    <w:rsid w:val="002B1122"/>
    <w:rsid w:val="002B226C"/>
    <w:rsid w:val="002B3A75"/>
    <w:rsid w:val="002B475B"/>
    <w:rsid w:val="002B66BB"/>
    <w:rsid w:val="002B7E9A"/>
    <w:rsid w:val="002C0818"/>
    <w:rsid w:val="002C0A7A"/>
    <w:rsid w:val="002C1B94"/>
    <w:rsid w:val="002C2CBF"/>
    <w:rsid w:val="002C2D42"/>
    <w:rsid w:val="002C378E"/>
    <w:rsid w:val="002C41DB"/>
    <w:rsid w:val="002C5718"/>
    <w:rsid w:val="002C6AC9"/>
    <w:rsid w:val="002C6EC9"/>
    <w:rsid w:val="002C7C02"/>
    <w:rsid w:val="002D015E"/>
    <w:rsid w:val="002D07F6"/>
    <w:rsid w:val="002D0F38"/>
    <w:rsid w:val="002D2251"/>
    <w:rsid w:val="002D32DA"/>
    <w:rsid w:val="002D4CEE"/>
    <w:rsid w:val="002D5151"/>
    <w:rsid w:val="002D5AA2"/>
    <w:rsid w:val="002D5DE5"/>
    <w:rsid w:val="002D67DD"/>
    <w:rsid w:val="002D6C47"/>
    <w:rsid w:val="002D7957"/>
    <w:rsid w:val="002D7B01"/>
    <w:rsid w:val="002E0F2F"/>
    <w:rsid w:val="002E0F7A"/>
    <w:rsid w:val="002E30F0"/>
    <w:rsid w:val="002E323D"/>
    <w:rsid w:val="002E3EEC"/>
    <w:rsid w:val="002E588E"/>
    <w:rsid w:val="002E58A7"/>
    <w:rsid w:val="002E6750"/>
    <w:rsid w:val="002F0A23"/>
    <w:rsid w:val="002F0AE1"/>
    <w:rsid w:val="002F0D02"/>
    <w:rsid w:val="002F11BC"/>
    <w:rsid w:val="002F15C2"/>
    <w:rsid w:val="002F2B78"/>
    <w:rsid w:val="002F4A47"/>
    <w:rsid w:val="002F553B"/>
    <w:rsid w:val="002F707F"/>
    <w:rsid w:val="0030103F"/>
    <w:rsid w:val="0030340B"/>
    <w:rsid w:val="00303BC8"/>
    <w:rsid w:val="00311A59"/>
    <w:rsid w:val="00312653"/>
    <w:rsid w:val="003138A1"/>
    <w:rsid w:val="00313E26"/>
    <w:rsid w:val="00314895"/>
    <w:rsid w:val="003158B2"/>
    <w:rsid w:val="00315D56"/>
    <w:rsid w:val="00315E9A"/>
    <w:rsid w:val="00317523"/>
    <w:rsid w:val="00320099"/>
    <w:rsid w:val="0032012D"/>
    <w:rsid w:val="00321242"/>
    <w:rsid w:val="00321F3F"/>
    <w:rsid w:val="003241C9"/>
    <w:rsid w:val="0032446E"/>
    <w:rsid w:val="00324AED"/>
    <w:rsid w:val="00325286"/>
    <w:rsid w:val="00325EC1"/>
    <w:rsid w:val="0033032B"/>
    <w:rsid w:val="00330718"/>
    <w:rsid w:val="00331305"/>
    <w:rsid w:val="00333D3B"/>
    <w:rsid w:val="00335390"/>
    <w:rsid w:val="00336EBF"/>
    <w:rsid w:val="0033725B"/>
    <w:rsid w:val="003377D9"/>
    <w:rsid w:val="0034012D"/>
    <w:rsid w:val="003411F1"/>
    <w:rsid w:val="003414D7"/>
    <w:rsid w:val="003439D5"/>
    <w:rsid w:val="00343E02"/>
    <w:rsid w:val="00344434"/>
    <w:rsid w:val="00344603"/>
    <w:rsid w:val="00344BC4"/>
    <w:rsid w:val="00344F13"/>
    <w:rsid w:val="00345C36"/>
    <w:rsid w:val="00346EE6"/>
    <w:rsid w:val="00351829"/>
    <w:rsid w:val="003520ED"/>
    <w:rsid w:val="00353612"/>
    <w:rsid w:val="003543A0"/>
    <w:rsid w:val="00354760"/>
    <w:rsid w:val="003552CE"/>
    <w:rsid w:val="00355656"/>
    <w:rsid w:val="00355A79"/>
    <w:rsid w:val="00356301"/>
    <w:rsid w:val="00356952"/>
    <w:rsid w:val="00356B62"/>
    <w:rsid w:val="0035711B"/>
    <w:rsid w:val="00360315"/>
    <w:rsid w:val="00361054"/>
    <w:rsid w:val="00361175"/>
    <w:rsid w:val="00361930"/>
    <w:rsid w:val="0036291E"/>
    <w:rsid w:val="00362B29"/>
    <w:rsid w:val="0036337F"/>
    <w:rsid w:val="00364780"/>
    <w:rsid w:val="00364AA3"/>
    <w:rsid w:val="003650BF"/>
    <w:rsid w:val="00365119"/>
    <w:rsid w:val="00365F7C"/>
    <w:rsid w:val="00367374"/>
    <w:rsid w:val="003678F9"/>
    <w:rsid w:val="00367E24"/>
    <w:rsid w:val="00370190"/>
    <w:rsid w:val="00370586"/>
    <w:rsid w:val="00370BA7"/>
    <w:rsid w:val="00371E01"/>
    <w:rsid w:val="00372225"/>
    <w:rsid w:val="00372812"/>
    <w:rsid w:val="0037294B"/>
    <w:rsid w:val="00372B16"/>
    <w:rsid w:val="003735E3"/>
    <w:rsid w:val="00373ED0"/>
    <w:rsid w:val="0037481E"/>
    <w:rsid w:val="00375342"/>
    <w:rsid w:val="0037584B"/>
    <w:rsid w:val="00375889"/>
    <w:rsid w:val="00375F3E"/>
    <w:rsid w:val="00376295"/>
    <w:rsid w:val="00380258"/>
    <w:rsid w:val="00380319"/>
    <w:rsid w:val="0038060A"/>
    <w:rsid w:val="0038164C"/>
    <w:rsid w:val="0038197F"/>
    <w:rsid w:val="00381C3B"/>
    <w:rsid w:val="0038304D"/>
    <w:rsid w:val="00385C9F"/>
    <w:rsid w:val="00387086"/>
    <w:rsid w:val="00387090"/>
    <w:rsid w:val="00387578"/>
    <w:rsid w:val="00387681"/>
    <w:rsid w:val="003902CB"/>
    <w:rsid w:val="003912A6"/>
    <w:rsid w:val="00391A1C"/>
    <w:rsid w:val="00391C48"/>
    <w:rsid w:val="00391EE6"/>
    <w:rsid w:val="00392D25"/>
    <w:rsid w:val="0039394D"/>
    <w:rsid w:val="00393AF2"/>
    <w:rsid w:val="00394B96"/>
    <w:rsid w:val="003951BB"/>
    <w:rsid w:val="00396F61"/>
    <w:rsid w:val="003975C7"/>
    <w:rsid w:val="0039786E"/>
    <w:rsid w:val="003A01BC"/>
    <w:rsid w:val="003A01BE"/>
    <w:rsid w:val="003A024C"/>
    <w:rsid w:val="003A0820"/>
    <w:rsid w:val="003A1FFD"/>
    <w:rsid w:val="003A2425"/>
    <w:rsid w:val="003A27C0"/>
    <w:rsid w:val="003A2E86"/>
    <w:rsid w:val="003A3CCD"/>
    <w:rsid w:val="003A59AE"/>
    <w:rsid w:val="003A6709"/>
    <w:rsid w:val="003A7184"/>
    <w:rsid w:val="003A7B6E"/>
    <w:rsid w:val="003A7D3C"/>
    <w:rsid w:val="003B023C"/>
    <w:rsid w:val="003B0243"/>
    <w:rsid w:val="003B0887"/>
    <w:rsid w:val="003B0ACA"/>
    <w:rsid w:val="003B0D02"/>
    <w:rsid w:val="003B1D10"/>
    <w:rsid w:val="003B22BF"/>
    <w:rsid w:val="003B2680"/>
    <w:rsid w:val="003B3878"/>
    <w:rsid w:val="003B40A4"/>
    <w:rsid w:val="003B58CC"/>
    <w:rsid w:val="003B5987"/>
    <w:rsid w:val="003B62AF"/>
    <w:rsid w:val="003B7177"/>
    <w:rsid w:val="003B7CDB"/>
    <w:rsid w:val="003C10AD"/>
    <w:rsid w:val="003C268A"/>
    <w:rsid w:val="003C3064"/>
    <w:rsid w:val="003C414C"/>
    <w:rsid w:val="003C439D"/>
    <w:rsid w:val="003C6889"/>
    <w:rsid w:val="003C6959"/>
    <w:rsid w:val="003D16A6"/>
    <w:rsid w:val="003D2170"/>
    <w:rsid w:val="003D4B30"/>
    <w:rsid w:val="003D5D98"/>
    <w:rsid w:val="003D668A"/>
    <w:rsid w:val="003D7A03"/>
    <w:rsid w:val="003E0D78"/>
    <w:rsid w:val="003E14A7"/>
    <w:rsid w:val="003E2170"/>
    <w:rsid w:val="003E3A7E"/>
    <w:rsid w:val="003E4B96"/>
    <w:rsid w:val="003E55D9"/>
    <w:rsid w:val="003E56A0"/>
    <w:rsid w:val="003E5757"/>
    <w:rsid w:val="003E6FBF"/>
    <w:rsid w:val="003E72A1"/>
    <w:rsid w:val="003F032E"/>
    <w:rsid w:val="003F098B"/>
    <w:rsid w:val="003F18AF"/>
    <w:rsid w:val="003F2890"/>
    <w:rsid w:val="003F5113"/>
    <w:rsid w:val="003F54FD"/>
    <w:rsid w:val="003F5C2F"/>
    <w:rsid w:val="003F7246"/>
    <w:rsid w:val="003F75D6"/>
    <w:rsid w:val="004002E3"/>
    <w:rsid w:val="0040166A"/>
    <w:rsid w:val="00402B0C"/>
    <w:rsid w:val="004035FE"/>
    <w:rsid w:val="00403D05"/>
    <w:rsid w:val="00405E59"/>
    <w:rsid w:val="00406C51"/>
    <w:rsid w:val="00406DDF"/>
    <w:rsid w:val="00407419"/>
    <w:rsid w:val="004078FF"/>
    <w:rsid w:val="00407C87"/>
    <w:rsid w:val="00407E0C"/>
    <w:rsid w:val="00410234"/>
    <w:rsid w:val="004108BF"/>
    <w:rsid w:val="004125DA"/>
    <w:rsid w:val="00413B44"/>
    <w:rsid w:val="004141F9"/>
    <w:rsid w:val="004150B6"/>
    <w:rsid w:val="004153D4"/>
    <w:rsid w:val="00415620"/>
    <w:rsid w:val="00416589"/>
    <w:rsid w:val="004169F4"/>
    <w:rsid w:val="00417343"/>
    <w:rsid w:val="00420CCA"/>
    <w:rsid w:val="00421A6B"/>
    <w:rsid w:val="00422417"/>
    <w:rsid w:val="00422A48"/>
    <w:rsid w:val="00422E1A"/>
    <w:rsid w:val="00423073"/>
    <w:rsid w:val="0042393F"/>
    <w:rsid w:val="0042468F"/>
    <w:rsid w:val="004250F0"/>
    <w:rsid w:val="00426412"/>
    <w:rsid w:val="0042793D"/>
    <w:rsid w:val="00427FEE"/>
    <w:rsid w:val="004302EC"/>
    <w:rsid w:val="00430422"/>
    <w:rsid w:val="00430BE2"/>
    <w:rsid w:val="00430CD3"/>
    <w:rsid w:val="0043116F"/>
    <w:rsid w:val="0043183D"/>
    <w:rsid w:val="0043186A"/>
    <w:rsid w:val="00431C6A"/>
    <w:rsid w:val="004333F1"/>
    <w:rsid w:val="004335EC"/>
    <w:rsid w:val="004340FA"/>
    <w:rsid w:val="00436F20"/>
    <w:rsid w:val="00437F37"/>
    <w:rsid w:val="00440210"/>
    <w:rsid w:val="0044161F"/>
    <w:rsid w:val="00441776"/>
    <w:rsid w:val="00441955"/>
    <w:rsid w:val="00441982"/>
    <w:rsid w:val="00442C84"/>
    <w:rsid w:val="00442E3A"/>
    <w:rsid w:val="0044357F"/>
    <w:rsid w:val="00443704"/>
    <w:rsid w:val="00443FB5"/>
    <w:rsid w:val="0044527E"/>
    <w:rsid w:val="00445314"/>
    <w:rsid w:val="004453DE"/>
    <w:rsid w:val="00447929"/>
    <w:rsid w:val="00447F6B"/>
    <w:rsid w:val="0045143D"/>
    <w:rsid w:val="00451ACC"/>
    <w:rsid w:val="004537B5"/>
    <w:rsid w:val="00454158"/>
    <w:rsid w:val="00454E47"/>
    <w:rsid w:val="00456F82"/>
    <w:rsid w:val="004600B2"/>
    <w:rsid w:val="0046172F"/>
    <w:rsid w:val="00461F9F"/>
    <w:rsid w:val="004627CD"/>
    <w:rsid w:val="0046289E"/>
    <w:rsid w:val="00462DAB"/>
    <w:rsid w:val="00462DEF"/>
    <w:rsid w:val="00463566"/>
    <w:rsid w:val="004649A6"/>
    <w:rsid w:val="00464D7B"/>
    <w:rsid w:val="00464DB5"/>
    <w:rsid w:val="00464E37"/>
    <w:rsid w:val="0046519B"/>
    <w:rsid w:val="00470334"/>
    <w:rsid w:val="00470E79"/>
    <w:rsid w:val="00473A90"/>
    <w:rsid w:val="00473C8C"/>
    <w:rsid w:val="0047422E"/>
    <w:rsid w:val="00475D0D"/>
    <w:rsid w:val="00475F25"/>
    <w:rsid w:val="00476FE6"/>
    <w:rsid w:val="00477229"/>
    <w:rsid w:val="00481129"/>
    <w:rsid w:val="0048244C"/>
    <w:rsid w:val="00482997"/>
    <w:rsid w:val="00483A91"/>
    <w:rsid w:val="0048578E"/>
    <w:rsid w:val="00486203"/>
    <w:rsid w:val="00487F6F"/>
    <w:rsid w:val="00490883"/>
    <w:rsid w:val="00491EF8"/>
    <w:rsid w:val="00492E86"/>
    <w:rsid w:val="004931F8"/>
    <w:rsid w:val="00493599"/>
    <w:rsid w:val="00494F28"/>
    <w:rsid w:val="0049516C"/>
    <w:rsid w:val="00497921"/>
    <w:rsid w:val="00497C2C"/>
    <w:rsid w:val="004A08E8"/>
    <w:rsid w:val="004A287A"/>
    <w:rsid w:val="004A2C18"/>
    <w:rsid w:val="004A3144"/>
    <w:rsid w:val="004A315B"/>
    <w:rsid w:val="004A330F"/>
    <w:rsid w:val="004A34A9"/>
    <w:rsid w:val="004A3535"/>
    <w:rsid w:val="004A393E"/>
    <w:rsid w:val="004A446C"/>
    <w:rsid w:val="004A4AC8"/>
    <w:rsid w:val="004A54B4"/>
    <w:rsid w:val="004A58DF"/>
    <w:rsid w:val="004A6DD3"/>
    <w:rsid w:val="004B0606"/>
    <w:rsid w:val="004B0E37"/>
    <w:rsid w:val="004B35A1"/>
    <w:rsid w:val="004B3997"/>
    <w:rsid w:val="004B46B4"/>
    <w:rsid w:val="004B4DEE"/>
    <w:rsid w:val="004B5757"/>
    <w:rsid w:val="004B57A9"/>
    <w:rsid w:val="004C02AF"/>
    <w:rsid w:val="004C3060"/>
    <w:rsid w:val="004C4D85"/>
    <w:rsid w:val="004C623E"/>
    <w:rsid w:val="004C63A8"/>
    <w:rsid w:val="004C65EE"/>
    <w:rsid w:val="004C6651"/>
    <w:rsid w:val="004C7FEF"/>
    <w:rsid w:val="004D1397"/>
    <w:rsid w:val="004D3379"/>
    <w:rsid w:val="004D34FA"/>
    <w:rsid w:val="004D363B"/>
    <w:rsid w:val="004D4989"/>
    <w:rsid w:val="004D4E0F"/>
    <w:rsid w:val="004D533B"/>
    <w:rsid w:val="004D6801"/>
    <w:rsid w:val="004D7CC1"/>
    <w:rsid w:val="004E14F1"/>
    <w:rsid w:val="004E1B33"/>
    <w:rsid w:val="004E1C47"/>
    <w:rsid w:val="004E3294"/>
    <w:rsid w:val="004E3610"/>
    <w:rsid w:val="004E3968"/>
    <w:rsid w:val="004E4FBF"/>
    <w:rsid w:val="004E615D"/>
    <w:rsid w:val="004E6520"/>
    <w:rsid w:val="004E6C07"/>
    <w:rsid w:val="004E7321"/>
    <w:rsid w:val="004E75E9"/>
    <w:rsid w:val="004E7A63"/>
    <w:rsid w:val="004F0640"/>
    <w:rsid w:val="004F0D01"/>
    <w:rsid w:val="004F1677"/>
    <w:rsid w:val="004F2879"/>
    <w:rsid w:val="004F2EA8"/>
    <w:rsid w:val="004F3842"/>
    <w:rsid w:val="004F3A68"/>
    <w:rsid w:val="004F3AE4"/>
    <w:rsid w:val="004F4AAF"/>
    <w:rsid w:val="004F51E6"/>
    <w:rsid w:val="004F5F7B"/>
    <w:rsid w:val="004F62E9"/>
    <w:rsid w:val="004F6431"/>
    <w:rsid w:val="004F79BA"/>
    <w:rsid w:val="00500B6F"/>
    <w:rsid w:val="00501FCC"/>
    <w:rsid w:val="00502981"/>
    <w:rsid w:val="00502C2F"/>
    <w:rsid w:val="005035D2"/>
    <w:rsid w:val="00503A55"/>
    <w:rsid w:val="0050412F"/>
    <w:rsid w:val="005051CC"/>
    <w:rsid w:val="0050732C"/>
    <w:rsid w:val="005115DC"/>
    <w:rsid w:val="00512052"/>
    <w:rsid w:val="005127D3"/>
    <w:rsid w:val="00515055"/>
    <w:rsid w:val="005150DA"/>
    <w:rsid w:val="00516891"/>
    <w:rsid w:val="0051744F"/>
    <w:rsid w:val="00517981"/>
    <w:rsid w:val="00521415"/>
    <w:rsid w:val="00522063"/>
    <w:rsid w:val="0052211D"/>
    <w:rsid w:val="005258D9"/>
    <w:rsid w:val="005267E3"/>
    <w:rsid w:val="00526990"/>
    <w:rsid w:val="00526F5D"/>
    <w:rsid w:val="00530838"/>
    <w:rsid w:val="00532107"/>
    <w:rsid w:val="005325AC"/>
    <w:rsid w:val="00535207"/>
    <w:rsid w:val="005404AC"/>
    <w:rsid w:val="00541BB0"/>
    <w:rsid w:val="00541E9A"/>
    <w:rsid w:val="005433F5"/>
    <w:rsid w:val="005434BC"/>
    <w:rsid w:val="005438B2"/>
    <w:rsid w:val="0054500F"/>
    <w:rsid w:val="00545D3F"/>
    <w:rsid w:val="0054638F"/>
    <w:rsid w:val="00546B4A"/>
    <w:rsid w:val="00546B60"/>
    <w:rsid w:val="00546D22"/>
    <w:rsid w:val="005478EC"/>
    <w:rsid w:val="005478F0"/>
    <w:rsid w:val="00547B52"/>
    <w:rsid w:val="0055007A"/>
    <w:rsid w:val="00550CCC"/>
    <w:rsid w:val="00551884"/>
    <w:rsid w:val="00553011"/>
    <w:rsid w:val="0055354E"/>
    <w:rsid w:val="00553B10"/>
    <w:rsid w:val="005540C0"/>
    <w:rsid w:val="00554E62"/>
    <w:rsid w:val="00554F6E"/>
    <w:rsid w:val="0055598B"/>
    <w:rsid w:val="00556CF3"/>
    <w:rsid w:val="00556F9C"/>
    <w:rsid w:val="00560B4D"/>
    <w:rsid w:val="00561490"/>
    <w:rsid w:val="00563494"/>
    <w:rsid w:val="0056358C"/>
    <w:rsid w:val="005662B6"/>
    <w:rsid w:val="005700D4"/>
    <w:rsid w:val="005723F8"/>
    <w:rsid w:val="0057284A"/>
    <w:rsid w:val="00573BD9"/>
    <w:rsid w:val="0057484F"/>
    <w:rsid w:val="00574D28"/>
    <w:rsid w:val="00575123"/>
    <w:rsid w:val="00575AAA"/>
    <w:rsid w:val="0057798F"/>
    <w:rsid w:val="00585747"/>
    <w:rsid w:val="00585CEF"/>
    <w:rsid w:val="00586E0C"/>
    <w:rsid w:val="00587557"/>
    <w:rsid w:val="0059035F"/>
    <w:rsid w:val="005906C6"/>
    <w:rsid w:val="00592AB9"/>
    <w:rsid w:val="0059503F"/>
    <w:rsid w:val="0059531C"/>
    <w:rsid w:val="005974A3"/>
    <w:rsid w:val="0059791A"/>
    <w:rsid w:val="005A056E"/>
    <w:rsid w:val="005A098C"/>
    <w:rsid w:val="005A1482"/>
    <w:rsid w:val="005A1595"/>
    <w:rsid w:val="005A27C1"/>
    <w:rsid w:val="005A2DAE"/>
    <w:rsid w:val="005A44F4"/>
    <w:rsid w:val="005A5321"/>
    <w:rsid w:val="005A59AD"/>
    <w:rsid w:val="005A7F23"/>
    <w:rsid w:val="005B0F21"/>
    <w:rsid w:val="005B1275"/>
    <w:rsid w:val="005B12DB"/>
    <w:rsid w:val="005B198E"/>
    <w:rsid w:val="005B1ABF"/>
    <w:rsid w:val="005B3DA2"/>
    <w:rsid w:val="005B42E2"/>
    <w:rsid w:val="005B574D"/>
    <w:rsid w:val="005B6BE0"/>
    <w:rsid w:val="005B79E5"/>
    <w:rsid w:val="005B7D3A"/>
    <w:rsid w:val="005C02C7"/>
    <w:rsid w:val="005C08ED"/>
    <w:rsid w:val="005C0E7B"/>
    <w:rsid w:val="005C13B9"/>
    <w:rsid w:val="005C3A8A"/>
    <w:rsid w:val="005C3B57"/>
    <w:rsid w:val="005C5425"/>
    <w:rsid w:val="005C5875"/>
    <w:rsid w:val="005C61A3"/>
    <w:rsid w:val="005C7584"/>
    <w:rsid w:val="005C79BE"/>
    <w:rsid w:val="005D1C18"/>
    <w:rsid w:val="005D2ED4"/>
    <w:rsid w:val="005D35B6"/>
    <w:rsid w:val="005D5575"/>
    <w:rsid w:val="005D5912"/>
    <w:rsid w:val="005D5B0F"/>
    <w:rsid w:val="005D5E1B"/>
    <w:rsid w:val="005D647C"/>
    <w:rsid w:val="005D6E88"/>
    <w:rsid w:val="005D7086"/>
    <w:rsid w:val="005D77FD"/>
    <w:rsid w:val="005D7970"/>
    <w:rsid w:val="005E1D4A"/>
    <w:rsid w:val="005E2E15"/>
    <w:rsid w:val="005E315D"/>
    <w:rsid w:val="005E32A4"/>
    <w:rsid w:val="005E3ACD"/>
    <w:rsid w:val="005E3E17"/>
    <w:rsid w:val="005E5A50"/>
    <w:rsid w:val="005E6131"/>
    <w:rsid w:val="005E6D7B"/>
    <w:rsid w:val="005F142A"/>
    <w:rsid w:val="005F30D6"/>
    <w:rsid w:val="005F374A"/>
    <w:rsid w:val="005F3F57"/>
    <w:rsid w:val="005F4003"/>
    <w:rsid w:val="005F43BC"/>
    <w:rsid w:val="005F5924"/>
    <w:rsid w:val="005F5CF7"/>
    <w:rsid w:val="005F5DC6"/>
    <w:rsid w:val="005F5F68"/>
    <w:rsid w:val="005F6549"/>
    <w:rsid w:val="005F703E"/>
    <w:rsid w:val="005F70A2"/>
    <w:rsid w:val="005F7254"/>
    <w:rsid w:val="005F7BAA"/>
    <w:rsid w:val="00600BAA"/>
    <w:rsid w:val="00600D8B"/>
    <w:rsid w:val="00600DB8"/>
    <w:rsid w:val="006011A1"/>
    <w:rsid w:val="0060348A"/>
    <w:rsid w:val="00603C07"/>
    <w:rsid w:val="00604491"/>
    <w:rsid w:val="00604897"/>
    <w:rsid w:val="0060557D"/>
    <w:rsid w:val="00605843"/>
    <w:rsid w:val="0060599C"/>
    <w:rsid w:val="00605C17"/>
    <w:rsid w:val="00605EE7"/>
    <w:rsid w:val="00605FD9"/>
    <w:rsid w:val="0060663A"/>
    <w:rsid w:val="0060684E"/>
    <w:rsid w:val="00606A41"/>
    <w:rsid w:val="0060785C"/>
    <w:rsid w:val="00607F14"/>
    <w:rsid w:val="0061064D"/>
    <w:rsid w:val="00610C7B"/>
    <w:rsid w:val="00611432"/>
    <w:rsid w:val="00611DB4"/>
    <w:rsid w:val="006121B0"/>
    <w:rsid w:val="00612481"/>
    <w:rsid w:val="00612B8A"/>
    <w:rsid w:val="00614C20"/>
    <w:rsid w:val="00615215"/>
    <w:rsid w:val="00615872"/>
    <w:rsid w:val="00616411"/>
    <w:rsid w:val="006179BE"/>
    <w:rsid w:val="006202DB"/>
    <w:rsid w:val="00621A49"/>
    <w:rsid w:val="00621DB4"/>
    <w:rsid w:val="00622937"/>
    <w:rsid w:val="00622AA0"/>
    <w:rsid w:val="0062320C"/>
    <w:rsid w:val="00623551"/>
    <w:rsid w:val="006241A4"/>
    <w:rsid w:val="00624D85"/>
    <w:rsid w:val="00625432"/>
    <w:rsid w:val="006266F5"/>
    <w:rsid w:val="00630C45"/>
    <w:rsid w:val="00630DA1"/>
    <w:rsid w:val="00631144"/>
    <w:rsid w:val="00632174"/>
    <w:rsid w:val="0063225E"/>
    <w:rsid w:val="00633285"/>
    <w:rsid w:val="006332B3"/>
    <w:rsid w:val="0063457A"/>
    <w:rsid w:val="006355C4"/>
    <w:rsid w:val="00636251"/>
    <w:rsid w:val="006365CF"/>
    <w:rsid w:val="0063662A"/>
    <w:rsid w:val="0064117A"/>
    <w:rsid w:val="00641A2E"/>
    <w:rsid w:val="00641D27"/>
    <w:rsid w:val="0064207B"/>
    <w:rsid w:val="00642398"/>
    <w:rsid w:val="00644E70"/>
    <w:rsid w:val="006457DB"/>
    <w:rsid w:val="00646A03"/>
    <w:rsid w:val="006479E9"/>
    <w:rsid w:val="00647F8D"/>
    <w:rsid w:val="00651778"/>
    <w:rsid w:val="00651D58"/>
    <w:rsid w:val="00652669"/>
    <w:rsid w:val="006528B7"/>
    <w:rsid w:val="00652D74"/>
    <w:rsid w:val="0065341D"/>
    <w:rsid w:val="00653E6A"/>
    <w:rsid w:val="00653EE8"/>
    <w:rsid w:val="0065521D"/>
    <w:rsid w:val="00655B9B"/>
    <w:rsid w:val="00656A53"/>
    <w:rsid w:val="00657294"/>
    <w:rsid w:val="006602B3"/>
    <w:rsid w:val="006609E9"/>
    <w:rsid w:val="00662395"/>
    <w:rsid w:val="00662500"/>
    <w:rsid w:val="00662AE2"/>
    <w:rsid w:val="00662B8C"/>
    <w:rsid w:val="00662D80"/>
    <w:rsid w:val="006635D5"/>
    <w:rsid w:val="00666521"/>
    <w:rsid w:val="00667A46"/>
    <w:rsid w:val="00671B5D"/>
    <w:rsid w:val="00671B82"/>
    <w:rsid w:val="00673214"/>
    <w:rsid w:val="00673295"/>
    <w:rsid w:val="0067414D"/>
    <w:rsid w:val="00675995"/>
    <w:rsid w:val="006775CE"/>
    <w:rsid w:val="00677DDC"/>
    <w:rsid w:val="006804FD"/>
    <w:rsid w:val="00680AEA"/>
    <w:rsid w:val="00680AFB"/>
    <w:rsid w:val="00681183"/>
    <w:rsid w:val="006812B6"/>
    <w:rsid w:val="00683BA7"/>
    <w:rsid w:val="00683C3A"/>
    <w:rsid w:val="006864B5"/>
    <w:rsid w:val="0068787C"/>
    <w:rsid w:val="00690112"/>
    <w:rsid w:val="00691216"/>
    <w:rsid w:val="00691CDB"/>
    <w:rsid w:val="0069284C"/>
    <w:rsid w:val="006932B3"/>
    <w:rsid w:val="006932C9"/>
    <w:rsid w:val="00694584"/>
    <w:rsid w:val="00697261"/>
    <w:rsid w:val="006A005C"/>
    <w:rsid w:val="006A009F"/>
    <w:rsid w:val="006A1000"/>
    <w:rsid w:val="006A1825"/>
    <w:rsid w:val="006A1AC4"/>
    <w:rsid w:val="006A2431"/>
    <w:rsid w:val="006A2938"/>
    <w:rsid w:val="006A44DE"/>
    <w:rsid w:val="006A4FF2"/>
    <w:rsid w:val="006A50DD"/>
    <w:rsid w:val="006A6DAC"/>
    <w:rsid w:val="006A726A"/>
    <w:rsid w:val="006A72B7"/>
    <w:rsid w:val="006A7E38"/>
    <w:rsid w:val="006B0C2D"/>
    <w:rsid w:val="006B1745"/>
    <w:rsid w:val="006B2943"/>
    <w:rsid w:val="006B3356"/>
    <w:rsid w:val="006B7EC9"/>
    <w:rsid w:val="006C0DF0"/>
    <w:rsid w:val="006C0FBD"/>
    <w:rsid w:val="006C1A3F"/>
    <w:rsid w:val="006C1BAD"/>
    <w:rsid w:val="006C2BAF"/>
    <w:rsid w:val="006C2D18"/>
    <w:rsid w:val="006C6F72"/>
    <w:rsid w:val="006C7CE9"/>
    <w:rsid w:val="006D1518"/>
    <w:rsid w:val="006D212B"/>
    <w:rsid w:val="006D239E"/>
    <w:rsid w:val="006D3047"/>
    <w:rsid w:val="006D35E4"/>
    <w:rsid w:val="006D6B1C"/>
    <w:rsid w:val="006D7588"/>
    <w:rsid w:val="006D7AE2"/>
    <w:rsid w:val="006E012F"/>
    <w:rsid w:val="006E06F7"/>
    <w:rsid w:val="006E0A05"/>
    <w:rsid w:val="006E0DB0"/>
    <w:rsid w:val="006E3376"/>
    <w:rsid w:val="006E3B0D"/>
    <w:rsid w:val="006E408C"/>
    <w:rsid w:val="006E458A"/>
    <w:rsid w:val="006E46D1"/>
    <w:rsid w:val="006E4AC1"/>
    <w:rsid w:val="006E54F4"/>
    <w:rsid w:val="006E7FD9"/>
    <w:rsid w:val="006F055E"/>
    <w:rsid w:val="006F0A38"/>
    <w:rsid w:val="006F19AF"/>
    <w:rsid w:val="006F20A0"/>
    <w:rsid w:val="006F2FAF"/>
    <w:rsid w:val="006F37C1"/>
    <w:rsid w:val="006F432D"/>
    <w:rsid w:val="006F45BC"/>
    <w:rsid w:val="006F49A8"/>
    <w:rsid w:val="006F5083"/>
    <w:rsid w:val="006F6D85"/>
    <w:rsid w:val="007002EB"/>
    <w:rsid w:val="007003AA"/>
    <w:rsid w:val="007005A2"/>
    <w:rsid w:val="00700B17"/>
    <w:rsid w:val="0070177C"/>
    <w:rsid w:val="00702303"/>
    <w:rsid w:val="00702367"/>
    <w:rsid w:val="007027CB"/>
    <w:rsid w:val="007043B4"/>
    <w:rsid w:val="00704A47"/>
    <w:rsid w:val="00705AE0"/>
    <w:rsid w:val="00707331"/>
    <w:rsid w:val="007077C8"/>
    <w:rsid w:val="0070780A"/>
    <w:rsid w:val="007078A4"/>
    <w:rsid w:val="00710F44"/>
    <w:rsid w:val="00713199"/>
    <w:rsid w:val="00713C39"/>
    <w:rsid w:val="007148AB"/>
    <w:rsid w:val="0071589C"/>
    <w:rsid w:val="00717945"/>
    <w:rsid w:val="00717A5C"/>
    <w:rsid w:val="00720315"/>
    <w:rsid w:val="007207E7"/>
    <w:rsid w:val="0072122E"/>
    <w:rsid w:val="0072130A"/>
    <w:rsid w:val="00721AE0"/>
    <w:rsid w:val="00721F65"/>
    <w:rsid w:val="007224DA"/>
    <w:rsid w:val="00722C72"/>
    <w:rsid w:val="00724E72"/>
    <w:rsid w:val="00725461"/>
    <w:rsid w:val="00725571"/>
    <w:rsid w:val="0072599B"/>
    <w:rsid w:val="00725DB7"/>
    <w:rsid w:val="00726B6A"/>
    <w:rsid w:val="007271AD"/>
    <w:rsid w:val="007279F2"/>
    <w:rsid w:val="00727BF8"/>
    <w:rsid w:val="00730FEE"/>
    <w:rsid w:val="007336E2"/>
    <w:rsid w:val="00733895"/>
    <w:rsid w:val="007338C0"/>
    <w:rsid w:val="0073406B"/>
    <w:rsid w:val="00734502"/>
    <w:rsid w:val="0073521B"/>
    <w:rsid w:val="0073608A"/>
    <w:rsid w:val="00737726"/>
    <w:rsid w:val="0074009F"/>
    <w:rsid w:val="00740520"/>
    <w:rsid w:val="00741B24"/>
    <w:rsid w:val="00741CED"/>
    <w:rsid w:val="00741F9C"/>
    <w:rsid w:val="007429DC"/>
    <w:rsid w:val="00743B81"/>
    <w:rsid w:val="0074429E"/>
    <w:rsid w:val="007444F0"/>
    <w:rsid w:val="00744631"/>
    <w:rsid w:val="00744BD8"/>
    <w:rsid w:val="007450F8"/>
    <w:rsid w:val="0074528C"/>
    <w:rsid w:val="007459C7"/>
    <w:rsid w:val="00747ABB"/>
    <w:rsid w:val="00750728"/>
    <w:rsid w:val="00750B97"/>
    <w:rsid w:val="00750EEF"/>
    <w:rsid w:val="007515E3"/>
    <w:rsid w:val="007531C6"/>
    <w:rsid w:val="0075346A"/>
    <w:rsid w:val="0075486E"/>
    <w:rsid w:val="0075498E"/>
    <w:rsid w:val="00754B18"/>
    <w:rsid w:val="00756972"/>
    <w:rsid w:val="00757573"/>
    <w:rsid w:val="00760B96"/>
    <w:rsid w:val="00761682"/>
    <w:rsid w:val="0076184C"/>
    <w:rsid w:val="00761CBD"/>
    <w:rsid w:val="00761E64"/>
    <w:rsid w:val="00762296"/>
    <w:rsid w:val="0076496F"/>
    <w:rsid w:val="00764B6F"/>
    <w:rsid w:val="00765AC8"/>
    <w:rsid w:val="00766528"/>
    <w:rsid w:val="00766BFF"/>
    <w:rsid w:val="00767730"/>
    <w:rsid w:val="00767A52"/>
    <w:rsid w:val="00770072"/>
    <w:rsid w:val="007716BC"/>
    <w:rsid w:val="00771813"/>
    <w:rsid w:val="00772D33"/>
    <w:rsid w:val="00772F7E"/>
    <w:rsid w:val="00773407"/>
    <w:rsid w:val="00773658"/>
    <w:rsid w:val="00773DE5"/>
    <w:rsid w:val="00780EA9"/>
    <w:rsid w:val="00781498"/>
    <w:rsid w:val="00781D25"/>
    <w:rsid w:val="00782335"/>
    <w:rsid w:val="0078271D"/>
    <w:rsid w:val="0078295B"/>
    <w:rsid w:val="00783650"/>
    <w:rsid w:val="00783D02"/>
    <w:rsid w:val="0078432C"/>
    <w:rsid w:val="007843EF"/>
    <w:rsid w:val="00784C6F"/>
    <w:rsid w:val="00784E0A"/>
    <w:rsid w:val="007853EF"/>
    <w:rsid w:val="007856DD"/>
    <w:rsid w:val="007863D2"/>
    <w:rsid w:val="007868DD"/>
    <w:rsid w:val="00787055"/>
    <w:rsid w:val="00787123"/>
    <w:rsid w:val="00787165"/>
    <w:rsid w:val="007901D5"/>
    <w:rsid w:val="00791478"/>
    <w:rsid w:val="00791EC9"/>
    <w:rsid w:val="0079333D"/>
    <w:rsid w:val="00793425"/>
    <w:rsid w:val="0079378A"/>
    <w:rsid w:val="007938D3"/>
    <w:rsid w:val="00793F9E"/>
    <w:rsid w:val="00794446"/>
    <w:rsid w:val="007947B7"/>
    <w:rsid w:val="00794C1B"/>
    <w:rsid w:val="0079584C"/>
    <w:rsid w:val="00796922"/>
    <w:rsid w:val="00797054"/>
    <w:rsid w:val="00797A06"/>
    <w:rsid w:val="007A007E"/>
    <w:rsid w:val="007A00BA"/>
    <w:rsid w:val="007A00E0"/>
    <w:rsid w:val="007A080C"/>
    <w:rsid w:val="007A0B84"/>
    <w:rsid w:val="007A128E"/>
    <w:rsid w:val="007A35DA"/>
    <w:rsid w:val="007A4E1B"/>
    <w:rsid w:val="007A656B"/>
    <w:rsid w:val="007A7B87"/>
    <w:rsid w:val="007A7CE5"/>
    <w:rsid w:val="007A7E16"/>
    <w:rsid w:val="007B01E2"/>
    <w:rsid w:val="007B126E"/>
    <w:rsid w:val="007B386E"/>
    <w:rsid w:val="007B515A"/>
    <w:rsid w:val="007B5C96"/>
    <w:rsid w:val="007C025F"/>
    <w:rsid w:val="007C06A3"/>
    <w:rsid w:val="007C0F17"/>
    <w:rsid w:val="007C20D8"/>
    <w:rsid w:val="007C23F3"/>
    <w:rsid w:val="007C2DB7"/>
    <w:rsid w:val="007C42EC"/>
    <w:rsid w:val="007C4640"/>
    <w:rsid w:val="007C5203"/>
    <w:rsid w:val="007C68C4"/>
    <w:rsid w:val="007D00EE"/>
    <w:rsid w:val="007D139E"/>
    <w:rsid w:val="007D300E"/>
    <w:rsid w:val="007D3444"/>
    <w:rsid w:val="007D3AB7"/>
    <w:rsid w:val="007D56DE"/>
    <w:rsid w:val="007D5AA4"/>
    <w:rsid w:val="007D5D1D"/>
    <w:rsid w:val="007D5E01"/>
    <w:rsid w:val="007D65E1"/>
    <w:rsid w:val="007E02AE"/>
    <w:rsid w:val="007E0D9F"/>
    <w:rsid w:val="007E1441"/>
    <w:rsid w:val="007E1511"/>
    <w:rsid w:val="007E1C12"/>
    <w:rsid w:val="007E2276"/>
    <w:rsid w:val="007E2432"/>
    <w:rsid w:val="007E272A"/>
    <w:rsid w:val="007E406A"/>
    <w:rsid w:val="007E604C"/>
    <w:rsid w:val="007E6D42"/>
    <w:rsid w:val="007E70AB"/>
    <w:rsid w:val="007F0261"/>
    <w:rsid w:val="007F246E"/>
    <w:rsid w:val="007F25A0"/>
    <w:rsid w:val="007F2A95"/>
    <w:rsid w:val="007F2BB2"/>
    <w:rsid w:val="007F3F5D"/>
    <w:rsid w:val="007F52B4"/>
    <w:rsid w:val="007F587F"/>
    <w:rsid w:val="007F6EEB"/>
    <w:rsid w:val="007F7E61"/>
    <w:rsid w:val="00800227"/>
    <w:rsid w:val="008006DF"/>
    <w:rsid w:val="00802277"/>
    <w:rsid w:val="0080229C"/>
    <w:rsid w:val="008028E2"/>
    <w:rsid w:val="00802A0E"/>
    <w:rsid w:val="00802F3F"/>
    <w:rsid w:val="0080441D"/>
    <w:rsid w:val="00804BA4"/>
    <w:rsid w:val="00804E2B"/>
    <w:rsid w:val="0080624C"/>
    <w:rsid w:val="00812E8F"/>
    <w:rsid w:val="00813BC3"/>
    <w:rsid w:val="0081454A"/>
    <w:rsid w:val="00814574"/>
    <w:rsid w:val="0081624B"/>
    <w:rsid w:val="0081706B"/>
    <w:rsid w:val="00817714"/>
    <w:rsid w:val="0082029E"/>
    <w:rsid w:val="00820A8B"/>
    <w:rsid w:val="00820B36"/>
    <w:rsid w:val="00820C9D"/>
    <w:rsid w:val="0082434A"/>
    <w:rsid w:val="008248BC"/>
    <w:rsid w:val="0082728A"/>
    <w:rsid w:val="00827540"/>
    <w:rsid w:val="008277BD"/>
    <w:rsid w:val="0082783B"/>
    <w:rsid w:val="0083181D"/>
    <w:rsid w:val="008323BB"/>
    <w:rsid w:val="00832903"/>
    <w:rsid w:val="00833FD4"/>
    <w:rsid w:val="0083422D"/>
    <w:rsid w:val="008345A4"/>
    <w:rsid w:val="008349C0"/>
    <w:rsid w:val="008349F4"/>
    <w:rsid w:val="00834EB6"/>
    <w:rsid w:val="00834F63"/>
    <w:rsid w:val="00836B0A"/>
    <w:rsid w:val="00837466"/>
    <w:rsid w:val="008375AB"/>
    <w:rsid w:val="0084032E"/>
    <w:rsid w:val="008421DD"/>
    <w:rsid w:val="0084265C"/>
    <w:rsid w:val="008470C0"/>
    <w:rsid w:val="00847153"/>
    <w:rsid w:val="008472DC"/>
    <w:rsid w:val="008473F4"/>
    <w:rsid w:val="008479F7"/>
    <w:rsid w:val="00851151"/>
    <w:rsid w:val="0085117A"/>
    <w:rsid w:val="0085123A"/>
    <w:rsid w:val="00852876"/>
    <w:rsid w:val="008533F5"/>
    <w:rsid w:val="00854108"/>
    <w:rsid w:val="00854260"/>
    <w:rsid w:val="00855570"/>
    <w:rsid w:val="00855C02"/>
    <w:rsid w:val="00855D00"/>
    <w:rsid w:val="0085709B"/>
    <w:rsid w:val="00857304"/>
    <w:rsid w:val="00857842"/>
    <w:rsid w:val="0086099B"/>
    <w:rsid w:val="0086124E"/>
    <w:rsid w:val="00861A9B"/>
    <w:rsid w:val="00861B84"/>
    <w:rsid w:val="00861C68"/>
    <w:rsid w:val="00862181"/>
    <w:rsid w:val="00862C7C"/>
    <w:rsid w:val="00866477"/>
    <w:rsid w:val="00866732"/>
    <w:rsid w:val="008668D7"/>
    <w:rsid w:val="00866CFB"/>
    <w:rsid w:val="008671AA"/>
    <w:rsid w:val="00867443"/>
    <w:rsid w:val="008716C0"/>
    <w:rsid w:val="00873ECF"/>
    <w:rsid w:val="0087498D"/>
    <w:rsid w:val="00874CF3"/>
    <w:rsid w:val="00875DBE"/>
    <w:rsid w:val="0087709E"/>
    <w:rsid w:val="00877FBA"/>
    <w:rsid w:val="008808C0"/>
    <w:rsid w:val="008826AF"/>
    <w:rsid w:val="00882F25"/>
    <w:rsid w:val="0088526B"/>
    <w:rsid w:val="008856AC"/>
    <w:rsid w:val="0088646B"/>
    <w:rsid w:val="00886956"/>
    <w:rsid w:val="008877B3"/>
    <w:rsid w:val="00887F82"/>
    <w:rsid w:val="008913F4"/>
    <w:rsid w:val="00891FBB"/>
    <w:rsid w:val="00892117"/>
    <w:rsid w:val="00893433"/>
    <w:rsid w:val="00894853"/>
    <w:rsid w:val="00894B8B"/>
    <w:rsid w:val="008955D7"/>
    <w:rsid w:val="008969C2"/>
    <w:rsid w:val="00896A73"/>
    <w:rsid w:val="00897336"/>
    <w:rsid w:val="00897E99"/>
    <w:rsid w:val="008A0555"/>
    <w:rsid w:val="008A1BCD"/>
    <w:rsid w:val="008A2A79"/>
    <w:rsid w:val="008A448A"/>
    <w:rsid w:val="008A7CA9"/>
    <w:rsid w:val="008B03BE"/>
    <w:rsid w:val="008B0FA7"/>
    <w:rsid w:val="008B248A"/>
    <w:rsid w:val="008B2F1F"/>
    <w:rsid w:val="008B353E"/>
    <w:rsid w:val="008B5C85"/>
    <w:rsid w:val="008B6239"/>
    <w:rsid w:val="008B6EBA"/>
    <w:rsid w:val="008B7953"/>
    <w:rsid w:val="008B7B40"/>
    <w:rsid w:val="008C0E13"/>
    <w:rsid w:val="008C22DE"/>
    <w:rsid w:val="008C2804"/>
    <w:rsid w:val="008C37D1"/>
    <w:rsid w:val="008C3A8E"/>
    <w:rsid w:val="008C4ACE"/>
    <w:rsid w:val="008C53B4"/>
    <w:rsid w:val="008C584A"/>
    <w:rsid w:val="008C605C"/>
    <w:rsid w:val="008C6359"/>
    <w:rsid w:val="008C63C5"/>
    <w:rsid w:val="008D05D8"/>
    <w:rsid w:val="008D0661"/>
    <w:rsid w:val="008D08FD"/>
    <w:rsid w:val="008D0B9B"/>
    <w:rsid w:val="008D1693"/>
    <w:rsid w:val="008D16D6"/>
    <w:rsid w:val="008D293E"/>
    <w:rsid w:val="008D3C36"/>
    <w:rsid w:val="008D51D7"/>
    <w:rsid w:val="008D5259"/>
    <w:rsid w:val="008D5854"/>
    <w:rsid w:val="008D6355"/>
    <w:rsid w:val="008D63CE"/>
    <w:rsid w:val="008D7963"/>
    <w:rsid w:val="008D7B13"/>
    <w:rsid w:val="008E1CAB"/>
    <w:rsid w:val="008E24FC"/>
    <w:rsid w:val="008E2AB7"/>
    <w:rsid w:val="008E2C6A"/>
    <w:rsid w:val="008E3716"/>
    <w:rsid w:val="008E3D93"/>
    <w:rsid w:val="008E517E"/>
    <w:rsid w:val="008E67CF"/>
    <w:rsid w:val="008E6BA6"/>
    <w:rsid w:val="008E6C56"/>
    <w:rsid w:val="008E710C"/>
    <w:rsid w:val="008E7ED1"/>
    <w:rsid w:val="008F0F29"/>
    <w:rsid w:val="008F2250"/>
    <w:rsid w:val="008F2287"/>
    <w:rsid w:val="008F4B3A"/>
    <w:rsid w:val="008F767B"/>
    <w:rsid w:val="00900EAD"/>
    <w:rsid w:val="00900F3F"/>
    <w:rsid w:val="00901445"/>
    <w:rsid w:val="00901877"/>
    <w:rsid w:val="0090221C"/>
    <w:rsid w:val="00904155"/>
    <w:rsid w:val="00904AE3"/>
    <w:rsid w:val="00904C21"/>
    <w:rsid w:val="00905A81"/>
    <w:rsid w:val="00906F3B"/>
    <w:rsid w:val="00907198"/>
    <w:rsid w:val="00907493"/>
    <w:rsid w:val="009109AD"/>
    <w:rsid w:val="00911674"/>
    <w:rsid w:val="00911FD0"/>
    <w:rsid w:val="0091224E"/>
    <w:rsid w:val="00912913"/>
    <w:rsid w:val="00912D30"/>
    <w:rsid w:val="00913784"/>
    <w:rsid w:val="00914672"/>
    <w:rsid w:val="009169DB"/>
    <w:rsid w:val="0091792A"/>
    <w:rsid w:val="0092067D"/>
    <w:rsid w:val="00920E05"/>
    <w:rsid w:val="0092147F"/>
    <w:rsid w:val="00922F69"/>
    <w:rsid w:val="00924EC6"/>
    <w:rsid w:val="009252CE"/>
    <w:rsid w:val="00925447"/>
    <w:rsid w:val="009257C0"/>
    <w:rsid w:val="009264D3"/>
    <w:rsid w:val="00926F14"/>
    <w:rsid w:val="00927BFF"/>
    <w:rsid w:val="00930917"/>
    <w:rsid w:val="009309C0"/>
    <w:rsid w:val="0093191A"/>
    <w:rsid w:val="00931E04"/>
    <w:rsid w:val="00932F65"/>
    <w:rsid w:val="0093324A"/>
    <w:rsid w:val="00933F49"/>
    <w:rsid w:val="00934C3E"/>
    <w:rsid w:val="00934E66"/>
    <w:rsid w:val="0093529F"/>
    <w:rsid w:val="00935960"/>
    <w:rsid w:val="00935EF6"/>
    <w:rsid w:val="009372A4"/>
    <w:rsid w:val="0093730B"/>
    <w:rsid w:val="009373FF"/>
    <w:rsid w:val="00940B6C"/>
    <w:rsid w:val="00940D15"/>
    <w:rsid w:val="00941AC8"/>
    <w:rsid w:val="00941F1E"/>
    <w:rsid w:val="009425CD"/>
    <w:rsid w:val="00943CFB"/>
    <w:rsid w:val="00945FA8"/>
    <w:rsid w:val="00946832"/>
    <w:rsid w:val="0094689C"/>
    <w:rsid w:val="00950682"/>
    <w:rsid w:val="00950DD5"/>
    <w:rsid w:val="00950F88"/>
    <w:rsid w:val="009533E7"/>
    <w:rsid w:val="00955445"/>
    <w:rsid w:val="0095545B"/>
    <w:rsid w:val="00955891"/>
    <w:rsid w:val="00955A89"/>
    <w:rsid w:val="0095682C"/>
    <w:rsid w:val="009602D3"/>
    <w:rsid w:val="00961259"/>
    <w:rsid w:val="009614E3"/>
    <w:rsid w:val="009617F5"/>
    <w:rsid w:val="00961A0E"/>
    <w:rsid w:val="00961EFF"/>
    <w:rsid w:val="00962C1B"/>
    <w:rsid w:val="00962D63"/>
    <w:rsid w:val="00963545"/>
    <w:rsid w:val="0096476B"/>
    <w:rsid w:val="00964B31"/>
    <w:rsid w:val="00964E00"/>
    <w:rsid w:val="00965456"/>
    <w:rsid w:val="00965F82"/>
    <w:rsid w:val="0096684E"/>
    <w:rsid w:val="00966E34"/>
    <w:rsid w:val="00967513"/>
    <w:rsid w:val="00971028"/>
    <w:rsid w:val="009712B5"/>
    <w:rsid w:val="00971CDF"/>
    <w:rsid w:val="0097340D"/>
    <w:rsid w:val="00973A07"/>
    <w:rsid w:val="00973A20"/>
    <w:rsid w:val="00973A25"/>
    <w:rsid w:val="00973E68"/>
    <w:rsid w:val="0097694A"/>
    <w:rsid w:val="00977951"/>
    <w:rsid w:val="00980385"/>
    <w:rsid w:val="00981060"/>
    <w:rsid w:val="00981BB6"/>
    <w:rsid w:val="00982697"/>
    <w:rsid w:val="00983A9B"/>
    <w:rsid w:val="00983CCF"/>
    <w:rsid w:val="00986183"/>
    <w:rsid w:val="00987038"/>
    <w:rsid w:val="009878F7"/>
    <w:rsid w:val="00991511"/>
    <w:rsid w:val="00991989"/>
    <w:rsid w:val="00992B96"/>
    <w:rsid w:val="0099420C"/>
    <w:rsid w:val="0099440D"/>
    <w:rsid w:val="00995AFE"/>
    <w:rsid w:val="00995BEE"/>
    <w:rsid w:val="009969BB"/>
    <w:rsid w:val="00997036"/>
    <w:rsid w:val="00997C45"/>
    <w:rsid w:val="009A2517"/>
    <w:rsid w:val="009A34BB"/>
    <w:rsid w:val="009A4AA9"/>
    <w:rsid w:val="009A507B"/>
    <w:rsid w:val="009A5B26"/>
    <w:rsid w:val="009B115B"/>
    <w:rsid w:val="009B25B0"/>
    <w:rsid w:val="009B2E1C"/>
    <w:rsid w:val="009B3B3E"/>
    <w:rsid w:val="009B3F48"/>
    <w:rsid w:val="009B4421"/>
    <w:rsid w:val="009B44A3"/>
    <w:rsid w:val="009B6DDE"/>
    <w:rsid w:val="009C174E"/>
    <w:rsid w:val="009C182A"/>
    <w:rsid w:val="009C21BE"/>
    <w:rsid w:val="009C253A"/>
    <w:rsid w:val="009C2A77"/>
    <w:rsid w:val="009C2B26"/>
    <w:rsid w:val="009C3223"/>
    <w:rsid w:val="009C3446"/>
    <w:rsid w:val="009C3ACD"/>
    <w:rsid w:val="009C3B0A"/>
    <w:rsid w:val="009C46F2"/>
    <w:rsid w:val="009C549A"/>
    <w:rsid w:val="009C6010"/>
    <w:rsid w:val="009C6495"/>
    <w:rsid w:val="009C6AE3"/>
    <w:rsid w:val="009C6F05"/>
    <w:rsid w:val="009C777E"/>
    <w:rsid w:val="009C77B0"/>
    <w:rsid w:val="009D0A23"/>
    <w:rsid w:val="009D21DF"/>
    <w:rsid w:val="009D28DC"/>
    <w:rsid w:val="009D37D2"/>
    <w:rsid w:val="009D4C24"/>
    <w:rsid w:val="009D5703"/>
    <w:rsid w:val="009D58EA"/>
    <w:rsid w:val="009D6883"/>
    <w:rsid w:val="009D6C35"/>
    <w:rsid w:val="009D6D88"/>
    <w:rsid w:val="009D7580"/>
    <w:rsid w:val="009D763D"/>
    <w:rsid w:val="009D7BCD"/>
    <w:rsid w:val="009E0818"/>
    <w:rsid w:val="009E0CB3"/>
    <w:rsid w:val="009E1908"/>
    <w:rsid w:val="009E1F9C"/>
    <w:rsid w:val="009E321A"/>
    <w:rsid w:val="009E548A"/>
    <w:rsid w:val="009E7BA3"/>
    <w:rsid w:val="009E7D74"/>
    <w:rsid w:val="009F028E"/>
    <w:rsid w:val="009F0A7E"/>
    <w:rsid w:val="009F0F84"/>
    <w:rsid w:val="009F16D5"/>
    <w:rsid w:val="009F1AD8"/>
    <w:rsid w:val="009F24CC"/>
    <w:rsid w:val="009F2D45"/>
    <w:rsid w:val="009F4042"/>
    <w:rsid w:val="009F5817"/>
    <w:rsid w:val="009F58FF"/>
    <w:rsid w:val="009F79AF"/>
    <w:rsid w:val="00A01B26"/>
    <w:rsid w:val="00A01EDD"/>
    <w:rsid w:val="00A03B50"/>
    <w:rsid w:val="00A0489E"/>
    <w:rsid w:val="00A04D2C"/>
    <w:rsid w:val="00A05BA7"/>
    <w:rsid w:val="00A05C51"/>
    <w:rsid w:val="00A102DE"/>
    <w:rsid w:val="00A108A3"/>
    <w:rsid w:val="00A130E6"/>
    <w:rsid w:val="00A14BA9"/>
    <w:rsid w:val="00A14F36"/>
    <w:rsid w:val="00A162BF"/>
    <w:rsid w:val="00A1698F"/>
    <w:rsid w:val="00A16A9C"/>
    <w:rsid w:val="00A17467"/>
    <w:rsid w:val="00A175D3"/>
    <w:rsid w:val="00A20EF6"/>
    <w:rsid w:val="00A212F7"/>
    <w:rsid w:val="00A22C8D"/>
    <w:rsid w:val="00A22D2D"/>
    <w:rsid w:val="00A24B3E"/>
    <w:rsid w:val="00A25808"/>
    <w:rsid w:val="00A27FB6"/>
    <w:rsid w:val="00A3028A"/>
    <w:rsid w:val="00A30996"/>
    <w:rsid w:val="00A30FC2"/>
    <w:rsid w:val="00A31C23"/>
    <w:rsid w:val="00A33C80"/>
    <w:rsid w:val="00A3444E"/>
    <w:rsid w:val="00A358A1"/>
    <w:rsid w:val="00A4003A"/>
    <w:rsid w:val="00A4051E"/>
    <w:rsid w:val="00A40D02"/>
    <w:rsid w:val="00A43060"/>
    <w:rsid w:val="00A430D6"/>
    <w:rsid w:val="00A43C3A"/>
    <w:rsid w:val="00A43D39"/>
    <w:rsid w:val="00A442B5"/>
    <w:rsid w:val="00A443A8"/>
    <w:rsid w:val="00A45CFF"/>
    <w:rsid w:val="00A46CCD"/>
    <w:rsid w:val="00A50A60"/>
    <w:rsid w:val="00A50CF9"/>
    <w:rsid w:val="00A51287"/>
    <w:rsid w:val="00A517C2"/>
    <w:rsid w:val="00A51AD9"/>
    <w:rsid w:val="00A522AD"/>
    <w:rsid w:val="00A533AF"/>
    <w:rsid w:val="00A53FF6"/>
    <w:rsid w:val="00A5588D"/>
    <w:rsid w:val="00A5687D"/>
    <w:rsid w:val="00A56ACC"/>
    <w:rsid w:val="00A57555"/>
    <w:rsid w:val="00A600AF"/>
    <w:rsid w:val="00A602EA"/>
    <w:rsid w:val="00A61667"/>
    <w:rsid w:val="00A62A40"/>
    <w:rsid w:val="00A63B9C"/>
    <w:rsid w:val="00A64528"/>
    <w:rsid w:val="00A64A23"/>
    <w:rsid w:val="00A674DA"/>
    <w:rsid w:val="00A70196"/>
    <w:rsid w:val="00A70E0B"/>
    <w:rsid w:val="00A718E0"/>
    <w:rsid w:val="00A71988"/>
    <w:rsid w:val="00A748A4"/>
    <w:rsid w:val="00A75FC7"/>
    <w:rsid w:val="00A771E6"/>
    <w:rsid w:val="00A8015B"/>
    <w:rsid w:val="00A814F5"/>
    <w:rsid w:val="00A819C0"/>
    <w:rsid w:val="00A81FD4"/>
    <w:rsid w:val="00A83512"/>
    <w:rsid w:val="00A842B8"/>
    <w:rsid w:val="00A844F0"/>
    <w:rsid w:val="00A864BC"/>
    <w:rsid w:val="00A86605"/>
    <w:rsid w:val="00A86E13"/>
    <w:rsid w:val="00A8723D"/>
    <w:rsid w:val="00A91215"/>
    <w:rsid w:val="00A92F20"/>
    <w:rsid w:val="00A938F7"/>
    <w:rsid w:val="00A947A8"/>
    <w:rsid w:val="00A95442"/>
    <w:rsid w:val="00A959D6"/>
    <w:rsid w:val="00A95CA2"/>
    <w:rsid w:val="00A96948"/>
    <w:rsid w:val="00A976CB"/>
    <w:rsid w:val="00A979C9"/>
    <w:rsid w:val="00AA05C6"/>
    <w:rsid w:val="00AA05F5"/>
    <w:rsid w:val="00AA09F0"/>
    <w:rsid w:val="00AA1972"/>
    <w:rsid w:val="00AA2907"/>
    <w:rsid w:val="00AA3FD9"/>
    <w:rsid w:val="00AA46A3"/>
    <w:rsid w:val="00AA4804"/>
    <w:rsid w:val="00AA5D3D"/>
    <w:rsid w:val="00AA5F48"/>
    <w:rsid w:val="00AA6253"/>
    <w:rsid w:val="00AA6422"/>
    <w:rsid w:val="00AA6B0B"/>
    <w:rsid w:val="00AA6C06"/>
    <w:rsid w:val="00AA7E92"/>
    <w:rsid w:val="00AB1AFB"/>
    <w:rsid w:val="00AB3F03"/>
    <w:rsid w:val="00AB460D"/>
    <w:rsid w:val="00AB48E2"/>
    <w:rsid w:val="00AB5BC8"/>
    <w:rsid w:val="00AB5CE9"/>
    <w:rsid w:val="00AC10C8"/>
    <w:rsid w:val="00AC112B"/>
    <w:rsid w:val="00AC134F"/>
    <w:rsid w:val="00AC276A"/>
    <w:rsid w:val="00AC4E20"/>
    <w:rsid w:val="00AC533C"/>
    <w:rsid w:val="00AC58D5"/>
    <w:rsid w:val="00AC5F51"/>
    <w:rsid w:val="00AC602A"/>
    <w:rsid w:val="00AC6B64"/>
    <w:rsid w:val="00AC6ED7"/>
    <w:rsid w:val="00AC6F11"/>
    <w:rsid w:val="00AC7161"/>
    <w:rsid w:val="00AD11EF"/>
    <w:rsid w:val="00AD1EFB"/>
    <w:rsid w:val="00AD37B8"/>
    <w:rsid w:val="00AD5658"/>
    <w:rsid w:val="00AD5EA6"/>
    <w:rsid w:val="00AD5FB4"/>
    <w:rsid w:val="00AD64DD"/>
    <w:rsid w:val="00AD67FA"/>
    <w:rsid w:val="00AD7062"/>
    <w:rsid w:val="00AE049E"/>
    <w:rsid w:val="00AE0509"/>
    <w:rsid w:val="00AE1DFD"/>
    <w:rsid w:val="00AE356E"/>
    <w:rsid w:val="00AE454F"/>
    <w:rsid w:val="00AE4911"/>
    <w:rsid w:val="00AE4FF7"/>
    <w:rsid w:val="00AE53FB"/>
    <w:rsid w:val="00AE5663"/>
    <w:rsid w:val="00AE6F92"/>
    <w:rsid w:val="00AE7274"/>
    <w:rsid w:val="00AE789D"/>
    <w:rsid w:val="00AF0846"/>
    <w:rsid w:val="00AF194C"/>
    <w:rsid w:val="00AF25C7"/>
    <w:rsid w:val="00AF27C8"/>
    <w:rsid w:val="00AF283B"/>
    <w:rsid w:val="00AF2A1D"/>
    <w:rsid w:val="00B0079B"/>
    <w:rsid w:val="00B013EF"/>
    <w:rsid w:val="00B01A09"/>
    <w:rsid w:val="00B02191"/>
    <w:rsid w:val="00B02CB7"/>
    <w:rsid w:val="00B02F73"/>
    <w:rsid w:val="00B038B0"/>
    <w:rsid w:val="00B038BC"/>
    <w:rsid w:val="00B03BDF"/>
    <w:rsid w:val="00B03D78"/>
    <w:rsid w:val="00B04205"/>
    <w:rsid w:val="00B05D47"/>
    <w:rsid w:val="00B06D56"/>
    <w:rsid w:val="00B06DD0"/>
    <w:rsid w:val="00B1086E"/>
    <w:rsid w:val="00B10EEF"/>
    <w:rsid w:val="00B121B9"/>
    <w:rsid w:val="00B126D1"/>
    <w:rsid w:val="00B128A2"/>
    <w:rsid w:val="00B1299C"/>
    <w:rsid w:val="00B1449A"/>
    <w:rsid w:val="00B149D6"/>
    <w:rsid w:val="00B14EDD"/>
    <w:rsid w:val="00B15140"/>
    <w:rsid w:val="00B15CC4"/>
    <w:rsid w:val="00B16132"/>
    <w:rsid w:val="00B17B1A"/>
    <w:rsid w:val="00B208A4"/>
    <w:rsid w:val="00B21104"/>
    <w:rsid w:val="00B2143A"/>
    <w:rsid w:val="00B21564"/>
    <w:rsid w:val="00B23203"/>
    <w:rsid w:val="00B23EE9"/>
    <w:rsid w:val="00B25A8C"/>
    <w:rsid w:val="00B25E76"/>
    <w:rsid w:val="00B26524"/>
    <w:rsid w:val="00B306A0"/>
    <w:rsid w:val="00B32CA3"/>
    <w:rsid w:val="00B3412E"/>
    <w:rsid w:val="00B341AB"/>
    <w:rsid w:val="00B345BA"/>
    <w:rsid w:val="00B34706"/>
    <w:rsid w:val="00B34C2B"/>
    <w:rsid w:val="00B35898"/>
    <w:rsid w:val="00B35F7D"/>
    <w:rsid w:val="00B3631F"/>
    <w:rsid w:val="00B36D53"/>
    <w:rsid w:val="00B4154D"/>
    <w:rsid w:val="00B41609"/>
    <w:rsid w:val="00B41956"/>
    <w:rsid w:val="00B4200B"/>
    <w:rsid w:val="00B43779"/>
    <w:rsid w:val="00B4387E"/>
    <w:rsid w:val="00B44BCD"/>
    <w:rsid w:val="00B46A72"/>
    <w:rsid w:val="00B4703F"/>
    <w:rsid w:val="00B47E1D"/>
    <w:rsid w:val="00B51BA5"/>
    <w:rsid w:val="00B528A7"/>
    <w:rsid w:val="00B52C32"/>
    <w:rsid w:val="00B52E1D"/>
    <w:rsid w:val="00B546D9"/>
    <w:rsid w:val="00B54D3A"/>
    <w:rsid w:val="00B5514C"/>
    <w:rsid w:val="00B55AD7"/>
    <w:rsid w:val="00B568DA"/>
    <w:rsid w:val="00B57788"/>
    <w:rsid w:val="00B601CE"/>
    <w:rsid w:val="00B6099B"/>
    <w:rsid w:val="00B61009"/>
    <w:rsid w:val="00B61368"/>
    <w:rsid w:val="00B62023"/>
    <w:rsid w:val="00B63158"/>
    <w:rsid w:val="00B63AAB"/>
    <w:rsid w:val="00B644FD"/>
    <w:rsid w:val="00B648BE"/>
    <w:rsid w:val="00B64ABB"/>
    <w:rsid w:val="00B65C46"/>
    <w:rsid w:val="00B67726"/>
    <w:rsid w:val="00B6778A"/>
    <w:rsid w:val="00B67D88"/>
    <w:rsid w:val="00B73CA2"/>
    <w:rsid w:val="00B74A39"/>
    <w:rsid w:val="00B75649"/>
    <w:rsid w:val="00B75B10"/>
    <w:rsid w:val="00B7607D"/>
    <w:rsid w:val="00B7623E"/>
    <w:rsid w:val="00B765B1"/>
    <w:rsid w:val="00B76830"/>
    <w:rsid w:val="00B769F9"/>
    <w:rsid w:val="00B802F2"/>
    <w:rsid w:val="00B80845"/>
    <w:rsid w:val="00B80B0C"/>
    <w:rsid w:val="00B824E6"/>
    <w:rsid w:val="00B83664"/>
    <w:rsid w:val="00B85B36"/>
    <w:rsid w:val="00B86EF0"/>
    <w:rsid w:val="00B90634"/>
    <w:rsid w:val="00B90986"/>
    <w:rsid w:val="00B90BED"/>
    <w:rsid w:val="00B92F52"/>
    <w:rsid w:val="00B9354D"/>
    <w:rsid w:val="00B9415F"/>
    <w:rsid w:val="00B94886"/>
    <w:rsid w:val="00B94923"/>
    <w:rsid w:val="00B95328"/>
    <w:rsid w:val="00B95441"/>
    <w:rsid w:val="00B957FD"/>
    <w:rsid w:val="00B95921"/>
    <w:rsid w:val="00B96ACB"/>
    <w:rsid w:val="00B96DD6"/>
    <w:rsid w:val="00B97605"/>
    <w:rsid w:val="00BA1E84"/>
    <w:rsid w:val="00BA1F55"/>
    <w:rsid w:val="00BA274D"/>
    <w:rsid w:val="00BA2CD9"/>
    <w:rsid w:val="00BA2E32"/>
    <w:rsid w:val="00BA35EF"/>
    <w:rsid w:val="00BA38D7"/>
    <w:rsid w:val="00BA3EFA"/>
    <w:rsid w:val="00BA517B"/>
    <w:rsid w:val="00BA53FE"/>
    <w:rsid w:val="00BA5421"/>
    <w:rsid w:val="00BA5EE4"/>
    <w:rsid w:val="00BA7064"/>
    <w:rsid w:val="00BB028C"/>
    <w:rsid w:val="00BB0B16"/>
    <w:rsid w:val="00BB1D1A"/>
    <w:rsid w:val="00BB2C48"/>
    <w:rsid w:val="00BB2F94"/>
    <w:rsid w:val="00BB7891"/>
    <w:rsid w:val="00BB7B1A"/>
    <w:rsid w:val="00BC0BFC"/>
    <w:rsid w:val="00BC12F0"/>
    <w:rsid w:val="00BC17E8"/>
    <w:rsid w:val="00BC1CF4"/>
    <w:rsid w:val="00BC3A5D"/>
    <w:rsid w:val="00BC3A65"/>
    <w:rsid w:val="00BC3B66"/>
    <w:rsid w:val="00BC3CD4"/>
    <w:rsid w:val="00BC3F8C"/>
    <w:rsid w:val="00BC6A6A"/>
    <w:rsid w:val="00BC7C1E"/>
    <w:rsid w:val="00BD0F61"/>
    <w:rsid w:val="00BD11C2"/>
    <w:rsid w:val="00BD1588"/>
    <w:rsid w:val="00BD1874"/>
    <w:rsid w:val="00BD212C"/>
    <w:rsid w:val="00BD3B07"/>
    <w:rsid w:val="00BD3B6A"/>
    <w:rsid w:val="00BD462E"/>
    <w:rsid w:val="00BD4FAD"/>
    <w:rsid w:val="00BD56EF"/>
    <w:rsid w:val="00BD5DD2"/>
    <w:rsid w:val="00BD60AE"/>
    <w:rsid w:val="00BD6DD1"/>
    <w:rsid w:val="00BD73CE"/>
    <w:rsid w:val="00BE011B"/>
    <w:rsid w:val="00BE1183"/>
    <w:rsid w:val="00BE11A1"/>
    <w:rsid w:val="00BE141E"/>
    <w:rsid w:val="00BE19C4"/>
    <w:rsid w:val="00BE1AD7"/>
    <w:rsid w:val="00BE263E"/>
    <w:rsid w:val="00BE3370"/>
    <w:rsid w:val="00BE3E4D"/>
    <w:rsid w:val="00BE5E2D"/>
    <w:rsid w:val="00BE6B72"/>
    <w:rsid w:val="00BE727D"/>
    <w:rsid w:val="00BE72A3"/>
    <w:rsid w:val="00BF03D0"/>
    <w:rsid w:val="00BF07BC"/>
    <w:rsid w:val="00BF0CEA"/>
    <w:rsid w:val="00BF1B98"/>
    <w:rsid w:val="00BF4548"/>
    <w:rsid w:val="00BF45B0"/>
    <w:rsid w:val="00BF49B3"/>
    <w:rsid w:val="00BF5E3A"/>
    <w:rsid w:val="00BF77BB"/>
    <w:rsid w:val="00C02129"/>
    <w:rsid w:val="00C025F7"/>
    <w:rsid w:val="00C02828"/>
    <w:rsid w:val="00C0296D"/>
    <w:rsid w:val="00C04C0C"/>
    <w:rsid w:val="00C06242"/>
    <w:rsid w:val="00C10A69"/>
    <w:rsid w:val="00C12108"/>
    <w:rsid w:val="00C12337"/>
    <w:rsid w:val="00C146A8"/>
    <w:rsid w:val="00C148A3"/>
    <w:rsid w:val="00C14F39"/>
    <w:rsid w:val="00C15B31"/>
    <w:rsid w:val="00C17CF2"/>
    <w:rsid w:val="00C20FF5"/>
    <w:rsid w:val="00C21284"/>
    <w:rsid w:val="00C21B82"/>
    <w:rsid w:val="00C24780"/>
    <w:rsid w:val="00C2491F"/>
    <w:rsid w:val="00C24B69"/>
    <w:rsid w:val="00C259D2"/>
    <w:rsid w:val="00C25E18"/>
    <w:rsid w:val="00C2732F"/>
    <w:rsid w:val="00C30112"/>
    <w:rsid w:val="00C30ABA"/>
    <w:rsid w:val="00C30ECA"/>
    <w:rsid w:val="00C31138"/>
    <w:rsid w:val="00C322B7"/>
    <w:rsid w:val="00C32F81"/>
    <w:rsid w:val="00C33561"/>
    <w:rsid w:val="00C33D63"/>
    <w:rsid w:val="00C348BD"/>
    <w:rsid w:val="00C34F74"/>
    <w:rsid w:val="00C359AC"/>
    <w:rsid w:val="00C36BDD"/>
    <w:rsid w:val="00C37EA1"/>
    <w:rsid w:val="00C40455"/>
    <w:rsid w:val="00C4111D"/>
    <w:rsid w:val="00C429BB"/>
    <w:rsid w:val="00C4381B"/>
    <w:rsid w:val="00C44912"/>
    <w:rsid w:val="00C449AA"/>
    <w:rsid w:val="00C45C9A"/>
    <w:rsid w:val="00C46A70"/>
    <w:rsid w:val="00C4724B"/>
    <w:rsid w:val="00C47790"/>
    <w:rsid w:val="00C50922"/>
    <w:rsid w:val="00C50B65"/>
    <w:rsid w:val="00C51B52"/>
    <w:rsid w:val="00C51F0F"/>
    <w:rsid w:val="00C52379"/>
    <w:rsid w:val="00C52B48"/>
    <w:rsid w:val="00C54030"/>
    <w:rsid w:val="00C55B47"/>
    <w:rsid w:val="00C56589"/>
    <w:rsid w:val="00C56B99"/>
    <w:rsid w:val="00C57018"/>
    <w:rsid w:val="00C60C70"/>
    <w:rsid w:val="00C60F11"/>
    <w:rsid w:val="00C61284"/>
    <w:rsid w:val="00C61AD0"/>
    <w:rsid w:val="00C62017"/>
    <w:rsid w:val="00C6290B"/>
    <w:rsid w:val="00C63A87"/>
    <w:rsid w:val="00C63AEB"/>
    <w:rsid w:val="00C63F27"/>
    <w:rsid w:val="00C65EFB"/>
    <w:rsid w:val="00C67164"/>
    <w:rsid w:val="00C702B6"/>
    <w:rsid w:val="00C709FD"/>
    <w:rsid w:val="00C70A15"/>
    <w:rsid w:val="00C70FD5"/>
    <w:rsid w:val="00C71520"/>
    <w:rsid w:val="00C7235B"/>
    <w:rsid w:val="00C72566"/>
    <w:rsid w:val="00C73900"/>
    <w:rsid w:val="00C75009"/>
    <w:rsid w:val="00C75E5D"/>
    <w:rsid w:val="00C761C4"/>
    <w:rsid w:val="00C76334"/>
    <w:rsid w:val="00C76766"/>
    <w:rsid w:val="00C77287"/>
    <w:rsid w:val="00C7765E"/>
    <w:rsid w:val="00C7778F"/>
    <w:rsid w:val="00C77C27"/>
    <w:rsid w:val="00C8001B"/>
    <w:rsid w:val="00C804EA"/>
    <w:rsid w:val="00C8182D"/>
    <w:rsid w:val="00C81B48"/>
    <w:rsid w:val="00C82019"/>
    <w:rsid w:val="00C8251E"/>
    <w:rsid w:val="00C829E4"/>
    <w:rsid w:val="00C838D7"/>
    <w:rsid w:val="00C84F2D"/>
    <w:rsid w:val="00C850D2"/>
    <w:rsid w:val="00C85E5F"/>
    <w:rsid w:val="00C86419"/>
    <w:rsid w:val="00C86E1D"/>
    <w:rsid w:val="00C872BE"/>
    <w:rsid w:val="00C90863"/>
    <w:rsid w:val="00C90C1F"/>
    <w:rsid w:val="00C93ACE"/>
    <w:rsid w:val="00C93B4D"/>
    <w:rsid w:val="00C93C9E"/>
    <w:rsid w:val="00C956B1"/>
    <w:rsid w:val="00C95B3E"/>
    <w:rsid w:val="00C95CFE"/>
    <w:rsid w:val="00C95FC5"/>
    <w:rsid w:val="00C96A2A"/>
    <w:rsid w:val="00C971F3"/>
    <w:rsid w:val="00C97254"/>
    <w:rsid w:val="00C975E5"/>
    <w:rsid w:val="00CA022A"/>
    <w:rsid w:val="00CA4643"/>
    <w:rsid w:val="00CA48CD"/>
    <w:rsid w:val="00CA4ECA"/>
    <w:rsid w:val="00CA5E9B"/>
    <w:rsid w:val="00CA6370"/>
    <w:rsid w:val="00CA75F5"/>
    <w:rsid w:val="00CB03B8"/>
    <w:rsid w:val="00CB1D82"/>
    <w:rsid w:val="00CB263A"/>
    <w:rsid w:val="00CB55CB"/>
    <w:rsid w:val="00CB592C"/>
    <w:rsid w:val="00CB7729"/>
    <w:rsid w:val="00CC0448"/>
    <w:rsid w:val="00CC1943"/>
    <w:rsid w:val="00CC1A2D"/>
    <w:rsid w:val="00CC2242"/>
    <w:rsid w:val="00CC3FEE"/>
    <w:rsid w:val="00CC5AEB"/>
    <w:rsid w:val="00CC66FD"/>
    <w:rsid w:val="00CC6A22"/>
    <w:rsid w:val="00CD09A1"/>
    <w:rsid w:val="00CD0A45"/>
    <w:rsid w:val="00CD0D78"/>
    <w:rsid w:val="00CD14AB"/>
    <w:rsid w:val="00CD23FC"/>
    <w:rsid w:val="00CD38CF"/>
    <w:rsid w:val="00CD4762"/>
    <w:rsid w:val="00CD4EDD"/>
    <w:rsid w:val="00CD4F55"/>
    <w:rsid w:val="00CD683D"/>
    <w:rsid w:val="00CD6A09"/>
    <w:rsid w:val="00CD7584"/>
    <w:rsid w:val="00CD7874"/>
    <w:rsid w:val="00CE10D6"/>
    <w:rsid w:val="00CE1D44"/>
    <w:rsid w:val="00CE32D3"/>
    <w:rsid w:val="00CE3930"/>
    <w:rsid w:val="00CE3A7F"/>
    <w:rsid w:val="00CE5B18"/>
    <w:rsid w:val="00CE5BEF"/>
    <w:rsid w:val="00CE5E8D"/>
    <w:rsid w:val="00CE7DC5"/>
    <w:rsid w:val="00CF5693"/>
    <w:rsid w:val="00CF6402"/>
    <w:rsid w:val="00CF75EA"/>
    <w:rsid w:val="00D00148"/>
    <w:rsid w:val="00D00F0C"/>
    <w:rsid w:val="00D0365D"/>
    <w:rsid w:val="00D0406B"/>
    <w:rsid w:val="00D04439"/>
    <w:rsid w:val="00D0474C"/>
    <w:rsid w:val="00D05037"/>
    <w:rsid w:val="00D07892"/>
    <w:rsid w:val="00D079FB"/>
    <w:rsid w:val="00D1021C"/>
    <w:rsid w:val="00D10D5E"/>
    <w:rsid w:val="00D10E4A"/>
    <w:rsid w:val="00D11CB7"/>
    <w:rsid w:val="00D13CF8"/>
    <w:rsid w:val="00D15D24"/>
    <w:rsid w:val="00D15DD9"/>
    <w:rsid w:val="00D164FE"/>
    <w:rsid w:val="00D166C0"/>
    <w:rsid w:val="00D16E90"/>
    <w:rsid w:val="00D1709B"/>
    <w:rsid w:val="00D17752"/>
    <w:rsid w:val="00D2015C"/>
    <w:rsid w:val="00D20A9D"/>
    <w:rsid w:val="00D21B82"/>
    <w:rsid w:val="00D22B6C"/>
    <w:rsid w:val="00D24667"/>
    <w:rsid w:val="00D24DB7"/>
    <w:rsid w:val="00D251C5"/>
    <w:rsid w:val="00D25D9A"/>
    <w:rsid w:val="00D265A5"/>
    <w:rsid w:val="00D2670F"/>
    <w:rsid w:val="00D300CE"/>
    <w:rsid w:val="00D311E2"/>
    <w:rsid w:val="00D31A98"/>
    <w:rsid w:val="00D31D3D"/>
    <w:rsid w:val="00D32286"/>
    <w:rsid w:val="00D329EE"/>
    <w:rsid w:val="00D33761"/>
    <w:rsid w:val="00D338F5"/>
    <w:rsid w:val="00D3480E"/>
    <w:rsid w:val="00D350C8"/>
    <w:rsid w:val="00D35801"/>
    <w:rsid w:val="00D35B74"/>
    <w:rsid w:val="00D37AF4"/>
    <w:rsid w:val="00D37F05"/>
    <w:rsid w:val="00D4118C"/>
    <w:rsid w:val="00D417B3"/>
    <w:rsid w:val="00D42EA8"/>
    <w:rsid w:val="00D437D9"/>
    <w:rsid w:val="00D44A52"/>
    <w:rsid w:val="00D44EFE"/>
    <w:rsid w:val="00D45070"/>
    <w:rsid w:val="00D45D8D"/>
    <w:rsid w:val="00D45FA8"/>
    <w:rsid w:val="00D521C1"/>
    <w:rsid w:val="00D52721"/>
    <w:rsid w:val="00D53580"/>
    <w:rsid w:val="00D5583A"/>
    <w:rsid w:val="00D56026"/>
    <w:rsid w:val="00D5673E"/>
    <w:rsid w:val="00D56770"/>
    <w:rsid w:val="00D5699F"/>
    <w:rsid w:val="00D56CD8"/>
    <w:rsid w:val="00D5751A"/>
    <w:rsid w:val="00D575E0"/>
    <w:rsid w:val="00D5769C"/>
    <w:rsid w:val="00D57C36"/>
    <w:rsid w:val="00D6092A"/>
    <w:rsid w:val="00D60ADB"/>
    <w:rsid w:val="00D65F69"/>
    <w:rsid w:val="00D67869"/>
    <w:rsid w:val="00D71D5B"/>
    <w:rsid w:val="00D729DB"/>
    <w:rsid w:val="00D7387A"/>
    <w:rsid w:val="00D74316"/>
    <w:rsid w:val="00D76D6E"/>
    <w:rsid w:val="00D7721E"/>
    <w:rsid w:val="00D800DC"/>
    <w:rsid w:val="00D803D2"/>
    <w:rsid w:val="00D81756"/>
    <w:rsid w:val="00D83D31"/>
    <w:rsid w:val="00D84E90"/>
    <w:rsid w:val="00D86570"/>
    <w:rsid w:val="00D902E8"/>
    <w:rsid w:val="00D90372"/>
    <w:rsid w:val="00D9112A"/>
    <w:rsid w:val="00D92B58"/>
    <w:rsid w:val="00D92E5F"/>
    <w:rsid w:val="00D93861"/>
    <w:rsid w:val="00D93B1A"/>
    <w:rsid w:val="00D94252"/>
    <w:rsid w:val="00D945EE"/>
    <w:rsid w:val="00D94753"/>
    <w:rsid w:val="00D94FCD"/>
    <w:rsid w:val="00D951CB"/>
    <w:rsid w:val="00DA001F"/>
    <w:rsid w:val="00DA0033"/>
    <w:rsid w:val="00DA0588"/>
    <w:rsid w:val="00DA1071"/>
    <w:rsid w:val="00DA12E3"/>
    <w:rsid w:val="00DA1BE9"/>
    <w:rsid w:val="00DA23C9"/>
    <w:rsid w:val="00DA534B"/>
    <w:rsid w:val="00DA6B4E"/>
    <w:rsid w:val="00DA73B2"/>
    <w:rsid w:val="00DA79C5"/>
    <w:rsid w:val="00DB0A43"/>
    <w:rsid w:val="00DB1218"/>
    <w:rsid w:val="00DB1615"/>
    <w:rsid w:val="00DB1DA5"/>
    <w:rsid w:val="00DB1F7D"/>
    <w:rsid w:val="00DB2112"/>
    <w:rsid w:val="00DB317D"/>
    <w:rsid w:val="00DB3CCA"/>
    <w:rsid w:val="00DB5016"/>
    <w:rsid w:val="00DB5734"/>
    <w:rsid w:val="00DB69AA"/>
    <w:rsid w:val="00DB70E4"/>
    <w:rsid w:val="00DB7B5A"/>
    <w:rsid w:val="00DB7CAE"/>
    <w:rsid w:val="00DB7EE6"/>
    <w:rsid w:val="00DC0AF3"/>
    <w:rsid w:val="00DC1D26"/>
    <w:rsid w:val="00DC2382"/>
    <w:rsid w:val="00DC26EF"/>
    <w:rsid w:val="00DC54A7"/>
    <w:rsid w:val="00DC666D"/>
    <w:rsid w:val="00DC71FB"/>
    <w:rsid w:val="00DD0038"/>
    <w:rsid w:val="00DD097C"/>
    <w:rsid w:val="00DD11FF"/>
    <w:rsid w:val="00DD2E7E"/>
    <w:rsid w:val="00DD487A"/>
    <w:rsid w:val="00DD5145"/>
    <w:rsid w:val="00DD55AA"/>
    <w:rsid w:val="00DD65D7"/>
    <w:rsid w:val="00DD68FB"/>
    <w:rsid w:val="00DE01BD"/>
    <w:rsid w:val="00DE1258"/>
    <w:rsid w:val="00DE31EB"/>
    <w:rsid w:val="00DE33FF"/>
    <w:rsid w:val="00DE35DD"/>
    <w:rsid w:val="00DE54CF"/>
    <w:rsid w:val="00DE6786"/>
    <w:rsid w:val="00DE6F75"/>
    <w:rsid w:val="00DE77AA"/>
    <w:rsid w:val="00DF0E04"/>
    <w:rsid w:val="00DF1AE3"/>
    <w:rsid w:val="00DF1DE6"/>
    <w:rsid w:val="00DF3C70"/>
    <w:rsid w:val="00DF45CE"/>
    <w:rsid w:val="00DF5124"/>
    <w:rsid w:val="00DF62C2"/>
    <w:rsid w:val="00DF66BA"/>
    <w:rsid w:val="00DF7827"/>
    <w:rsid w:val="00E00399"/>
    <w:rsid w:val="00E00D25"/>
    <w:rsid w:val="00E0256C"/>
    <w:rsid w:val="00E02A64"/>
    <w:rsid w:val="00E04B6F"/>
    <w:rsid w:val="00E062BC"/>
    <w:rsid w:val="00E062E4"/>
    <w:rsid w:val="00E10BA8"/>
    <w:rsid w:val="00E10FB9"/>
    <w:rsid w:val="00E11092"/>
    <w:rsid w:val="00E118DA"/>
    <w:rsid w:val="00E122AF"/>
    <w:rsid w:val="00E1274D"/>
    <w:rsid w:val="00E13A81"/>
    <w:rsid w:val="00E149E3"/>
    <w:rsid w:val="00E14A28"/>
    <w:rsid w:val="00E150A5"/>
    <w:rsid w:val="00E1579C"/>
    <w:rsid w:val="00E21A4D"/>
    <w:rsid w:val="00E22A07"/>
    <w:rsid w:val="00E22C03"/>
    <w:rsid w:val="00E23686"/>
    <w:rsid w:val="00E240C2"/>
    <w:rsid w:val="00E24CE1"/>
    <w:rsid w:val="00E25B20"/>
    <w:rsid w:val="00E26686"/>
    <w:rsid w:val="00E2786E"/>
    <w:rsid w:val="00E317AE"/>
    <w:rsid w:val="00E31AD1"/>
    <w:rsid w:val="00E31B9F"/>
    <w:rsid w:val="00E33BBF"/>
    <w:rsid w:val="00E33E6A"/>
    <w:rsid w:val="00E343FA"/>
    <w:rsid w:val="00E34EA7"/>
    <w:rsid w:val="00E35E3F"/>
    <w:rsid w:val="00E36EB9"/>
    <w:rsid w:val="00E40D3E"/>
    <w:rsid w:val="00E410FA"/>
    <w:rsid w:val="00E4183D"/>
    <w:rsid w:val="00E41C45"/>
    <w:rsid w:val="00E41D21"/>
    <w:rsid w:val="00E45386"/>
    <w:rsid w:val="00E454A5"/>
    <w:rsid w:val="00E45DAF"/>
    <w:rsid w:val="00E45FBB"/>
    <w:rsid w:val="00E46011"/>
    <w:rsid w:val="00E477CD"/>
    <w:rsid w:val="00E5098B"/>
    <w:rsid w:val="00E50A24"/>
    <w:rsid w:val="00E51BCB"/>
    <w:rsid w:val="00E51F5C"/>
    <w:rsid w:val="00E536AB"/>
    <w:rsid w:val="00E53837"/>
    <w:rsid w:val="00E549F7"/>
    <w:rsid w:val="00E54B12"/>
    <w:rsid w:val="00E55497"/>
    <w:rsid w:val="00E5636E"/>
    <w:rsid w:val="00E60C18"/>
    <w:rsid w:val="00E60E7A"/>
    <w:rsid w:val="00E61A15"/>
    <w:rsid w:val="00E61FF8"/>
    <w:rsid w:val="00E63362"/>
    <w:rsid w:val="00E64963"/>
    <w:rsid w:val="00E666A5"/>
    <w:rsid w:val="00E66FE5"/>
    <w:rsid w:val="00E72857"/>
    <w:rsid w:val="00E73938"/>
    <w:rsid w:val="00E75D29"/>
    <w:rsid w:val="00E75EB9"/>
    <w:rsid w:val="00E75F6E"/>
    <w:rsid w:val="00E766CE"/>
    <w:rsid w:val="00E7672D"/>
    <w:rsid w:val="00E77CC5"/>
    <w:rsid w:val="00E819E5"/>
    <w:rsid w:val="00E8273A"/>
    <w:rsid w:val="00E82929"/>
    <w:rsid w:val="00E82C24"/>
    <w:rsid w:val="00E82E3C"/>
    <w:rsid w:val="00E82E45"/>
    <w:rsid w:val="00E837AD"/>
    <w:rsid w:val="00E83C23"/>
    <w:rsid w:val="00E87AF8"/>
    <w:rsid w:val="00E90623"/>
    <w:rsid w:val="00E90CBF"/>
    <w:rsid w:val="00E91158"/>
    <w:rsid w:val="00E916A6"/>
    <w:rsid w:val="00E92835"/>
    <w:rsid w:val="00E93FCD"/>
    <w:rsid w:val="00E94305"/>
    <w:rsid w:val="00E94EBB"/>
    <w:rsid w:val="00E9551F"/>
    <w:rsid w:val="00E9594B"/>
    <w:rsid w:val="00E95B21"/>
    <w:rsid w:val="00E95BFB"/>
    <w:rsid w:val="00E9640C"/>
    <w:rsid w:val="00E9684A"/>
    <w:rsid w:val="00EA0310"/>
    <w:rsid w:val="00EA087E"/>
    <w:rsid w:val="00EA15FA"/>
    <w:rsid w:val="00EA2F5A"/>
    <w:rsid w:val="00EA37D4"/>
    <w:rsid w:val="00EA407F"/>
    <w:rsid w:val="00EA5E56"/>
    <w:rsid w:val="00EA5E5E"/>
    <w:rsid w:val="00EA7020"/>
    <w:rsid w:val="00EA7B6D"/>
    <w:rsid w:val="00EA7D6D"/>
    <w:rsid w:val="00EB1631"/>
    <w:rsid w:val="00EB1EE2"/>
    <w:rsid w:val="00EB1F1C"/>
    <w:rsid w:val="00EB4C45"/>
    <w:rsid w:val="00EB54CA"/>
    <w:rsid w:val="00EB54CC"/>
    <w:rsid w:val="00EB5563"/>
    <w:rsid w:val="00EC087F"/>
    <w:rsid w:val="00EC1912"/>
    <w:rsid w:val="00EC1A10"/>
    <w:rsid w:val="00EC231F"/>
    <w:rsid w:val="00EC2555"/>
    <w:rsid w:val="00EC2663"/>
    <w:rsid w:val="00EC4472"/>
    <w:rsid w:val="00EC4C66"/>
    <w:rsid w:val="00EC4EE3"/>
    <w:rsid w:val="00EC60DD"/>
    <w:rsid w:val="00EC7E70"/>
    <w:rsid w:val="00ED13C4"/>
    <w:rsid w:val="00ED1874"/>
    <w:rsid w:val="00ED26D0"/>
    <w:rsid w:val="00ED306D"/>
    <w:rsid w:val="00ED3BA5"/>
    <w:rsid w:val="00ED3CC9"/>
    <w:rsid w:val="00ED3F3A"/>
    <w:rsid w:val="00ED4B03"/>
    <w:rsid w:val="00ED4B30"/>
    <w:rsid w:val="00ED4B91"/>
    <w:rsid w:val="00ED4F5A"/>
    <w:rsid w:val="00ED50E9"/>
    <w:rsid w:val="00ED5739"/>
    <w:rsid w:val="00ED5CE9"/>
    <w:rsid w:val="00ED5F20"/>
    <w:rsid w:val="00ED6524"/>
    <w:rsid w:val="00ED671F"/>
    <w:rsid w:val="00ED6C21"/>
    <w:rsid w:val="00ED70D0"/>
    <w:rsid w:val="00ED73E5"/>
    <w:rsid w:val="00ED772A"/>
    <w:rsid w:val="00EE1C01"/>
    <w:rsid w:val="00EE294C"/>
    <w:rsid w:val="00EE2F56"/>
    <w:rsid w:val="00EE31CB"/>
    <w:rsid w:val="00EE31FD"/>
    <w:rsid w:val="00EE344A"/>
    <w:rsid w:val="00EE3EB1"/>
    <w:rsid w:val="00EE5BD1"/>
    <w:rsid w:val="00EE659C"/>
    <w:rsid w:val="00EE695B"/>
    <w:rsid w:val="00EE7453"/>
    <w:rsid w:val="00EE773E"/>
    <w:rsid w:val="00EF0310"/>
    <w:rsid w:val="00EF2A00"/>
    <w:rsid w:val="00EF495F"/>
    <w:rsid w:val="00EF596D"/>
    <w:rsid w:val="00EF6933"/>
    <w:rsid w:val="00EF71A8"/>
    <w:rsid w:val="00F01C29"/>
    <w:rsid w:val="00F02121"/>
    <w:rsid w:val="00F03342"/>
    <w:rsid w:val="00F05CA4"/>
    <w:rsid w:val="00F06608"/>
    <w:rsid w:val="00F073C3"/>
    <w:rsid w:val="00F07C67"/>
    <w:rsid w:val="00F10B7E"/>
    <w:rsid w:val="00F12831"/>
    <w:rsid w:val="00F12E0C"/>
    <w:rsid w:val="00F15342"/>
    <w:rsid w:val="00F15BE5"/>
    <w:rsid w:val="00F16290"/>
    <w:rsid w:val="00F16E11"/>
    <w:rsid w:val="00F22F9F"/>
    <w:rsid w:val="00F23471"/>
    <w:rsid w:val="00F24CB0"/>
    <w:rsid w:val="00F270AF"/>
    <w:rsid w:val="00F27CC1"/>
    <w:rsid w:val="00F3113C"/>
    <w:rsid w:val="00F31F46"/>
    <w:rsid w:val="00F32806"/>
    <w:rsid w:val="00F32976"/>
    <w:rsid w:val="00F331D7"/>
    <w:rsid w:val="00F334A1"/>
    <w:rsid w:val="00F347AA"/>
    <w:rsid w:val="00F355AE"/>
    <w:rsid w:val="00F3627E"/>
    <w:rsid w:val="00F37310"/>
    <w:rsid w:val="00F40166"/>
    <w:rsid w:val="00F406E5"/>
    <w:rsid w:val="00F40E3E"/>
    <w:rsid w:val="00F41B09"/>
    <w:rsid w:val="00F431AE"/>
    <w:rsid w:val="00F43477"/>
    <w:rsid w:val="00F459D5"/>
    <w:rsid w:val="00F46A6D"/>
    <w:rsid w:val="00F46B6D"/>
    <w:rsid w:val="00F472C5"/>
    <w:rsid w:val="00F47E67"/>
    <w:rsid w:val="00F47EA2"/>
    <w:rsid w:val="00F5021A"/>
    <w:rsid w:val="00F5054D"/>
    <w:rsid w:val="00F505AD"/>
    <w:rsid w:val="00F51AC6"/>
    <w:rsid w:val="00F524D1"/>
    <w:rsid w:val="00F5264D"/>
    <w:rsid w:val="00F52C1D"/>
    <w:rsid w:val="00F52D7C"/>
    <w:rsid w:val="00F53728"/>
    <w:rsid w:val="00F552B9"/>
    <w:rsid w:val="00F55EBB"/>
    <w:rsid w:val="00F56AFF"/>
    <w:rsid w:val="00F61589"/>
    <w:rsid w:val="00F6214E"/>
    <w:rsid w:val="00F62216"/>
    <w:rsid w:val="00F630A9"/>
    <w:rsid w:val="00F634A8"/>
    <w:rsid w:val="00F64F34"/>
    <w:rsid w:val="00F6517F"/>
    <w:rsid w:val="00F6613A"/>
    <w:rsid w:val="00F661D3"/>
    <w:rsid w:val="00F662DC"/>
    <w:rsid w:val="00F66464"/>
    <w:rsid w:val="00F66E23"/>
    <w:rsid w:val="00F67264"/>
    <w:rsid w:val="00F714DE"/>
    <w:rsid w:val="00F72BC5"/>
    <w:rsid w:val="00F74C01"/>
    <w:rsid w:val="00F76C86"/>
    <w:rsid w:val="00F776B6"/>
    <w:rsid w:val="00F776D6"/>
    <w:rsid w:val="00F80529"/>
    <w:rsid w:val="00F80A78"/>
    <w:rsid w:val="00F81580"/>
    <w:rsid w:val="00F8365C"/>
    <w:rsid w:val="00F83735"/>
    <w:rsid w:val="00F83A0E"/>
    <w:rsid w:val="00F83B0D"/>
    <w:rsid w:val="00F8668E"/>
    <w:rsid w:val="00F867BE"/>
    <w:rsid w:val="00F87647"/>
    <w:rsid w:val="00F878A4"/>
    <w:rsid w:val="00F92950"/>
    <w:rsid w:val="00F930C5"/>
    <w:rsid w:val="00F93854"/>
    <w:rsid w:val="00F938BB"/>
    <w:rsid w:val="00F94524"/>
    <w:rsid w:val="00F94E29"/>
    <w:rsid w:val="00F94F64"/>
    <w:rsid w:val="00F94F77"/>
    <w:rsid w:val="00F94FF0"/>
    <w:rsid w:val="00F95925"/>
    <w:rsid w:val="00FA0780"/>
    <w:rsid w:val="00FA0C3D"/>
    <w:rsid w:val="00FA16DA"/>
    <w:rsid w:val="00FA17F9"/>
    <w:rsid w:val="00FA1E80"/>
    <w:rsid w:val="00FA2880"/>
    <w:rsid w:val="00FA28EC"/>
    <w:rsid w:val="00FA2977"/>
    <w:rsid w:val="00FA2D49"/>
    <w:rsid w:val="00FA2DD0"/>
    <w:rsid w:val="00FA3099"/>
    <w:rsid w:val="00FA36F7"/>
    <w:rsid w:val="00FA4050"/>
    <w:rsid w:val="00FA58F3"/>
    <w:rsid w:val="00FB0A2F"/>
    <w:rsid w:val="00FB1D6C"/>
    <w:rsid w:val="00FB28C2"/>
    <w:rsid w:val="00FB3005"/>
    <w:rsid w:val="00FB528D"/>
    <w:rsid w:val="00FB558D"/>
    <w:rsid w:val="00FB6307"/>
    <w:rsid w:val="00FB6D9D"/>
    <w:rsid w:val="00FB6E7B"/>
    <w:rsid w:val="00FC0409"/>
    <w:rsid w:val="00FC089D"/>
    <w:rsid w:val="00FC198E"/>
    <w:rsid w:val="00FC2671"/>
    <w:rsid w:val="00FC28E7"/>
    <w:rsid w:val="00FC296C"/>
    <w:rsid w:val="00FC2FE3"/>
    <w:rsid w:val="00FC37F5"/>
    <w:rsid w:val="00FC3DBD"/>
    <w:rsid w:val="00FC3EC1"/>
    <w:rsid w:val="00FC4090"/>
    <w:rsid w:val="00FC4430"/>
    <w:rsid w:val="00FC4A35"/>
    <w:rsid w:val="00FC6B92"/>
    <w:rsid w:val="00FC79CD"/>
    <w:rsid w:val="00FD080C"/>
    <w:rsid w:val="00FD0C4D"/>
    <w:rsid w:val="00FD1028"/>
    <w:rsid w:val="00FD19FE"/>
    <w:rsid w:val="00FD2B05"/>
    <w:rsid w:val="00FD3964"/>
    <w:rsid w:val="00FD3E82"/>
    <w:rsid w:val="00FD4B7C"/>
    <w:rsid w:val="00FD530E"/>
    <w:rsid w:val="00FD58EC"/>
    <w:rsid w:val="00FD5DD6"/>
    <w:rsid w:val="00FD6899"/>
    <w:rsid w:val="00FD6CBB"/>
    <w:rsid w:val="00FE09BD"/>
    <w:rsid w:val="00FE0CD8"/>
    <w:rsid w:val="00FE1352"/>
    <w:rsid w:val="00FE16FD"/>
    <w:rsid w:val="00FE3931"/>
    <w:rsid w:val="00FE414E"/>
    <w:rsid w:val="00FE4453"/>
    <w:rsid w:val="00FE503A"/>
    <w:rsid w:val="00FE5B78"/>
    <w:rsid w:val="00FE5C4F"/>
    <w:rsid w:val="00FE5D24"/>
    <w:rsid w:val="00FE6A6A"/>
    <w:rsid w:val="00FE700E"/>
    <w:rsid w:val="00FE7D01"/>
    <w:rsid w:val="00FF1037"/>
    <w:rsid w:val="00FF1B81"/>
    <w:rsid w:val="00FF21EC"/>
    <w:rsid w:val="00FF392D"/>
    <w:rsid w:val="00FF48C6"/>
    <w:rsid w:val="00FF7302"/>
    <w:rsid w:val="00FF7610"/>
    <w:rsid w:val="00FF7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83D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C61284"/>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paragraph" w:styleId="a3">
    <w:name w:val="List Paragraph"/>
    <w:aliases w:val="Bullet List,FooterText,numbered"/>
    <w:basedOn w:val="a"/>
    <w:link w:val="a4"/>
    <w:uiPriority w:val="34"/>
    <w:qFormat/>
    <w:rsid w:val="00D00F0C"/>
    <w:pPr>
      <w:ind w:left="720"/>
      <w:contextualSpacing/>
    </w:pPr>
  </w:style>
  <w:style w:type="character" w:customStyle="1" w:styleId="a4">
    <w:name w:val="Абзац списка Знак"/>
    <w:aliases w:val="Bullet List Знак,FooterText Знак,numbered Знак"/>
    <w:basedOn w:val="a0"/>
    <w:link w:val="a3"/>
    <w:uiPriority w:val="34"/>
    <w:locked/>
    <w:rsid w:val="00445314"/>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tem">
    <w:name w:val="social__item"/>
    <w:basedOn w:val="a"/>
    <w:rsid w:val="00E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veloper-td-3">
    <w:name w:val="developer-td-3"/>
    <w:basedOn w:val="a0"/>
    <w:rsid w:val="002D4CEE"/>
  </w:style>
  <w:style w:type="character" w:customStyle="1" w:styleId="22">
    <w:name w:val="Заголовок2"/>
    <w:basedOn w:val="a0"/>
    <w:rsid w:val="002D015E"/>
  </w:style>
  <w:style w:type="character" w:customStyle="1" w:styleId="13">
    <w:name w:val="Строгий1"/>
    <w:basedOn w:val="a0"/>
    <w:rsid w:val="002D015E"/>
  </w:style>
  <w:style w:type="paragraph" w:customStyle="1" w:styleId="intro">
    <w:name w:val="intro"/>
    <w:basedOn w:val="a"/>
    <w:rsid w:val="002D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0F1014"/>
  </w:style>
  <w:style w:type="character" w:styleId="af3">
    <w:name w:val="annotation reference"/>
    <w:basedOn w:val="a0"/>
    <w:uiPriority w:val="99"/>
    <w:semiHidden/>
    <w:unhideWhenUsed/>
    <w:rsid w:val="00D22B6C"/>
    <w:rPr>
      <w:sz w:val="16"/>
      <w:szCs w:val="16"/>
    </w:rPr>
  </w:style>
  <w:style w:type="paragraph" w:styleId="af4">
    <w:name w:val="annotation text"/>
    <w:basedOn w:val="a"/>
    <w:link w:val="af5"/>
    <w:uiPriority w:val="99"/>
    <w:semiHidden/>
    <w:unhideWhenUsed/>
    <w:rsid w:val="00D22B6C"/>
    <w:pPr>
      <w:spacing w:line="240" w:lineRule="auto"/>
    </w:pPr>
    <w:rPr>
      <w:sz w:val="20"/>
      <w:szCs w:val="20"/>
    </w:rPr>
  </w:style>
  <w:style w:type="character" w:customStyle="1" w:styleId="af5">
    <w:name w:val="Текст примечания Знак"/>
    <w:basedOn w:val="a0"/>
    <w:link w:val="af4"/>
    <w:uiPriority w:val="99"/>
    <w:semiHidden/>
    <w:rsid w:val="00D22B6C"/>
    <w:rPr>
      <w:sz w:val="20"/>
      <w:szCs w:val="20"/>
    </w:rPr>
  </w:style>
  <w:style w:type="paragraph" w:styleId="af6">
    <w:name w:val="annotation subject"/>
    <w:basedOn w:val="af4"/>
    <w:next w:val="af4"/>
    <w:link w:val="af7"/>
    <w:uiPriority w:val="99"/>
    <w:semiHidden/>
    <w:unhideWhenUsed/>
    <w:rsid w:val="00D22B6C"/>
    <w:rPr>
      <w:b/>
      <w:bCs/>
    </w:rPr>
  </w:style>
  <w:style w:type="character" w:customStyle="1" w:styleId="af7">
    <w:name w:val="Тема примечания Знак"/>
    <w:basedOn w:val="af5"/>
    <w:link w:val="af6"/>
    <w:uiPriority w:val="99"/>
    <w:semiHidden/>
    <w:rsid w:val="00D22B6C"/>
    <w:rPr>
      <w:b/>
      <w:bCs/>
      <w:sz w:val="20"/>
      <w:szCs w:val="20"/>
    </w:rPr>
  </w:style>
  <w:style w:type="paragraph" w:styleId="af8">
    <w:name w:val="Balloon Text"/>
    <w:basedOn w:val="a"/>
    <w:link w:val="af9"/>
    <w:uiPriority w:val="99"/>
    <w:semiHidden/>
    <w:unhideWhenUsed/>
    <w:rsid w:val="00D22B6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22B6C"/>
    <w:rPr>
      <w:rFonts w:ascii="Segoe UI" w:hAnsi="Segoe UI" w:cs="Segoe UI"/>
      <w:sz w:val="18"/>
      <w:szCs w:val="18"/>
    </w:rPr>
  </w:style>
  <w:style w:type="paragraph" w:styleId="afa">
    <w:name w:val="Revision"/>
    <w:hidden/>
    <w:uiPriority w:val="99"/>
    <w:semiHidden/>
    <w:rsid w:val="00D22B6C"/>
    <w:pPr>
      <w:spacing w:after="0" w:line="240" w:lineRule="auto"/>
    </w:pPr>
  </w:style>
  <w:style w:type="paragraph" w:customStyle="1" w:styleId="item">
    <w:name w:val="item"/>
    <w:basedOn w:val="a"/>
    <w:rsid w:val="00355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Дата3"/>
    <w:basedOn w:val="a0"/>
    <w:rsid w:val="003552CE"/>
  </w:style>
  <w:style w:type="character" w:customStyle="1" w:styleId="articleauth">
    <w:name w:val="article_auth"/>
    <w:basedOn w:val="a0"/>
    <w:rsid w:val="009C3ACD"/>
  </w:style>
  <w:style w:type="paragraph" w:customStyle="1" w:styleId="views">
    <w:name w:val="views"/>
    <w:basedOn w:val="a"/>
    <w:rsid w:val="0000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up-text">
    <w:name w:val="feed-up-text"/>
    <w:basedOn w:val="a0"/>
    <w:rsid w:val="00C96A2A"/>
  </w:style>
  <w:style w:type="paragraph" w:styleId="afb">
    <w:name w:val="TOC Heading"/>
    <w:basedOn w:val="1"/>
    <w:next w:val="a"/>
    <w:uiPriority w:val="39"/>
    <w:unhideWhenUsed/>
    <w:qFormat/>
    <w:rsid w:val="00C2732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afc">
    <w:name w:val="No Spacing"/>
    <w:uiPriority w:val="1"/>
    <w:qFormat/>
    <w:rsid w:val="00C2732F"/>
    <w:pPr>
      <w:spacing w:after="0" w:line="240" w:lineRule="auto"/>
    </w:pPr>
  </w:style>
  <w:style w:type="paragraph" w:styleId="14">
    <w:name w:val="toc 1"/>
    <w:basedOn w:val="a"/>
    <w:next w:val="a"/>
    <w:autoRedefine/>
    <w:uiPriority w:val="39"/>
    <w:unhideWhenUsed/>
    <w:rsid w:val="004F0D01"/>
    <w:pPr>
      <w:tabs>
        <w:tab w:val="left" w:pos="851"/>
        <w:tab w:val="right" w:leader="dot" w:pos="9911"/>
      </w:tabs>
      <w:spacing w:before="120" w:after="0" w:line="276" w:lineRule="auto"/>
    </w:pPr>
  </w:style>
  <w:style w:type="paragraph" w:styleId="23">
    <w:name w:val="toc 2"/>
    <w:basedOn w:val="a"/>
    <w:next w:val="a"/>
    <w:autoRedefine/>
    <w:uiPriority w:val="39"/>
    <w:unhideWhenUsed/>
    <w:rsid w:val="00794446"/>
    <w:pPr>
      <w:spacing w:after="100"/>
      <w:ind w:left="220"/>
    </w:pPr>
    <w:rPr>
      <w:rFonts w:eastAsiaTheme="minorEastAsia" w:cs="Times New Roman"/>
      <w:lang w:eastAsia="ru-RU"/>
    </w:rPr>
  </w:style>
  <w:style w:type="paragraph" w:styleId="32">
    <w:name w:val="toc 3"/>
    <w:basedOn w:val="a"/>
    <w:next w:val="a"/>
    <w:autoRedefine/>
    <w:uiPriority w:val="39"/>
    <w:unhideWhenUsed/>
    <w:rsid w:val="00794446"/>
    <w:pPr>
      <w:spacing w:after="100"/>
      <w:ind w:left="440"/>
    </w:pPr>
    <w:rPr>
      <w:rFonts w:eastAsiaTheme="minorEastAsia" w:cs="Times New Roman"/>
      <w:lang w:eastAsia="ru-RU"/>
    </w:rPr>
  </w:style>
  <w:style w:type="paragraph" w:customStyle="1" w:styleId="new">
    <w:name w:val="new"/>
    <w:basedOn w:val="a"/>
    <w:rsid w:val="00067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B41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usage-list-item">
    <w:name w:val="sausage-list-item"/>
    <w:basedOn w:val="a"/>
    <w:rsid w:val="003A5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a">
    <w:name w:val="idea"/>
    <w:basedOn w:val="a0"/>
    <w:rsid w:val="003A59AE"/>
  </w:style>
  <w:style w:type="character" w:customStyle="1" w:styleId="adnativesponsored">
    <w:name w:val="ad_native_sponsored"/>
    <w:basedOn w:val="a0"/>
    <w:rsid w:val="003A59AE"/>
  </w:style>
  <w:style w:type="paragraph" w:customStyle="1" w:styleId="ae0">
    <w:name w:val="ae"/>
    <w:basedOn w:val="a"/>
    <w:rsid w:val="0025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Дата5"/>
    <w:basedOn w:val="a"/>
    <w:rsid w:val="004C3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toolsbookmark-text">
    <w:name w:val="article-tools__bookmark-text"/>
    <w:basedOn w:val="a0"/>
    <w:rsid w:val="00FE6A6A"/>
  </w:style>
  <w:style w:type="paragraph" w:customStyle="1" w:styleId="box-paragraphtext">
    <w:name w:val="box-paragraph__text"/>
    <w:basedOn w:val="a"/>
    <w:rsid w:val="00FE6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caption"/>
    <w:basedOn w:val="a"/>
    <w:uiPriority w:val="35"/>
    <w:qFormat/>
    <w:rsid w:val="00AD5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almon-buttontitle">
    <w:name w:val="salmon-button__title"/>
    <w:basedOn w:val="a0"/>
    <w:rsid w:val="000861BD"/>
  </w:style>
  <w:style w:type="character" w:customStyle="1" w:styleId="box-imageauthor">
    <w:name w:val="box-image__author"/>
    <w:basedOn w:val="a0"/>
    <w:rsid w:val="000861BD"/>
  </w:style>
  <w:style w:type="character" w:customStyle="1" w:styleId="box-jobrubric">
    <w:name w:val="box-job__rubric"/>
    <w:basedOn w:val="a0"/>
    <w:rsid w:val="000861BD"/>
  </w:style>
  <w:style w:type="paragraph" w:customStyle="1" w:styleId="box-jobcompany-name">
    <w:name w:val="box-job__company-name"/>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company-address">
    <w:name w:val="box-job__company-address"/>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description">
    <w:name w:val="box-job__description"/>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2">
    <w:name w:val="toc 4"/>
    <w:basedOn w:val="a"/>
    <w:next w:val="a"/>
    <w:autoRedefine/>
    <w:uiPriority w:val="39"/>
    <w:unhideWhenUsed/>
    <w:rsid w:val="00356301"/>
    <w:pPr>
      <w:spacing w:after="100"/>
      <w:ind w:left="660"/>
    </w:pPr>
    <w:rPr>
      <w:rFonts w:eastAsiaTheme="minorEastAsia"/>
      <w:lang w:eastAsia="ru-RU"/>
    </w:rPr>
  </w:style>
  <w:style w:type="paragraph" w:styleId="52">
    <w:name w:val="toc 5"/>
    <w:basedOn w:val="a"/>
    <w:next w:val="a"/>
    <w:autoRedefine/>
    <w:uiPriority w:val="39"/>
    <w:unhideWhenUsed/>
    <w:rsid w:val="00356301"/>
    <w:pPr>
      <w:spacing w:after="100"/>
      <w:ind w:left="880"/>
    </w:pPr>
    <w:rPr>
      <w:rFonts w:eastAsiaTheme="minorEastAsia"/>
      <w:lang w:eastAsia="ru-RU"/>
    </w:rPr>
  </w:style>
  <w:style w:type="paragraph" w:styleId="6">
    <w:name w:val="toc 6"/>
    <w:basedOn w:val="a"/>
    <w:next w:val="a"/>
    <w:autoRedefine/>
    <w:uiPriority w:val="39"/>
    <w:unhideWhenUsed/>
    <w:rsid w:val="00356301"/>
    <w:pPr>
      <w:spacing w:after="100"/>
      <w:ind w:left="1100"/>
    </w:pPr>
    <w:rPr>
      <w:rFonts w:eastAsiaTheme="minorEastAsia"/>
      <w:lang w:eastAsia="ru-RU"/>
    </w:rPr>
  </w:style>
  <w:style w:type="paragraph" w:styleId="7">
    <w:name w:val="toc 7"/>
    <w:basedOn w:val="a"/>
    <w:next w:val="a"/>
    <w:autoRedefine/>
    <w:uiPriority w:val="39"/>
    <w:unhideWhenUsed/>
    <w:rsid w:val="00356301"/>
    <w:pPr>
      <w:spacing w:after="100"/>
      <w:ind w:left="1320"/>
    </w:pPr>
    <w:rPr>
      <w:rFonts w:eastAsiaTheme="minorEastAsia"/>
      <w:lang w:eastAsia="ru-RU"/>
    </w:rPr>
  </w:style>
  <w:style w:type="paragraph" w:styleId="8">
    <w:name w:val="toc 8"/>
    <w:basedOn w:val="a"/>
    <w:next w:val="a"/>
    <w:autoRedefine/>
    <w:uiPriority w:val="39"/>
    <w:unhideWhenUsed/>
    <w:rsid w:val="00356301"/>
    <w:pPr>
      <w:spacing w:after="100"/>
      <w:ind w:left="1540"/>
    </w:pPr>
    <w:rPr>
      <w:rFonts w:eastAsiaTheme="minorEastAsia"/>
      <w:lang w:eastAsia="ru-RU"/>
    </w:rPr>
  </w:style>
  <w:style w:type="paragraph" w:styleId="9">
    <w:name w:val="toc 9"/>
    <w:basedOn w:val="a"/>
    <w:next w:val="a"/>
    <w:autoRedefine/>
    <w:uiPriority w:val="39"/>
    <w:unhideWhenUsed/>
    <w:rsid w:val="00356301"/>
    <w:pPr>
      <w:spacing w:after="100"/>
      <w:ind w:left="1760"/>
    </w:pPr>
    <w:rPr>
      <w:rFonts w:eastAsiaTheme="minorEastAsia"/>
      <w:lang w:eastAsia="ru-RU"/>
    </w:rPr>
  </w:style>
  <w:style w:type="paragraph" w:customStyle="1" w:styleId="g353c695d">
    <w:name w:val="g353c695d"/>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7815608">
    <w:name w:val="f7815608"/>
    <w:basedOn w:val="a0"/>
    <w:rsid w:val="00D2015C"/>
  </w:style>
  <w:style w:type="paragraph" w:customStyle="1" w:styleId="q60db89c7">
    <w:name w:val="q60db89c7"/>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91af5cc5">
    <w:name w:val="t91af5cc5"/>
    <w:basedOn w:val="a0"/>
    <w:rsid w:val="00D2015C"/>
  </w:style>
  <w:style w:type="character" w:customStyle="1" w:styleId="l3dc62cf3">
    <w:name w:val="l3dc62cf3"/>
    <w:basedOn w:val="a0"/>
    <w:rsid w:val="00D2015C"/>
  </w:style>
  <w:style w:type="character" w:customStyle="1" w:styleId="teaser-recommendationad">
    <w:name w:val="teaser-recommendation__ad"/>
    <w:basedOn w:val="a0"/>
    <w:rsid w:val="00492E86"/>
  </w:style>
  <w:style w:type="character" w:customStyle="1" w:styleId="teaser-recommendationfooter-partner">
    <w:name w:val="teaser-recommendation__footer-partner"/>
    <w:basedOn w:val="a0"/>
    <w:rsid w:val="00492E86"/>
  </w:style>
  <w:style w:type="character" w:customStyle="1" w:styleId="tagstag">
    <w:name w:val="tags__tag"/>
    <w:basedOn w:val="a0"/>
    <w:rsid w:val="00492E86"/>
  </w:style>
  <w:style w:type="character" w:customStyle="1" w:styleId="50">
    <w:name w:val="Заголовок 5 Знак"/>
    <w:basedOn w:val="a0"/>
    <w:link w:val="5"/>
    <w:uiPriority w:val="9"/>
    <w:semiHidden/>
    <w:rsid w:val="00D83D31"/>
    <w:rPr>
      <w:rFonts w:asciiTheme="majorHAnsi" w:eastAsiaTheme="majorEastAsia" w:hAnsiTheme="majorHAnsi" w:cstheme="majorBidi"/>
      <w:color w:val="2F5496" w:themeColor="accent1" w:themeShade="BF"/>
    </w:rPr>
  </w:style>
  <w:style w:type="character" w:customStyle="1" w:styleId="arrowbuttontextcontent">
    <w:name w:val="arrowbutton__textcontent"/>
    <w:basedOn w:val="a0"/>
    <w:rsid w:val="00325EC1"/>
  </w:style>
  <w:style w:type="character" w:customStyle="1" w:styleId="themeemptybottomcontentdomain">
    <w:name w:val="themeempty__bottomcontent_domain"/>
    <w:basedOn w:val="a0"/>
    <w:rsid w:val="00325EC1"/>
  </w:style>
  <w:style w:type="paragraph" w:customStyle="1" w:styleId="15">
    <w:name w:val="1"/>
    <w:basedOn w:val="a"/>
    <w:rsid w:val="004D3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
    <w:name w:val="228bf8a64b8551e1"/>
    <w:basedOn w:val="a"/>
    <w:rsid w:val="00653E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note text"/>
    <w:basedOn w:val="a"/>
    <w:link w:val="aff"/>
    <w:uiPriority w:val="99"/>
    <w:semiHidden/>
    <w:unhideWhenUsed/>
    <w:rsid w:val="00C04C0C"/>
    <w:pPr>
      <w:spacing w:after="0" w:line="240" w:lineRule="auto"/>
    </w:pPr>
    <w:rPr>
      <w:sz w:val="20"/>
      <w:szCs w:val="20"/>
    </w:rPr>
  </w:style>
  <w:style w:type="character" w:customStyle="1" w:styleId="aff">
    <w:name w:val="Текст сноски Знак"/>
    <w:basedOn w:val="a0"/>
    <w:link w:val="afe"/>
    <w:uiPriority w:val="99"/>
    <w:semiHidden/>
    <w:rsid w:val="00C04C0C"/>
    <w:rPr>
      <w:sz w:val="20"/>
      <w:szCs w:val="20"/>
    </w:rPr>
  </w:style>
  <w:style w:type="character" w:styleId="aff0">
    <w:name w:val="footnote reference"/>
    <w:basedOn w:val="a0"/>
    <w:uiPriority w:val="99"/>
    <w:semiHidden/>
    <w:unhideWhenUsed/>
    <w:rsid w:val="00C04C0C"/>
    <w:rPr>
      <w:vertAlign w:val="superscript"/>
    </w:rPr>
  </w:style>
  <w:style w:type="paragraph" w:customStyle="1" w:styleId="n72c9d131">
    <w:name w:val="n72c9d131"/>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10feb24">
    <w:name w:val="le10feb24"/>
    <w:basedOn w:val="a0"/>
    <w:rsid w:val="009A4AA9"/>
  </w:style>
  <w:style w:type="paragraph" w:customStyle="1" w:styleId="e60e59ac8">
    <w:name w:val="e60e59ac8"/>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441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Дата6"/>
    <w:basedOn w:val="a0"/>
    <w:rsid w:val="00075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49">
      <w:bodyDiv w:val="1"/>
      <w:marLeft w:val="0"/>
      <w:marRight w:val="0"/>
      <w:marTop w:val="0"/>
      <w:marBottom w:val="0"/>
      <w:divBdr>
        <w:top w:val="none" w:sz="0" w:space="0" w:color="auto"/>
        <w:left w:val="none" w:sz="0" w:space="0" w:color="auto"/>
        <w:bottom w:val="none" w:sz="0" w:space="0" w:color="auto"/>
        <w:right w:val="none" w:sz="0" w:space="0" w:color="auto"/>
      </w:divBdr>
      <w:divsChild>
        <w:div w:id="2049644102">
          <w:marLeft w:val="0"/>
          <w:marRight w:val="0"/>
          <w:marTop w:val="0"/>
          <w:marBottom w:val="300"/>
          <w:divBdr>
            <w:top w:val="none" w:sz="0" w:space="0" w:color="auto"/>
            <w:left w:val="none" w:sz="0" w:space="0" w:color="auto"/>
            <w:bottom w:val="none" w:sz="0" w:space="0" w:color="auto"/>
            <w:right w:val="none" w:sz="0" w:space="0" w:color="auto"/>
          </w:divBdr>
        </w:div>
      </w:divsChild>
    </w:div>
    <w:div w:id="7684904">
      <w:bodyDiv w:val="1"/>
      <w:marLeft w:val="0"/>
      <w:marRight w:val="0"/>
      <w:marTop w:val="0"/>
      <w:marBottom w:val="0"/>
      <w:divBdr>
        <w:top w:val="none" w:sz="0" w:space="0" w:color="auto"/>
        <w:left w:val="none" w:sz="0" w:space="0" w:color="auto"/>
        <w:bottom w:val="none" w:sz="0" w:space="0" w:color="auto"/>
        <w:right w:val="none" w:sz="0" w:space="0" w:color="auto"/>
      </w:divBdr>
      <w:divsChild>
        <w:div w:id="119958466">
          <w:marLeft w:val="0"/>
          <w:marRight w:val="150"/>
          <w:marTop w:val="0"/>
          <w:marBottom w:val="75"/>
          <w:divBdr>
            <w:top w:val="none" w:sz="0" w:space="0" w:color="auto"/>
            <w:left w:val="none" w:sz="0" w:space="0" w:color="auto"/>
            <w:bottom w:val="none" w:sz="0" w:space="0" w:color="auto"/>
            <w:right w:val="none" w:sz="0" w:space="0" w:color="auto"/>
          </w:divBdr>
        </w:div>
        <w:div w:id="553736962">
          <w:marLeft w:val="0"/>
          <w:marRight w:val="150"/>
          <w:marTop w:val="150"/>
          <w:marBottom w:val="150"/>
          <w:divBdr>
            <w:top w:val="none" w:sz="0" w:space="0" w:color="auto"/>
            <w:left w:val="none" w:sz="0" w:space="0" w:color="auto"/>
            <w:bottom w:val="none" w:sz="0" w:space="0" w:color="auto"/>
            <w:right w:val="none" w:sz="0" w:space="0" w:color="auto"/>
          </w:divBdr>
        </w:div>
        <w:div w:id="28379967">
          <w:marLeft w:val="0"/>
          <w:marRight w:val="150"/>
          <w:marTop w:val="0"/>
          <w:marBottom w:val="0"/>
          <w:divBdr>
            <w:top w:val="none" w:sz="0" w:space="0" w:color="auto"/>
            <w:left w:val="none" w:sz="0" w:space="0" w:color="auto"/>
            <w:bottom w:val="none" w:sz="0" w:space="0" w:color="auto"/>
            <w:right w:val="none" w:sz="0" w:space="0" w:color="auto"/>
          </w:divBdr>
        </w:div>
      </w:divsChild>
    </w:div>
    <w:div w:id="8679629">
      <w:bodyDiv w:val="1"/>
      <w:marLeft w:val="0"/>
      <w:marRight w:val="0"/>
      <w:marTop w:val="0"/>
      <w:marBottom w:val="0"/>
      <w:divBdr>
        <w:top w:val="none" w:sz="0" w:space="0" w:color="auto"/>
        <w:left w:val="none" w:sz="0" w:space="0" w:color="auto"/>
        <w:bottom w:val="none" w:sz="0" w:space="0" w:color="auto"/>
        <w:right w:val="none" w:sz="0" w:space="0" w:color="auto"/>
      </w:divBdr>
      <w:divsChild>
        <w:div w:id="408189369">
          <w:marLeft w:val="0"/>
          <w:marRight w:val="0"/>
          <w:marTop w:val="0"/>
          <w:marBottom w:val="0"/>
          <w:divBdr>
            <w:top w:val="none" w:sz="0" w:space="0" w:color="auto"/>
            <w:left w:val="none" w:sz="0" w:space="0" w:color="auto"/>
            <w:bottom w:val="none" w:sz="0" w:space="0" w:color="auto"/>
            <w:right w:val="none" w:sz="0" w:space="0" w:color="auto"/>
          </w:divBdr>
        </w:div>
        <w:div w:id="1654485257">
          <w:marLeft w:val="0"/>
          <w:marRight w:val="0"/>
          <w:marTop w:val="300"/>
          <w:marBottom w:val="300"/>
          <w:divBdr>
            <w:top w:val="none" w:sz="0" w:space="0" w:color="auto"/>
            <w:left w:val="none" w:sz="0" w:space="0" w:color="auto"/>
            <w:bottom w:val="none" w:sz="0" w:space="0" w:color="auto"/>
            <w:right w:val="none" w:sz="0" w:space="0" w:color="auto"/>
          </w:divBdr>
        </w:div>
        <w:div w:id="1819498619">
          <w:marLeft w:val="0"/>
          <w:marRight w:val="0"/>
          <w:marTop w:val="0"/>
          <w:marBottom w:val="0"/>
          <w:divBdr>
            <w:top w:val="none" w:sz="0" w:space="0" w:color="auto"/>
            <w:left w:val="none" w:sz="0" w:space="0" w:color="auto"/>
            <w:bottom w:val="none" w:sz="0" w:space="0" w:color="auto"/>
            <w:right w:val="none" w:sz="0" w:space="0" w:color="auto"/>
          </w:divBdr>
          <w:divsChild>
            <w:div w:id="1837183869">
              <w:marLeft w:val="0"/>
              <w:marRight w:val="0"/>
              <w:marTop w:val="300"/>
              <w:marBottom w:val="450"/>
              <w:divBdr>
                <w:top w:val="none" w:sz="0" w:space="0" w:color="auto"/>
                <w:left w:val="none" w:sz="0" w:space="0" w:color="auto"/>
                <w:bottom w:val="none" w:sz="0" w:space="0" w:color="auto"/>
                <w:right w:val="none" w:sz="0" w:space="0" w:color="auto"/>
              </w:divBdr>
              <w:divsChild>
                <w:div w:id="706445123">
                  <w:marLeft w:val="0"/>
                  <w:marRight w:val="0"/>
                  <w:marTop w:val="0"/>
                  <w:marBottom w:val="0"/>
                  <w:divBdr>
                    <w:top w:val="none" w:sz="0" w:space="0" w:color="auto"/>
                    <w:left w:val="none" w:sz="0" w:space="0" w:color="auto"/>
                    <w:bottom w:val="none" w:sz="0" w:space="0" w:color="auto"/>
                    <w:right w:val="none" w:sz="0" w:space="0" w:color="auto"/>
                  </w:divBdr>
                  <w:divsChild>
                    <w:div w:id="889462193">
                      <w:marLeft w:val="0"/>
                      <w:marRight w:val="0"/>
                      <w:marTop w:val="0"/>
                      <w:marBottom w:val="0"/>
                      <w:divBdr>
                        <w:top w:val="none" w:sz="0" w:space="0" w:color="auto"/>
                        <w:left w:val="none" w:sz="0" w:space="0" w:color="auto"/>
                        <w:bottom w:val="none" w:sz="0" w:space="0" w:color="auto"/>
                        <w:right w:val="none" w:sz="0" w:space="0" w:color="auto"/>
                      </w:divBdr>
                      <w:divsChild>
                        <w:div w:id="893543606">
                          <w:marLeft w:val="0"/>
                          <w:marRight w:val="0"/>
                          <w:marTop w:val="0"/>
                          <w:marBottom w:val="0"/>
                          <w:divBdr>
                            <w:top w:val="none" w:sz="0" w:space="0" w:color="auto"/>
                            <w:left w:val="none" w:sz="0" w:space="0" w:color="auto"/>
                            <w:bottom w:val="none" w:sz="0" w:space="0" w:color="auto"/>
                            <w:right w:val="none" w:sz="0" w:space="0" w:color="auto"/>
                          </w:divBdr>
                          <w:divsChild>
                            <w:div w:id="559438135">
                              <w:marLeft w:val="0"/>
                              <w:marRight w:val="0"/>
                              <w:marTop w:val="0"/>
                              <w:marBottom w:val="0"/>
                              <w:divBdr>
                                <w:top w:val="none" w:sz="0" w:space="0" w:color="auto"/>
                                <w:left w:val="none" w:sz="0" w:space="0" w:color="auto"/>
                                <w:bottom w:val="none" w:sz="0" w:space="0" w:color="auto"/>
                                <w:right w:val="none" w:sz="0" w:space="0" w:color="auto"/>
                              </w:divBdr>
                              <w:divsChild>
                                <w:div w:id="787550857">
                                  <w:marLeft w:val="0"/>
                                  <w:marRight w:val="0"/>
                                  <w:marTop w:val="0"/>
                                  <w:marBottom w:val="0"/>
                                  <w:divBdr>
                                    <w:top w:val="none" w:sz="0" w:space="0" w:color="auto"/>
                                    <w:left w:val="none" w:sz="0" w:space="0" w:color="auto"/>
                                    <w:bottom w:val="none" w:sz="0" w:space="0" w:color="auto"/>
                                    <w:right w:val="none" w:sz="0" w:space="0" w:color="auto"/>
                                  </w:divBdr>
                                  <w:divsChild>
                                    <w:div w:id="3730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417849">
          <w:marLeft w:val="0"/>
          <w:marRight w:val="0"/>
          <w:marTop w:val="0"/>
          <w:marBottom w:val="0"/>
          <w:divBdr>
            <w:top w:val="none" w:sz="0" w:space="0" w:color="auto"/>
            <w:left w:val="none" w:sz="0" w:space="0" w:color="auto"/>
            <w:bottom w:val="none" w:sz="0" w:space="0" w:color="auto"/>
            <w:right w:val="none" w:sz="0" w:space="0" w:color="auto"/>
          </w:divBdr>
        </w:div>
      </w:divsChild>
    </w:div>
    <w:div w:id="9575761">
      <w:bodyDiv w:val="1"/>
      <w:marLeft w:val="0"/>
      <w:marRight w:val="0"/>
      <w:marTop w:val="0"/>
      <w:marBottom w:val="0"/>
      <w:divBdr>
        <w:top w:val="none" w:sz="0" w:space="0" w:color="auto"/>
        <w:left w:val="none" w:sz="0" w:space="0" w:color="auto"/>
        <w:bottom w:val="none" w:sz="0" w:space="0" w:color="auto"/>
        <w:right w:val="none" w:sz="0" w:space="0" w:color="auto"/>
      </w:divBdr>
      <w:divsChild>
        <w:div w:id="833574051">
          <w:marLeft w:val="0"/>
          <w:marRight w:val="0"/>
          <w:marTop w:val="0"/>
          <w:marBottom w:val="300"/>
          <w:divBdr>
            <w:top w:val="none" w:sz="0" w:space="0" w:color="auto"/>
            <w:left w:val="none" w:sz="0" w:space="0" w:color="auto"/>
            <w:bottom w:val="none" w:sz="0" w:space="0" w:color="auto"/>
            <w:right w:val="none" w:sz="0" w:space="0" w:color="auto"/>
          </w:divBdr>
        </w:div>
      </w:divsChild>
    </w:div>
    <w:div w:id="9987699">
      <w:bodyDiv w:val="1"/>
      <w:marLeft w:val="0"/>
      <w:marRight w:val="0"/>
      <w:marTop w:val="0"/>
      <w:marBottom w:val="0"/>
      <w:divBdr>
        <w:top w:val="none" w:sz="0" w:space="0" w:color="auto"/>
        <w:left w:val="none" w:sz="0" w:space="0" w:color="auto"/>
        <w:bottom w:val="none" w:sz="0" w:space="0" w:color="auto"/>
        <w:right w:val="none" w:sz="0" w:space="0" w:color="auto"/>
      </w:divBdr>
      <w:divsChild>
        <w:div w:id="2122064204">
          <w:marLeft w:val="0"/>
          <w:marRight w:val="0"/>
          <w:marTop w:val="0"/>
          <w:marBottom w:val="0"/>
          <w:divBdr>
            <w:top w:val="none" w:sz="0" w:space="0" w:color="auto"/>
            <w:left w:val="none" w:sz="0" w:space="0" w:color="auto"/>
            <w:bottom w:val="none" w:sz="0" w:space="0" w:color="auto"/>
            <w:right w:val="none" w:sz="0" w:space="0" w:color="auto"/>
          </w:divBdr>
        </w:div>
      </w:divsChild>
    </w:div>
    <w:div w:id="11618223">
      <w:bodyDiv w:val="1"/>
      <w:marLeft w:val="0"/>
      <w:marRight w:val="0"/>
      <w:marTop w:val="0"/>
      <w:marBottom w:val="0"/>
      <w:divBdr>
        <w:top w:val="none" w:sz="0" w:space="0" w:color="auto"/>
        <w:left w:val="none" w:sz="0" w:space="0" w:color="auto"/>
        <w:bottom w:val="none" w:sz="0" w:space="0" w:color="auto"/>
        <w:right w:val="none" w:sz="0" w:space="0" w:color="auto"/>
      </w:divBdr>
      <w:divsChild>
        <w:div w:id="1918635823">
          <w:marLeft w:val="0"/>
          <w:marRight w:val="0"/>
          <w:marTop w:val="0"/>
          <w:marBottom w:val="300"/>
          <w:divBdr>
            <w:top w:val="none" w:sz="0" w:space="0" w:color="auto"/>
            <w:left w:val="none" w:sz="0" w:space="0" w:color="auto"/>
            <w:bottom w:val="none" w:sz="0" w:space="0" w:color="auto"/>
            <w:right w:val="none" w:sz="0" w:space="0" w:color="auto"/>
          </w:divBdr>
        </w:div>
      </w:divsChild>
    </w:div>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583632">
      <w:bodyDiv w:val="1"/>
      <w:marLeft w:val="0"/>
      <w:marRight w:val="0"/>
      <w:marTop w:val="0"/>
      <w:marBottom w:val="0"/>
      <w:divBdr>
        <w:top w:val="none" w:sz="0" w:space="0" w:color="auto"/>
        <w:left w:val="none" w:sz="0" w:space="0" w:color="auto"/>
        <w:bottom w:val="none" w:sz="0" w:space="0" w:color="auto"/>
        <w:right w:val="none" w:sz="0" w:space="0" w:color="auto"/>
      </w:divBdr>
      <w:divsChild>
        <w:div w:id="1913200149">
          <w:marLeft w:val="0"/>
          <w:marRight w:val="0"/>
          <w:marTop w:val="0"/>
          <w:marBottom w:val="0"/>
          <w:divBdr>
            <w:top w:val="none" w:sz="0" w:space="0" w:color="auto"/>
            <w:left w:val="none" w:sz="0" w:space="0" w:color="auto"/>
            <w:bottom w:val="none" w:sz="0" w:space="0" w:color="auto"/>
            <w:right w:val="none" w:sz="0" w:space="0" w:color="auto"/>
          </w:divBdr>
        </w:div>
        <w:div w:id="692650445">
          <w:marLeft w:val="0"/>
          <w:marRight w:val="0"/>
          <w:marTop w:val="300"/>
          <w:marBottom w:val="300"/>
          <w:divBdr>
            <w:top w:val="none" w:sz="0" w:space="0" w:color="auto"/>
            <w:left w:val="none" w:sz="0" w:space="0" w:color="auto"/>
            <w:bottom w:val="none" w:sz="0" w:space="0" w:color="auto"/>
            <w:right w:val="none" w:sz="0" w:space="0" w:color="auto"/>
          </w:divBdr>
        </w:div>
        <w:div w:id="1883441964">
          <w:marLeft w:val="0"/>
          <w:marRight w:val="0"/>
          <w:marTop w:val="0"/>
          <w:marBottom w:val="0"/>
          <w:divBdr>
            <w:top w:val="none" w:sz="0" w:space="0" w:color="auto"/>
            <w:left w:val="none" w:sz="0" w:space="0" w:color="auto"/>
            <w:bottom w:val="none" w:sz="0" w:space="0" w:color="auto"/>
            <w:right w:val="none" w:sz="0" w:space="0" w:color="auto"/>
          </w:divBdr>
          <w:divsChild>
            <w:div w:id="1287005576">
              <w:marLeft w:val="0"/>
              <w:marRight w:val="0"/>
              <w:marTop w:val="300"/>
              <w:marBottom w:val="450"/>
              <w:divBdr>
                <w:top w:val="none" w:sz="0" w:space="0" w:color="auto"/>
                <w:left w:val="none" w:sz="0" w:space="0" w:color="auto"/>
                <w:bottom w:val="none" w:sz="0" w:space="0" w:color="auto"/>
                <w:right w:val="none" w:sz="0" w:space="0" w:color="auto"/>
              </w:divBdr>
              <w:divsChild>
                <w:div w:id="1055004262">
                  <w:marLeft w:val="0"/>
                  <w:marRight w:val="0"/>
                  <w:marTop w:val="0"/>
                  <w:marBottom w:val="0"/>
                  <w:divBdr>
                    <w:top w:val="none" w:sz="0" w:space="0" w:color="auto"/>
                    <w:left w:val="none" w:sz="0" w:space="0" w:color="auto"/>
                    <w:bottom w:val="none" w:sz="0" w:space="0" w:color="auto"/>
                    <w:right w:val="none" w:sz="0" w:space="0" w:color="auto"/>
                  </w:divBdr>
                  <w:divsChild>
                    <w:div w:id="54470984">
                      <w:marLeft w:val="0"/>
                      <w:marRight w:val="0"/>
                      <w:marTop w:val="0"/>
                      <w:marBottom w:val="0"/>
                      <w:divBdr>
                        <w:top w:val="none" w:sz="0" w:space="0" w:color="auto"/>
                        <w:left w:val="none" w:sz="0" w:space="0" w:color="auto"/>
                        <w:bottom w:val="none" w:sz="0" w:space="0" w:color="auto"/>
                        <w:right w:val="none" w:sz="0" w:space="0" w:color="auto"/>
                      </w:divBdr>
                      <w:divsChild>
                        <w:div w:id="1501314546">
                          <w:marLeft w:val="0"/>
                          <w:marRight w:val="0"/>
                          <w:marTop w:val="0"/>
                          <w:marBottom w:val="0"/>
                          <w:divBdr>
                            <w:top w:val="none" w:sz="0" w:space="0" w:color="auto"/>
                            <w:left w:val="none" w:sz="0" w:space="0" w:color="auto"/>
                            <w:bottom w:val="none" w:sz="0" w:space="0" w:color="auto"/>
                            <w:right w:val="none" w:sz="0" w:space="0" w:color="auto"/>
                          </w:divBdr>
                          <w:divsChild>
                            <w:div w:id="2340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782889">
          <w:marLeft w:val="0"/>
          <w:marRight w:val="0"/>
          <w:marTop w:val="0"/>
          <w:marBottom w:val="0"/>
          <w:divBdr>
            <w:top w:val="none" w:sz="0" w:space="0" w:color="auto"/>
            <w:left w:val="none" w:sz="0" w:space="0" w:color="auto"/>
            <w:bottom w:val="none" w:sz="0" w:space="0" w:color="auto"/>
            <w:right w:val="none" w:sz="0" w:space="0" w:color="auto"/>
          </w:divBdr>
          <w:divsChild>
            <w:div w:id="632565069">
              <w:blockQuote w:val="1"/>
              <w:marLeft w:val="0"/>
              <w:marRight w:val="0"/>
              <w:marTop w:val="465"/>
              <w:marBottom w:val="525"/>
              <w:divBdr>
                <w:top w:val="none" w:sz="0" w:space="0" w:color="auto"/>
                <w:left w:val="none" w:sz="0" w:space="0" w:color="auto"/>
                <w:bottom w:val="none" w:sz="0" w:space="0" w:color="auto"/>
                <w:right w:val="none" w:sz="0" w:space="0" w:color="auto"/>
              </w:divBdr>
            </w:div>
            <w:div w:id="151407973">
              <w:blockQuote w:val="1"/>
              <w:marLeft w:val="0"/>
              <w:marRight w:val="0"/>
              <w:marTop w:val="465"/>
              <w:marBottom w:val="525"/>
              <w:divBdr>
                <w:top w:val="none" w:sz="0" w:space="0" w:color="auto"/>
                <w:left w:val="none" w:sz="0" w:space="0" w:color="auto"/>
                <w:bottom w:val="none" w:sz="0" w:space="0" w:color="auto"/>
                <w:right w:val="none" w:sz="0" w:space="0" w:color="auto"/>
              </w:divBdr>
            </w:div>
            <w:div w:id="100705355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843710">
      <w:bodyDiv w:val="1"/>
      <w:marLeft w:val="0"/>
      <w:marRight w:val="0"/>
      <w:marTop w:val="0"/>
      <w:marBottom w:val="0"/>
      <w:divBdr>
        <w:top w:val="none" w:sz="0" w:space="0" w:color="auto"/>
        <w:left w:val="none" w:sz="0" w:space="0" w:color="auto"/>
        <w:bottom w:val="none" w:sz="0" w:space="0" w:color="auto"/>
        <w:right w:val="none" w:sz="0" w:space="0" w:color="auto"/>
      </w:divBdr>
      <w:divsChild>
        <w:div w:id="1039663551">
          <w:marLeft w:val="0"/>
          <w:marRight w:val="0"/>
          <w:marTop w:val="0"/>
          <w:marBottom w:val="300"/>
          <w:divBdr>
            <w:top w:val="none" w:sz="0" w:space="0" w:color="auto"/>
            <w:left w:val="none" w:sz="0" w:space="0" w:color="auto"/>
            <w:bottom w:val="none" w:sz="0" w:space="0" w:color="auto"/>
            <w:right w:val="none" w:sz="0" w:space="0" w:color="auto"/>
          </w:divBdr>
        </w:div>
      </w:divsChild>
    </w:div>
    <w:div w:id="14692924">
      <w:bodyDiv w:val="1"/>
      <w:marLeft w:val="0"/>
      <w:marRight w:val="0"/>
      <w:marTop w:val="0"/>
      <w:marBottom w:val="0"/>
      <w:divBdr>
        <w:top w:val="none" w:sz="0" w:space="0" w:color="auto"/>
        <w:left w:val="none" w:sz="0" w:space="0" w:color="auto"/>
        <w:bottom w:val="none" w:sz="0" w:space="0" w:color="auto"/>
        <w:right w:val="none" w:sz="0" w:space="0" w:color="auto"/>
      </w:divBdr>
      <w:divsChild>
        <w:div w:id="1706638094">
          <w:marLeft w:val="0"/>
          <w:marRight w:val="0"/>
          <w:marTop w:val="150"/>
          <w:marBottom w:val="450"/>
          <w:divBdr>
            <w:top w:val="none" w:sz="0" w:space="0" w:color="auto"/>
            <w:left w:val="none" w:sz="0" w:space="0" w:color="auto"/>
            <w:bottom w:val="none" w:sz="0" w:space="0" w:color="auto"/>
            <w:right w:val="none" w:sz="0" w:space="0" w:color="auto"/>
          </w:divBdr>
        </w:div>
        <w:div w:id="477498909">
          <w:marLeft w:val="0"/>
          <w:marRight w:val="0"/>
          <w:marTop w:val="0"/>
          <w:marBottom w:val="300"/>
          <w:divBdr>
            <w:top w:val="none" w:sz="0" w:space="0" w:color="auto"/>
            <w:left w:val="none" w:sz="0" w:space="0" w:color="auto"/>
            <w:bottom w:val="none" w:sz="0" w:space="0" w:color="auto"/>
            <w:right w:val="none" w:sz="0" w:space="0" w:color="auto"/>
          </w:divBdr>
        </w:div>
        <w:div w:id="1986664052">
          <w:marLeft w:val="0"/>
          <w:marRight w:val="0"/>
          <w:marTop w:val="495"/>
          <w:marBottom w:val="630"/>
          <w:divBdr>
            <w:top w:val="none" w:sz="0" w:space="0" w:color="auto"/>
            <w:left w:val="none" w:sz="0" w:space="0" w:color="auto"/>
            <w:bottom w:val="none" w:sz="0" w:space="0" w:color="auto"/>
            <w:right w:val="none" w:sz="0" w:space="0" w:color="auto"/>
          </w:divBdr>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71">
      <w:bodyDiv w:val="1"/>
      <w:marLeft w:val="0"/>
      <w:marRight w:val="0"/>
      <w:marTop w:val="0"/>
      <w:marBottom w:val="0"/>
      <w:divBdr>
        <w:top w:val="none" w:sz="0" w:space="0" w:color="auto"/>
        <w:left w:val="none" w:sz="0" w:space="0" w:color="auto"/>
        <w:bottom w:val="none" w:sz="0" w:space="0" w:color="auto"/>
        <w:right w:val="none" w:sz="0" w:space="0" w:color="auto"/>
      </w:divBdr>
      <w:divsChild>
        <w:div w:id="1298485810">
          <w:marLeft w:val="0"/>
          <w:marRight w:val="0"/>
          <w:marTop w:val="0"/>
          <w:marBottom w:val="0"/>
          <w:divBdr>
            <w:top w:val="none" w:sz="0" w:space="0" w:color="auto"/>
            <w:left w:val="none" w:sz="0" w:space="0" w:color="auto"/>
            <w:bottom w:val="none" w:sz="0" w:space="0" w:color="auto"/>
            <w:right w:val="none" w:sz="0" w:space="0" w:color="auto"/>
          </w:divBdr>
        </w:div>
        <w:div w:id="1680354531">
          <w:marLeft w:val="0"/>
          <w:marRight w:val="0"/>
          <w:marTop w:val="300"/>
          <w:marBottom w:val="300"/>
          <w:divBdr>
            <w:top w:val="none" w:sz="0" w:space="0" w:color="auto"/>
            <w:left w:val="none" w:sz="0" w:space="0" w:color="auto"/>
            <w:bottom w:val="none" w:sz="0" w:space="0" w:color="auto"/>
            <w:right w:val="none" w:sz="0" w:space="0" w:color="auto"/>
          </w:divBdr>
        </w:div>
        <w:div w:id="60255803">
          <w:marLeft w:val="0"/>
          <w:marRight w:val="0"/>
          <w:marTop w:val="0"/>
          <w:marBottom w:val="0"/>
          <w:divBdr>
            <w:top w:val="none" w:sz="0" w:space="0" w:color="auto"/>
            <w:left w:val="none" w:sz="0" w:space="0" w:color="auto"/>
            <w:bottom w:val="none" w:sz="0" w:space="0" w:color="auto"/>
            <w:right w:val="none" w:sz="0" w:space="0" w:color="auto"/>
          </w:divBdr>
          <w:divsChild>
            <w:div w:id="1902129933">
              <w:marLeft w:val="0"/>
              <w:marRight w:val="0"/>
              <w:marTop w:val="300"/>
              <w:marBottom w:val="450"/>
              <w:divBdr>
                <w:top w:val="none" w:sz="0" w:space="0" w:color="auto"/>
                <w:left w:val="none" w:sz="0" w:space="0" w:color="auto"/>
                <w:bottom w:val="none" w:sz="0" w:space="0" w:color="auto"/>
                <w:right w:val="none" w:sz="0" w:space="0" w:color="auto"/>
              </w:divBdr>
              <w:divsChild>
                <w:div w:id="1334801526">
                  <w:marLeft w:val="0"/>
                  <w:marRight w:val="0"/>
                  <w:marTop w:val="0"/>
                  <w:marBottom w:val="0"/>
                  <w:divBdr>
                    <w:top w:val="none" w:sz="0" w:space="0" w:color="auto"/>
                    <w:left w:val="none" w:sz="0" w:space="0" w:color="auto"/>
                    <w:bottom w:val="none" w:sz="0" w:space="0" w:color="auto"/>
                    <w:right w:val="none" w:sz="0" w:space="0" w:color="auto"/>
                  </w:divBdr>
                  <w:divsChild>
                    <w:div w:id="1347440257">
                      <w:marLeft w:val="0"/>
                      <w:marRight w:val="0"/>
                      <w:marTop w:val="0"/>
                      <w:marBottom w:val="0"/>
                      <w:divBdr>
                        <w:top w:val="none" w:sz="0" w:space="0" w:color="auto"/>
                        <w:left w:val="none" w:sz="0" w:space="0" w:color="auto"/>
                        <w:bottom w:val="none" w:sz="0" w:space="0" w:color="auto"/>
                        <w:right w:val="none" w:sz="0" w:space="0" w:color="auto"/>
                      </w:divBdr>
                      <w:divsChild>
                        <w:div w:id="1430076048">
                          <w:marLeft w:val="0"/>
                          <w:marRight w:val="0"/>
                          <w:marTop w:val="0"/>
                          <w:marBottom w:val="0"/>
                          <w:divBdr>
                            <w:top w:val="none" w:sz="0" w:space="0" w:color="auto"/>
                            <w:left w:val="none" w:sz="0" w:space="0" w:color="auto"/>
                            <w:bottom w:val="none" w:sz="0" w:space="0" w:color="auto"/>
                            <w:right w:val="none" w:sz="0" w:space="0" w:color="auto"/>
                          </w:divBdr>
                          <w:divsChild>
                            <w:div w:id="2056733342">
                              <w:marLeft w:val="0"/>
                              <w:marRight w:val="0"/>
                              <w:marTop w:val="0"/>
                              <w:marBottom w:val="0"/>
                              <w:divBdr>
                                <w:top w:val="none" w:sz="0" w:space="0" w:color="auto"/>
                                <w:left w:val="none" w:sz="0" w:space="0" w:color="auto"/>
                                <w:bottom w:val="none" w:sz="0" w:space="0" w:color="auto"/>
                                <w:right w:val="none" w:sz="0" w:space="0" w:color="auto"/>
                              </w:divBdr>
                              <w:divsChild>
                                <w:div w:id="1908371500">
                                  <w:marLeft w:val="0"/>
                                  <w:marRight w:val="0"/>
                                  <w:marTop w:val="0"/>
                                  <w:marBottom w:val="0"/>
                                  <w:divBdr>
                                    <w:top w:val="none" w:sz="0" w:space="0" w:color="auto"/>
                                    <w:left w:val="none" w:sz="0" w:space="0" w:color="auto"/>
                                    <w:bottom w:val="none" w:sz="0" w:space="0" w:color="auto"/>
                                    <w:right w:val="none" w:sz="0" w:space="0" w:color="auto"/>
                                  </w:divBdr>
                                  <w:divsChild>
                                    <w:div w:id="6546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520283">
          <w:marLeft w:val="0"/>
          <w:marRight w:val="0"/>
          <w:marTop w:val="0"/>
          <w:marBottom w:val="0"/>
          <w:divBdr>
            <w:top w:val="none" w:sz="0" w:space="0" w:color="auto"/>
            <w:left w:val="none" w:sz="0" w:space="0" w:color="auto"/>
            <w:bottom w:val="none" w:sz="0" w:space="0" w:color="auto"/>
            <w:right w:val="none" w:sz="0" w:space="0" w:color="auto"/>
          </w:divBdr>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5932962">
      <w:bodyDiv w:val="1"/>
      <w:marLeft w:val="0"/>
      <w:marRight w:val="0"/>
      <w:marTop w:val="0"/>
      <w:marBottom w:val="0"/>
      <w:divBdr>
        <w:top w:val="none" w:sz="0" w:space="0" w:color="auto"/>
        <w:left w:val="none" w:sz="0" w:space="0" w:color="auto"/>
        <w:bottom w:val="none" w:sz="0" w:space="0" w:color="auto"/>
        <w:right w:val="none" w:sz="0" w:space="0" w:color="auto"/>
      </w:divBdr>
      <w:divsChild>
        <w:div w:id="901404966">
          <w:marLeft w:val="0"/>
          <w:marRight w:val="0"/>
          <w:marTop w:val="0"/>
          <w:marBottom w:val="75"/>
          <w:divBdr>
            <w:top w:val="none" w:sz="0" w:space="0" w:color="auto"/>
            <w:left w:val="none" w:sz="0" w:space="0" w:color="auto"/>
            <w:bottom w:val="none" w:sz="0" w:space="0" w:color="auto"/>
            <w:right w:val="none" w:sz="0" w:space="0" w:color="auto"/>
          </w:divBdr>
        </w:div>
        <w:div w:id="987242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8575">
      <w:bodyDiv w:val="1"/>
      <w:marLeft w:val="0"/>
      <w:marRight w:val="0"/>
      <w:marTop w:val="0"/>
      <w:marBottom w:val="0"/>
      <w:divBdr>
        <w:top w:val="none" w:sz="0" w:space="0" w:color="auto"/>
        <w:left w:val="none" w:sz="0" w:space="0" w:color="auto"/>
        <w:bottom w:val="none" w:sz="0" w:space="0" w:color="auto"/>
        <w:right w:val="none" w:sz="0" w:space="0" w:color="auto"/>
      </w:divBdr>
      <w:divsChild>
        <w:div w:id="95710042">
          <w:marLeft w:val="0"/>
          <w:marRight w:val="0"/>
          <w:marTop w:val="0"/>
          <w:marBottom w:val="300"/>
          <w:divBdr>
            <w:top w:val="none" w:sz="0" w:space="0" w:color="auto"/>
            <w:left w:val="none" w:sz="0" w:space="0" w:color="auto"/>
            <w:bottom w:val="none" w:sz="0" w:space="0" w:color="auto"/>
            <w:right w:val="none" w:sz="0" w:space="0" w:color="auto"/>
          </w:divBdr>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453">
      <w:bodyDiv w:val="1"/>
      <w:marLeft w:val="0"/>
      <w:marRight w:val="0"/>
      <w:marTop w:val="0"/>
      <w:marBottom w:val="0"/>
      <w:divBdr>
        <w:top w:val="none" w:sz="0" w:space="0" w:color="auto"/>
        <w:left w:val="none" w:sz="0" w:space="0" w:color="auto"/>
        <w:bottom w:val="none" w:sz="0" w:space="0" w:color="auto"/>
        <w:right w:val="none" w:sz="0" w:space="0" w:color="auto"/>
      </w:divBdr>
      <w:divsChild>
        <w:div w:id="137111567">
          <w:marLeft w:val="0"/>
          <w:marRight w:val="150"/>
          <w:marTop w:val="0"/>
          <w:marBottom w:val="75"/>
          <w:divBdr>
            <w:top w:val="none" w:sz="0" w:space="0" w:color="auto"/>
            <w:left w:val="none" w:sz="0" w:space="0" w:color="auto"/>
            <w:bottom w:val="none" w:sz="0" w:space="0" w:color="auto"/>
            <w:right w:val="none" w:sz="0" w:space="0" w:color="auto"/>
          </w:divBdr>
        </w:div>
        <w:div w:id="1343584973">
          <w:marLeft w:val="0"/>
          <w:marRight w:val="150"/>
          <w:marTop w:val="150"/>
          <w:marBottom w:val="150"/>
          <w:divBdr>
            <w:top w:val="none" w:sz="0" w:space="0" w:color="auto"/>
            <w:left w:val="none" w:sz="0" w:space="0" w:color="auto"/>
            <w:bottom w:val="none" w:sz="0" w:space="0" w:color="auto"/>
            <w:right w:val="none" w:sz="0" w:space="0" w:color="auto"/>
          </w:divBdr>
        </w:div>
        <w:div w:id="652491510">
          <w:marLeft w:val="0"/>
          <w:marRight w:val="150"/>
          <w:marTop w:val="0"/>
          <w:marBottom w:val="0"/>
          <w:divBdr>
            <w:top w:val="none" w:sz="0" w:space="0" w:color="auto"/>
            <w:left w:val="none" w:sz="0" w:space="0" w:color="auto"/>
            <w:bottom w:val="none" w:sz="0" w:space="0" w:color="auto"/>
            <w:right w:val="none" w:sz="0" w:space="0" w:color="auto"/>
          </w:divBdr>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27416">
      <w:bodyDiv w:val="1"/>
      <w:marLeft w:val="0"/>
      <w:marRight w:val="0"/>
      <w:marTop w:val="0"/>
      <w:marBottom w:val="0"/>
      <w:divBdr>
        <w:top w:val="none" w:sz="0" w:space="0" w:color="auto"/>
        <w:left w:val="none" w:sz="0" w:space="0" w:color="auto"/>
        <w:bottom w:val="none" w:sz="0" w:space="0" w:color="auto"/>
        <w:right w:val="none" w:sz="0" w:space="0" w:color="auto"/>
      </w:divBdr>
      <w:divsChild>
        <w:div w:id="1404452923">
          <w:marLeft w:val="0"/>
          <w:marRight w:val="150"/>
          <w:marTop w:val="0"/>
          <w:marBottom w:val="75"/>
          <w:divBdr>
            <w:top w:val="none" w:sz="0" w:space="0" w:color="auto"/>
            <w:left w:val="none" w:sz="0" w:space="0" w:color="auto"/>
            <w:bottom w:val="none" w:sz="0" w:space="0" w:color="auto"/>
            <w:right w:val="none" w:sz="0" w:space="0" w:color="auto"/>
          </w:divBdr>
        </w:div>
        <w:div w:id="799347551">
          <w:marLeft w:val="0"/>
          <w:marRight w:val="150"/>
          <w:marTop w:val="150"/>
          <w:marBottom w:val="150"/>
          <w:divBdr>
            <w:top w:val="none" w:sz="0" w:space="0" w:color="auto"/>
            <w:left w:val="none" w:sz="0" w:space="0" w:color="auto"/>
            <w:bottom w:val="none" w:sz="0" w:space="0" w:color="auto"/>
            <w:right w:val="none" w:sz="0" w:space="0" w:color="auto"/>
          </w:divBdr>
        </w:div>
        <w:div w:id="701980215">
          <w:marLeft w:val="0"/>
          <w:marRight w:val="150"/>
          <w:marTop w:val="0"/>
          <w:marBottom w:val="0"/>
          <w:divBdr>
            <w:top w:val="none" w:sz="0" w:space="0" w:color="auto"/>
            <w:left w:val="none" w:sz="0" w:space="0" w:color="auto"/>
            <w:bottom w:val="none" w:sz="0" w:space="0" w:color="auto"/>
            <w:right w:val="none" w:sz="0" w:space="0" w:color="auto"/>
          </w:divBdr>
        </w:div>
      </w:divsChild>
    </w:div>
    <w:div w:id="19937216">
      <w:bodyDiv w:val="1"/>
      <w:marLeft w:val="0"/>
      <w:marRight w:val="0"/>
      <w:marTop w:val="0"/>
      <w:marBottom w:val="0"/>
      <w:divBdr>
        <w:top w:val="none" w:sz="0" w:space="0" w:color="auto"/>
        <w:left w:val="none" w:sz="0" w:space="0" w:color="auto"/>
        <w:bottom w:val="none" w:sz="0" w:space="0" w:color="auto"/>
        <w:right w:val="none" w:sz="0" w:space="0" w:color="auto"/>
      </w:divBdr>
      <w:divsChild>
        <w:div w:id="1582982051">
          <w:marLeft w:val="0"/>
          <w:marRight w:val="0"/>
          <w:marTop w:val="0"/>
          <w:marBottom w:val="300"/>
          <w:divBdr>
            <w:top w:val="none" w:sz="0" w:space="0" w:color="auto"/>
            <w:left w:val="none" w:sz="0" w:space="0" w:color="auto"/>
            <w:bottom w:val="none" w:sz="0" w:space="0" w:color="auto"/>
            <w:right w:val="none" w:sz="0" w:space="0" w:color="auto"/>
          </w:divBdr>
        </w:div>
      </w:divsChild>
    </w:div>
    <w:div w:id="20519917">
      <w:bodyDiv w:val="1"/>
      <w:marLeft w:val="0"/>
      <w:marRight w:val="0"/>
      <w:marTop w:val="0"/>
      <w:marBottom w:val="0"/>
      <w:divBdr>
        <w:top w:val="none" w:sz="0" w:space="0" w:color="auto"/>
        <w:left w:val="none" w:sz="0" w:space="0" w:color="auto"/>
        <w:bottom w:val="none" w:sz="0" w:space="0" w:color="auto"/>
        <w:right w:val="none" w:sz="0" w:space="0" w:color="auto"/>
      </w:divBdr>
      <w:divsChild>
        <w:div w:id="1408190203">
          <w:marLeft w:val="0"/>
          <w:marRight w:val="150"/>
          <w:marTop w:val="0"/>
          <w:marBottom w:val="75"/>
          <w:divBdr>
            <w:top w:val="none" w:sz="0" w:space="0" w:color="auto"/>
            <w:left w:val="none" w:sz="0" w:space="0" w:color="auto"/>
            <w:bottom w:val="none" w:sz="0" w:space="0" w:color="auto"/>
            <w:right w:val="none" w:sz="0" w:space="0" w:color="auto"/>
          </w:divBdr>
        </w:div>
        <w:div w:id="996808468">
          <w:marLeft w:val="0"/>
          <w:marRight w:val="150"/>
          <w:marTop w:val="150"/>
          <w:marBottom w:val="150"/>
          <w:divBdr>
            <w:top w:val="none" w:sz="0" w:space="0" w:color="auto"/>
            <w:left w:val="none" w:sz="0" w:space="0" w:color="auto"/>
            <w:bottom w:val="none" w:sz="0" w:space="0" w:color="auto"/>
            <w:right w:val="none" w:sz="0" w:space="0" w:color="auto"/>
          </w:divBdr>
        </w:div>
        <w:div w:id="1632441359">
          <w:marLeft w:val="0"/>
          <w:marRight w:val="150"/>
          <w:marTop w:val="0"/>
          <w:marBottom w:val="0"/>
          <w:divBdr>
            <w:top w:val="none" w:sz="0" w:space="0" w:color="auto"/>
            <w:left w:val="none" w:sz="0" w:space="0" w:color="auto"/>
            <w:bottom w:val="none" w:sz="0" w:space="0" w:color="auto"/>
            <w:right w:val="none" w:sz="0" w:space="0" w:color="auto"/>
          </w:divBdr>
        </w:div>
      </w:divsChild>
    </w:div>
    <w:div w:id="21707934">
      <w:bodyDiv w:val="1"/>
      <w:marLeft w:val="0"/>
      <w:marRight w:val="0"/>
      <w:marTop w:val="0"/>
      <w:marBottom w:val="0"/>
      <w:divBdr>
        <w:top w:val="none" w:sz="0" w:space="0" w:color="auto"/>
        <w:left w:val="none" w:sz="0" w:space="0" w:color="auto"/>
        <w:bottom w:val="none" w:sz="0" w:space="0" w:color="auto"/>
        <w:right w:val="none" w:sz="0" w:space="0" w:color="auto"/>
      </w:divBdr>
      <w:divsChild>
        <w:div w:id="853232378">
          <w:marLeft w:val="0"/>
          <w:marRight w:val="0"/>
          <w:marTop w:val="0"/>
          <w:marBottom w:val="375"/>
          <w:divBdr>
            <w:top w:val="none" w:sz="0" w:space="0" w:color="auto"/>
            <w:left w:val="none" w:sz="0" w:space="0" w:color="auto"/>
            <w:bottom w:val="none" w:sz="0" w:space="0" w:color="auto"/>
            <w:right w:val="none" w:sz="0" w:space="0" w:color="auto"/>
          </w:divBdr>
          <w:divsChild>
            <w:div w:id="995299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828863">
      <w:bodyDiv w:val="1"/>
      <w:marLeft w:val="0"/>
      <w:marRight w:val="0"/>
      <w:marTop w:val="0"/>
      <w:marBottom w:val="0"/>
      <w:divBdr>
        <w:top w:val="none" w:sz="0" w:space="0" w:color="auto"/>
        <w:left w:val="none" w:sz="0" w:space="0" w:color="auto"/>
        <w:bottom w:val="none" w:sz="0" w:space="0" w:color="auto"/>
        <w:right w:val="none" w:sz="0" w:space="0" w:color="auto"/>
      </w:divBdr>
      <w:divsChild>
        <w:div w:id="1911692545">
          <w:marLeft w:val="0"/>
          <w:marRight w:val="0"/>
          <w:marTop w:val="0"/>
          <w:marBottom w:val="75"/>
          <w:divBdr>
            <w:top w:val="none" w:sz="0" w:space="0" w:color="auto"/>
            <w:left w:val="none" w:sz="0" w:space="0" w:color="auto"/>
            <w:bottom w:val="none" w:sz="0" w:space="0" w:color="auto"/>
            <w:right w:val="none" w:sz="0" w:space="0" w:color="auto"/>
          </w:divBdr>
        </w:div>
        <w:div w:id="948665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2445210">
      <w:bodyDiv w:val="1"/>
      <w:marLeft w:val="0"/>
      <w:marRight w:val="0"/>
      <w:marTop w:val="0"/>
      <w:marBottom w:val="0"/>
      <w:divBdr>
        <w:top w:val="none" w:sz="0" w:space="0" w:color="auto"/>
        <w:left w:val="none" w:sz="0" w:space="0" w:color="auto"/>
        <w:bottom w:val="none" w:sz="0" w:space="0" w:color="auto"/>
        <w:right w:val="none" w:sz="0" w:space="0" w:color="auto"/>
      </w:divBdr>
      <w:divsChild>
        <w:div w:id="1272971893">
          <w:marLeft w:val="0"/>
          <w:marRight w:val="150"/>
          <w:marTop w:val="0"/>
          <w:marBottom w:val="75"/>
          <w:divBdr>
            <w:top w:val="none" w:sz="0" w:space="0" w:color="auto"/>
            <w:left w:val="none" w:sz="0" w:space="0" w:color="auto"/>
            <w:bottom w:val="none" w:sz="0" w:space="0" w:color="auto"/>
            <w:right w:val="none" w:sz="0" w:space="0" w:color="auto"/>
          </w:divBdr>
        </w:div>
        <w:div w:id="1414281662">
          <w:marLeft w:val="0"/>
          <w:marRight w:val="150"/>
          <w:marTop w:val="150"/>
          <w:marBottom w:val="150"/>
          <w:divBdr>
            <w:top w:val="none" w:sz="0" w:space="0" w:color="auto"/>
            <w:left w:val="none" w:sz="0" w:space="0" w:color="auto"/>
            <w:bottom w:val="none" w:sz="0" w:space="0" w:color="auto"/>
            <w:right w:val="none" w:sz="0" w:space="0" w:color="auto"/>
          </w:divBdr>
        </w:div>
        <w:div w:id="1060976073">
          <w:marLeft w:val="0"/>
          <w:marRight w:val="150"/>
          <w:marTop w:val="0"/>
          <w:marBottom w:val="0"/>
          <w:divBdr>
            <w:top w:val="none" w:sz="0" w:space="0" w:color="auto"/>
            <w:left w:val="none" w:sz="0" w:space="0" w:color="auto"/>
            <w:bottom w:val="none" w:sz="0" w:space="0" w:color="auto"/>
            <w:right w:val="none" w:sz="0" w:space="0" w:color="auto"/>
          </w:divBdr>
        </w:div>
      </w:divsChild>
    </w:div>
    <w:div w:id="23334124">
      <w:bodyDiv w:val="1"/>
      <w:marLeft w:val="0"/>
      <w:marRight w:val="0"/>
      <w:marTop w:val="0"/>
      <w:marBottom w:val="0"/>
      <w:divBdr>
        <w:top w:val="none" w:sz="0" w:space="0" w:color="auto"/>
        <w:left w:val="none" w:sz="0" w:space="0" w:color="auto"/>
        <w:bottom w:val="none" w:sz="0" w:space="0" w:color="auto"/>
        <w:right w:val="none" w:sz="0" w:space="0" w:color="auto"/>
      </w:divBdr>
      <w:divsChild>
        <w:div w:id="1266771096">
          <w:marLeft w:val="0"/>
          <w:marRight w:val="0"/>
          <w:marTop w:val="150"/>
          <w:marBottom w:val="450"/>
          <w:divBdr>
            <w:top w:val="none" w:sz="0" w:space="0" w:color="auto"/>
            <w:left w:val="none" w:sz="0" w:space="0" w:color="auto"/>
            <w:bottom w:val="none" w:sz="0" w:space="0" w:color="auto"/>
            <w:right w:val="none" w:sz="0" w:space="0" w:color="auto"/>
          </w:divBdr>
        </w:div>
        <w:div w:id="1058631797">
          <w:marLeft w:val="0"/>
          <w:marRight w:val="0"/>
          <w:marTop w:val="0"/>
          <w:marBottom w:val="300"/>
          <w:divBdr>
            <w:top w:val="none" w:sz="0" w:space="0" w:color="auto"/>
            <w:left w:val="none" w:sz="0" w:space="0" w:color="auto"/>
            <w:bottom w:val="none" w:sz="0" w:space="0" w:color="auto"/>
            <w:right w:val="none" w:sz="0" w:space="0" w:color="auto"/>
          </w:divBdr>
        </w:div>
        <w:div w:id="1356273712">
          <w:marLeft w:val="0"/>
          <w:marRight w:val="0"/>
          <w:marTop w:val="495"/>
          <w:marBottom w:val="630"/>
          <w:divBdr>
            <w:top w:val="none" w:sz="0" w:space="0" w:color="auto"/>
            <w:left w:val="none" w:sz="0" w:space="0" w:color="auto"/>
            <w:bottom w:val="none" w:sz="0" w:space="0" w:color="auto"/>
            <w:right w:val="none" w:sz="0" w:space="0" w:color="auto"/>
          </w:divBdr>
        </w:div>
      </w:divsChild>
    </w:div>
    <w:div w:id="23675763">
      <w:bodyDiv w:val="1"/>
      <w:marLeft w:val="0"/>
      <w:marRight w:val="0"/>
      <w:marTop w:val="0"/>
      <w:marBottom w:val="0"/>
      <w:divBdr>
        <w:top w:val="none" w:sz="0" w:space="0" w:color="auto"/>
        <w:left w:val="none" w:sz="0" w:space="0" w:color="auto"/>
        <w:bottom w:val="none" w:sz="0" w:space="0" w:color="auto"/>
        <w:right w:val="none" w:sz="0" w:space="0" w:color="auto"/>
      </w:divBdr>
      <w:divsChild>
        <w:div w:id="1712610190">
          <w:marLeft w:val="0"/>
          <w:marRight w:val="0"/>
          <w:marTop w:val="0"/>
          <w:marBottom w:val="375"/>
          <w:divBdr>
            <w:top w:val="none" w:sz="0" w:space="0" w:color="auto"/>
            <w:left w:val="none" w:sz="0" w:space="0" w:color="auto"/>
            <w:bottom w:val="none" w:sz="0" w:space="0" w:color="auto"/>
            <w:right w:val="none" w:sz="0" w:space="0" w:color="auto"/>
          </w:divBdr>
          <w:divsChild>
            <w:div w:id="2050645382">
              <w:marLeft w:val="0"/>
              <w:marRight w:val="0"/>
              <w:marTop w:val="0"/>
              <w:marBottom w:val="75"/>
              <w:divBdr>
                <w:top w:val="none" w:sz="0" w:space="0" w:color="auto"/>
                <w:left w:val="none" w:sz="0" w:space="0" w:color="auto"/>
                <w:bottom w:val="none" w:sz="0" w:space="0" w:color="auto"/>
                <w:right w:val="none" w:sz="0" w:space="0" w:color="auto"/>
              </w:divBdr>
            </w:div>
            <w:div w:id="1052774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5983493">
      <w:bodyDiv w:val="1"/>
      <w:marLeft w:val="0"/>
      <w:marRight w:val="0"/>
      <w:marTop w:val="0"/>
      <w:marBottom w:val="0"/>
      <w:divBdr>
        <w:top w:val="none" w:sz="0" w:space="0" w:color="auto"/>
        <w:left w:val="none" w:sz="0" w:space="0" w:color="auto"/>
        <w:bottom w:val="none" w:sz="0" w:space="0" w:color="auto"/>
        <w:right w:val="none" w:sz="0" w:space="0" w:color="auto"/>
      </w:divBdr>
      <w:divsChild>
        <w:div w:id="600989253">
          <w:marLeft w:val="0"/>
          <w:marRight w:val="150"/>
          <w:marTop w:val="0"/>
          <w:marBottom w:val="75"/>
          <w:divBdr>
            <w:top w:val="none" w:sz="0" w:space="0" w:color="auto"/>
            <w:left w:val="none" w:sz="0" w:space="0" w:color="auto"/>
            <w:bottom w:val="none" w:sz="0" w:space="0" w:color="auto"/>
            <w:right w:val="none" w:sz="0" w:space="0" w:color="auto"/>
          </w:divBdr>
        </w:div>
        <w:div w:id="386613943">
          <w:marLeft w:val="0"/>
          <w:marRight w:val="150"/>
          <w:marTop w:val="150"/>
          <w:marBottom w:val="150"/>
          <w:divBdr>
            <w:top w:val="none" w:sz="0" w:space="0" w:color="auto"/>
            <w:left w:val="none" w:sz="0" w:space="0" w:color="auto"/>
            <w:bottom w:val="none" w:sz="0" w:space="0" w:color="auto"/>
            <w:right w:val="none" w:sz="0" w:space="0" w:color="auto"/>
          </w:divBdr>
        </w:div>
        <w:div w:id="39785560">
          <w:marLeft w:val="0"/>
          <w:marRight w:val="150"/>
          <w:marTop w:val="0"/>
          <w:marBottom w:val="0"/>
          <w:divBdr>
            <w:top w:val="none" w:sz="0" w:space="0" w:color="auto"/>
            <w:left w:val="none" w:sz="0" w:space="0" w:color="auto"/>
            <w:bottom w:val="none" w:sz="0" w:space="0" w:color="auto"/>
            <w:right w:val="none" w:sz="0" w:space="0" w:color="auto"/>
          </w:divBdr>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995232">
      <w:bodyDiv w:val="1"/>
      <w:marLeft w:val="0"/>
      <w:marRight w:val="0"/>
      <w:marTop w:val="0"/>
      <w:marBottom w:val="0"/>
      <w:divBdr>
        <w:top w:val="none" w:sz="0" w:space="0" w:color="auto"/>
        <w:left w:val="none" w:sz="0" w:space="0" w:color="auto"/>
        <w:bottom w:val="none" w:sz="0" w:space="0" w:color="auto"/>
        <w:right w:val="none" w:sz="0" w:space="0" w:color="auto"/>
      </w:divBdr>
      <w:divsChild>
        <w:div w:id="1377468138">
          <w:marLeft w:val="0"/>
          <w:marRight w:val="0"/>
          <w:marTop w:val="0"/>
          <w:marBottom w:val="75"/>
          <w:divBdr>
            <w:top w:val="none" w:sz="0" w:space="0" w:color="auto"/>
            <w:left w:val="none" w:sz="0" w:space="0" w:color="auto"/>
            <w:bottom w:val="none" w:sz="0" w:space="0" w:color="auto"/>
            <w:right w:val="none" w:sz="0" w:space="0" w:color="auto"/>
          </w:divBdr>
        </w:div>
        <w:div w:id="2235706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3504884">
      <w:bodyDiv w:val="1"/>
      <w:marLeft w:val="0"/>
      <w:marRight w:val="0"/>
      <w:marTop w:val="0"/>
      <w:marBottom w:val="0"/>
      <w:divBdr>
        <w:top w:val="none" w:sz="0" w:space="0" w:color="auto"/>
        <w:left w:val="none" w:sz="0" w:space="0" w:color="auto"/>
        <w:bottom w:val="none" w:sz="0" w:space="0" w:color="auto"/>
        <w:right w:val="none" w:sz="0" w:space="0" w:color="auto"/>
      </w:divBdr>
      <w:divsChild>
        <w:div w:id="2016346114">
          <w:marLeft w:val="0"/>
          <w:marRight w:val="0"/>
          <w:marTop w:val="150"/>
          <w:marBottom w:val="450"/>
          <w:divBdr>
            <w:top w:val="none" w:sz="0" w:space="0" w:color="auto"/>
            <w:left w:val="none" w:sz="0" w:space="0" w:color="auto"/>
            <w:bottom w:val="none" w:sz="0" w:space="0" w:color="auto"/>
            <w:right w:val="none" w:sz="0" w:space="0" w:color="auto"/>
          </w:divBdr>
        </w:div>
        <w:div w:id="1629388363">
          <w:marLeft w:val="0"/>
          <w:marRight w:val="0"/>
          <w:marTop w:val="0"/>
          <w:marBottom w:val="300"/>
          <w:divBdr>
            <w:top w:val="none" w:sz="0" w:space="0" w:color="auto"/>
            <w:left w:val="none" w:sz="0" w:space="0" w:color="auto"/>
            <w:bottom w:val="none" w:sz="0" w:space="0" w:color="auto"/>
            <w:right w:val="none" w:sz="0" w:space="0" w:color="auto"/>
          </w:divBdr>
        </w:div>
        <w:div w:id="1096942589">
          <w:marLeft w:val="0"/>
          <w:marRight w:val="0"/>
          <w:marTop w:val="495"/>
          <w:marBottom w:val="630"/>
          <w:divBdr>
            <w:top w:val="none" w:sz="0" w:space="0" w:color="auto"/>
            <w:left w:val="none" w:sz="0" w:space="0" w:color="auto"/>
            <w:bottom w:val="none" w:sz="0" w:space="0" w:color="auto"/>
            <w:right w:val="none" w:sz="0" w:space="0" w:color="auto"/>
          </w:divBdr>
        </w:div>
      </w:divsChild>
    </w:div>
    <w:div w:id="34086251">
      <w:bodyDiv w:val="1"/>
      <w:marLeft w:val="0"/>
      <w:marRight w:val="0"/>
      <w:marTop w:val="0"/>
      <w:marBottom w:val="0"/>
      <w:divBdr>
        <w:top w:val="none" w:sz="0" w:space="0" w:color="auto"/>
        <w:left w:val="none" w:sz="0" w:space="0" w:color="auto"/>
        <w:bottom w:val="none" w:sz="0" w:space="0" w:color="auto"/>
        <w:right w:val="none" w:sz="0" w:space="0" w:color="auto"/>
      </w:divBdr>
      <w:divsChild>
        <w:div w:id="1757045898">
          <w:marLeft w:val="0"/>
          <w:marRight w:val="0"/>
          <w:marTop w:val="0"/>
          <w:marBottom w:val="0"/>
          <w:divBdr>
            <w:top w:val="none" w:sz="0" w:space="0" w:color="auto"/>
            <w:left w:val="none" w:sz="0" w:space="0" w:color="auto"/>
            <w:bottom w:val="none" w:sz="0" w:space="0" w:color="auto"/>
            <w:right w:val="none" w:sz="0" w:space="0" w:color="auto"/>
          </w:divBdr>
        </w:div>
        <w:div w:id="855995052">
          <w:marLeft w:val="0"/>
          <w:marRight w:val="0"/>
          <w:marTop w:val="300"/>
          <w:marBottom w:val="300"/>
          <w:divBdr>
            <w:top w:val="none" w:sz="0" w:space="0" w:color="auto"/>
            <w:left w:val="none" w:sz="0" w:space="0" w:color="auto"/>
            <w:bottom w:val="none" w:sz="0" w:space="0" w:color="auto"/>
            <w:right w:val="none" w:sz="0" w:space="0" w:color="auto"/>
          </w:divBdr>
        </w:div>
        <w:div w:id="1437946116">
          <w:marLeft w:val="0"/>
          <w:marRight w:val="0"/>
          <w:marTop w:val="0"/>
          <w:marBottom w:val="0"/>
          <w:divBdr>
            <w:top w:val="none" w:sz="0" w:space="0" w:color="auto"/>
            <w:left w:val="none" w:sz="0" w:space="0" w:color="auto"/>
            <w:bottom w:val="none" w:sz="0" w:space="0" w:color="auto"/>
            <w:right w:val="none" w:sz="0" w:space="0" w:color="auto"/>
          </w:divBdr>
          <w:divsChild>
            <w:div w:id="1758477989">
              <w:marLeft w:val="0"/>
              <w:marRight w:val="0"/>
              <w:marTop w:val="300"/>
              <w:marBottom w:val="450"/>
              <w:divBdr>
                <w:top w:val="none" w:sz="0" w:space="0" w:color="auto"/>
                <w:left w:val="none" w:sz="0" w:space="0" w:color="auto"/>
                <w:bottom w:val="none" w:sz="0" w:space="0" w:color="auto"/>
                <w:right w:val="none" w:sz="0" w:space="0" w:color="auto"/>
              </w:divBdr>
              <w:divsChild>
                <w:div w:id="200020872">
                  <w:marLeft w:val="0"/>
                  <w:marRight w:val="0"/>
                  <w:marTop w:val="0"/>
                  <w:marBottom w:val="0"/>
                  <w:divBdr>
                    <w:top w:val="none" w:sz="0" w:space="0" w:color="auto"/>
                    <w:left w:val="none" w:sz="0" w:space="0" w:color="auto"/>
                    <w:bottom w:val="none" w:sz="0" w:space="0" w:color="auto"/>
                    <w:right w:val="none" w:sz="0" w:space="0" w:color="auto"/>
                  </w:divBdr>
                  <w:divsChild>
                    <w:div w:id="1861312018">
                      <w:marLeft w:val="0"/>
                      <w:marRight w:val="0"/>
                      <w:marTop w:val="0"/>
                      <w:marBottom w:val="0"/>
                      <w:divBdr>
                        <w:top w:val="none" w:sz="0" w:space="0" w:color="auto"/>
                        <w:left w:val="none" w:sz="0" w:space="0" w:color="auto"/>
                        <w:bottom w:val="none" w:sz="0" w:space="0" w:color="auto"/>
                        <w:right w:val="none" w:sz="0" w:space="0" w:color="auto"/>
                      </w:divBdr>
                      <w:divsChild>
                        <w:div w:id="725681956">
                          <w:marLeft w:val="0"/>
                          <w:marRight w:val="0"/>
                          <w:marTop w:val="0"/>
                          <w:marBottom w:val="0"/>
                          <w:divBdr>
                            <w:top w:val="none" w:sz="0" w:space="0" w:color="auto"/>
                            <w:left w:val="none" w:sz="0" w:space="0" w:color="auto"/>
                            <w:bottom w:val="none" w:sz="0" w:space="0" w:color="auto"/>
                            <w:right w:val="none" w:sz="0" w:space="0" w:color="auto"/>
                          </w:divBdr>
                          <w:divsChild>
                            <w:div w:id="14557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943569">
          <w:marLeft w:val="0"/>
          <w:marRight w:val="0"/>
          <w:marTop w:val="0"/>
          <w:marBottom w:val="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7779">
      <w:bodyDiv w:val="1"/>
      <w:marLeft w:val="0"/>
      <w:marRight w:val="0"/>
      <w:marTop w:val="0"/>
      <w:marBottom w:val="0"/>
      <w:divBdr>
        <w:top w:val="none" w:sz="0" w:space="0" w:color="auto"/>
        <w:left w:val="none" w:sz="0" w:space="0" w:color="auto"/>
        <w:bottom w:val="none" w:sz="0" w:space="0" w:color="auto"/>
        <w:right w:val="none" w:sz="0" w:space="0" w:color="auto"/>
      </w:divBdr>
      <w:divsChild>
        <w:div w:id="1131552695">
          <w:marLeft w:val="0"/>
          <w:marRight w:val="150"/>
          <w:marTop w:val="0"/>
          <w:marBottom w:val="75"/>
          <w:divBdr>
            <w:top w:val="none" w:sz="0" w:space="0" w:color="auto"/>
            <w:left w:val="none" w:sz="0" w:space="0" w:color="auto"/>
            <w:bottom w:val="none" w:sz="0" w:space="0" w:color="auto"/>
            <w:right w:val="none" w:sz="0" w:space="0" w:color="auto"/>
          </w:divBdr>
        </w:div>
        <w:div w:id="987517834">
          <w:marLeft w:val="0"/>
          <w:marRight w:val="150"/>
          <w:marTop w:val="150"/>
          <w:marBottom w:val="150"/>
          <w:divBdr>
            <w:top w:val="none" w:sz="0" w:space="0" w:color="auto"/>
            <w:left w:val="none" w:sz="0" w:space="0" w:color="auto"/>
            <w:bottom w:val="none" w:sz="0" w:space="0" w:color="auto"/>
            <w:right w:val="none" w:sz="0" w:space="0" w:color="auto"/>
          </w:divBdr>
        </w:div>
        <w:div w:id="2017878456">
          <w:marLeft w:val="0"/>
          <w:marRight w:val="150"/>
          <w:marTop w:val="0"/>
          <w:marBottom w:val="0"/>
          <w:divBdr>
            <w:top w:val="none" w:sz="0" w:space="0" w:color="auto"/>
            <w:left w:val="none" w:sz="0" w:space="0" w:color="auto"/>
            <w:bottom w:val="none" w:sz="0" w:space="0" w:color="auto"/>
            <w:right w:val="none" w:sz="0" w:space="0" w:color="auto"/>
          </w:divBdr>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175417">
      <w:bodyDiv w:val="1"/>
      <w:marLeft w:val="0"/>
      <w:marRight w:val="0"/>
      <w:marTop w:val="0"/>
      <w:marBottom w:val="0"/>
      <w:divBdr>
        <w:top w:val="none" w:sz="0" w:space="0" w:color="auto"/>
        <w:left w:val="none" w:sz="0" w:space="0" w:color="auto"/>
        <w:bottom w:val="none" w:sz="0" w:space="0" w:color="auto"/>
        <w:right w:val="none" w:sz="0" w:space="0" w:color="auto"/>
      </w:divBdr>
      <w:divsChild>
        <w:div w:id="222184654">
          <w:marLeft w:val="0"/>
          <w:marRight w:val="0"/>
          <w:marTop w:val="150"/>
          <w:marBottom w:val="450"/>
          <w:divBdr>
            <w:top w:val="none" w:sz="0" w:space="0" w:color="auto"/>
            <w:left w:val="none" w:sz="0" w:space="0" w:color="auto"/>
            <w:bottom w:val="none" w:sz="0" w:space="0" w:color="auto"/>
            <w:right w:val="none" w:sz="0" w:space="0" w:color="auto"/>
          </w:divBdr>
        </w:div>
        <w:div w:id="595945274">
          <w:marLeft w:val="0"/>
          <w:marRight w:val="0"/>
          <w:marTop w:val="0"/>
          <w:marBottom w:val="300"/>
          <w:divBdr>
            <w:top w:val="none" w:sz="0" w:space="0" w:color="auto"/>
            <w:left w:val="none" w:sz="0" w:space="0" w:color="auto"/>
            <w:bottom w:val="none" w:sz="0" w:space="0" w:color="auto"/>
            <w:right w:val="none" w:sz="0" w:space="0" w:color="auto"/>
          </w:divBdr>
        </w:div>
        <w:div w:id="1266503375">
          <w:marLeft w:val="0"/>
          <w:marRight w:val="0"/>
          <w:marTop w:val="495"/>
          <w:marBottom w:val="630"/>
          <w:divBdr>
            <w:top w:val="none" w:sz="0" w:space="0" w:color="auto"/>
            <w:left w:val="none" w:sz="0" w:space="0" w:color="auto"/>
            <w:bottom w:val="none" w:sz="0" w:space="0" w:color="auto"/>
            <w:right w:val="none" w:sz="0" w:space="0" w:color="auto"/>
          </w:divBdr>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7846577">
      <w:bodyDiv w:val="1"/>
      <w:marLeft w:val="0"/>
      <w:marRight w:val="0"/>
      <w:marTop w:val="0"/>
      <w:marBottom w:val="0"/>
      <w:divBdr>
        <w:top w:val="none" w:sz="0" w:space="0" w:color="auto"/>
        <w:left w:val="none" w:sz="0" w:space="0" w:color="auto"/>
        <w:bottom w:val="none" w:sz="0" w:space="0" w:color="auto"/>
        <w:right w:val="none" w:sz="0" w:space="0" w:color="auto"/>
      </w:divBdr>
      <w:divsChild>
        <w:div w:id="347172932">
          <w:marLeft w:val="0"/>
          <w:marRight w:val="0"/>
          <w:marTop w:val="0"/>
          <w:marBottom w:val="0"/>
          <w:divBdr>
            <w:top w:val="none" w:sz="0" w:space="0" w:color="auto"/>
            <w:left w:val="none" w:sz="0" w:space="0" w:color="auto"/>
            <w:bottom w:val="none" w:sz="0" w:space="0" w:color="auto"/>
            <w:right w:val="none" w:sz="0" w:space="0" w:color="auto"/>
          </w:divBdr>
        </w:div>
        <w:div w:id="406151706">
          <w:marLeft w:val="0"/>
          <w:marRight w:val="0"/>
          <w:marTop w:val="300"/>
          <w:marBottom w:val="300"/>
          <w:divBdr>
            <w:top w:val="none" w:sz="0" w:space="0" w:color="auto"/>
            <w:left w:val="none" w:sz="0" w:space="0" w:color="auto"/>
            <w:bottom w:val="none" w:sz="0" w:space="0" w:color="auto"/>
            <w:right w:val="none" w:sz="0" w:space="0" w:color="auto"/>
          </w:divBdr>
        </w:div>
        <w:div w:id="996567832">
          <w:marLeft w:val="0"/>
          <w:marRight w:val="0"/>
          <w:marTop w:val="0"/>
          <w:marBottom w:val="0"/>
          <w:divBdr>
            <w:top w:val="none" w:sz="0" w:space="0" w:color="auto"/>
            <w:left w:val="none" w:sz="0" w:space="0" w:color="auto"/>
            <w:bottom w:val="none" w:sz="0" w:space="0" w:color="auto"/>
            <w:right w:val="none" w:sz="0" w:space="0" w:color="auto"/>
          </w:divBdr>
          <w:divsChild>
            <w:div w:id="501551931">
              <w:marLeft w:val="0"/>
              <w:marRight w:val="0"/>
              <w:marTop w:val="300"/>
              <w:marBottom w:val="45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512692347">
                      <w:marLeft w:val="0"/>
                      <w:marRight w:val="0"/>
                      <w:marTop w:val="0"/>
                      <w:marBottom w:val="0"/>
                      <w:divBdr>
                        <w:top w:val="none" w:sz="0" w:space="0" w:color="auto"/>
                        <w:left w:val="none" w:sz="0" w:space="0" w:color="auto"/>
                        <w:bottom w:val="none" w:sz="0" w:space="0" w:color="auto"/>
                        <w:right w:val="none" w:sz="0" w:space="0" w:color="auto"/>
                      </w:divBdr>
                      <w:divsChild>
                        <w:div w:id="1287934439">
                          <w:marLeft w:val="0"/>
                          <w:marRight w:val="0"/>
                          <w:marTop w:val="0"/>
                          <w:marBottom w:val="0"/>
                          <w:divBdr>
                            <w:top w:val="none" w:sz="0" w:space="0" w:color="auto"/>
                            <w:left w:val="none" w:sz="0" w:space="0" w:color="auto"/>
                            <w:bottom w:val="none" w:sz="0" w:space="0" w:color="auto"/>
                            <w:right w:val="none" w:sz="0" w:space="0" w:color="auto"/>
                          </w:divBdr>
                          <w:divsChild>
                            <w:div w:id="2007244567">
                              <w:marLeft w:val="0"/>
                              <w:marRight w:val="0"/>
                              <w:marTop w:val="0"/>
                              <w:marBottom w:val="0"/>
                              <w:divBdr>
                                <w:top w:val="none" w:sz="0" w:space="0" w:color="auto"/>
                                <w:left w:val="none" w:sz="0" w:space="0" w:color="auto"/>
                                <w:bottom w:val="none" w:sz="0" w:space="0" w:color="auto"/>
                                <w:right w:val="none" w:sz="0" w:space="0" w:color="auto"/>
                              </w:divBdr>
                              <w:divsChild>
                                <w:div w:id="1179464874">
                                  <w:marLeft w:val="0"/>
                                  <w:marRight w:val="0"/>
                                  <w:marTop w:val="0"/>
                                  <w:marBottom w:val="0"/>
                                  <w:divBdr>
                                    <w:top w:val="none" w:sz="0" w:space="0" w:color="auto"/>
                                    <w:left w:val="none" w:sz="0" w:space="0" w:color="auto"/>
                                    <w:bottom w:val="none" w:sz="0" w:space="0" w:color="auto"/>
                                    <w:right w:val="none" w:sz="0" w:space="0" w:color="auto"/>
                                  </w:divBdr>
                                  <w:divsChild>
                                    <w:div w:id="5234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006262">
          <w:marLeft w:val="0"/>
          <w:marRight w:val="0"/>
          <w:marTop w:val="0"/>
          <w:marBottom w:val="0"/>
          <w:divBdr>
            <w:top w:val="none" w:sz="0" w:space="0" w:color="auto"/>
            <w:left w:val="none" w:sz="0" w:space="0" w:color="auto"/>
            <w:bottom w:val="none" w:sz="0" w:space="0" w:color="auto"/>
            <w:right w:val="none" w:sz="0" w:space="0" w:color="auto"/>
          </w:divBdr>
        </w:div>
      </w:divsChild>
    </w:div>
    <w:div w:id="48580234">
      <w:bodyDiv w:val="1"/>
      <w:marLeft w:val="0"/>
      <w:marRight w:val="0"/>
      <w:marTop w:val="0"/>
      <w:marBottom w:val="0"/>
      <w:divBdr>
        <w:top w:val="none" w:sz="0" w:space="0" w:color="auto"/>
        <w:left w:val="none" w:sz="0" w:space="0" w:color="auto"/>
        <w:bottom w:val="none" w:sz="0" w:space="0" w:color="auto"/>
        <w:right w:val="none" w:sz="0" w:space="0" w:color="auto"/>
      </w:divBdr>
      <w:divsChild>
        <w:div w:id="1227450364">
          <w:marLeft w:val="0"/>
          <w:marRight w:val="0"/>
          <w:marTop w:val="0"/>
          <w:marBottom w:val="75"/>
          <w:divBdr>
            <w:top w:val="none" w:sz="0" w:space="0" w:color="auto"/>
            <w:left w:val="none" w:sz="0" w:space="0" w:color="auto"/>
            <w:bottom w:val="none" w:sz="0" w:space="0" w:color="auto"/>
            <w:right w:val="none" w:sz="0" w:space="0" w:color="auto"/>
          </w:divBdr>
        </w:div>
        <w:div w:id="1845782999">
          <w:marLeft w:val="0"/>
          <w:marRight w:val="0"/>
          <w:marTop w:val="0"/>
          <w:marBottom w:val="75"/>
          <w:divBdr>
            <w:top w:val="single" w:sz="6" w:space="3" w:color="DEDEDE"/>
            <w:left w:val="single" w:sz="6" w:space="3" w:color="DEDEDE"/>
            <w:bottom w:val="single" w:sz="6" w:space="3" w:color="DEDEDE"/>
            <w:right w:val="single" w:sz="6" w:space="3" w:color="DEDEDE"/>
          </w:divBdr>
          <w:divsChild>
            <w:div w:id="122672016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5">
          <w:marLeft w:val="0"/>
          <w:marRight w:val="0"/>
          <w:marTop w:val="0"/>
          <w:marBottom w:val="300"/>
          <w:divBdr>
            <w:top w:val="none" w:sz="0" w:space="0" w:color="auto"/>
            <w:left w:val="none" w:sz="0" w:space="0" w:color="auto"/>
            <w:bottom w:val="none" w:sz="0" w:space="0" w:color="auto"/>
            <w:right w:val="none" w:sz="0" w:space="0" w:color="auto"/>
          </w:divBdr>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1392370">
      <w:bodyDiv w:val="1"/>
      <w:marLeft w:val="0"/>
      <w:marRight w:val="0"/>
      <w:marTop w:val="0"/>
      <w:marBottom w:val="0"/>
      <w:divBdr>
        <w:top w:val="none" w:sz="0" w:space="0" w:color="auto"/>
        <w:left w:val="none" w:sz="0" w:space="0" w:color="auto"/>
        <w:bottom w:val="none" w:sz="0" w:space="0" w:color="auto"/>
        <w:right w:val="none" w:sz="0" w:space="0" w:color="auto"/>
      </w:divBdr>
      <w:divsChild>
        <w:div w:id="102650902">
          <w:marLeft w:val="0"/>
          <w:marRight w:val="0"/>
          <w:marTop w:val="0"/>
          <w:marBottom w:val="0"/>
          <w:divBdr>
            <w:top w:val="none" w:sz="0" w:space="0" w:color="auto"/>
            <w:left w:val="none" w:sz="0" w:space="0" w:color="auto"/>
            <w:bottom w:val="none" w:sz="0" w:space="0" w:color="auto"/>
            <w:right w:val="none" w:sz="0" w:space="0" w:color="auto"/>
          </w:divBdr>
        </w:div>
      </w:divsChild>
    </w:div>
    <w:div w:id="51737174">
      <w:bodyDiv w:val="1"/>
      <w:marLeft w:val="0"/>
      <w:marRight w:val="0"/>
      <w:marTop w:val="0"/>
      <w:marBottom w:val="0"/>
      <w:divBdr>
        <w:top w:val="none" w:sz="0" w:space="0" w:color="auto"/>
        <w:left w:val="none" w:sz="0" w:space="0" w:color="auto"/>
        <w:bottom w:val="none" w:sz="0" w:space="0" w:color="auto"/>
        <w:right w:val="none" w:sz="0" w:space="0" w:color="auto"/>
      </w:divBdr>
      <w:divsChild>
        <w:div w:id="1515608361">
          <w:marLeft w:val="0"/>
          <w:marRight w:val="150"/>
          <w:marTop w:val="0"/>
          <w:marBottom w:val="75"/>
          <w:divBdr>
            <w:top w:val="none" w:sz="0" w:space="0" w:color="auto"/>
            <w:left w:val="none" w:sz="0" w:space="0" w:color="auto"/>
            <w:bottom w:val="none" w:sz="0" w:space="0" w:color="auto"/>
            <w:right w:val="none" w:sz="0" w:space="0" w:color="auto"/>
          </w:divBdr>
        </w:div>
        <w:div w:id="351150466">
          <w:marLeft w:val="0"/>
          <w:marRight w:val="150"/>
          <w:marTop w:val="150"/>
          <w:marBottom w:val="150"/>
          <w:divBdr>
            <w:top w:val="none" w:sz="0" w:space="0" w:color="auto"/>
            <w:left w:val="none" w:sz="0" w:space="0" w:color="auto"/>
            <w:bottom w:val="none" w:sz="0" w:space="0" w:color="auto"/>
            <w:right w:val="none" w:sz="0" w:space="0" w:color="auto"/>
          </w:divBdr>
        </w:div>
        <w:div w:id="283007039">
          <w:marLeft w:val="0"/>
          <w:marRight w:val="150"/>
          <w:marTop w:val="0"/>
          <w:marBottom w:val="0"/>
          <w:divBdr>
            <w:top w:val="none" w:sz="0" w:space="0" w:color="auto"/>
            <w:left w:val="none" w:sz="0" w:space="0" w:color="auto"/>
            <w:bottom w:val="none" w:sz="0" w:space="0" w:color="auto"/>
            <w:right w:val="none" w:sz="0" w:space="0" w:color="auto"/>
          </w:divBdr>
        </w:div>
      </w:divsChild>
    </w:div>
    <w:div w:id="51853088">
      <w:bodyDiv w:val="1"/>
      <w:marLeft w:val="0"/>
      <w:marRight w:val="0"/>
      <w:marTop w:val="0"/>
      <w:marBottom w:val="0"/>
      <w:divBdr>
        <w:top w:val="none" w:sz="0" w:space="0" w:color="auto"/>
        <w:left w:val="none" w:sz="0" w:space="0" w:color="auto"/>
        <w:bottom w:val="none" w:sz="0" w:space="0" w:color="auto"/>
        <w:right w:val="none" w:sz="0" w:space="0" w:color="auto"/>
      </w:divBdr>
      <w:divsChild>
        <w:div w:id="1928148309">
          <w:marLeft w:val="0"/>
          <w:marRight w:val="0"/>
          <w:marTop w:val="0"/>
          <w:marBottom w:val="0"/>
          <w:divBdr>
            <w:top w:val="none" w:sz="0" w:space="0" w:color="auto"/>
            <w:left w:val="none" w:sz="0" w:space="0" w:color="auto"/>
            <w:bottom w:val="none" w:sz="0" w:space="0" w:color="auto"/>
            <w:right w:val="none" w:sz="0" w:space="0" w:color="auto"/>
          </w:divBdr>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3740020">
      <w:bodyDiv w:val="1"/>
      <w:marLeft w:val="0"/>
      <w:marRight w:val="0"/>
      <w:marTop w:val="0"/>
      <w:marBottom w:val="0"/>
      <w:divBdr>
        <w:top w:val="none" w:sz="0" w:space="0" w:color="auto"/>
        <w:left w:val="none" w:sz="0" w:space="0" w:color="auto"/>
        <w:bottom w:val="none" w:sz="0" w:space="0" w:color="auto"/>
        <w:right w:val="none" w:sz="0" w:space="0" w:color="auto"/>
      </w:divBdr>
      <w:divsChild>
        <w:div w:id="475492832">
          <w:marLeft w:val="0"/>
          <w:marRight w:val="150"/>
          <w:marTop w:val="0"/>
          <w:marBottom w:val="75"/>
          <w:divBdr>
            <w:top w:val="none" w:sz="0" w:space="0" w:color="auto"/>
            <w:left w:val="none" w:sz="0" w:space="0" w:color="auto"/>
            <w:bottom w:val="none" w:sz="0" w:space="0" w:color="auto"/>
            <w:right w:val="none" w:sz="0" w:space="0" w:color="auto"/>
          </w:divBdr>
        </w:div>
        <w:div w:id="989023945">
          <w:marLeft w:val="0"/>
          <w:marRight w:val="150"/>
          <w:marTop w:val="150"/>
          <w:marBottom w:val="150"/>
          <w:divBdr>
            <w:top w:val="none" w:sz="0" w:space="0" w:color="auto"/>
            <w:left w:val="none" w:sz="0" w:space="0" w:color="auto"/>
            <w:bottom w:val="none" w:sz="0" w:space="0" w:color="auto"/>
            <w:right w:val="none" w:sz="0" w:space="0" w:color="auto"/>
          </w:divBdr>
        </w:div>
        <w:div w:id="377245548">
          <w:marLeft w:val="0"/>
          <w:marRight w:val="150"/>
          <w:marTop w:val="0"/>
          <w:marBottom w:val="0"/>
          <w:divBdr>
            <w:top w:val="none" w:sz="0" w:space="0" w:color="auto"/>
            <w:left w:val="none" w:sz="0" w:space="0" w:color="auto"/>
            <w:bottom w:val="none" w:sz="0" w:space="0" w:color="auto"/>
            <w:right w:val="none" w:sz="0" w:space="0" w:color="auto"/>
          </w:divBdr>
        </w:div>
      </w:divsChild>
    </w:div>
    <w:div w:id="53899299">
      <w:bodyDiv w:val="1"/>
      <w:marLeft w:val="0"/>
      <w:marRight w:val="0"/>
      <w:marTop w:val="0"/>
      <w:marBottom w:val="0"/>
      <w:divBdr>
        <w:top w:val="none" w:sz="0" w:space="0" w:color="auto"/>
        <w:left w:val="none" w:sz="0" w:space="0" w:color="auto"/>
        <w:bottom w:val="none" w:sz="0" w:space="0" w:color="auto"/>
        <w:right w:val="none" w:sz="0" w:space="0" w:color="auto"/>
      </w:divBdr>
      <w:divsChild>
        <w:div w:id="1285771039">
          <w:marLeft w:val="0"/>
          <w:marRight w:val="0"/>
          <w:marTop w:val="0"/>
          <w:marBottom w:val="75"/>
          <w:divBdr>
            <w:top w:val="none" w:sz="0" w:space="0" w:color="auto"/>
            <w:left w:val="none" w:sz="0" w:space="0" w:color="auto"/>
            <w:bottom w:val="none" w:sz="0" w:space="0" w:color="auto"/>
            <w:right w:val="none" w:sz="0" w:space="0" w:color="auto"/>
          </w:divBdr>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559210">
      <w:bodyDiv w:val="1"/>
      <w:marLeft w:val="0"/>
      <w:marRight w:val="0"/>
      <w:marTop w:val="0"/>
      <w:marBottom w:val="0"/>
      <w:divBdr>
        <w:top w:val="none" w:sz="0" w:space="0" w:color="auto"/>
        <w:left w:val="none" w:sz="0" w:space="0" w:color="auto"/>
        <w:bottom w:val="none" w:sz="0" w:space="0" w:color="auto"/>
        <w:right w:val="none" w:sz="0" w:space="0" w:color="auto"/>
      </w:divBdr>
      <w:divsChild>
        <w:div w:id="1871604326">
          <w:marLeft w:val="0"/>
          <w:marRight w:val="0"/>
          <w:marTop w:val="0"/>
          <w:marBottom w:val="0"/>
          <w:divBdr>
            <w:top w:val="none" w:sz="0" w:space="0" w:color="auto"/>
            <w:left w:val="none" w:sz="0" w:space="0" w:color="auto"/>
            <w:bottom w:val="none" w:sz="0" w:space="0" w:color="auto"/>
            <w:right w:val="none" w:sz="0" w:space="0" w:color="auto"/>
          </w:divBdr>
        </w:div>
        <w:div w:id="1624994118">
          <w:marLeft w:val="0"/>
          <w:marRight w:val="0"/>
          <w:marTop w:val="300"/>
          <w:marBottom w:val="300"/>
          <w:divBdr>
            <w:top w:val="none" w:sz="0" w:space="0" w:color="auto"/>
            <w:left w:val="none" w:sz="0" w:space="0" w:color="auto"/>
            <w:bottom w:val="none" w:sz="0" w:space="0" w:color="auto"/>
            <w:right w:val="none" w:sz="0" w:space="0" w:color="auto"/>
          </w:divBdr>
        </w:div>
        <w:div w:id="2019381981">
          <w:marLeft w:val="0"/>
          <w:marRight w:val="0"/>
          <w:marTop w:val="0"/>
          <w:marBottom w:val="0"/>
          <w:divBdr>
            <w:top w:val="none" w:sz="0" w:space="0" w:color="auto"/>
            <w:left w:val="none" w:sz="0" w:space="0" w:color="auto"/>
            <w:bottom w:val="none" w:sz="0" w:space="0" w:color="auto"/>
            <w:right w:val="none" w:sz="0" w:space="0" w:color="auto"/>
          </w:divBdr>
          <w:divsChild>
            <w:div w:id="1504393263">
              <w:marLeft w:val="0"/>
              <w:marRight w:val="0"/>
              <w:marTop w:val="300"/>
              <w:marBottom w:val="450"/>
              <w:divBdr>
                <w:top w:val="none" w:sz="0" w:space="0" w:color="auto"/>
                <w:left w:val="none" w:sz="0" w:space="0" w:color="auto"/>
                <w:bottom w:val="none" w:sz="0" w:space="0" w:color="auto"/>
                <w:right w:val="none" w:sz="0" w:space="0" w:color="auto"/>
              </w:divBdr>
              <w:divsChild>
                <w:div w:id="1619604563">
                  <w:marLeft w:val="0"/>
                  <w:marRight w:val="0"/>
                  <w:marTop w:val="0"/>
                  <w:marBottom w:val="0"/>
                  <w:divBdr>
                    <w:top w:val="none" w:sz="0" w:space="0" w:color="auto"/>
                    <w:left w:val="none" w:sz="0" w:space="0" w:color="auto"/>
                    <w:bottom w:val="none" w:sz="0" w:space="0" w:color="auto"/>
                    <w:right w:val="none" w:sz="0" w:space="0" w:color="auto"/>
                  </w:divBdr>
                  <w:divsChild>
                    <w:div w:id="1680349802">
                      <w:marLeft w:val="0"/>
                      <w:marRight w:val="0"/>
                      <w:marTop w:val="0"/>
                      <w:marBottom w:val="0"/>
                      <w:divBdr>
                        <w:top w:val="none" w:sz="0" w:space="0" w:color="auto"/>
                        <w:left w:val="none" w:sz="0" w:space="0" w:color="auto"/>
                        <w:bottom w:val="none" w:sz="0" w:space="0" w:color="auto"/>
                        <w:right w:val="none" w:sz="0" w:space="0" w:color="auto"/>
                      </w:divBdr>
                      <w:divsChild>
                        <w:div w:id="1685938168">
                          <w:marLeft w:val="0"/>
                          <w:marRight w:val="0"/>
                          <w:marTop w:val="0"/>
                          <w:marBottom w:val="0"/>
                          <w:divBdr>
                            <w:top w:val="none" w:sz="0" w:space="0" w:color="auto"/>
                            <w:left w:val="none" w:sz="0" w:space="0" w:color="auto"/>
                            <w:bottom w:val="none" w:sz="0" w:space="0" w:color="auto"/>
                            <w:right w:val="none" w:sz="0" w:space="0" w:color="auto"/>
                          </w:divBdr>
                          <w:divsChild>
                            <w:div w:id="1152482856">
                              <w:marLeft w:val="0"/>
                              <w:marRight w:val="0"/>
                              <w:marTop w:val="0"/>
                              <w:marBottom w:val="0"/>
                              <w:divBdr>
                                <w:top w:val="none" w:sz="0" w:space="0" w:color="auto"/>
                                <w:left w:val="none" w:sz="0" w:space="0" w:color="auto"/>
                                <w:bottom w:val="none" w:sz="0" w:space="0" w:color="auto"/>
                                <w:right w:val="none" w:sz="0" w:space="0" w:color="auto"/>
                              </w:divBdr>
                              <w:divsChild>
                                <w:div w:id="1097674774">
                                  <w:marLeft w:val="0"/>
                                  <w:marRight w:val="0"/>
                                  <w:marTop w:val="0"/>
                                  <w:marBottom w:val="0"/>
                                  <w:divBdr>
                                    <w:top w:val="none" w:sz="0" w:space="0" w:color="auto"/>
                                    <w:left w:val="none" w:sz="0" w:space="0" w:color="auto"/>
                                    <w:bottom w:val="none" w:sz="0" w:space="0" w:color="auto"/>
                                    <w:right w:val="none" w:sz="0" w:space="0" w:color="auto"/>
                                  </w:divBdr>
                                  <w:divsChild>
                                    <w:div w:id="10799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133309">
          <w:marLeft w:val="0"/>
          <w:marRight w:val="0"/>
          <w:marTop w:val="0"/>
          <w:marBottom w:val="0"/>
          <w:divBdr>
            <w:top w:val="none" w:sz="0" w:space="0" w:color="auto"/>
            <w:left w:val="none" w:sz="0" w:space="0" w:color="auto"/>
            <w:bottom w:val="none" w:sz="0" w:space="0" w:color="auto"/>
            <w:right w:val="none" w:sz="0" w:space="0" w:color="auto"/>
          </w:divBdr>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097844">
      <w:bodyDiv w:val="1"/>
      <w:marLeft w:val="0"/>
      <w:marRight w:val="0"/>
      <w:marTop w:val="0"/>
      <w:marBottom w:val="0"/>
      <w:divBdr>
        <w:top w:val="none" w:sz="0" w:space="0" w:color="auto"/>
        <w:left w:val="none" w:sz="0" w:space="0" w:color="auto"/>
        <w:bottom w:val="none" w:sz="0" w:space="0" w:color="auto"/>
        <w:right w:val="none" w:sz="0" w:space="0" w:color="auto"/>
      </w:divBdr>
      <w:divsChild>
        <w:div w:id="1742437891">
          <w:marLeft w:val="0"/>
          <w:marRight w:val="0"/>
          <w:marTop w:val="0"/>
          <w:marBottom w:val="0"/>
          <w:divBdr>
            <w:top w:val="none" w:sz="0" w:space="0" w:color="auto"/>
            <w:left w:val="none" w:sz="0" w:space="0" w:color="auto"/>
            <w:bottom w:val="none" w:sz="0" w:space="0" w:color="auto"/>
            <w:right w:val="none" w:sz="0" w:space="0" w:color="auto"/>
          </w:divBdr>
        </w:div>
        <w:div w:id="1463693086">
          <w:marLeft w:val="0"/>
          <w:marRight w:val="0"/>
          <w:marTop w:val="300"/>
          <w:marBottom w:val="300"/>
          <w:divBdr>
            <w:top w:val="none" w:sz="0" w:space="0" w:color="auto"/>
            <w:left w:val="none" w:sz="0" w:space="0" w:color="auto"/>
            <w:bottom w:val="none" w:sz="0" w:space="0" w:color="auto"/>
            <w:right w:val="none" w:sz="0" w:space="0" w:color="auto"/>
          </w:divBdr>
        </w:div>
        <w:div w:id="392461297">
          <w:marLeft w:val="0"/>
          <w:marRight w:val="0"/>
          <w:marTop w:val="0"/>
          <w:marBottom w:val="0"/>
          <w:divBdr>
            <w:top w:val="none" w:sz="0" w:space="0" w:color="auto"/>
            <w:left w:val="none" w:sz="0" w:space="0" w:color="auto"/>
            <w:bottom w:val="none" w:sz="0" w:space="0" w:color="auto"/>
            <w:right w:val="none" w:sz="0" w:space="0" w:color="auto"/>
          </w:divBdr>
          <w:divsChild>
            <w:div w:id="320698457">
              <w:marLeft w:val="0"/>
              <w:marRight w:val="0"/>
              <w:marTop w:val="300"/>
              <w:marBottom w:val="450"/>
              <w:divBdr>
                <w:top w:val="none" w:sz="0" w:space="0" w:color="auto"/>
                <w:left w:val="none" w:sz="0" w:space="0" w:color="auto"/>
                <w:bottom w:val="none" w:sz="0" w:space="0" w:color="auto"/>
                <w:right w:val="none" w:sz="0" w:space="0" w:color="auto"/>
              </w:divBdr>
              <w:divsChild>
                <w:div w:id="1979257454">
                  <w:marLeft w:val="0"/>
                  <w:marRight w:val="0"/>
                  <w:marTop w:val="0"/>
                  <w:marBottom w:val="0"/>
                  <w:divBdr>
                    <w:top w:val="none" w:sz="0" w:space="0" w:color="auto"/>
                    <w:left w:val="none" w:sz="0" w:space="0" w:color="auto"/>
                    <w:bottom w:val="none" w:sz="0" w:space="0" w:color="auto"/>
                    <w:right w:val="none" w:sz="0" w:space="0" w:color="auto"/>
                  </w:divBdr>
                  <w:divsChild>
                    <w:div w:id="437331376">
                      <w:marLeft w:val="0"/>
                      <w:marRight w:val="0"/>
                      <w:marTop w:val="0"/>
                      <w:marBottom w:val="0"/>
                      <w:divBdr>
                        <w:top w:val="none" w:sz="0" w:space="0" w:color="auto"/>
                        <w:left w:val="none" w:sz="0" w:space="0" w:color="auto"/>
                        <w:bottom w:val="none" w:sz="0" w:space="0" w:color="auto"/>
                        <w:right w:val="none" w:sz="0" w:space="0" w:color="auto"/>
                      </w:divBdr>
                      <w:divsChild>
                        <w:div w:id="877666607">
                          <w:marLeft w:val="0"/>
                          <w:marRight w:val="0"/>
                          <w:marTop w:val="0"/>
                          <w:marBottom w:val="0"/>
                          <w:divBdr>
                            <w:top w:val="none" w:sz="0" w:space="0" w:color="auto"/>
                            <w:left w:val="none" w:sz="0" w:space="0" w:color="auto"/>
                            <w:bottom w:val="none" w:sz="0" w:space="0" w:color="auto"/>
                            <w:right w:val="none" w:sz="0" w:space="0" w:color="auto"/>
                          </w:divBdr>
                          <w:divsChild>
                            <w:div w:id="5637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649669">
          <w:marLeft w:val="0"/>
          <w:marRight w:val="0"/>
          <w:marTop w:val="0"/>
          <w:marBottom w:val="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13979">
      <w:bodyDiv w:val="1"/>
      <w:marLeft w:val="0"/>
      <w:marRight w:val="0"/>
      <w:marTop w:val="0"/>
      <w:marBottom w:val="0"/>
      <w:divBdr>
        <w:top w:val="none" w:sz="0" w:space="0" w:color="auto"/>
        <w:left w:val="none" w:sz="0" w:space="0" w:color="auto"/>
        <w:bottom w:val="none" w:sz="0" w:space="0" w:color="auto"/>
        <w:right w:val="none" w:sz="0" w:space="0" w:color="auto"/>
      </w:divBdr>
      <w:divsChild>
        <w:div w:id="859322806">
          <w:marLeft w:val="0"/>
          <w:marRight w:val="0"/>
          <w:marTop w:val="0"/>
          <w:marBottom w:val="300"/>
          <w:divBdr>
            <w:top w:val="none" w:sz="0" w:space="0" w:color="auto"/>
            <w:left w:val="none" w:sz="0" w:space="0" w:color="auto"/>
            <w:bottom w:val="none" w:sz="0" w:space="0" w:color="auto"/>
            <w:right w:val="none" w:sz="0" w:space="0" w:color="auto"/>
          </w:divBdr>
          <w:divsChild>
            <w:div w:id="736056378">
              <w:marLeft w:val="0"/>
              <w:marRight w:val="0"/>
              <w:marTop w:val="0"/>
              <w:marBottom w:val="0"/>
              <w:divBdr>
                <w:top w:val="single" w:sz="8" w:space="1" w:color="F79646"/>
                <w:left w:val="none" w:sz="0" w:space="0" w:color="auto"/>
                <w:bottom w:val="single" w:sz="8" w:space="1" w:color="F79646"/>
                <w:right w:val="none" w:sz="0" w:space="0" w:color="auto"/>
              </w:divBdr>
              <w:divsChild>
                <w:div w:id="61804593">
                  <w:marLeft w:val="0"/>
                  <w:marRight w:val="0"/>
                  <w:marTop w:val="0"/>
                  <w:marBottom w:val="0"/>
                  <w:divBdr>
                    <w:top w:val="none" w:sz="0" w:space="0" w:color="auto"/>
                    <w:left w:val="none" w:sz="0" w:space="0" w:color="auto"/>
                    <w:bottom w:val="none" w:sz="0" w:space="0" w:color="auto"/>
                    <w:right w:val="none" w:sz="0" w:space="0" w:color="auto"/>
                  </w:divBdr>
                </w:div>
              </w:divsChild>
            </w:div>
            <w:div w:id="844974965">
              <w:marLeft w:val="0"/>
              <w:marRight w:val="0"/>
              <w:marTop w:val="0"/>
              <w:marBottom w:val="0"/>
              <w:divBdr>
                <w:top w:val="single" w:sz="8" w:space="1" w:color="F79646"/>
                <w:left w:val="none" w:sz="0" w:space="0" w:color="auto"/>
                <w:bottom w:val="single" w:sz="8" w:space="1" w:color="F79646"/>
                <w:right w:val="none" w:sz="0" w:space="0" w:color="auto"/>
              </w:divBdr>
              <w:divsChild>
                <w:div w:id="1518807241">
                  <w:marLeft w:val="0"/>
                  <w:marRight w:val="0"/>
                  <w:marTop w:val="0"/>
                  <w:marBottom w:val="0"/>
                  <w:divBdr>
                    <w:top w:val="none" w:sz="0" w:space="0" w:color="auto"/>
                    <w:left w:val="none" w:sz="0" w:space="0" w:color="auto"/>
                    <w:bottom w:val="none" w:sz="0" w:space="0" w:color="auto"/>
                    <w:right w:val="none" w:sz="0" w:space="0" w:color="auto"/>
                  </w:divBdr>
                </w:div>
              </w:divsChild>
            </w:div>
            <w:div w:id="1085415336">
              <w:marLeft w:val="0"/>
              <w:marRight w:val="0"/>
              <w:marTop w:val="0"/>
              <w:marBottom w:val="0"/>
              <w:divBdr>
                <w:top w:val="single" w:sz="8" w:space="1" w:color="F79646"/>
                <w:left w:val="none" w:sz="0" w:space="0" w:color="auto"/>
                <w:bottom w:val="single" w:sz="8" w:space="1" w:color="F79646"/>
                <w:right w:val="none" w:sz="0" w:space="0" w:color="auto"/>
              </w:divBdr>
              <w:divsChild>
                <w:div w:id="1699964757">
                  <w:marLeft w:val="0"/>
                  <w:marRight w:val="0"/>
                  <w:marTop w:val="0"/>
                  <w:marBottom w:val="0"/>
                  <w:divBdr>
                    <w:top w:val="none" w:sz="0" w:space="0" w:color="auto"/>
                    <w:left w:val="none" w:sz="0" w:space="0" w:color="auto"/>
                    <w:bottom w:val="none" w:sz="0" w:space="0" w:color="auto"/>
                    <w:right w:val="none" w:sz="0" w:space="0" w:color="auto"/>
                  </w:divBdr>
                </w:div>
              </w:divsChild>
            </w:div>
            <w:div w:id="203366933">
              <w:marLeft w:val="0"/>
              <w:marRight w:val="0"/>
              <w:marTop w:val="0"/>
              <w:marBottom w:val="0"/>
              <w:divBdr>
                <w:top w:val="single" w:sz="8" w:space="1" w:color="F79646"/>
                <w:left w:val="none" w:sz="0" w:space="0" w:color="auto"/>
                <w:bottom w:val="single" w:sz="8" w:space="1" w:color="F79646"/>
                <w:right w:val="none" w:sz="0" w:space="0" w:color="auto"/>
              </w:divBdr>
              <w:divsChild>
                <w:div w:id="2047019906">
                  <w:marLeft w:val="0"/>
                  <w:marRight w:val="0"/>
                  <w:marTop w:val="0"/>
                  <w:marBottom w:val="0"/>
                  <w:divBdr>
                    <w:top w:val="none" w:sz="0" w:space="0" w:color="auto"/>
                    <w:left w:val="none" w:sz="0" w:space="0" w:color="auto"/>
                    <w:bottom w:val="none" w:sz="0" w:space="0" w:color="auto"/>
                    <w:right w:val="none" w:sz="0" w:space="0" w:color="auto"/>
                  </w:divBdr>
                </w:div>
              </w:divsChild>
            </w:div>
            <w:div w:id="2087484576">
              <w:marLeft w:val="0"/>
              <w:marRight w:val="0"/>
              <w:marTop w:val="0"/>
              <w:marBottom w:val="0"/>
              <w:divBdr>
                <w:top w:val="single" w:sz="8" w:space="1" w:color="F79646"/>
                <w:left w:val="none" w:sz="0" w:space="0" w:color="auto"/>
                <w:bottom w:val="single" w:sz="8" w:space="1" w:color="F79646"/>
                <w:right w:val="none" w:sz="0" w:space="0" w:color="auto"/>
              </w:divBdr>
              <w:divsChild>
                <w:div w:id="503131242">
                  <w:marLeft w:val="0"/>
                  <w:marRight w:val="0"/>
                  <w:marTop w:val="0"/>
                  <w:marBottom w:val="0"/>
                  <w:divBdr>
                    <w:top w:val="none" w:sz="0" w:space="0" w:color="auto"/>
                    <w:left w:val="none" w:sz="0" w:space="0" w:color="auto"/>
                    <w:bottom w:val="none" w:sz="0" w:space="0" w:color="auto"/>
                    <w:right w:val="none" w:sz="0" w:space="0" w:color="auto"/>
                  </w:divBdr>
                </w:div>
              </w:divsChild>
            </w:div>
            <w:div w:id="267809005">
              <w:marLeft w:val="0"/>
              <w:marRight w:val="0"/>
              <w:marTop w:val="0"/>
              <w:marBottom w:val="0"/>
              <w:divBdr>
                <w:top w:val="single" w:sz="8" w:space="1" w:color="F79646"/>
                <w:left w:val="none" w:sz="0" w:space="0" w:color="auto"/>
                <w:bottom w:val="single" w:sz="8" w:space="1" w:color="F79646"/>
                <w:right w:val="none" w:sz="0" w:space="0" w:color="auto"/>
              </w:divBdr>
              <w:divsChild>
                <w:div w:id="706757430">
                  <w:marLeft w:val="0"/>
                  <w:marRight w:val="0"/>
                  <w:marTop w:val="0"/>
                  <w:marBottom w:val="0"/>
                  <w:divBdr>
                    <w:top w:val="none" w:sz="0" w:space="0" w:color="auto"/>
                    <w:left w:val="none" w:sz="0" w:space="0" w:color="auto"/>
                    <w:bottom w:val="none" w:sz="0" w:space="0" w:color="auto"/>
                    <w:right w:val="none" w:sz="0" w:space="0" w:color="auto"/>
                  </w:divBdr>
                </w:div>
              </w:divsChild>
            </w:div>
            <w:div w:id="1352141649">
              <w:marLeft w:val="0"/>
              <w:marRight w:val="0"/>
              <w:marTop w:val="0"/>
              <w:marBottom w:val="0"/>
              <w:divBdr>
                <w:top w:val="single" w:sz="8" w:space="1" w:color="F79646"/>
                <w:left w:val="none" w:sz="0" w:space="0" w:color="auto"/>
                <w:bottom w:val="single" w:sz="8" w:space="1" w:color="F79646"/>
                <w:right w:val="none" w:sz="0" w:space="0" w:color="auto"/>
              </w:divBdr>
              <w:divsChild>
                <w:div w:id="1270970986">
                  <w:marLeft w:val="0"/>
                  <w:marRight w:val="0"/>
                  <w:marTop w:val="0"/>
                  <w:marBottom w:val="0"/>
                  <w:divBdr>
                    <w:top w:val="none" w:sz="0" w:space="0" w:color="auto"/>
                    <w:left w:val="none" w:sz="0" w:space="0" w:color="auto"/>
                    <w:bottom w:val="none" w:sz="0" w:space="0" w:color="auto"/>
                    <w:right w:val="none" w:sz="0" w:space="0" w:color="auto"/>
                  </w:divBdr>
                </w:div>
              </w:divsChild>
            </w:div>
            <w:div w:id="802505916">
              <w:marLeft w:val="0"/>
              <w:marRight w:val="0"/>
              <w:marTop w:val="0"/>
              <w:marBottom w:val="0"/>
              <w:divBdr>
                <w:top w:val="single" w:sz="8" w:space="1" w:color="F79646"/>
                <w:left w:val="none" w:sz="0" w:space="0" w:color="auto"/>
                <w:bottom w:val="single" w:sz="8" w:space="1" w:color="F79646"/>
                <w:right w:val="none" w:sz="0" w:space="0" w:color="auto"/>
              </w:divBdr>
              <w:divsChild>
                <w:div w:id="853030670">
                  <w:marLeft w:val="0"/>
                  <w:marRight w:val="0"/>
                  <w:marTop w:val="0"/>
                  <w:marBottom w:val="0"/>
                  <w:divBdr>
                    <w:top w:val="none" w:sz="0" w:space="0" w:color="auto"/>
                    <w:left w:val="none" w:sz="0" w:space="0" w:color="auto"/>
                    <w:bottom w:val="none" w:sz="0" w:space="0" w:color="auto"/>
                    <w:right w:val="none" w:sz="0" w:space="0" w:color="auto"/>
                  </w:divBdr>
                </w:div>
              </w:divsChild>
            </w:div>
            <w:div w:id="743836774">
              <w:marLeft w:val="0"/>
              <w:marRight w:val="0"/>
              <w:marTop w:val="0"/>
              <w:marBottom w:val="0"/>
              <w:divBdr>
                <w:top w:val="single" w:sz="8" w:space="1" w:color="F79646"/>
                <w:left w:val="none" w:sz="0" w:space="0" w:color="auto"/>
                <w:bottom w:val="single" w:sz="8" w:space="1" w:color="F79646"/>
                <w:right w:val="none" w:sz="0" w:space="0" w:color="auto"/>
              </w:divBdr>
              <w:divsChild>
                <w:div w:id="122967814">
                  <w:marLeft w:val="0"/>
                  <w:marRight w:val="0"/>
                  <w:marTop w:val="0"/>
                  <w:marBottom w:val="0"/>
                  <w:divBdr>
                    <w:top w:val="none" w:sz="0" w:space="0" w:color="auto"/>
                    <w:left w:val="none" w:sz="0" w:space="0" w:color="auto"/>
                    <w:bottom w:val="none" w:sz="0" w:space="0" w:color="auto"/>
                    <w:right w:val="none" w:sz="0" w:space="0" w:color="auto"/>
                  </w:divBdr>
                </w:div>
              </w:divsChild>
            </w:div>
            <w:div w:id="1476487842">
              <w:marLeft w:val="0"/>
              <w:marRight w:val="0"/>
              <w:marTop w:val="0"/>
              <w:marBottom w:val="0"/>
              <w:divBdr>
                <w:top w:val="single" w:sz="8" w:space="1" w:color="F79646"/>
                <w:left w:val="none" w:sz="0" w:space="0" w:color="auto"/>
                <w:bottom w:val="single" w:sz="8" w:space="1" w:color="F79646"/>
                <w:right w:val="none" w:sz="0" w:space="0" w:color="auto"/>
              </w:divBdr>
              <w:divsChild>
                <w:div w:id="1007638686">
                  <w:marLeft w:val="0"/>
                  <w:marRight w:val="0"/>
                  <w:marTop w:val="0"/>
                  <w:marBottom w:val="0"/>
                  <w:divBdr>
                    <w:top w:val="none" w:sz="0" w:space="0" w:color="auto"/>
                    <w:left w:val="none" w:sz="0" w:space="0" w:color="auto"/>
                    <w:bottom w:val="none" w:sz="0" w:space="0" w:color="auto"/>
                    <w:right w:val="none" w:sz="0" w:space="0" w:color="auto"/>
                  </w:divBdr>
                </w:div>
              </w:divsChild>
            </w:div>
            <w:div w:id="987898750">
              <w:marLeft w:val="0"/>
              <w:marRight w:val="0"/>
              <w:marTop w:val="0"/>
              <w:marBottom w:val="0"/>
              <w:divBdr>
                <w:top w:val="single" w:sz="8" w:space="1" w:color="F79646"/>
                <w:left w:val="none" w:sz="0" w:space="0" w:color="auto"/>
                <w:bottom w:val="single" w:sz="8" w:space="1" w:color="F79646"/>
                <w:right w:val="none" w:sz="0" w:space="0" w:color="auto"/>
              </w:divBdr>
              <w:divsChild>
                <w:div w:id="2011786659">
                  <w:marLeft w:val="0"/>
                  <w:marRight w:val="0"/>
                  <w:marTop w:val="0"/>
                  <w:marBottom w:val="0"/>
                  <w:divBdr>
                    <w:top w:val="none" w:sz="0" w:space="0" w:color="auto"/>
                    <w:left w:val="none" w:sz="0" w:space="0" w:color="auto"/>
                    <w:bottom w:val="none" w:sz="0" w:space="0" w:color="auto"/>
                    <w:right w:val="none" w:sz="0" w:space="0" w:color="auto"/>
                  </w:divBdr>
                </w:div>
              </w:divsChild>
            </w:div>
            <w:div w:id="1274551140">
              <w:marLeft w:val="0"/>
              <w:marRight w:val="0"/>
              <w:marTop w:val="0"/>
              <w:marBottom w:val="0"/>
              <w:divBdr>
                <w:top w:val="single" w:sz="8" w:space="1" w:color="F79646"/>
                <w:left w:val="none" w:sz="0" w:space="0" w:color="auto"/>
                <w:bottom w:val="single" w:sz="8" w:space="1" w:color="F79646"/>
                <w:right w:val="none" w:sz="0" w:space="0" w:color="auto"/>
              </w:divBdr>
              <w:divsChild>
                <w:div w:id="670454325">
                  <w:marLeft w:val="0"/>
                  <w:marRight w:val="0"/>
                  <w:marTop w:val="0"/>
                  <w:marBottom w:val="0"/>
                  <w:divBdr>
                    <w:top w:val="none" w:sz="0" w:space="0" w:color="auto"/>
                    <w:left w:val="none" w:sz="0" w:space="0" w:color="auto"/>
                    <w:bottom w:val="none" w:sz="0" w:space="0" w:color="auto"/>
                    <w:right w:val="none" w:sz="0" w:space="0" w:color="auto"/>
                  </w:divBdr>
                </w:div>
              </w:divsChild>
            </w:div>
            <w:div w:id="1037005640">
              <w:marLeft w:val="0"/>
              <w:marRight w:val="0"/>
              <w:marTop w:val="0"/>
              <w:marBottom w:val="0"/>
              <w:divBdr>
                <w:top w:val="single" w:sz="8" w:space="1" w:color="F79646"/>
                <w:left w:val="none" w:sz="0" w:space="0" w:color="auto"/>
                <w:bottom w:val="single" w:sz="8" w:space="1" w:color="F79646"/>
                <w:right w:val="none" w:sz="0" w:space="0" w:color="auto"/>
              </w:divBdr>
              <w:divsChild>
                <w:div w:id="15088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7788">
      <w:bodyDiv w:val="1"/>
      <w:marLeft w:val="0"/>
      <w:marRight w:val="0"/>
      <w:marTop w:val="0"/>
      <w:marBottom w:val="0"/>
      <w:divBdr>
        <w:top w:val="none" w:sz="0" w:space="0" w:color="auto"/>
        <w:left w:val="none" w:sz="0" w:space="0" w:color="auto"/>
        <w:bottom w:val="none" w:sz="0" w:space="0" w:color="auto"/>
        <w:right w:val="none" w:sz="0" w:space="0" w:color="auto"/>
      </w:divBdr>
      <w:divsChild>
        <w:div w:id="1836918627">
          <w:marLeft w:val="0"/>
          <w:marRight w:val="0"/>
          <w:marTop w:val="0"/>
          <w:marBottom w:val="0"/>
          <w:divBdr>
            <w:top w:val="none" w:sz="0" w:space="0" w:color="auto"/>
            <w:left w:val="none" w:sz="0" w:space="0" w:color="auto"/>
            <w:bottom w:val="none" w:sz="0" w:space="0" w:color="auto"/>
            <w:right w:val="none" w:sz="0" w:space="0" w:color="auto"/>
          </w:divBdr>
        </w:div>
      </w:divsChild>
    </w:div>
    <w:div w:id="65419904">
      <w:bodyDiv w:val="1"/>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150"/>
          <w:divBdr>
            <w:top w:val="none" w:sz="0" w:space="0" w:color="auto"/>
            <w:left w:val="none" w:sz="0" w:space="0" w:color="auto"/>
            <w:bottom w:val="none" w:sz="0" w:space="0" w:color="auto"/>
            <w:right w:val="none" w:sz="0" w:space="0" w:color="auto"/>
          </w:divBdr>
          <w:divsChild>
            <w:div w:id="209463367">
              <w:marLeft w:val="0"/>
              <w:marRight w:val="0"/>
              <w:marTop w:val="0"/>
              <w:marBottom w:val="0"/>
              <w:divBdr>
                <w:top w:val="none" w:sz="0" w:space="0" w:color="auto"/>
                <w:left w:val="none" w:sz="0" w:space="0" w:color="auto"/>
                <w:bottom w:val="none" w:sz="0" w:space="0" w:color="auto"/>
                <w:right w:val="none" w:sz="0" w:space="0" w:color="auto"/>
              </w:divBdr>
              <w:divsChild>
                <w:div w:id="1309481780">
                  <w:marLeft w:val="0"/>
                  <w:marRight w:val="150"/>
                  <w:marTop w:val="0"/>
                  <w:marBottom w:val="0"/>
                  <w:divBdr>
                    <w:top w:val="none" w:sz="0" w:space="0" w:color="auto"/>
                    <w:left w:val="none" w:sz="0" w:space="0" w:color="auto"/>
                    <w:bottom w:val="none" w:sz="0" w:space="0" w:color="auto"/>
                    <w:right w:val="none" w:sz="0" w:space="0" w:color="auto"/>
                  </w:divBdr>
                </w:div>
                <w:div w:id="858353655">
                  <w:marLeft w:val="0"/>
                  <w:marRight w:val="150"/>
                  <w:marTop w:val="0"/>
                  <w:marBottom w:val="0"/>
                  <w:divBdr>
                    <w:top w:val="none" w:sz="0" w:space="0" w:color="auto"/>
                    <w:left w:val="none" w:sz="0" w:space="0" w:color="auto"/>
                    <w:bottom w:val="none" w:sz="0" w:space="0" w:color="auto"/>
                    <w:right w:val="none" w:sz="0" w:space="0" w:color="auto"/>
                  </w:divBdr>
                </w:div>
              </w:divsChild>
            </w:div>
            <w:div w:id="1853840307">
              <w:marLeft w:val="0"/>
              <w:marRight w:val="0"/>
              <w:marTop w:val="0"/>
              <w:marBottom w:val="0"/>
              <w:divBdr>
                <w:top w:val="none" w:sz="0" w:space="0" w:color="auto"/>
                <w:left w:val="none" w:sz="0" w:space="0" w:color="auto"/>
                <w:bottom w:val="none" w:sz="0" w:space="0" w:color="auto"/>
                <w:right w:val="none" w:sz="0" w:space="0" w:color="auto"/>
              </w:divBdr>
              <w:divsChild>
                <w:div w:id="178349616">
                  <w:marLeft w:val="0"/>
                  <w:marRight w:val="0"/>
                  <w:marTop w:val="0"/>
                  <w:marBottom w:val="0"/>
                  <w:divBdr>
                    <w:top w:val="none" w:sz="0" w:space="0" w:color="auto"/>
                    <w:left w:val="none" w:sz="0" w:space="0" w:color="auto"/>
                    <w:bottom w:val="none" w:sz="0" w:space="0" w:color="auto"/>
                    <w:right w:val="none" w:sz="0" w:space="0" w:color="auto"/>
                  </w:divBdr>
                  <w:divsChild>
                    <w:div w:id="1604411501">
                      <w:marLeft w:val="0"/>
                      <w:marRight w:val="0"/>
                      <w:marTop w:val="0"/>
                      <w:marBottom w:val="0"/>
                      <w:divBdr>
                        <w:top w:val="none" w:sz="0" w:space="0" w:color="auto"/>
                        <w:left w:val="none" w:sz="0" w:space="0" w:color="auto"/>
                        <w:bottom w:val="none" w:sz="0" w:space="0" w:color="auto"/>
                        <w:right w:val="none" w:sz="0" w:space="0" w:color="auto"/>
                      </w:divBdr>
                      <w:divsChild>
                        <w:div w:id="1231422136">
                          <w:marLeft w:val="0"/>
                          <w:marRight w:val="0"/>
                          <w:marTop w:val="0"/>
                          <w:marBottom w:val="0"/>
                          <w:divBdr>
                            <w:top w:val="none" w:sz="0" w:space="0" w:color="auto"/>
                            <w:left w:val="none" w:sz="0" w:space="0" w:color="auto"/>
                            <w:bottom w:val="none" w:sz="0" w:space="0" w:color="auto"/>
                            <w:right w:val="none" w:sz="0" w:space="0" w:color="auto"/>
                          </w:divBdr>
                        </w:div>
                      </w:divsChild>
                    </w:div>
                    <w:div w:id="1461997793">
                      <w:marLeft w:val="0"/>
                      <w:marRight w:val="135"/>
                      <w:marTop w:val="0"/>
                      <w:marBottom w:val="0"/>
                      <w:divBdr>
                        <w:top w:val="none" w:sz="0" w:space="0" w:color="auto"/>
                        <w:left w:val="none" w:sz="0" w:space="0" w:color="auto"/>
                        <w:bottom w:val="none" w:sz="0" w:space="0" w:color="auto"/>
                        <w:right w:val="none" w:sz="0" w:space="0" w:color="auto"/>
                      </w:divBdr>
                    </w:div>
                    <w:div w:id="1554655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06">
          <w:marLeft w:val="0"/>
          <w:marRight w:val="0"/>
          <w:marTop w:val="0"/>
          <w:marBottom w:val="0"/>
          <w:divBdr>
            <w:top w:val="none" w:sz="0" w:space="0" w:color="auto"/>
            <w:left w:val="none" w:sz="0" w:space="0" w:color="auto"/>
            <w:bottom w:val="none" w:sz="0" w:space="0" w:color="auto"/>
            <w:right w:val="none" w:sz="0" w:space="0" w:color="auto"/>
          </w:divBdr>
          <w:divsChild>
            <w:div w:id="1520968216">
              <w:marLeft w:val="0"/>
              <w:marRight w:val="0"/>
              <w:marTop w:val="0"/>
              <w:marBottom w:val="0"/>
              <w:divBdr>
                <w:top w:val="none" w:sz="0" w:space="0" w:color="auto"/>
                <w:left w:val="none" w:sz="0" w:space="0" w:color="auto"/>
                <w:bottom w:val="none" w:sz="0" w:space="0" w:color="auto"/>
                <w:right w:val="none" w:sz="0" w:space="0" w:color="auto"/>
              </w:divBdr>
              <w:divsChild>
                <w:div w:id="2107580277">
                  <w:marLeft w:val="0"/>
                  <w:marRight w:val="0"/>
                  <w:marTop w:val="0"/>
                  <w:marBottom w:val="0"/>
                  <w:divBdr>
                    <w:top w:val="none" w:sz="0" w:space="0" w:color="auto"/>
                    <w:left w:val="none" w:sz="0" w:space="0" w:color="auto"/>
                    <w:bottom w:val="none" w:sz="0" w:space="0" w:color="auto"/>
                    <w:right w:val="none" w:sz="0" w:space="0" w:color="auto"/>
                  </w:divBdr>
                </w:div>
              </w:divsChild>
            </w:div>
            <w:div w:id="354622783">
              <w:marLeft w:val="0"/>
              <w:marRight w:val="0"/>
              <w:marTop w:val="375"/>
              <w:marBottom w:val="0"/>
              <w:divBdr>
                <w:top w:val="none" w:sz="0" w:space="0" w:color="auto"/>
                <w:left w:val="none" w:sz="0" w:space="0" w:color="auto"/>
                <w:bottom w:val="none" w:sz="0" w:space="0" w:color="auto"/>
                <w:right w:val="none" w:sz="0" w:space="0" w:color="auto"/>
              </w:divBdr>
              <w:divsChild>
                <w:div w:id="955334421">
                  <w:marLeft w:val="0"/>
                  <w:marRight w:val="0"/>
                  <w:marTop w:val="0"/>
                  <w:marBottom w:val="0"/>
                  <w:divBdr>
                    <w:top w:val="none" w:sz="0" w:space="0" w:color="auto"/>
                    <w:left w:val="none" w:sz="0" w:space="0" w:color="auto"/>
                    <w:bottom w:val="none" w:sz="0" w:space="0" w:color="auto"/>
                    <w:right w:val="none" w:sz="0" w:space="0" w:color="auto"/>
                  </w:divBdr>
                  <w:divsChild>
                    <w:div w:id="34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962">
              <w:marLeft w:val="0"/>
              <w:marRight w:val="0"/>
              <w:marTop w:val="375"/>
              <w:marBottom w:val="0"/>
              <w:divBdr>
                <w:top w:val="none" w:sz="0" w:space="0" w:color="auto"/>
                <w:left w:val="none" w:sz="0" w:space="0" w:color="auto"/>
                <w:bottom w:val="none" w:sz="0" w:space="0" w:color="auto"/>
                <w:right w:val="none" w:sz="0" w:space="0" w:color="auto"/>
              </w:divBdr>
              <w:divsChild>
                <w:div w:id="233588625">
                  <w:marLeft w:val="0"/>
                  <w:marRight w:val="0"/>
                  <w:marTop w:val="0"/>
                  <w:marBottom w:val="0"/>
                  <w:divBdr>
                    <w:top w:val="none" w:sz="0" w:space="0" w:color="auto"/>
                    <w:left w:val="none" w:sz="0" w:space="0" w:color="auto"/>
                    <w:bottom w:val="none" w:sz="0" w:space="0" w:color="auto"/>
                    <w:right w:val="none" w:sz="0" w:space="0" w:color="auto"/>
                  </w:divBdr>
                </w:div>
              </w:divsChild>
            </w:div>
            <w:div w:id="285625875">
              <w:marLeft w:val="0"/>
              <w:marRight w:val="0"/>
              <w:marTop w:val="375"/>
              <w:marBottom w:val="0"/>
              <w:divBdr>
                <w:top w:val="none" w:sz="0" w:space="0" w:color="auto"/>
                <w:left w:val="none" w:sz="0" w:space="0" w:color="auto"/>
                <w:bottom w:val="none" w:sz="0" w:space="0" w:color="auto"/>
                <w:right w:val="none" w:sz="0" w:space="0" w:color="auto"/>
              </w:divBdr>
              <w:divsChild>
                <w:div w:id="536506406">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
                    <w:div w:id="286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55">
              <w:marLeft w:val="0"/>
              <w:marRight w:val="0"/>
              <w:marTop w:val="375"/>
              <w:marBottom w:val="0"/>
              <w:divBdr>
                <w:top w:val="none" w:sz="0" w:space="0" w:color="auto"/>
                <w:left w:val="none" w:sz="0" w:space="0" w:color="auto"/>
                <w:bottom w:val="none" w:sz="0" w:space="0" w:color="auto"/>
                <w:right w:val="none" w:sz="0" w:space="0" w:color="auto"/>
              </w:divBdr>
              <w:divsChild>
                <w:div w:id="1396009047">
                  <w:marLeft w:val="0"/>
                  <w:marRight w:val="0"/>
                  <w:marTop w:val="0"/>
                  <w:marBottom w:val="0"/>
                  <w:divBdr>
                    <w:top w:val="none" w:sz="0" w:space="0" w:color="auto"/>
                    <w:left w:val="none" w:sz="0" w:space="0" w:color="auto"/>
                    <w:bottom w:val="none" w:sz="0" w:space="0" w:color="auto"/>
                    <w:right w:val="none" w:sz="0" w:space="0" w:color="auto"/>
                  </w:divBdr>
                </w:div>
              </w:divsChild>
            </w:div>
            <w:div w:id="796995265">
              <w:marLeft w:val="0"/>
              <w:marRight w:val="0"/>
              <w:marTop w:val="225"/>
              <w:marBottom w:val="0"/>
              <w:divBdr>
                <w:top w:val="none" w:sz="0" w:space="0" w:color="auto"/>
                <w:left w:val="none" w:sz="0" w:space="0" w:color="auto"/>
                <w:bottom w:val="none" w:sz="0" w:space="0" w:color="auto"/>
                <w:right w:val="none" w:sz="0" w:space="0" w:color="auto"/>
              </w:divBdr>
              <w:divsChild>
                <w:div w:id="1137988715">
                  <w:marLeft w:val="0"/>
                  <w:marRight w:val="0"/>
                  <w:marTop w:val="0"/>
                  <w:marBottom w:val="0"/>
                  <w:divBdr>
                    <w:top w:val="none" w:sz="0" w:space="0" w:color="auto"/>
                    <w:left w:val="none" w:sz="0" w:space="0" w:color="auto"/>
                    <w:bottom w:val="none" w:sz="0" w:space="0" w:color="auto"/>
                    <w:right w:val="none" w:sz="0" w:space="0" w:color="auto"/>
                  </w:divBdr>
                </w:div>
              </w:divsChild>
            </w:div>
            <w:div w:id="1855146448">
              <w:marLeft w:val="0"/>
              <w:marRight w:val="0"/>
              <w:marTop w:val="225"/>
              <w:marBottom w:val="0"/>
              <w:divBdr>
                <w:top w:val="none" w:sz="0" w:space="0" w:color="auto"/>
                <w:left w:val="none" w:sz="0" w:space="0" w:color="auto"/>
                <w:bottom w:val="none" w:sz="0" w:space="0" w:color="auto"/>
                <w:right w:val="none" w:sz="0" w:space="0" w:color="auto"/>
              </w:divBdr>
              <w:divsChild>
                <w:div w:id="109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67240542">
      <w:bodyDiv w:val="1"/>
      <w:marLeft w:val="0"/>
      <w:marRight w:val="0"/>
      <w:marTop w:val="0"/>
      <w:marBottom w:val="0"/>
      <w:divBdr>
        <w:top w:val="none" w:sz="0" w:space="0" w:color="auto"/>
        <w:left w:val="none" w:sz="0" w:space="0" w:color="auto"/>
        <w:bottom w:val="none" w:sz="0" w:space="0" w:color="auto"/>
        <w:right w:val="none" w:sz="0" w:space="0" w:color="auto"/>
      </w:divBdr>
      <w:divsChild>
        <w:div w:id="1527283187">
          <w:marLeft w:val="0"/>
          <w:marRight w:val="0"/>
          <w:marTop w:val="0"/>
          <w:marBottom w:val="300"/>
          <w:divBdr>
            <w:top w:val="none" w:sz="0" w:space="0" w:color="auto"/>
            <w:left w:val="none" w:sz="0" w:space="0" w:color="auto"/>
            <w:bottom w:val="none" w:sz="0" w:space="0" w:color="auto"/>
            <w:right w:val="none" w:sz="0" w:space="0" w:color="auto"/>
          </w:divBdr>
        </w:div>
      </w:divsChild>
    </w:div>
    <w:div w:id="67768367">
      <w:bodyDiv w:val="1"/>
      <w:marLeft w:val="0"/>
      <w:marRight w:val="0"/>
      <w:marTop w:val="0"/>
      <w:marBottom w:val="0"/>
      <w:divBdr>
        <w:top w:val="none" w:sz="0" w:space="0" w:color="auto"/>
        <w:left w:val="none" w:sz="0" w:space="0" w:color="auto"/>
        <w:bottom w:val="none" w:sz="0" w:space="0" w:color="auto"/>
        <w:right w:val="none" w:sz="0" w:space="0" w:color="auto"/>
      </w:divBdr>
      <w:divsChild>
        <w:div w:id="166751751">
          <w:marLeft w:val="0"/>
          <w:marRight w:val="150"/>
          <w:marTop w:val="0"/>
          <w:marBottom w:val="75"/>
          <w:divBdr>
            <w:top w:val="none" w:sz="0" w:space="0" w:color="auto"/>
            <w:left w:val="none" w:sz="0" w:space="0" w:color="auto"/>
            <w:bottom w:val="none" w:sz="0" w:space="0" w:color="auto"/>
            <w:right w:val="none" w:sz="0" w:space="0" w:color="auto"/>
          </w:divBdr>
        </w:div>
        <w:div w:id="495607056">
          <w:marLeft w:val="0"/>
          <w:marRight w:val="150"/>
          <w:marTop w:val="150"/>
          <w:marBottom w:val="150"/>
          <w:divBdr>
            <w:top w:val="none" w:sz="0" w:space="0" w:color="auto"/>
            <w:left w:val="none" w:sz="0" w:space="0" w:color="auto"/>
            <w:bottom w:val="none" w:sz="0" w:space="0" w:color="auto"/>
            <w:right w:val="none" w:sz="0" w:space="0" w:color="auto"/>
          </w:divBdr>
        </w:div>
        <w:div w:id="1585146557">
          <w:marLeft w:val="0"/>
          <w:marRight w:val="150"/>
          <w:marTop w:val="0"/>
          <w:marBottom w:val="0"/>
          <w:divBdr>
            <w:top w:val="none" w:sz="0" w:space="0" w:color="auto"/>
            <w:left w:val="none" w:sz="0" w:space="0" w:color="auto"/>
            <w:bottom w:val="none" w:sz="0" w:space="0" w:color="auto"/>
            <w:right w:val="none" w:sz="0" w:space="0" w:color="auto"/>
          </w:divBdr>
        </w:div>
      </w:divsChild>
    </w:div>
    <w:div w:id="68425171">
      <w:bodyDiv w:val="1"/>
      <w:marLeft w:val="0"/>
      <w:marRight w:val="0"/>
      <w:marTop w:val="0"/>
      <w:marBottom w:val="0"/>
      <w:divBdr>
        <w:top w:val="none" w:sz="0" w:space="0" w:color="auto"/>
        <w:left w:val="none" w:sz="0" w:space="0" w:color="auto"/>
        <w:bottom w:val="none" w:sz="0" w:space="0" w:color="auto"/>
        <w:right w:val="none" w:sz="0" w:space="0" w:color="auto"/>
      </w:divBdr>
      <w:divsChild>
        <w:div w:id="1182817631">
          <w:marLeft w:val="0"/>
          <w:marRight w:val="150"/>
          <w:marTop w:val="0"/>
          <w:marBottom w:val="75"/>
          <w:divBdr>
            <w:top w:val="none" w:sz="0" w:space="0" w:color="auto"/>
            <w:left w:val="none" w:sz="0" w:space="0" w:color="auto"/>
            <w:bottom w:val="none" w:sz="0" w:space="0" w:color="auto"/>
            <w:right w:val="none" w:sz="0" w:space="0" w:color="auto"/>
          </w:divBdr>
        </w:div>
        <w:div w:id="689837965">
          <w:marLeft w:val="0"/>
          <w:marRight w:val="150"/>
          <w:marTop w:val="150"/>
          <w:marBottom w:val="150"/>
          <w:divBdr>
            <w:top w:val="none" w:sz="0" w:space="0" w:color="auto"/>
            <w:left w:val="none" w:sz="0" w:space="0" w:color="auto"/>
            <w:bottom w:val="none" w:sz="0" w:space="0" w:color="auto"/>
            <w:right w:val="none" w:sz="0" w:space="0" w:color="auto"/>
          </w:divBdr>
        </w:div>
        <w:div w:id="198209093">
          <w:marLeft w:val="0"/>
          <w:marRight w:val="150"/>
          <w:marTop w:val="0"/>
          <w:marBottom w:val="0"/>
          <w:divBdr>
            <w:top w:val="none" w:sz="0" w:space="0" w:color="auto"/>
            <w:left w:val="none" w:sz="0" w:space="0" w:color="auto"/>
            <w:bottom w:val="none" w:sz="0" w:space="0" w:color="auto"/>
            <w:right w:val="none" w:sz="0" w:space="0" w:color="auto"/>
          </w:divBdr>
        </w:div>
      </w:divsChild>
    </w:div>
    <w:div w:id="70659922">
      <w:bodyDiv w:val="1"/>
      <w:marLeft w:val="0"/>
      <w:marRight w:val="0"/>
      <w:marTop w:val="0"/>
      <w:marBottom w:val="0"/>
      <w:divBdr>
        <w:top w:val="none" w:sz="0" w:space="0" w:color="auto"/>
        <w:left w:val="none" w:sz="0" w:space="0" w:color="auto"/>
        <w:bottom w:val="none" w:sz="0" w:space="0" w:color="auto"/>
        <w:right w:val="none" w:sz="0" w:space="0" w:color="auto"/>
      </w:divBdr>
      <w:divsChild>
        <w:div w:id="913784182">
          <w:marLeft w:val="0"/>
          <w:marRight w:val="0"/>
          <w:marTop w:val="0"/>
          <w:marBottom w:val="0"/>
          <w:divBdr>
            <w:top w:val="none" w:sz="0" w:space="0" w:color="auto"/>
            <w:left w:val="none" w:sz="0" w:space="0" w:color="auto"/>
            <w:bottom w:val="none" w:sz="0" w:space="0" w:color="auto"/>
            <w:right w:val="none" w:sz="0" w:space="0" w:color="auto"/>
          </w:divBdr>
        </w:div>
        <w:div w:id="1909800256">
          <w:marLeft w:val="0"/>
          <w:marRight w:val="0"/>
          <w:marTop w:val="300"/>
          <w:marBottom w:val="300"/>
          <w:divBdr>
            <w:top w:val="none" w:sz="0" w:space="0" w:color="auto"/>
            <w:left w:val="none" w:sz="0" w:space="0" w:color="auto"/>
            <w:bottom w:val="none" w:sz="0" w:space="0" w:color="auto"/>
            <w:right w:val="none" w:sz="0" w:space="0" w:color="auto"/>
          </w:divBdr>
        </w:div>
        <w:div w:id="2056078495">
          <w:marLeft w:val="0"/>
          <w:marRight w:val="0"/>
          <w:marTop w:val="0"/>
          <w:marBottom w:val="0"/>
          <w:divBdr>
            <w:top w:val="none" w:sz="0" w:space="0" w:color="auto"/>
            <w:left w:val="none" w:sz="0" w:space="0" w:color="auto"/>
            <w:bottom w:val="none" w:sz="0" w:space="0" w:color="auto"/>
            <w:right w:val="none" w:sz="0" w:space="0" w:color="auto"/>
          </w:divBdr>
          <w:divsChild>
            <w:div w:id="844830945">
              <w:marLeft w:val="0"/>
              <w:marRight w:val="0"/>
              <w:marTop w:val="300"/>
              <w:marBottom w:val="450"/>
              <w:divBdr>
                <w:top w:val="none" w:sz="0" w:space="0" w:color="auto"/>
                <w:left w:val="none" w:sz="0" w:space="0" w:color="auto"/>
                <w:bottom w:val="none" w:sz="0" w:space="0" w:color="auto"/>
                <w:right w:val="none" w:sz="0" w:space="0" w:color="auto"/>
              </w:divBdr>
              <w:divsChild>
                <w:div w:id="1340810137">
                  <w:marLeft w:val="0"/>
                  <w:marRight w:val="0"/>
                  <w:marTop w:val="0"/>
                  <w:marBottom w:val="0"/>
                  <w:divBdr>
                    <w:top w:val="none" w:sz="0" w:space="0" w:color="auto"/>
                    <w:left w:val="none" w:sz="0" w:space="0" w:color="auto"/>
                    <w:bottom w:val="none" w:sz="0" w:space="0" w:color="auto"/>
                    <w:right w:val="none" w:sz="0" w:space="0" w:color="auto"/>
                  </w:divBdr>
                  <w:divsChild>
                    <w:div w:id="1632904980">
                      <w:marLeft w:val="0"/>
                      <w:marRight w:val="0"/>
                      <w:marTop w:val="0"/>
                      <w:marBottom w:val="0"/>
                      <w:divBdr>
                        <w:top w:val="none" w:sz="0" w:space="0" w:color="auto"/>
                        <w:left w:val="none" w:sz="0" w:space="0" w:color="auto"/>
                        <w:bottom w:val="none" w:sz="0" w:space="0" w:color="auto"/>
                        <w:right w:val="none" w:sz="0" w:space="0" w:color="auto"/>
                      </w:divBdr>
                      <w:divsChild>
                        <w:div w:id="1646275079">
                          <w:marLeft w:val="0"/>
                          <w:marRight w:val="0"/>
                          <w:marTop w:val="0"/>
                          <w:marBottom w:val="0"/>
                          <w:divBdr>
                            <w:top w:val="none" w:sz="0" w:space="0" w:color="auto"/>
                            <w:left w:val="none" w:sz="0" w:space="0" w:color="auto"/>
                            <w:bottom w:val="none" w:sz="0" w:space="0" w:color="auto"/>
                            <w:right w:val="none" w:sz="0" w:space="0" w:color="auto"/>
                          </w:divBdr>
                          <w:divsChild>
                            <w:div w:id="940836917">
                              <w:marLeft w:val="0"/>
                              <w:marRight w:val="0"/>
                              <w:marTop w:val="0"/>
                              <w:marBottom w:val="0"/>
                              <w:divBdr>
                                <w:top w:val="none" w:sz="0" w:space="0" w:color="auto"/>
                                <w:left w:val="none" w:sz="0" w:space="0" w:color="auto"/>
                                <w:bottom w:val="none" w:sz="0" w:space="0" w:color="auto"/>
                                <w:right w:val="none" w:sz="0" w:space="0" w:color="auto"/>
                              </w:divBdr>
                              <w:divsChild>
                                <w:div w:id="1858814695">
                                  <w:marLeft w:val="0"/>
                                  <w:marRight w:val="0"/>
                                  <w:marTop w:val="0"/>
                                  <w:marBottom w:val="0"/>
                                  <w:divBdr>
                                    <w:top w:val="none" w:sz="0" w:space="0" w:color="auto"/>
                                    <w:left w:val="none" w:sz="0" w:space="0" w:color="auto"/>
                                    <w:bottom w:val="none" w:sz="0" w:space="0" w:color="auto"/>
                                    <w:right w:val="none" w:sz="0" w:space="0" w:color="auto"/>
                                  </w:divBdr>
                                  <w:divsChild>
                                    <w:div w:id="16494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5869">
          <w:marLeft w:val="0"/>
          <w:marRight w:val="0"/>
          <w:marTop w:val="0"/>
          <w:marBottom w:val="0"/>
          <w:divBdr>
            <w:top w:val="none" w:sz="0" w:space="0" w:color="auto"/>
            <w:left w:val="none" w:sz="0" w:space="0" w:color="auto"/>
            <w:bottom w:val="none" w:sz="0" w:space="0" w:color="auto"/>
            <w:right w:val="none" w:sz="0" w:space="0" w:color="auto"/>
          </w:divBdr>
        </w:div>
      </w:divsChild>
    </w:div>
    <w:div w:id="71970070">
      <w:bodyDiv w:val="1"/>
      <w:marLeft w:val="0"/>
      <w:marRight w:val="0"/>
      <w:marTop w:val="0"/>
      <w:marBottom w:val="0"/>
      <w:divBdr>
        <w:top w:val="none" w:sz="0" w:space="0" w:color="auto"/>
        <w:left w:val="none" w:sz="0" w:space="0" w:color="auto"/>
        <w:bottom w:val="none" w:sz="0" w:space="0" w:color="auto"/>
        <w:right w:val="none" w:sz="0" w:space="0" w:color="auto"/>
      </w:divBdr>
      <w:divsChild>
        <w:div w:id="1257595707">
          <w:marLeft w:val="0"/>
          <w:marRight w:val="0"/>
          <w:marTop w:val="0"/>
          <w:marBottom w:val="300"/>
          <w:divBdr>
            <w:top w:val="none" w:sz="0" w:space="0" w:color="auto"/>
            <w:left w:val="none" w:sz="0" w:space="0" w:color="auto"/>
            <w:bottom w:val="none" w:sz="0" w:space="0" w:color="auto"/>
            <w:right w:val="none" w:sz="0" w:space="0" w:color="auto"/>
          </w:divBdr>
        </w:div>
      </w:divsChild>
    </w:div>
    <w:div w:id="71973364">
      <w:bodyDiv w:val="1"/>
      <w:marLeft w:val="0"/>
      <w:marRight w:val="0"/>
      <w:marTop w:val="0"/>
      <w:marBottom w:val="0"/>
      <w:divBdr>
        <w:top w:val="none" w:sz="0" w:space="0" w:color="auto"/>
        <w:left w:val="none" w:sz="0" w:space="0" w:color="auto"/>
        <w:bottom w:val="none" w:sz="0" w:space="0" w:color="auto"/>
        <w:right w:val="none" w:sz="0" w:space="0" w:color="auto"/>
      </w:divBdr>
      <w:divsChild>
        <w:div w:id="1990090927">
          <w:marLeft w:val="0"/>
          <w:marRight w:val="0"/>
          <w:marTop w:val="0"/>
          <w:marBottom w:val="0"/>
          <w:divBdr>
            <w:top w:val="none" w:sz="0" w:space="0" w:color="auto"/>
            <w:left w:val="none" w:sz="0" w:space="0" w:color="auto"/>
            <w:bottom w:val="none" w:sz="0" w:space="0" w:color="auto"/>
            <w:right w:val="none" w:sz="0" w:space="0" w:color="auto"/>
          </w:divBdr>
        </w:div>
        <w:div w:id="753554933">
          <w:marLeft w:val="0"/>
          <w:marRight w:val="0"/>
          <w:marTop w:val="300"/>
          <w:marBottom w:val="300"/>
          <w:divBdr>
            <w:top w:val="none" w:sz="0" w:space="0" w:color="auto"/>
            <w:left w:val="none" w:sz="0" w:space="0" w:color="auto"/>
            <w:bottom w:val="none" w:sz="0" w:space="0" w:color="auto"/>
            <w:right w:val="none" w:sz="0" w:space="0" w:color="auto"/>
          </w:divBdr>
        </w:div>
        <w:div w:id="1175993426">
          <w:marLeft w:val="0"/>
          <w:marRight w:val="0"/>
          <w:marTop w:val="0"/>
          <w:marBottom w:val="0"/>
          <w:divBdr>
            <w:top w:val="none" w:sz="0" w:space="0" w:color="auto"/>
            <w:left w:val="none" w:sz="0" w:space="0" w:color="auto"/>
            <w:bottom w:val="none" w:sz="0" w:space="0" w:color="auto"/>
            <w:right w:val="none" w:sz="0" w:space="0" w:color="auto"/>
          </w:divBdr>
          <w:divsChild>
            <w:div w:id="1882741835">
              <w:marLeft w:val="0"/>
              <w:marRight w:val="0"/>
              <w:marTop w:val="300"/>
              <w:marBottom w:val="450"/>
              <w:divBdr>
                <w:top w:val="none" w:sz="0" w:space="0" w:color="auto"/>
                <w:left w:val="none" w:sz="0" w:space="0" w:color="auto"/>
                <w:bottom w:val="none" w:sz="0" w:space="0" w:color="auto"/>
                <w:right w:val="none" w:sz="0" w:space="0" w:color="auto"/>
              </w:divBdr>
              <w:divsChild>
                <w:div w:id="1626959172">
                  <w:marLeft w:val="0"/>
                  <w:marRight w:val="0"/>
                  <w:marTop w:val="0"/>
                  <w:marBottom w:val="0"/>
                  <w:divBdr>
                    <w:top w:val="none" w:sz="0" w:space="0" w:color="auto"/>
                    <w:left w:val="none" w:sz="0" w:space="0" w:color="auto"/>
                    <w:bottom w:val="none" w:sz="0" w:space="0" w:color="auto"/>
                    <w:right w:val="none" w:sz="0" w:space="0" w:color="auto"/>
                  </w:divBdr>
                  <w:divsChild>
                    <w:div w:id="1528836535">
                      <w:marLeft w:val="0"/>
                      <w:marRight w:val="0"/>
                      <w:marTop w:val="0"/>
                      <w:marBottom w:val="0"/>
                      <w:divBdr>
                        <w:top w:val="none" w:sz="0" w:space="0" w:color="auto"/>
                        <w:left w:val="none" w:sz="0" w:space="0" w:color="auto"/>
                        <w:bottom w:val="none" w:sz="0" w:space="0" w:color="auto"/>
                        <w:right w:val="none" w:sz="0" w:space="0" w:color="auto"/>
                      </w:divBdr>
                      <w:divsChild>
                        <w:div w:id="1134829015">
                          <w:marLeft w:val="0"/>
                          <w:marRight w:val="0"/>
                          <w:marTop w:val="0"/>
                          <w:marBottom w:val="0"/>
                          <w:divBdr>
                            <w:top w:val="none" w:sz="0" w:space="0" w:color="auto"/>
                            <w:left w:val="none" w:sz="0" w:space="0" w:color="auto"/>
                            <w:bottom w:val="none" w:sz="0" w:space="0" w:color="auto"/>
                            <w:right w:val="none" w:sz="0" w:space="0" w:color="auto"/>
                          </w:divBdr>
                          <w:divsChild>
                            <w:div w:id="9611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096087">
          <w:marLeft w:val="0"/>
          <w:marRight w:val="0"/>
          <w:marTop w:val="0"/>
          <w:marBottom w:val="0"/>
          <w:divBdr>
            <w:top w:val="none" w:sz="0" w:space="0" w:color="auto"/>
            <w:left w:val="none" w:sz="0" w:space="0" w:color="auto"/>
            <w:bottom w:val="none" w:sz="0" w:space="0" w:color="auto"/>
            <w:right w:val="none" w:sz="0" w:space="0" w:color="auto"/>
          </w:divBdr>
        </w:div>
      </w:divsChild>
    </w:div>
    <w:div w:id="72165944">
      <w:bodyDiv w:val="1"/>
      <w:marLeft w:val="0"/>
      <w:marRight w:val="0"/>
      <w:marTop w:val="0"/>
      <w:marBottom w:val="0"/>
      <w:divBdr>
        <w:top w:val="none" w:sz="0" w:space="0" w:color="auto"/>
        <w:left w:val="none" w:sz="0" w:space="0" w:color="auto"/>
        <w:bottom w:val="none" w:sz="0" w:space="0" w:color="auto"/>
        <w:right w:val="none" w:sz="0" w:space="0" w:color="auto"/>
      </w:divBdr>
      <w:divsChild>
        <w:div w:id="713775369">
          <w:marLeft w:val="0"/>
          <w:marRight w:val="0"/>
          <w:marTop w:val="0"/>
          <w:marBottom w:val="0"/>
          <w:divBdr>
            <w:top w:val="none" w:sz="0" w:space="0" w:color="auto"/>
            <w:left w:val="none" w:sz="0" w:space="0" w:color="auto"/>
            <w:bottom w:val="none" w:sz="0" w:space="0" w:color="auto"/>
            <w:right w:val="none" w:sz="0" w:space="0" w:color="auto"/>
          </w:divBdr>
        </w:div>
        <w:div w:id="1154838101">
          <w:marLeft w:val="0"/>
          <w:marRight w:val="0"/>
          <w:marTop w:val="300"/>
          <w:marBottom w:val="300"/>
          <w:divBdr>
            <w:top w:val="none" w:sz="0" w:space="0" w:color="auto"/>
            <w:left w:val="none" w:sz="0" w:space="0" w:color="auto"/>
            <w:bottom w:val="none" w:sz="0" w:space="0" w:color="auto"/>
            <w:right w:val="none" w:sz="0" w:space="0" w:color="auto"/>
          </w:divBdr>
        </w:div>
        <w:div w:id="485513320">
          <w:marLeft w:val="0"/>
          <w:marRight w:val="0"/>
          <w:marTop w:val="0"/>
          <w:marBottom w:val="0"/>
          <w:divBdr>
            <w:top w:val="none" w:sz="0" w:space="0" w:color="auto"/>
            <w:left w:val="none" w:sz="0" w:space="0" w:color="auto"/>
            <w:bottom w:val="none" w:sz="0" w:space="0" w:color="auto"/>
            <w:right w:val="none" w:sz="0" w:space="0" w:color="auto"/>
          </w:divBdr>
          <w:divsChild>
            <w:div w:id="547886235">
              <w:marLeft w:val="0"/>
              <w:marRight w:val="0"/>
              <w:marTop w:val="300"/>
              <w:marBottom w:val="450"/>
              <w:divBdr>
                <w:top w:val="none" w:sz="0" w:space="0" w:color="auto"/>
                <w:left w:val="none" w:sz="0" w:space="0" w:color="auto"/>
                <w:bottom w:val="none" w:sz="0" w:space="0" w:color="auto"/>
                <w:right w:val="none" w:sz="0" w:space="0" w:color="auto"/>
              </w:divBdr>
              <w:divsChild>
                <w:div w:id="1938562191">
                  <w:marLeft w:val="0"/>
                  <w:marRight w:val="0"/>
                  <w:marTop w:val="0"/>
                  <w:marBottom w:val="0"/>
                  <w:divBdr>
                    <w:top w:val="none" w:sz="0" w:space="0" w:color="auto"/>
                    <w:left w:val="none" w:sz="0" w:space="0" w:color="auto"/>
                    <w:bottom w:val="none" w:sz="0" w:space="0" w:color="auto"/>
                    <w:right w:val="none" w:sz="0" w:space="0" w:color="auto"/>
                  </w:divBdr>
                  <w:divsChild>
                    <w:div w:id="339965700">
                      <w:marLeft w:val="0"/>
                      <w:marRight w:val="0"/>
                      <w:marTop w:val="0"/>
                      <w:marBottom w:val="0"/>
                      <w:divBdr>
                        <w:top w:val="none" w:sz="0" w:space="0" w:color="auto"/>
                        <w:left w:val="none" w:sz="0" w:space="0" w:color="auto"/>
                        <w:bottom w:val="none" w:sz="0" w:space="0" w:color="auto"/>
                        <w:right w:val="none" w:sz="0" w:space="0" w:color="auto"/>
                      </w:divBdr>
                      <w:divsChild>
                        <w:div w:id="242840074">
                          <w:marLeft w:val="0"/>
                          <w:marRight w:val="0"/>
                          <w:marTop w:val="0"/>
                          <w:marBottom w:val="0"/>
                          <w:divBdr>
                            <w:top w:val="none" w:sz="0" w:space="0" w:color="auto"/>
                            <w:left w:val="none" w:sz="0" w:space="0" w:color="auto"/>
                            <w:bottom w:val="none" w:sz="0" w:space="0" w:color="auto"/>
                            <w:right w:val="none" w:sz="0" w:space="0" w:color="auto"/>
                          </w:divBdr>
                          <w:divsChild>
                            <w:div w:id="14337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8104">
          <w:marLeft w:val="0"/>
          <w:marRight w:val="0"/>
          <w:marTop w:val="0"/>
          <w:marBottom w:val="0"/>
          <w:divBdr>
            <w:top w:val="none" w:sz="0" w:space="0" w:color="auto"/>
            <w:left w:val="none" w:sz="0" w:space="0" w:color="auto"/>
            <w:bottom w:val="none" w:sz="0" w:space="0" w:color="auto"/>
            <w:right w:val="none" w:sz="0" w:space="0" w:color="auto"/>
          </w:divBdr>
          <w:divsChild>
            <w:div w:id="1118643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817213">
      <w:bodyDiv w:val="1"/>
      <w:marLeft w:val="0"/>
      <w:marRight w:val="0"/>
      <w:marTop w:val="0"/>
      <w:marBottom w:val="0"/>
      <w:divBdr>
        <w:top w:val="none" w:sz="0" w:space="0" w:color="auto"/>
        <w:left w:val="none" w:sz="0" w:space="0" w:color="auto"/>
        <w:bottom w:val="none" w:sz="0" w:space="0" w:color="auto"/>
        <w:right w:val="none" w:sz="0" w:space="0" w:color="auto"/>
      </w:divBdr>
      <w:divsChild>
        <w:div w:id="1870950074">
          <w:marLeft w:val="0"/>
          <w:marRight w:val="150"/>
          <w:marTop w:val="0"/>
          <w:marBottom w:val="75"/>
          <w:divBdr>
            <w:top w:val="none" w:sz="0" w:space="0" w:color="auto"/>
            <w:left w:val="none" w:sz="0" w:space="0" w:color="auto"/>
            <w:bottom w:val="none" w:sz="0" w:space="0" w:color="auto"/>
            <w:right w:val="none" w:sz="0" w:space="0" w:color="auto"/>
          </w:divBdr>
        </w:div>
        <w:div w:id="2061780684">
          <w:marLeft w:val="0"/>
          <w:marRight w:val="150"/>
          <w:marTop w:val="150"/>
          <w:marBottom w:val="150"/>
          <w:divBdr>
            <w:top w:val="none" w:sz="0" w:space="0" w:color="auto"/>
            <w:left w:val="none" w:sz="0" w:space="0" w:color="auto"/>
            <w:bottom w:val="none" w:sz="0" w:space="0" w:color="auto"/>
            <w:right w:val="none" w:sz="0" w:space="0" w:color="auto"/>
          </w:divBdr>
        </w:div>
        <w:div w:id="205068540">
          <w:marLeft w:val="0"/>
          <w:marRight w:val="150"/>
          <w:marTop w:val="0"/>
          <w:marBottom w:val="0"/>
          <w:divBdr>
            <w:top w:val="none" w:sz="0" w:space="0" w:color="auto"/>
            <w:left w:val="none" w:sz="0" w:space="0" w:color="auto"/>
            <w:bottom w:val="none" w:sz="0" w:space="0" w:color="auto"/>
            <w:right w:val="none" w:sz="0" w:space="0" w:color="auto"/>
          </w:divBdr>
        </w:div>
      </w:divsChild>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3808">
      <w:bodyDiv w:val="1"/>
      <w:marLeft w:val="0"/>
      <w:marRight w:val="0"/>
      <w:marTop w:val="0"/>
      <w:marBottom w:val="0"/>
      <w:divBdr>
        <w:top w:val="none" w:sz="0" w:space="0" w:color="auto"/>
        <w:left w:val="none" w:sz="0" w:space="0" w:color="auto"/>
        <w:bottom w:val="none" w:sz="0" w:space="0" w:color="auto"/>
        <w:right w:val="none" w:sz="0" w:space="0" w:color="auto"/>
      </w:divBdr>
      <w:divsChild>
        <w:div w:id="1156144905">
          <w:marLeft w:val="0"/>
          <w:marRight w:val="0"/>
          <w:marTop w:val="0"/>
          <w:marBottom w:val="300"/>
          <w:divBdr>
            <w:top w:val="none" w:sz="0" w:space="0" w:color="auto"/>
            <w:left w:val="none" w:sz="0" w:space="0" w:color="auto"/>
            <w:bottom w:val="none" w:sz="0" w:space="0" w:color="auto"/>
            <w:right w:val="none" w:sz="0" w:space="0" w:color="auto"/>
          </w:divBdr>
        </w:div>
      </w:divsChild>
    </w:div>
    <w:div w:id="75713169">
      <w:bodyDiv w:val="1"/>
      <w:marLeft w:val="0"/>
      <w:marRight w:val="0"/>
      <w:marTop w:val="0"/>
      <w:marBottom w:val="0"/>
      <w:divBdr>
        <w:top w:val="none" w:sz="0" w:space="0" w:color="auto"/>
        <w:left w:val="none" w:sz="0" w:space="0" w:color="auto"/>
        <w:bottom w:val="none" w:sz="0" w:space="0" w:color="auto"/>
        <w:right w:val="none" w:sz="0" w:space="0" w:color="auto"/>
      </w:divBdr>
      <w:divsChild>
        <w:div w:id="1084256638">
          <w:marLeft w:val="0"/>
          <w:marRight w:val="150"/>
          <w:marTop w:val="0"/>
          <w:marBottom w:val="75"/>
          <w:divBdr>
            <w:top w:val="none" w:sz="0" w:space="0" w:color="auto"/>
            <w:left w:val="none" w:sz="0" w:space="0" w:color="auto"/>
            <w:bottom w:val="none" w:sz="0" w:space="0" w:color="auto"/>
            <w:right w:val="none" w:sz="0" w:space="0" w:color="auto"/>
          </w:divBdr>
        </w:div>
        <w:div w:id="410584781">
          <w:marLeft w:val="0"/>
          <w:marRight w:val="150"/>
          <w:marTop w:val="150"/>
          <w:marBottom w:val="150"/>
          <w:divBdr>
            <w:top w:val="none" w:sz="0" w:space="0" w:color="auto"/>
            <w:left w:val="none" w:sz="0" w:space="0" w:color="auto"/>
            <w:bottom w:val="none" w:sz="0" w:space="0" w:color="auto"/>
            <w:right w:val="none" w:sz="0" w:space="0" w:color="auto"/>
          </w:divBdr>
        </w:div>
        <w:div w:id="1661346181">
          <w:marLeft w:val="0"/>
          <w:marRight w:val="150"/>
          <w:marTop w:val="0"/>
          <w:marBottom w:val="0"/>
          <w:divBdr>
            <w:top w:val="none" w:sz="0" w:space="0" w:color="auto"/>
            <w:left w:val="none" w:sz="0" w:space="0" w:color="auto"/>
            <w:bottom w:val="none" w:sz="0" w:space="0" w:color="auto"/>
            <w:right w:val="none" w:sz="0" w:space="0" w:color="auto"/>
          </w:divBdr>
        </w:div>
      </w:divsChild>
    </w:div>
    <w:div w:id="76949292">
      <w:bodyDiv w:val="1"/>
      <w:marLeft w:val="0"/>
      <w:marRight w:val="0"/>
      <w:marTop w:val="0"/>
      <w:marBottom w:val="0"/>
      <w:divBdr>
        <w:top w:val="none" w:sz="0" w:space="0" w:color="auto"/>
        <w:left w:val="none" w:sz="0" w:space="0" w:color="auto"/>
        <w:bottom w:val="none" w:sz="0" w:space="0" w:color="auto"/>
        <w:right w:val="none" w:sz="0" w:space="0" w:color="auto"/>
      </w:divBdr>
      <w:divsChild>
        <w:div w:id="611058812">
          <w:marLeft w:val="0"/>
          <w:marRight w:val="0"/>
          <w:marTop w:val="0"/>
          <w:marBottom w:val="300"/>
          <w:divBdr>
            <w:top w:val="none" w:sz="0" w:space="0" w:color="auto"/>
            <w:left w:val="none" w:sz="0" w:space="0" w:color="auto"/>
            <w:bottom w:val="none" w:sz="0" w:space="0" w:color="auto"/>
            <w:right w:val="none" w:sz="0" w:space="0" w:color="auto"/>
          </w:divBdr>
        </w:div>
      </w:divsChild>
    </w:div>
    <w:div w:id="81608419">
      <w:bodyDiv w:val="1"/>
      <w:marLeft w:val="0"/>
      <w:marRight w:val="0"/>
      <w:marTop w:val="0"/>
      <w:marBottom w:val="0"/>
      <w:divBdr>
        <w:top w:val="none" w:sz="0" w:space="0" w:color="auto"/>
        <w:left w:val="none" w:sz="0" w:space="0" w:color="auto"/>
        <w:bottom w:val="none" w:sz="0" w:space="0" w:color="auto"/>
        <w:right w:val="none" w:sz="0" w:space="0" w:color="auto"/>
      </w:divBdr>
      <w:divsChild>
        <w:div w:id="1442383089">
          <w:marLeft w:val="0"/>
          <w:marRight w:val="0"/>
          <w:marTop w:val="150"/>
          <w:marBottom w:val="450"/>
          <w:divBdr>
            <w:top w:val="none" w:sz="0" w:space="0" w:color="auto"/>
            <w:left w:val="none" w:sz="0" w:space="0" w:color="auto"/>
            <w:bottom w:val="none" w:sz="0" w:space="0" w:color="auto"/>
            <w:right w:val="none" w:sz="0" w:space="0" w:color="auto"/>
          </w:divBdr>
        </w:div>
        <w:div w:id="234822255">
          <w:marLeft w:val="0"/>
          <w:marRight w:val="0"/>
          <w:marTop w:val="0"/>
          <w:marBottom w:val="300"/>
          <w:divBdr>
            <w:top w:val="none" w:sz="0" w:space="0" w:color="auto"/>
            <w:left w:val="none" w:sz="0" w:space="0" w:color="auto"/>
            <w:bottom w:val="none" w:sz="0" w:space="0" w:color="auto"/>
            <w:right w:val="none" w:sz="0" w:space="0" w:color="auto"/>
          </w:divBdr>
        </w:div>
        <w:div w:id="844857283">
          <w:marLeft w:val="0"/>
          <w:marRight w:val="0"/>
          <w:marTop w:val="495"/>
          <w:marBottom w:val="630"/>
          <w:divBdr>
            <w:top w:val="none" w:sz="0" w:space="0" w:color="auto"/>
            <w:left w:val="none" w:sz="0" w:space="0" w:color="auto"/>
            <w:bottom w:val="none" w:sz="0" w:space="0" w:color="auto"/>
            <w:right w:val="none" w:sz="0" w:space="0" w:color="auto"/>
          </w:divBdr>
        </w:div>
      </w:divsChild>
    </w:div>
    <w:div w:id="83764739">
      <w:bodyDiv w:val="1"/>
      <w:marLeft w:val="0"/>
      <w:marRight w:val="0"/>
      <w:marTop w:val="0"/>
      <w:marBottom w:val="0"/>
      <w:divBdr>
        <w:top w:val="none" w:sz="0" w:space="0" w:color="auto"/>
        <w:left w:val="none" w:sz="0" w:space="0" w:color="auto"/>
        <w:bottom w:val="none" w:sz="0" w:space="0" w:color="auto"/>
        <w:right w:val="none" w:sz="0" w:space="0" w:color="auto"/>
      </w:divBdr>
      <w:divsChild>
        <w:div w:id="278879316">
          <w:marLeft w:val="0"/>
          <w:marRight w:val="150"/>
          <w:marTop w:val="0"/>
          <w:marBottom w:val="75"/>
          <w:divBdr>
            <w:top w:val="none" w:sz="0" w:space="0" w:color="auto"/>
            <w:left w:val="none" w:sz="0" w:space="0" w:color="auto"/>
            <w:bottom w:val="none" w:sz="0" w:space="0" w:color="auto"/>
            <w:right w:val="none" w:sz="0" w:space="0" w:color="auto"/>
          </w:divBdr>
        </w:div>
        <w:div w:id="656033253">
          <w:marLeft w:val="0"/>
          <w:marRight w:val="150"/>
          <w:marTop w:val="150"/>
          <w:marBottom w:val="150"/>
          <w:divBdr>
            <w:top w:val="none" w:sz="0" w:space="0" w:color="auto"/>
            <w:left w:val="none" w:sz="0" w:space="0" w:color="auto"/>
            <w:bottom w:val="none" w:sz="0" w:space="0" w:color="auto"/>
            <w:right w:val="none" w:sz="0" w:space="0" w:color="auto"/>
          </w:divBdr>
        </w:div>
        <w:div w:id="288779181">
          <w:marLeft w:val="0"/>
          <w:marRight w:val="150"/>
          <w:marTop w:val="0"/>
          <w:marBottom w:val="0"/>
          <w:divBdr>
            <w:top w:val="none" w:sz="0" w:space="0" w:color="auto"/>
            <w:left w:val="none" w:sz="0" w:space="0" w:color="auto"/>
            <w:bottom w:val="none" w:sz="0" w:space="0" w:color="auto"/>
            <w:right w:val="none" w:sz="0" w:space="0" w:color="auto"/>
          </w:divBdr>
        </w:div>
      </w:divsChild>
    </w:div>
    <w:div w:id="84155413">
      <w:bodyDiv w:val="1"/>
      <w:marLeft w:val="0"/>
      <w:marRight w:val="0"/>
      <w:marTop w:val="0"/>
      <w:marBottom w:val="0"/>
      <w:divBdr>
        <w:top w:val="none" w:sz="0" w:space="0" w:color="auto"/>
        <w:left w:val="none" w:sz="0" w:space="0" w:color="auto"/>
        <w:bottom w:val="none" w:sz="0" w:space="0" w:color="auto"/>
        <w:right w:val="none" w:sz="0" w:space="0" w:color="auto"/>
      </w:divBdr>
      <w:divsChild>
        <w:div w:id="118379370">
          <w:marLeft w:val="0"/>
          <w:marRight w:val="150"/>
          <w:marTop w:val="0"/>
          <w:marBottom w:val="75"/>
          <w:divBdr>
            <w:top w:val="none" w:sz="0" w:space="0" w:color="auto"/>
            <w:left w:val="none" w:sz="0" w:space="0" w:color="auto"/>
            <w:bottom w:val="none" w:sz="0" w:space="0" w:color="auto"/>
            <w:right w:val="none" w:sz="0" w:space="0" w:color="auto"/>
          </w:divBdr>
        </w:div>
        <w:div w:id="701134038">
          <w:marLeft w:val="0"/>
          <w:marRight w:val="150"/>
          <w:marTop w:val="150"/>
          <w:marBottom w:val="150"/>
          <w:divBdr>
            <w:top w:val="none" w:sz="0" w:space="0" w:color="auto"/>
            <w:left w:val="none" w:sz="0" w:space="0" w:color="auto"/>
            <w:bottom w:val="none" w:sz="0" w:space="0" w:color="auto"/>
            <w:right w:val="none" w:sz="0" w:space="0" w:color="auto"/>
          </w:divBdr>
        </w:div>
        <w:div w:id="1675568484">
          <w:marLeft w:val="0"/>
          <w:marRight w:val="150"/>
          <w:marTop w:val="0"/>
          <w:marBottom w:val="0"/>
          <w:divBdr>
            <w:top w:val="none" w:sz="0" w:space="0" w:color="auto"/>
            <w:left w:val="none" w:sz="0" w:space="0" w:color="auto"/>
            <w:bottom w:val="none" w:sz="0" w:space="0" w:color="auto"/>
            <w:right w:val="none" w:sz="0" w:space="0" w:color="auto"/>
          </w:divBdr>
        </w:div>
      </w:divsChild>
    </w:div>
    <w:div w:id="85076145">
      <w:bodyDiv w:val="1"/>
      <w:marLeft w:val="0"/>
      <w:marRight w:val="0"/>
      <w:marTop w:val="0"/>
      <w:marBottom w:val="0"/>
      <w:divBdr>
        <w:top w:val="none" w:sz="0" w:space="0" w:color="auto"/>
        <w:left w:val="none" w:sz="0" w:space="0" w:color="auto"/>
        <w:bottom w:val="none" w:sz="0" w:space="0" w:color="auto"/>
        <w:right w:val="none" w:sz="0" w:space="0" w:color="auto"/>
      </w:divBdr>
      <w:divsChild>
        <w:div w:id="234124676">
          <w:marLeft w:val="0"/>
          <w:marRight w:val="0"/>
          <w:marTop w:val="0"/>
          <w:marBottom w:val="300"/>
          <w:divBdr>
            <w:top w:val="none" w:sz="0" w:space="0" w:color="auto"/>
            <w:left w:val="none" w:sz="0" w:space="0" w:color="auto"/>
            <w:bottom w:val="none" w:sz="0" w:space="0" w:color="auto"/>
            <w:right w:val="none" w:sz="0" w:space="0" w:color="auto"/>
          </w:divBdr>
        </w:div>
      </w:divsChild>
    </w:div>
    <w:div w:id="86123707">
      <w:bodyDiv w:val="1"/>
      <w:marLeft w:val="0"/>
      <w:marRight w:val="0"/>
      <w:marTop w:val="0"/>
      <w:marBottom w:val="0"/>
      <w:divBdr>
        <w:top w:val="none" w:sz="0" w:space="0" w:color="auto"/>
        <w:left w:val="none" w:sz="0" w:space="0" w:color="auto"/>
        <w:bottom w:val="none" w:sz="0" w:space="0" w:color="auto"/>
        <w:right w:val="none" w:sz="0" w:space="0" w:color="auto"/>
      </w:divBdr>
      <w:divsChild>
        <w:div w:id="1837528932">
          <w:marLeft w:val="0"/>
          <w:marRight w:val="150"/>
          <w:marTop w:val="0"/>
          <w:marBottom w:val="75"/>
          <w:divBdr>
            <w:top w:val="none" w:sz="0" w:space="0" w:color="auto"/>
            <w:left w:val="none" w:sz="0" w:space="0" w:color="auto"/>
            <w:bottom w:val="none" w:sz="0" w:space="0" w:color="auto"/>
            <w:right w:val="none" w:sz="0" w:space="0" w:color="auto"/>
          </w:divBdr>
        </w:div>
        <w:div w:id="1541477258">
          <w:marLeft w:val="0"/>
          <w:marRight w:val="150"/>
          <w:marTop w:val="150"/>
          <w:marBottom w:val="150"/>
          <w:divBdr>
            <w:top w:val="none" w:sz="0" w:space="0" w:color="auto"/>
            <w:left w:val="none" w:sz="0" w:space="0" w:color="auto"/>
            <w:bottom w:val="none" w:sz="0" w:space="0" w:color="auto"/>
            <w:right w:val="none" w:sz="0" w:space="0" w:color="auto"/>
          </w:divBdr>
        </w:div>
        <w:div w:id="650184071">
          <w:marLeft w:val="0"/>
          <w:marRight w:val="150"/>
          <w:marTop w:val="0"/>
          <w:marBottom w:val="0"/>
          <w:divBdr>
            <w:top w:val="none" w:sz="0" w:space="0" w:color="auto"/>
            <w:left w:val="none" w:sz="0" w:space="0" w:color="auto"/>
            <w:bottom w:val="none" w:sz="0" w:space="0" w:color="auto"/>
            <w:right w:val="none" w:sz="0" w:space="0" w:color="auto"/>
          </w:divBdr>
        </w:div>
      </w:divsChild>
    </w:div>
    <w:div w:id="86315416">
      <w:bodyDiv w:val="1"/>
      <w:marLeft w:val="0"/>
      <w:marRight w:val="0"/>
      <w:marTop w:val="0"/>
      <w:marBottom w:val="0"/>
      <w:divBdr>
        <w:top w:val="none" w:sz="0" w:space="0" w:color="auto"/>
        <w:left w:val="none" w:sz="0" w:space="0" w:color="auto"/>
        <w:bottom w:val="none" w:sz="0" w:space="0" w:color="auto"/>
        <w:right w:val="none" w:sz="0" w:space="0" w:color="auto"/>
      </w:divBdr>
      <w:divsChild>
        <w:div w:id="1353915210">
          <w:marLeft w:val="0"/>
          <w:marRight w:val="0"/>
          <w:marTop w:val="0"/>
          <w:marBottom w:val="300"/>
          <w:divBdr>
            <w:top w:val="none" w:sz="0" w:space="0" w:color="auto"/>
            <w:left w:val="none" w:sz="0" w:space="0" w:color="auto"/>
            <w:bottom w:val="none" w:sz="0" w:space="0" w:color="auto"/>
            <w:right w:val="none" w:sz="0" w:space="0" w:color="auto"/>
          </w:divBdr>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1629027">
      <w:bodyDiv w:val="1"/>
      <w:marLeft w:val="0"/>
      <w:marRight w:val="0"/>
      <w:marTop w:val="0"/>
      <w:marBottom w:val="0"/>
      <w:divBdr>
        <w:top w:val="none" w:sz="0" w:space="0" w:color="auto"/>
        <w:left w:val="none" w:sz="0" w:space="0" w:color="auto"/>
        <w:bottom w:val="none" w:sz="0" w:space="0" w:color="auto"/>
        <w:right w:val="none" w:sz="0" w:space="0" w:color="auto"/>
      </w:divBdr>
      <w:divsChild>
        <w:div w:id="643703386">
          <w:marLeft w:val="0"/>
          <w:marRight w:val="150"/>
          <w:marTop w:val="0"/>
          <w:marBottom w:val="75"/>
          <w:divBdr>
            <w:top w:val="none" w:sz="0" w:space="0" w:color="auto"/>
            <w:left w:val="none" w:sz="0" w:space="0" w:color="auto"/>
            <w:bottom w:val="none" w:sz="0" w:space="0" w:color="auto"/>
            <w:right w:val="none" w:sz="0" w:space="0" w:color="auto"/>
          </w:divBdr>
        </w:div>
        <w:div w:id="1608613489">
          <w:marLeft w:val="0"/>
          <w:marRight w:val="150"/>
          <w:marTop w:val="150"/>
          <w:marBottom w:val="150"/>
          <w:divBdr>
            <w:top w:val="none" w:sz="0" w:space="0" w:color="auto"/>
            <w:left w:val="none" w:sz="0" w:space="0" w:color="auto"/>
            <w:bottom w:val="none" w:sz="0" w:space="0" w:color="auto"/>
            <w:right w:val="none" w:sz="0" w:space="0" w:color="auto"/>
          </w:divBdr>
        </w:div>
        <w:div w:id="1656908941">
          <w:marLeft w:val="0"/>
          <w:marRight w:val="150"/>
          <w:marTop w:val="0"/>
          <w:marBottom w:val="0"/>
          <w:divBdr>
            <w:top w:val="none" w:sz="0" w:space="0" w:color="auto"/>
            <w:left w:val="none" w:sz="0" w:space="0" w:color="auto"/>
            <w:bottom w:val="none" w:sz="0" w:space="0" w:color="auto"/>
            <w:right w:val="none" w:sz="0" w:space="0" w:color="auto"/>
          </w:divBdr>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633">
      <w:bodyDiv w:val="1"/>
      <w:marLeft w:val="0"/>
      <w:marRight w:val="0"/>
      <w:marTop w:val="0"/>
      <w:marBottom w:val="0"/>
      <w:divBdr>
        <w:top w:val="none" w:sz="0" w:space="0" w:color="auto"/>
        <w:left w:val="none" w:sz="0" w:space="0" w:color="auto"/>
        <w:bottom w:val="none" w:sz="0" w:space="0" w:color="auto"/>
        <w:right w:val="none" w:sz="0" w:space="0" w:color="auto"/>
      </w:divBdr>
      <w:divsChild>
        <w:div w:id="809712001">
          <w:marLeft w:val="0"/>
          <w:marRight w:val="150"/>
          <w:marTop w:val="0"/>
          <w:marBottom w:val="75"/>
          <w:divBdr>
            <w:top w:val="none" w:sz="0" w:space="0" w:color="auto"/>
            <w:left w:val="none" w:sz="0" w:space="0" w:color="auto"/>
            <w:bottom w:val="none" w:sz="0" w:space="0" w:color="auto"/>
            <w:right w:val="none" w:sz="0" w:space="0" w:color="auto"/>
          </w:divBdr>
        </w:div>
        <w:div w:id="847133679">
          <w:marLeft w:val="0"/>
          <w:marRight w:val="150"/>
          <w:marTop w:val="150"/>
          <w:marBottom w:val="150"/>
          <w:divBdr>
            <w:top w:val="none" w:sz="0" w:space="0" w:color="auto"/>
            <w:left w:val="none" w:sz="0" w:space="0" w:color="auto"/>
            <w:bottom w:val="none" w:sz="0" w:space="0" w:color="auto"/>
            <w:right w:val="none" w:sz="0" w:space="0" w:color="auto"/>
          </w:divBdr>
        </w:div>
        <w:div w:id="1269389648">
          <w:marLeft w:val="0"/>
          <w:marRight w:val="150"/>
          <w:marTop w:val="0"/>
          <w:marBottom w:val="0"/>
          <w:divBdr>
            <w:top w:val="none" w:sz="0" w:space="0" w:color="auto"/>
            <w:left w:val="none" w:sz="0" w:space="0" w:color="auto"/>
            <w:bottom w:val="none" w:sz="0" w:space="0" w:color="auto"/>
            <w:right w:val="none" w:sz="0" w:space="0" w:color="auto"/>
          </w:divBdr>
        </w:div>
      </w:divsChild>
    </w:div>
    <w:div w:id="96566599">
      <w:bodyDiv w:val="1"/>
      <w:marLeft w:val="0"/>
      <w:marRight w:val="0"/>
      <w:marTop w:val="0"/>
      <w:marBottom w:val="0"/>
      <w:divBdr>
        <w:top w:val="none" w:sz="0" w:space="0" w:color="auto"/>
        <w:left w:val="none" w:sz="0" w:space="0" w:color="auto"/>
        <w:bottom w:val="none" w:sz="0" w:space="0" w:color="auto"/>
        <w:right w:val="none" w:sz="0" w:space="0" w:color="auto"/>
      </w:divBdr>
      <w:divsChild>
        <w:div w:id="1108768269">
          <w:marLeft w:val="0"/>
          <w:marRight w:val="0"/>
          <w:marTop w:val="0"/>
          <w:marBottom w:val="150"/>
          <w:divBdr>
            <w:top w:val="none" w:sz="0" w:space="0" w:color="auto"/>
            <w:left w:val="none" w:sz="0" w:space="0" w:color="auto"/>
            <w:bottom w:val="none" w:sz="0" w:space="0" w:color="auto"/>
            <w:right w:val="none" w:sz="0" w:space="0" w:color="auto"/>
          </w:divBdr>
          <w:divsChild>
            <w:div w:id="1940792513">
              <w:marLeft w:val="0"/>
              <w:marRight w:val="0"/>
              <w:marTop w:val="0"/>
              <w:marBottom w:val="0"/>
              <w:divBdr>
                <w:top w:val="none" w:sz="0" w:space="0" w:color="auto"/>
                <w:left w:val="none" w:sz="0" w:space="0" w:color="auto"/>
                <w:bottom w:val="none" w:sz="0" w:space="0" w:color="auto"/>
                <w:right w:val="none" w:sz="0" w:space="0" w:color="auto"/>
              </w:divBdr>
              <w:divsChild>
                <w:div w:id="656299258">
                  <w:marLeft w:val="0"/>
                  <w:marRight w:val="150"/>
                  <w:marTop w:val="0"/>
                  <w:marBottom w:val="0"/>
                  <w:divBdr>
                    <w:top w:val="none" w:sz="0" w:space="0" w:color="auto"/>
                    <w:left w:val="none" w:sz="0" w:space="0" w:color="auto"/>
                    <w:bottom w:val="none" w:sz="0" w:space="0" w:color="auto"/>
                    <w:right w:val="none" w:sz="0" w:space="0" w:color="auto"/>
                  </w:divBdr>
                </w:div>
                <w:div w:id="625240398">
                  <w:marLeft w:val="0"/>
                  <w:marRight w:val="150"/>
                  <w:marTop w:val="0"/>
                  <w:marBottom w:val="0"/>
                  <w:divBdr>
                    <w:top w:val="none" w:sz="0" w:space="0" w:color="auto"/>
                    <w:left w:val="none" w:sz="0" w:space="0" w:color="auto"/>
                    <w:bottom w:val="none" w:sz="0" w:space="0" w:color="auto"/>
                    <w:right w:val="none" w:sz="0" w:space="0" w:color="auto"/>
                  </w:divBdr>
                </w:div>
              </w:divsChild>
            </w:div>
            <w:div w:id="811408418">
              <w:marLeft w:val="0"/>
              <w:marRight w:val="0"/>
              <w:marTop w:val="0"/>
              <w:marBottom w:val="0"/>
              <w:divBdr>
                <w:top w:val="none" w:sz="0" w:space="0" w:color="auto"/>
                <w:left w:val="none" w:sz="0" w:space="0" w:color="auto"/>
                <w:bottom w:val="none" w:sz="0" w:space="0" w:color="auto"/>
                <w:right w:val="none" w:sz="0" w:space="0" w:color="auto"/>
              </w:divBdr>
              <w:divsChild>
                <w:div w:id="1222012790">
                  <w:marLeft w:val="0"/>
                  <w:marRight w:val="0"/>
                  <w:marTop w:val="0"/>
                  <w:marBottom w:val="0"/>
                  <w:divBdr>
                    <w:top w:val="none" w:sz="0" w:space="0" w:color="auto"/>
                    <w:left w:val="none" w:sz="0" w:space="0" w:color="auto"/>
                    <w:bottom w:val="none" w:sz="0" w:space="0" w:color="auto"/>
                    <w:right w:val="none" w:sz="0" w:space="0" w:color="auto"/>
                  </w:divBdr>
                  <w:divsChild>
                    <w:div w:id="1428041225">
                      <w:marLeft w:val="0"/>
                      <w:marRight w:val="0"/>
                      <w:marTop w:val="0"/>
                      <w:marBottom w:val="0"/>
                      <w:divBdr>
                        <w:top w:val="none" w:sz="0" w:space="0" w:color="auto"/>
                        <w:left w:val="none" w:sz="0" w:space="0" w:color="auto"/>
                        <w:bottom w:val="none" w:sz="0" w:space="0" w:color="auto"/>
                        <w:right w:val="none" w:sz="0" w:space="0" w:color="auto"/>
                      </w:divBdr>
                      <w:divsChild>
                        <w:div w:id="350882962">
                          <w:marLeft w:val="0"/>
                          <w:marRight w:val="0"/>
                          <w:marTop w:val="0"/>
                          <w:marBottom w:val="0"/>
                          <w:divBdr>
                            <w:top w:val="none" w:sz="0" w:space="0" w:color="auto"/>
                            <w:left w:val="none" w:sz="0" w:space="0" w:color="auto"/>
                            <w:bottom w:val="none" w:sz="0" w:space="0" w:color="auto"/>
                            <w:right w:val="none" w:sz="0" w:space="0" w:color="auto"/>
                          </w:divBdr>
                        </w:div>
                      </w:divsChild>
                    </w:div>
                    <w:div w:id="418478179">
                      <w:marLeft w:val="0"/>
                      <w:marRight w:val="135"/>
                      <w:marTop w:val="0"/>
                      <w:marBottom w:val="0"/>
                      <w:divBdr>
                        <w:top w:val="none" w:sz="0" w:space="0" w:color="auto"/>
                        <w:left w:val="none" w:sz="0" w:space="0" w:color="auto"/>
                        <w:bottom w:val="none" w:sz="0" w:space="0" w:color="auto"/>
                        <w:right w:val="none" w:sz="0" w:space="0" w:color="auto"/>
                      </w:divBdr>
                    </w:div>
                    <w:div w:id="6118608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14">
          <w:marLeft w:val="0"/>
          <w:marRight w:val="0"/>
          <w:marTop w:val="0"/>
          <w:marBottom w:val="0"/>
          <w:divBdr>
            <w:top w:val="none" w:sz="0" w:space="0" w:color="auto"/>
            <w:left w:val="none" w:sz="0" w:space="0" w:color="auto"/>
            <w:bottom w:val="none" w:sz="0" w:space="0" w:color="auto"/>
            <w:right w:val="none" w:sz="0" w:space="0" w:color="auto"/>
          </w:divBdr>
          <w:divsChild>
            <w:div w:id="2094428823">
              <w:marLeft w:val="0"/>
              <w:marRight w:val="0"/>
              <w:marTop w:val="0"/>
              <w:marBottom w:val="0"/>
              <w:divBdr>
                <w:top w:val="none" w:sz="0" w:space="0" w:color="auto"/>
                <w:left w:val="none" w:sz="0" w:space="0" w:color="auto"/>
                <w:bottom w:val="none" w:sz="0" w:space="0" w:color="auto"/>
                <w:right w:val="none" w:sz="0" w:space="0" w:color="auto"/>
              </w:divBdr>
              <w:divsChild>
                <w:div w:id="231814761">
                  <w:marLeft w:val="0"/>
                  <w:marRight w:val="0"/>
                  <w:marTop w:val="0"/>
                  <w:marBottom w:val="0"/>
                  <w:divBdr>
                    <w:top w:val="none" w:sz="0" w:space="0" w:color="auto"/>
                    <w:left w:val="none" w:sz="0" w:space="0" w:color="auto"/>
                    <w:bottom w:val="none" w:sz="0" w:space="0" w:color="auto"/>
                    <w:right w:val="none" w:sz="0" w:space="0" w:color="auto"/>
                  </w:divBdr>
                </w:div>
              </w:divsChild>
            </w:div>
            <w:div w:id="956528015">
              <w:marLeft w:val="0"/>
              <w:marRight w:val="0"/>
              <w:marTop w:val="225"/>
              <w:marBottom w:val="0"/>
              <w:divBdr>
                <w:top w:val="none" w:sz="0" w:space="0" w:color="auto"/>
                <w:left w:val="none" w:sz="0" w:space="0" w:color="auto"/>
                <w:bottom w:val="none" w:sz="0" w:space="0" w:color="auto"/>
                <w:right w:val="none" w:sz="0" w:space="0" w:color="auto"/>
              </w:divBdr>
              <w:divsChild>
                <w:div w:id="694309225">
                  <w:marLeft w:val="0"/>
                  <w:marRight w:val="0"/>
                  <w:marTop w:val="0"/>
                  <w:marBottom w:val="0"/>
                  <w:divBdr>
                    <w:top w:val="none" w:sz="0" w:space="0" w:color="auto"/>
                    <w:left w:val="none" w:sz="0" w:space="0" w:color="auto"/>
                    <w:bottom w:val="none" w:sz="0" w:space="0" w:color="auto"/>
                    <w:right w:val="none" w:sz="0" w:space="0" w:color="auto"/>
                  </w:divBdr>
                </w:div>
              </w:divsChild>
            </w:div>
            <w:div w:id="2002928401">
              <w:marLeft w:val="0"/>
              <w:marRight w:val="0"/>
              <w:marTop w:val="375"/>
              <w:marBottom w:val="0"/>
              <w:divBdr>
                <w:top w:val="none" w:sz="0" w:space="0" w:color="auto"/>
                <w:left w:val="none" w:sz="0" w:space="0" w:color="auto"/>
                <w:bottom w:val="none" w:sz="0" w:space="0" w:color="auto"/>
                <w:right w:val="none" w:sz="0" w:space="0" w:color="auto"/>
              </w:divBdr>
              <w:divsChild>
                <w:div w:id="683291478">
                  <w:marLeft w:val="0"/>
                  <w:marRight w:val="0"/>
                  <w:marTop w:val="0"/>
                  <w:marBottom w:val="0"/>
                  <w:divBdr>
                    <w:top w:val="none" w:sz="0" w:space="0" w:color="auto"/>
                    <w:left w:val="none" w:sz="0" w:space="0" w:color="auto"/>
                    <w:bottom w:val="none" w:sz="0" w:space="0" w:color="auto"/>
                    <w:right w:val="none" w:sz="0" w:space="0" w:color="auto"/>
                  </w:divBdr>
                  <w:divsChild>
                    <w:div w:id="6465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3816">
              <w:marLeft w:val="0"/>
              <w:marRight w:val="0"/>
              <w:marTop w:val="375"/>
              <w:marBottom w:val="0"/>
              <w:divBdr>
                <w:top w:val="none" w:sz="0" w:space="0" w:color="auto"/>
                <w:left w:val="none" w:sz="0" w:space="0" w:color="auto"/>
                <w:bottom w:val="none" w:sz="0" w:space="0" w:color="auto"/>
                <w:right w:val="none" w:sz="0" w:space="0" w:color="auto"/>
              </w:divBdr>
              <w:divsChild>
                <w:div w:id="2113893680">
                  <w:marLeft w:val="0"/>
                  <w:marRight w:val="0"/>
                  <w:marTop w:val="0"/>
                  <w:marBottom w:val="0"/>
                  <w:divBdr>
                    <w:top w:val="none" w:sz="0" w:space="0" w:color="auto"/>
                    <w:left w:val="none" w:sz="0" w:space="0" w:color="auto"/>
                    <w:bottom w:val="none" w:sz="0" w:space="0" w:color="auto"/>
                    <w:right w:val="none" w:sz="0" w:space="0" w:color="auto"/>
                  </w:divBdr>
                </w:div>
              </w:divsChild>
            </w:div>
            <w:div w:id="1910655969">
              <w:marLeft w:val="0"/>
              <w:marRight w:val="0"/>
              <w:marTop w:val="225"/>
              <w:marBottom w:val="0"/>
              <w:divBdr>
                <w:top w:val="none" w:sz="0" w:space="0" w:color="auto"/>
                <w:left w:val="none" w:sz="0" w:space="0" w:color="auto"/>
                <w:bottom w:val="none" w:sz="0" w:space="0" w:color="auto"/>
                <w:right w:val="none" w:sz="0" w:space="0" w:color="auto"/>
              </w:divBdr>
              <w:divsChild>
                <w:div w:id="1996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6773">
      <w:bodyDiv w:val="1"/>
      <w:marLeft w:val="0"/>
      <w:marRight w:val="0"/>
      <w:marTop w:val="0"/>
      <w:marBottom w:val="0"/>
      <w:divBdr>
        <w:top w:val="none" w:sz="0" w:space="0" w:color="auto"/>
        <w:left w:val="none" w:sz="0" w:space="0" w:color="auto"/>
        <w:bottom w:val="none" w:sz="0" w:space="0" w:color="auto"/>
        <w:right w:val="none" w:sz="0" w:space="0" w:color="auto"/>
      </w:divBdr>
      <w:divsChild>
        <w:div w:id="1960917857">
          <w:marLeft w:val="0"/>
          <w:marRight w:val="0"/>
          <w:marTop w:val="0"/>
          <w:marBottom w:val="0"/>
          <w:divBdr>
            <w:top w:val="none" w:sz="0" w:space="0" w:color="auto"/>
            <w:left w:val="none" w:sz="0" w:space="0" w:color="auto"/>
            <w:bottom w:val="none" w:sz="0" w:space="0" w:color="auto"/>
            <w:right w:val="none" w:sz="0" w:space="0" w:color="auto"/>
          </w:divBdr>
        </w:div>
        <w:div w:id="472479967">
          <w:marLeft w:val="0"/>
          <w:marRight w:val="0"/>
          <w:marTop w:val="300"/>
          <w:marBottom w:val="300"/>
          <w:divBdr>
            <w:top w:val="none" w:sz="0" w:space="0" w:color="auto"/>
            <w:left w:val="none" w:sz="0" w:space="0" w:color="auto"/>
            <w:bottom w:val="none" w:sz="0" w:space="0" w:color="auto"/>
            <w:right w:val="none" w:sz="0" w:space="0" w:color="auto"/>
          </w:divBdr>
        </w:div>
        <w:div w:id="1148941630">
          <w:marLeft w:val="0"/>
          <w:marRight w:val="0"/>
          <w:marTop w:val="0"/>
          <w:marBottom w:val="0"/>
          <w:divBdr>
            <w:top w:val="none" w:sz="0" w:space="0" w:color="auto"/>
            <w:left w:val="none" w:sz="0" w:space="0" w:color="auto"/>
            <w:bottom w:val="none" w:sz="0" w:space="0" w:color="auto"/>
            <w:right w:val="none" w:sz="0" w:space="0" w:color="auto"/>
          </w:divBdr>
          <w:divsChild>
            <w:div w:id="1849365607">
              <w:marLeft w:val="0"/>
              <w:marRight w:val="0"/>
              <w:marTop w:val="300"/>
              <w:marBottom w:val="450"/>
              <w:divBdr>
                <w:top w:val="none" w:sz="0" w:space="0" w:color="auto"/>
                <w:left w:val="none" w:sz="0" w:space="0" w:color="auto"/>
                <w:bottom w:val="none" w:sz="0" w:space="0" w:color="auto"/>
                <w:right w:val="none" w:sz="0" w:space="0" w:color="auto"/>
              </w:divBdr>
              <w:divsChild>
                <w:div w:id="1149590274">
                  <w:marLeft w:val="0"/>
                  <w:marRight w:val="0"/>
                  <w:marTop w:val="0"/>
                  <w:marBottom w:val="0"/>
                  <w:divBdr>
                    <w:top w:val="none" w:sz="0" w:space="0" w:color="auto"/>
                    <w:left w:val="none" w:sz="0" w:space="0" w:color="auto"/>
                    <w:bottom w:val="none" w:sz="0" w:space="0" w:color="auto"/>
                    <w:right w:val="none" w:sz="0" w:space="0" w:color="auto"/>
                  </w:divBdr>
                  <w:divsChild>
                    <w:div w:id="444496039">
                      <w:marLeft w:val="0"/>
                      <w:marRight w:val="0"/>
                      <w:marTop w:val="0"/>
                      <w:marBottom w:val="0"/>
                      <w:divBdr>
                        <w:top w:val="none" w:sz="0" w:space="0" w:color="auto"/>
                        <w:left w:val="none" w:sz="0" w:space="0" w:color="auto"/>
                        <w:bottom w:val="none" w:sz="0" w:space="0" w:color="auto"/>
                        <w:right w:val="none" w:sz="0" w:space="0" w:color="auto"/>
                      </w:divBdr>
                      <w:divsChild>
                        <w:div w:id="108165883">
                          <w:marLeft w:val="0"/>
                          <w:marRight w:val="0"/>
                          <w:marTop w:val="0"/>
                          <w:marBottom w:val="0"/>
                          <w:divBdr>
                            <w:top w:val="none" w:sz="0" w:space="0" w:color="auto"/>
                            <w:left w:val="none" w:sz="0" w:space="0" w:color="auto"/>
                            <w:bottom w:val="none" w:sz="0" w:space="0" w:color="auto"/>
                            <w:right w:val="none" w:sz="0" w:space="0" w:color="auto"/>
                          </w:divBdr>
                          <w:divsChild>
                            <w:div w:id="55249897">
                              <w:marLeft w:val="0"/>
                              <w:marRight w:val="0"/>
                              <w:marTop w:val="0"/>
                              <w:marBottom w:val="0"/>
                              <w:divBdr>
                                <w:top w:val="none" w:sz="0" w:space="0" w:color="auto"/>
                                <w:left w:val="none" w:sz="0" w:space="0" w:color="auto"/>
                                <w:bottom w:val="none" w:sz="0" w:space="0" w:color="auto"/>
                                <w:right w:val="none" w:sz="0" w:space="0" w:color="auto"/>
                              </w:divBdr>
                              <w:divsChild>
                                <w:div w:id="2140802809">
                                  <w:marLeft w:val="0"/>
                                  <w:marRight w:val="0"/>
                                  <w:marTop w:val="0"/>
                                  <w:marBottom w:val="0"/>
                                  <w:divBdr>
                                    <w:top w:val="none" w:sz="0" w:space="0" w:color="auto"/>
                                    <w:left w:val="none" w:sz="0" w:space="0" w:color="auto"/>
                                    <w:bottom w:val="none" w:sz="0" w:space="0" w:color="auto"/>
                                    <w:right w:val="none" w:sz="0" w:space="0" w:color="auto"/>
                                  </w:divBdr>
                                  <w:divsChild>
                                    <w:div w:id="694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444750">
          <w:marLeft w:val="0"/>
          <w:marRight w:val="0"/>
          <w:marTop w:val="0"/>
          <w:marBottom w:val="0"/>
          <w:divBdr>
            <w:top w:val="none" w:sz="0" w:space="0" w:color="auto"/>
            <w:left w:val="none" w:sz="0" w:space="0" w:color="auto"/>
            <w:bottom w:val="none" w:sz="0" w:space="0" w:color="auto"/>
            <w:right w:val="none" w:sz="0" w:space="0" w:color="auto"/>
          </w:divBdr>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0760391">
      <w:bodyDiv w:val="1"/>
      <w:marLeft w:val="0"/>
      <w:marRight w:val="0"/>
      <w:marTop w:val="0"/>
      <w:marBottom w:val="0"/>
      <w:divBdr>
        <w:top w:val="none" w:sz="0" w:space="0" w:color="auto"/>
        <w:left w:val="none" w:sz="0" w:space="0" w:color="auto"/>
        <w:bottom w:val="none" w:sz="0" w:space="0" w:color="auto"/>
        <w:right w:val="none" w:sz="0" w:space="0" w:color="auto"/>
      </w:divBdr>
      <w:divsChild>
        <w:div w:id="1610233743">
          <w:marLeft w:val="0"/>
          <w:marRight w:val="0"/>
          <w:marTop w:val="0"/>
          <w:marBottom w:val="300"/>
          <w:divBdr>
            <w:top w:val="none" w:sz="0" w:space="0" w:color="auto"/>
            <w:left w:val="none" w:sz="0" w:space="0" w:color="auto"/>
            <w:bottom w:val="none" w:sz="0" w:space="0" w:color="auto"/>
            <w:right w:val="none" w:sz="0" w:space="0" w:color="auto"/>
          </w:divBdr>
        </w:div>
      </w:divsChild>
    </w:div>
    <w:div w:id="102579499">
      <w:bodyDiv w:val="1"/>
      <w:marLeft w:val="0"/>
      <w:marRight w:val="0"/>
      <w:marTop w:val="0"/>
      <w:marBottom w:val="0"/>
      <w:divBdr>
        <w:top w:val="none" w:sz="0" w:space="0" w:color="auto"/>
        <w:left w:val="none" w:sz="0" w:space="0" w:color="auto"/>
        <w:bottom w:val="none" w:sz="0" w:space="0" w:color="auto"/>
        <w:right w:val="none" w:sz="0" w:space="0" w:color="auto"/>
      </w:divBdr>
      <w:divsChild>
        <w:div w:id="1421487597">
          <w:marLeft w:val="0"/>
          <w:marRight w:val="0"/>
          <w:marTop w:val="0"/>
          <w:marBottom w:val="75"/>
          <w:divBdr>
            <w:top w:val="none" w:sz="0" w:space="0" w:color="auto"/>
            <w:left w:val="none" w:sz="0" w:space="0" w:color="auto"/>
            <w:bottom w:val="none" w:sz="0" w:space="0" w:color="auto"/>
            <w:right w:val="none" w:sz="0" w:space="0" w:color="auto"/>
          </w:divBdr>
        </w:div>
        <w:div w:id="16749914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2967309">
      <w:bodyDiv w:val="1"/>
      <w:marLeft w:val="0"/>
      <w:marRight w:val="0"/>
      <w:marTop w:val="0"/>
      <w:marBottom w:val="0"/>
      <w:divBdr>
        <w:top w:val="none" w:sz="0" w:space="0" w:color="auto"/>
        <w:left w:val="none" w:sz="0" w:space="0" w:color="auto"/>
        <w:bottom w:val="none" w:sz="0" w:space="0" w:color="auto"/>
        <w:right w:val="none" w:sz="0" w:space="0" w:color="auto"/>
      </w:divBdr>
      <w:divsChild>
        <w:div w:id="1463965945">
          <w:marLeft w:val="0"/>
          <w:marRight w:val="0"/>
          <w:marTop w:val="0"/>
          <w:marBottom w:val="300"/>
          <w:divBdr>
            <w:top w:val="none" w:sz="0" w:space="0" w:color="auto"/>
            <w:left w:val="none" w:sz="0" w:space="0" w:color="auto"/>
            <w:bottom w:val="none" w:sz="0" w:space="0" w:color="auto"/>
            <w:right w:val="none" w:sz="0" w:space="0" w:color="auto"/>
          </w:divBdr>
          <w:divsChild>
            <w:div w:id="1653872367">
              <w:marLeft w:val="0"/>
              <w:marRight w:val="0"/>
              <w:marTop w:val="0"/>
              <w:marBottom w:val="0"/>
              <w:divBdr>
                <w:top w:val="none" w:sz="0" w:space="0" w:color="auto"/>
                <w:left w:val="none" w:sz="0" w:space="0" w:color="auto"/>
                <w:bottom w:val="none" w:sz="0" w:space="0" w:color="auto"/>
                <w:right w:val="none" w:sz="0" w:space="0" w:color="auto"/>
              </w:divBdr>
            </w:div>
            <w:div w:id="141391732">
              <w:marLeft w:val="0"/>
              <w:marRight w:val="0"/>
              <w:marTop w:val="0"/>
              <w:marBottom w:val="0"/>
              <w:divBdr>
                <w:top w:val="none" w:sz="0" w:space="0" w:color="auto"/>
                <w:left w:val="none" w:sz="0" w:space="0" w:color="auto"/>
                <w:bottom w:val="none" w:sz="0" w:space="0" w:color="auto"/>
                <w:right w:val="none" w:sz="0" w:space="0" w:color="auto"/>
              </w:divBdr>
              <w:divsChild>
                <w:div w:id="1915696732">
                  <w:marLeft w:val="0"/>
                  <w:marRight w:val="0"/>
                  <w:marTop w:val="0"/>
                  <w:marBottom w:val="0"/>
                  <w:divBdr>
                    <w:top w:val="none" w:sz="0" w:space="0" w:color="auto"/>
                    <w:left w:val="none" w:sz="0" w:space="0" w:color="auto"/>
                    <w:bottom w:val="none" w:sz="0" w:space="0" w:color="auto"/>
                    <w:right w:val="none" w:sz="0" w:space="0" w:color="auto"/>
                  </w:divBdr>
                  <w:divsChild>
                    <w:div w:id="975993103">
                      <w:marLeft w:val="0"/>
                      <w:marRight w:val="0"/>
                      <w:marTop w:val="0"/>
                      <w:marBottom w:val="0"/>
                      <w:divBdr>
                        <w:top w:val="none" w:sz="0" w:space="0" w:color="auto"/>
                        <w:left w:val="none" w:sz="0" w:space="0" w:color="auto"/>
                        <w:bottom w:val="none" w:sz="0" w:space="0" w:color="auto"/>
                        <w:right w:val="none" w:sz="0" w:space="0" w:color="auto"/>
                      </w:divBdr>
                      <w:divsChild>
                        <w:div w:id="485047238">
                          <w:marLeft w:val="0"/>
                          <w:marRight w:val="0"/>
                          <w:marTop w:val="0"/>
                          <w:marBottom w:val="0"/>
                          <w:divBdr>
                            <w:top w:val="none" w:sz="0" w:space="0" w:color="auto"/>
                            <w:left w:val="none" w:sz="0" w:space="0" w:color="auto"/>
                            <w:bottom w:val="none" w:sz="0" w:space="0" w:color="auto"/>
                            <w:right w:val="none" w:sz="0" w:space="0" w:color="auto"/>
                          </w:divBdr>
                          <w:divsChild>
                            <w:div w:id="1731951897">
                              <w:marLeft w:val="0"/>
                              <w:marRight w:val="0"/>
                              <w:marTop w:val="0"/>
                              <w:marBottom w:val="0"/>
                              <w:divBdr>
                                <w:top w:val="none" w:sz="0" w:space="0" w:color="auto"/>
                                <w:left w:val="none" w:sz="0" w:space="0" w:color="auto"/>
                                <w:bottom w:val="none" w:sz="0" w:space="0" w:color="auto"/>
                                <w:right w:val="none" w:sz="0" w:space="0" w:color="auto"/>
                              </w:divBdr>
                            </w:div>
                            <w:div w:id="131668776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72107">
          <w:marLeft w:val="0"/>
          <w:marRight w:val="0"/>
          <w:marTop w:val="0"/>
          <w:marBottom w:val="300"/>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06513428">
      <w:bodyDiv w:val="1"/>
      <w:marLeft w:val="0"/>
      <w:marRight w:val="0"/>
      <w:marTop w:val="0"/>
      <w:marBottom w:val="0"/>
      <w:divBdr>
        <w:top w:val="none" w:sz="0" w:space="0" w:color="auto"/>
        <w:left w:val="none" w:sz="0" w:space="0" w:color="auto"/>
        <w:bottom w:val="none" w:sz="0" w:space="0" w:color="auto"/>
        <w:right w:val="none" w:sz="0" w:space="0" w:color="auto"/>
      </w:divBdr>
      <w:divsChild>
        <w:div w:id="1422490389">
          <w:marLeft w:val="0"/>
          <w:marRight w:val="0"/>
          <w:marTop w:val="0"/>
          <w:marBottom w:val="150"/>
          <w:divBdr>
            <w:top w:val="none" w:sz="0" w:space="0" w:color="auto"/>
            <w:left w:val="none" w:sz="0" w:space="0" w:color="auto"/>
            <w:bottom w:val="none" w:sz="0" w:space="0" w:color="auto"/>
            <w:right w:val="none" w:sz="0" w:space="0" w:color="auto"/>
          </w:divBdr>
          <w:divsChild>
            <w:div w:id="160629352">
              <w:marLeft w:val="0"/>
              <w:marRight w:val="0"/>
              <w:marTop w:val="0"/>
              <w:marBottom w:val="0"/>
              <w:divBdr>
                <w:top w:val="none" w:sz="0" w:space="0" w:color="auto"/>
                <w:left w:val="none" w:sz="0" w:space="0" w:color="auto"/>
                <w:bottom w:val="none" w:sz="0" w:space="0" w:color="auto"/>
                <w:right w:val="none" w:sz="0" w:space="0" w:color="auto"/>
              </w:divBdr>
              <w:divsChild>
                <w:div w:id="2143695584">
                  <w:marLeft w:val="0"/>
                  <w:marRight w:val="150"/>
                  <w:marTop w:val="0"/>
                  <w:marBottom w:val="0"/>
                  <w:divBdr>
                    <w:top w:val="none" w:sz="0" w:space="0" w:color="auto"/>
                    <w:left w:val="none" w:sz="0" w:space="0" w:color="auto"/>
                    <w:bottom w:val="none" w:sz="0" w:space="0" w:color="auto"/>
                    <w:right w:val="none" w:sz="0" w:space="0" w:color="auto"/>
                  </w:divBdr>
                </w:div>
                <w:div w:id="1634796361">
                  <w:marLeft w:val="0"/>
                  <w:marRight w:val="150"/>
                  <w:marTop w:val="0"/>
                  <w:marBottom w:val="0"/>
                  <w:divBdr>
                    <w:top w:val="none" w:sz="0" w:space="0" w:color="auto"/>
                    <w:left w:val="none" w:sz="0" w:space="0" w:color="auto"/>
                    <w:bottom w:val="none" w:sz="0" w:space="0" w:color="auto"/>
                    <w:right w:val="none" w:sz="0" w:space="0" w:color="auto"/>
                  </w:divBdr>
                </w:div>
              </w:divsChild>
            </w:div>
            <w:div w:id="2119059346">
              <w:marLeft w:val="0"/>
              <w:marRight w:val="0"/>
              <w:marTop w:val="0"/>
              <w:marBottom w:val="0"/>
              <w:divBdr>
                <w:top w:val="none" w:sz="0" w:space="0" w:color="auto"/>
                <w:left w:val="none" w:sz="0" w:space="0" w:color="auto"/>
                <w:bottom w:val="none" w:sz="0" w:space="0" w:color="auto"/>
                <w:right w:val="none" w:sz="0" w:space="0" w:color="auto"/>
              </w:divBdr>
              <w:divsChild>
                <w:div w:id="186868519">
                  <w:marLeft w:val="0"/>
                  <w:marRight w:val="0"/>
                  <w:marTop w:val="0"/>
                  <w:marBottom w:val="0"/>
                  <w:divBdr>
                    <w:top w:val="none" w:sz="0" w:space="0" w:color="auto"/>
                    <w:left w:val="none" w:sz="0" w:space="0" w:color="auto"/>
                    <w:bottom w:val="none" w:sz="0" w:space="0" w:color="auto"/>
                    <w:right w:val="none" w:sz="0" w:space="0" w:color="auto"/>
                  </w:divBdr>
                  <w:divsChild>
                    <w:div w:id="838732220">
                      <w:marLeft w:val="0"/>
                      <w:marRight w:val="0"/>
                      <w:marTop w:val="0"/>
                      <w:marBottom w:val="0"/>
                      <w:divBdr>
                        <w:top w:val="none" w:sz="0" w:space="0" w:color="auto"/>
                        <w:left w:val="none" w:sz="0" w:space="0" w:color="auto"/>
                        <w:bottom w:val="none" w:sz="0" w:space="0" w:color="auto"/>
                        <w:right w:val="none" w:sz="0" w:space="0" w:color="auto"/>
                      </w:divBdr>
                      <w:divsChild>
                        <w:div w:id="1499035187">
                          <w:marLeft w:val="0"/>
                          <w:marRight w:val="0"/>
                          <w:marTop w:val="0"/>
                          <w:marBottom w:val="0"/>
                          <w:divBdr>
                            <w:top w:val="none" w:sz="0" w:space="0" w:color="auto"/>
                            <w:left w:val="none" w:sz="0" w:space="0" w:color="auto"/>
                            <w:bottom w:val="none" w:sz="0" w:space="0" w:color="auto"/>
                            <w:right w:val="none" w:sz="0" w:space="0" w:color="auto"/>
                          </w:divBdr>
                        </w:div>
                      </w:divsChild>
                    </w:div>
                    <w:div w:id="1809518893">
                      <w:marLeft w:val="0"/>
                      <w:marRight w:val="135"/>
                      <w:marTop w:val="0"/>
                      <w:marBottom w:val="0"/>
                      <w:divBdr>
                        <w:top w:val="none" w:sz="0" w:space="0" w:color="auto"/>
                        <w:left w:val="none" w:sz="0" w:space="0" w:color="auto"/>
                        <w:bottom w:val="none" w:sz="0" w:space="0" w:color="auto"/>
                        <w:right w:val="none" w:sz="0" w:space="0" w:color="auto"/>
                      </w:divBdr>
                    </w:div>
                    <w:div w:id="189249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3185">
          <w:marLeft w:val="0"/>
          <w:marRight w:val="0"/>
          <w:marTop w:val="0"/>
          <w:marBottom w:val="0"/>
          <w:divBdr>
            <w:top w:val="none" w:sz="0" w:space="0" w:color="auto"/>
            <w:left w:val="none" w:sz="0" w:space="0" w:color="auto"/>
            <w:bottom w:val="none" w:sz="0" w:space="0" w:color="auto"/>
            <w:right w:val="none" w:sz="0" w:space="0" w:color="auto"/>
          </w:divBdr>
          <w:divsChild>
            <w:div w:id="1719011790">
              <w:marLeft w:val="0"/>
              <w:marRight w:val="0"/>
              <w:marTop w:val="0"/>
              <w:marBottom w:val="0"/>
              <w:divBdr>
                <w:top w:val="none" w:sz="0" w:space="0" w:color="auto"/>
                <w:left w:val="none" w:sz="0" w:space="0" w:color="auto"/>
                <w:bottom w:val="none" w:sz="0" w:space="0" w:color="auto"/>
                <w:right w:val="none" w:sz="0" w:space="0" w:color="auto"/>
              </w:divBdr>
              <w:divsChild>
                <w:div w:id="66156074">
                  <w:marLeft w:val="0"/>
                  <w:marRight w:val="0"/>
                  <w:marTop w:val="0"/>
                  <w:marBottom w:val="0"/>
                  <w:divBdr>
                    <w:top w:val="none" w:sz="0" w:space="0" w:color="auto"/>
                    <w:left w:val="none" w:sz="0" w:space="0" w:color="auto"/>
                    <w:bottom w:val="none" w:sz="0" w:space="0" w:color="auto"/>
                    <w:right w:val="none" w:sz="0" w:space="0" w:color="auto"/>
                  </w:divBdr>
                </w:div>
              </w:divsChild>
            </w:div>
            <w:div w:id="552038503">
              <w:marLeft w:val="0"/>
              <w:marRight w:val="0"/>
              <w:marTop w:val="225"/>
              <w:marBottom w:val="0"/>
              <w:divBdr>
                <w:top w:val="none" w:sz="0" w:space="0" w:color="auto"/>
                <w:left w:val="none" w:sz="0" w:space="0" w:color="auto"/>
                <w:bottom w:val="none" w:sz="0" w:space="0" w:color="auto"/>
                <w:right w:val="none" w:sz="0" w:space="0" w:color="auto"/>
              </w:divBdr>
              <w:divsChild>
                <w:div w:id="969019117">
                  <w:marLeft w:val="0"/>
                  <w:marRight w:val="0"/>
                  <w:marTop w:val="0"/>
                  <w:marBottom w:val="0"/>
                  <w:divBdr>
                    <w:top w:val="none" w:sz="0" w:space="0" w:color="auto"/>
                    <w:left w:val="none" w:sz="0" w:space="0" w:color="auto"/>
                    <w:bottom w:val="none" w:sz="0" w:space="0" w:color="auto"/>
                    <w:right w:val="none" w:sz="0" w:space="0" w:color="auto"/>
                  </w:divBdr>
                </w:div>
              </w:divsChild>
            </w:div>
            <w:div w:id="1555510514">
              <w:marLeft w:val="0"/>
              <w:marRight w:val="0"/>
              <w:marTop w:val="375"/>
              <w:marBottom w:val="0"/>
              <w:divBdr>
                <w:top w:val="none" w:sz="0" w:space="0" w:color="auto"/>
                <w:left w:val="none" w:sz="0" w:space="0" w:color="auto"/>
                <w:bottom w:val="none" w:sz="0" w:space="0" w:color="auto"/>
                <w:right w:val="none" w:sz="0" w:space="0" w:color="auto"/>
              </w:divBdr>
              <w:divsChild>
                <w:div w:id="383724810">
                  <w:marLeft w:val="0"/>
                  <w:marRight w:val="0"/>
                  <w:marTop w:val="0"/>
                  <w:marBottom w:val="0"/>
                  <w:divBdr>
                    <w:top w:val="none" w:sz="0" w:space="0" w:color="auto"/>
                    <w:left w:val="none" w:sz="0" w:space="0" w:color="auto"/>
                    <w:bottom w:val="none" w:sz="0" w:space="0" w:color="auto"/>
                    <w:right w:val="none" w:sz="0" w:space="0" w:color="auto"/>
                  </w:divBdr>
                  <w:divsChild>
                    <w:div w:id="14746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9480">
              <w:marLeft w:val="0"/>
              <w:marRight w:val="0"/>
              <w:marTop w:val="375"/>
              <w:marBottom w:val="0"/>
              <w:divBdr>
                <w:top w:val="none" w:sz="0" w:space="0" w:color="auto"/>
                <w:left w:val="none" w:sz="0" w:space="0" w:color="auto"/>
                <w:bottom w:val="none" w:sz="0" w:space="0" w:color="auto"/>
                <w:right w:val="none" w:sz="0" w:space="0" w:color="auto"/>
              </w:divBdr>
              <w:divsChild>
                <w:div w:id="1057358302">
                  <w:marLeft w:val="0"/>
                  <w:marRight w:val="0"/>
                  <w:marTop w:val="0"/>
                  <w:marBottom w:val="0"/>
                  <w:divBdr>
                    <w:top w:val="none" w:sz="0" w:space="0" w:color="auto"/>
                    <w:left w:val="none" w:sz="0" w:space="0" w:color="auto"/>
                    <w:bottom w:val="none" w:sz="0" w:space="0" w:color="auto"/>
                    <w:right w:val="none" w:sz="0" w:space="0" w:color="auto"/>
                  </w:divBdr>
                </w:div>
              </w:divsChild>
            </w:div>
            <w:div w:id="1080830575">
              <w:marLeft w:val="0"/>
              <w:marRight w:val="0"/>
              <w:marTop w:val="375"/>
              <w:marBottom w:val="0"/>
              <w:divBdr>
                <w:top w:val="none" w:sz="0" w:space="0" w:color="auto"/>
                <w:left w:val="none" w:sz="0" w:space="0" w:color="auto"/>
                <w:bottom w:val="none" w:sz="0" w:space="0" w:color="auto"/>
                <w:right w:val="none" w:sz="0" w:space="0" w:color="auto"/>
              </w:divBdr>
              <w:divsChild>
                <w:div w:id="102700032">
                  <w:marLeft w:val="0"/>
                  <w:marRight w:val="0"/>
                  <w:marTop w:val="0"/>
                  <w:marBottom w:val="0"/>
                  <w:divBdr>
                    <w:top w:val="none" w:sz="0" w:space="0" w:color="auto"/>
                    <w:left w:val="none" w:sz="0" w:space="0" w:color="auto"/>
                    <w:bottom w:val="none" w:sz="0" w:space="0" w:color="auto"/>
                    <w:right w:val="none" w:sz="0" w:space="0" w:color="auto"/>
                  </w:divBdr>
                  <w:divsChild>
                    <w:div w:id="229539682">
                      <w:marLeft w:val="0"/>
                      <w:marRight w:val="0"/>
                      <w:marTop w:val="0"/>
                      <w:marBottom w:val="0"/>
                      <w:divBdr>
                        <w:top w:val="none" w:sz="0" w:space="0" w:color="auto"/>
                        <w:left w:val="none" w:sz="0" w:space="0" w:color="auto"/>
                        <w:bottom w:val="none" w:sz="0" w:space="0" w:color="auto"/>
                        <w:right w:val="none" w:sz="0" w:space="0" w:color="auto"/>
                      </w:divBdr>
                    </w:div>
                    <w:div w:id="1730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283">
              <w:marLeft w:val="0"/>
              <w:marRight w:val="0"/>
              <w:marTop w:val="375"/>
              <w:marBottom w:val="0"/>
              <w:divBdr>
                <w:top w:val="none" w:sz="0" w:space="0" w:color="auto"/>
                <w:left w:val="none" w:sz="0" w:space="0" w:color="auto"/>
                <w:bottom w:val="none" w:sz="0" w:space="0" w:color="auto"/>
                <w:right w:val="none" w:sz="0" w:space="0" w:color="auto"/>
              </w:divBdr>
              <w:divsChild>
                <w:div w:id="1860701058">
                  <w:marLeft w:val="0"/>
                  <w:marRight w:val="0"/>
                  <w:marTop w:val="0"/>
                  <w:marBottom w:val="0"/>
                  <w:divBdr>
                    <w:top w:val="none" w:sz="0" w:space="0" w:color="auto"/>
                    <w:left w:val="none" w:sz="0" w:space="0" w:color="auto"/>
                    <w:bottom w:val="none" w:sz="0" w:space="0" w:color="auto"/>
                    <w:right w:val="none" w:sz="0" w:space="0" w:color="auto"/>
                  </w:divBdr>
                </w:div>
              </w:divsChild>
            </w:div>
            <w:div w:id="926301912">
              <w:marLeft w:val="0"/>
              <w:marRight w:val="0"/>
              <w:marTop w:val="375"/>
              <w:marBottom w:val="0"/>
              <w:divBdr>
                <w:top w:val="none" w:sz="0" w:space="0" w:color="auto"/>
                <w:left w:val="none" w:sz="0" w:space="0" w:color="auto"/>
                <w:bottom w:val="none" w:sz="0" w:space="0" w:color="auto"/>
                <w:right w:val="none" w:sz="0" w:space="0" w:color="auto"/>
              </w:divBdr>
              <w:divsChild>
                <w:div w:id="1557547875">
                  <w:marLeft w:val="0"/>
                  <w:marRight w:val="0"/>
                  <w:marTop w:val="0"/>
                  <w:marBottom w:val="0"/>
                  <w:divBdr>
                    <w:top w:val="none" w:sz="0" w:space="0" w:color="auto"/>
                    <w:left w:val="none" w:sz="0" w:space="0" w:color="auto"/>
                    <w:bottom w:val="none" w:sz="0" w:space="0" w:color="auto"/>
                    <w:right w:val="none" w:sz="0" w:space="0" w:color="auto"/>
                  </w:divBdr>
                  <w:divsChild>
                    <w:div w:id="14357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127">
              <w:marLeft w:val="0"/>
              <w:marRight w:val="0"/>
              <w:marTop w:val="375"/>
              <w:marBottom w:val="0"/>
              <w:divBdr>
                <w:top w:val="none" w:sz="0" w:space="0" w:color="auto"/>
                <w:left w:val="none" w:sz="0" w:space="0" w:color="auto"/>
                <w:bottom w:val="none" w:sz="0" w:space="0" w:color="auto"/>
                <w:right w:val="none" w:sz="0" w:space="0" w:color="auto"/>
              </w:divBdr>
              <w:divsChild>
                <w:div w:id="269747170">
                  <w:marLeft w:val="0"/>
                  <w:marRight w:val="0"/>
                  <w:marTop w:val="0"/>
                  <w:marBottom w:val="0"/>
                  <w:divBdr>
                    <w:top w:val="none" w:sz="0" w:space="0" w:color="auto"/>
                    <w:left w:val="none" w:sz="0" w:space="0" w:color="auto"/>
                    <w:bottom w:val="none" w:sz="0" w:space="0" w:color="auto"/>
                    <w:right w:val="none" w:sz="0" w:space="0" w:color="auto"/>
                  </w:divBdr>
                </w:div>
              </w:divsChild>
            </w:div>
            <w:div w:id="140851755">
              <w:marLeft w:val="0"/>
              <w:marRight w:val="0"/>
              <w:marTop w:val="225"/>
              <w:marBottom w:val="0"/>
              <w:divBdr>
                <w:top w:val="none" w:sz="0" w:space="0" w:color="auto"/>
                <w:left w:val="none" w:sz="0" w:space="0" w:color="auto"/>
                <w:bottom w:val="none" w:sz="0" w:space="0" w:color="auto"/>
                <w:right w:val="none" w:sz="0" w:space="0" w:color="auto"/>
              </w:divBdr>
              <w:divsChild>
                <w:div w:id="1219634836">
                  <w:marLeft w:val="0"/>
                  <w:marRight w:val="0"/>
                  <w:marTop w:val="0"/>
                  <w:marBottom w:val="0"/>
                  <w:divBdr>
                    <w:top w:val="none" w:sz="0" w:space="0" w:color="auto"/>
                    <w:left w:val="none" w:sz="0" w:space="0" w:color="auto"/>
                    <w:bottom w:val="none" w:sz="0" w:space="0" w:color="auto"/>
                    <w:right w:val="none" w:sz="0" w:space="0" w:color="auto"/>
                  </w:divBdr>
                  <w:divsChild>
                    <w:div w:id="1892225828">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590697012">
              <w:marLeft w:val="0"/>
              <w:marRight w:val="0"/>
              <w:marTop w:val="225"/>
              <w:marBottom w:val="0"/>
              <w:divBdr>
                <w:top w:val="none" w:sz="0" w:space="0" w:color="auto"/>
                <w:left w:val="none" w:sz="0" w:space="0" w:color="auto"/>
                <w:bottom w:val="none" w:sz="0" w:space="0" w:color="auto"/>
                <w:right w:val="none" w:sz="0" w:space="0" w:color="auto"/>
              </w:divBdr>
              <w:divsChild>
                <w:div w:id="5587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5512">
      <w:bodyDiv w:val="1"/>
      <w:marLeft w:val="0"/>
      <w:marRight w:val="0"/>
      <w:marTop w:val="0"/>
      <w:marBottom w:val="0"/>
      <w:divBdr>
        <w:top w:val="none" w:sz="0" w:space="0" w:color="auto"/>
        <w:left w:val="none" w:sz="0" w:space="0" w:color="auto"/>
        <w:bottom w:val="none" w:sz="0" w:space="0" w:color="auto"/>
        <w:right w:val="none" w:sz="0" w:space="0" w:color="auto"/>
      </w:divBdr>
      <w:divsChild>
        <w:div w:id="1340305136">
          <w:marLeft w:val="0"/>
          <w:marRight w:val="0"/>
          <w:marTop w:val="0"/>
          <w:marBottom w:val="300"/>
          <w:divBdr>
            <w:top w:val="none" w:sz="0" w:space="0" w:color="auto"/>
            <w:left w:val="none" w:sz="0" w:space="0" w:color="auto"/>
            <w:bottom w:val="none" w:sz="0" w:space="0" w:color="auto"/>
            <w:right w:val="none" w:sz="0" w:space="0" w:color="auto"/>
          </w:divBdr>
        </w:div>
      </w:divsChild>
    </w:div>
    <w:div w:id="108398516">
      <w:bodyDiv w:val="1"/>
      <w:marLeft w:val="0"/>
      <w:marRight w:val="0"/>
      <w:marTop w:val="0"/>
      <w:marBottom w:val="0"/>
      <w:divBdr>
        <w:top w:val="none" w:sz="0" w:space="0" w:color="auto"/>
        <w:left w:val="none" w:sz="0" w:space="0" w:color="auto"/>
        <w:bottom w:val="none" w:sz="0" w:space="0" w:color="auto"/>
        <w:right w:val="none" w:sz="0" w:space="0" w:color="auto"/>
      </w:divBdr>
      <w:divsChild>
        <w:div w:id="1459453599">
          <w:marLeft w:val="0"/>
          <w:marRight w:val="0"/>
          <w:marTop w:val="150"/>
          <w:marBottom w:val="450"/>
          <w:divBdr>
            <w:top w:val="none" w:sz="0" w:space="0" w:color="auto"/>
            <w:left w:val="none" w:sz="0" w:space="0" w:color="auto"/>
            <w:bottom w:val="none" w:sz="0" w:space="0" w:color="auto"/>
            <w:right w:val="none" w:sz="0" w:space="0" w:color="auto"/>
          </w:divBdr>
        </w:div>
        <w:div w:id="1398896950">
          <w:marLeft w:val="0"/>
          <w:marRight w:val="0"/>
          <w:marTop w:val="0"/>
          <w:marBottom w:val="300"/>
          <w:divBdr>
            <w:top w:val="none" w:sz="0" w:space="0" w:color="auto"/>
            <w:left w:val="none" w:sz="0" w:space="0" w:color="auto"/>
            <w:bottom w:val="none" w:sz="0" w:space="0" w:color="auto"/>
            <w:right w:val="none" w:sz="0" w:space="0" w:color="auto"/>
          </w:divBdr>
          <w:divsChild>
            <w:div w:id="118937581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680535">
          <w:marLeft w:val="0"/>
          <w:marRight w:val="0"/>
          <w:marTop w:val="495"/>
          <w:marBottom w:val="630"/>
          <w:divBdr>
            <w:top w:val="none" w:sz="0" w:space="0" w:color="auto"/>
            <w:left w:val="none" w:sz="0" w:space="0" w:color="auto"/>
            <w:bottom w:val="none" w:sz="0" w:space="0" w:color="auto"/>
            <w:right w:val="none" w:sz="0" w:space="0" w:color="auto"/>
          </w:divBdr>
          <w:divsChild>
            <w:div w:id="9730997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09277670">
      <w:bodyDiv w:val="1"/>
      <w:marLeft w:val="0"/>
      <w:marRight w:val="0"/>
      <w:marTop w:val="0"/>
      <w:marBottom w:val="0"/>
      <w:divBdr>
        <w:top w:val="none" w:sz="0" w:space="0" w:color="auto"/>
        <w:left w:val="none" w:sz="0" w:space="0" w:color="auto"/>
        <w:bottom w:val="none" w:sz="0" w:space="0" w:color="auto"/>
        <w:right w:val="none" w:sz="0" w:space="0" w:color="auto"/>
      </w:divBdr>
      <w:divsChild>
        <w:div w:id="1339967653">
          <w:marLeft w:val="0"/>
          <w:marRight w:val="0"/>
          <w:marTop w:val="0"/>
          <w:marBottom w:val="375"/>
          <w:divBdr>
            <w:top w:val="none" w:sz="0" w:space="0" w:color="auto"/>
            <w:left w:val="none" w:sz="0" w:space="0" w:color="auto"/>
            <w:bottom w:val="none" w:sz="0" w:space="0" w:color="auto"/>
            <w:right w:val="none" w:sz="0" w:space="0" w:color="auto"/>
          </w:divBdr>
          <w:divsChild>
            <w:div w:id="198009353">
              <w:marLeft w:val="0"/>
              <w:marRight w:val="0"/>
              <w:marTop w:val="0"/>
              <w:marBottom w:val="75"/>
              <w:divBdr>
                <w:top w:val="none" w:sz="0" w:space="0" w:color="auto"/>
                <w:left w:val="none" w:sz="0" w:space="0" w:color="auto"/>
                <w:bottom w:val="none" w:sz="0" w:space="0" w:color="auto"/>
                <w:right w:val="none" w:sz="0" w:space="0" w:color="auto"/>
              </w:divBdr>
            </w:div>
            <w:div w:id="4102761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0127773">
      <w:bodyDiv w:val="1"/>
      <w:marLeft w:val="0"/>
      <w:marRight w:val="0"/>
      <w:marTop w:val="0"/>
      <w:marBottom w:val="0"/>
      <w:divBdr>
        <w:top w:val="none" w:sz="0" w:space="0" w:color="auto"/>
        <w:left w:val="none" w:sz="0" w:space="0" w:color="auto"/>
        <w:bottom w:val="none" w:sz="0" w:space="0" w:color="auto"/>
        <w:right w:val="none" w:sz="0" w:space="0" w:color="auto"/>
      </w:divBdr>
      <w:divsChild>
        <w:div w:id="296419845">
          <w:marLeft w:val="0"/>
          <w:marRight w:val="0"/>
          <w:marTop w:val="0"/>
          <w:marBottom w:val="300"/>
          <w:divBdr>
            <w:top w:val="none" w:sz="0" w:space="0" w:color="auto"/>
            <w:left w:val="none" w:sz="0" w:space="0" w:color="auto"/>
            <w:bottom w:val="none" w:sz="0" w:space="0" w:color="auto"/>
            <w:right w:val="none" w:sz="0" w:space="0" w:color="auto"/>
          </w:divBdr>
        </w:div>
      </w:divsChild>
    </w:div>
    <w:div w:id="110519675">
      <w:bodyDiv w:val="1"/>
      <w:marLeft w:val="0"/>
      <w:marRight w:val="0"/>
      <w:marTop w:val="0"/>
      <w:marBottom w:val="0"/>
      <w:divBdr>
        <w:top w:val="none" w:sz="0" w:space="0" w:color="auto"/>
        <w:left w:val="none" w:sz="0" w:space="0" w:color="auto"/>
        <w:bottom w:val="none" w:sz="0" w:space="0" w:color="auto"/>
        <w:right w:val="none" w:sz="0" w:space="0" w:color="auto"/>
      </w:divBdr>
      <w:divsChild>
        <w:div w:id="345405080">
          <w:marLeft w:val="0"/>
          <w:marRight w:val="150"/>
          <w:marTop w:val="0"/>
          <w:marBottom w:val="75"/>
          <w:divBdr>
            <w:top w:val="none" w:sz="0" w:space="0" w:color="auto"/>
            <w:left w:val="none" w:sz="0" w:space="0" w:color="auto"/>
            <w:bottom w:val="none" w:sz="0" w:space="0" w:color="auto"/>
            <w:right w:val="none" w:sz="0" w:space="0" w:color="auto"/>
          </w:divBdr>
        </w:div>
        <w:div w:id="1419521675">
          <w:marLeft w:val="0"/>
          <w:marRight w:val="150"/>
          <w:marTop w:val="150"/>
          <w:marBottom w:val="150"/>
          <w:divBdr>
            <w:top w:val="none" w:sz="0" w:space="0" w:color="auto"/>
            <w:left w:val="none" w:sz="0" w:space="0" w:color="auto"/>
            <w:bottom w:val="none" w:sz="0" w:space="0" w:color="auto"/>
            <w:right w:val="none" w:sz="0" w:space="0" w:color="auto"/>
          </w:divBdr>
        </w:div>
        <w:div w:id="387806276">
          <w:marLeft w:val="0"/>
          <w:marRight w:val="150"/>
          <w:marTop w:val="0"/>
          <w:marBottom w:val="0"/>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1411508">
      <w:bodyDiv w:val="1"/>
      <w:marLeft w:val="0"/>
      <w:marRight w:val="0"/>
      <w:marTop w:val="0"/>
      <w:marBottom w:val="0"/>
      <w:divBdr>
        <w:top w:val="none" w:sz="0" w:space="0" w:color="auto"/>
        <w:left w:val="none" w:sz="0" w:space="0" w:color="auto"/>
        <w:bottom w:val="none" w:sz="0" w:space="0" w:color="auto"/>
        <w:right w:val="none" w:sz="0" w:space="0" w:color="auto"/>
      </w:divBdr>
      <w:divsChild>
        <w:div w:id="1635334421">
          <w:marLeft w:val="0"/>
          <w:marRight w:val="0"/>
          <w:marTop w:val="0"/>
          <w:marBottom w:val="375"/>
          <w:divBdr>
            <w:top w:val="none" w:sz="0" w:space="0" w:color="auto"/>
            <w:left w:val="none" w:sz="0" w:space="0" w:color="auto"/>
            <w:bottom w:val="none" w:sz="0" w:space="0" w:color="auto"/>
            <w:right w:val="none" w:sz="0" w:space="0" w:color="auto"/>
          </w:divBdr>
          <w:divsChild>
            <w:div w:id="4174840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2212604">
      <w:bodyDiv w:val="1"/>
      <w:marLeft w:val="0"/>
      <w:marRight w:val="0"/>
      <w:marTop w:val="0"/>
      <w:marBottom w:val="0"/>
      <w:divBdr>
        <w:top w:val="none" w:sz="0" w:space="0" w:color="auto"/>
        <w:left w:val="none" w:sz="0" w:space="0" w:color="auto"/>
        <w:bottom w:val="none" w:sz="0" w:space="0" w:color="auto"/>
        <w:right w:val="none" w:sz="0" w:space="0" w:color="auto"/>
      </w:divBdr>
      <w:divsChild>
        <w:div w:id="109055494">
          <w:marLeft w:val="0"/>
          <w:marRight w:val="0"/>
          <w:marTop w:val="0"/>
          <w:marBottom w:val="300"/>
          <w:divBdr>
            <w:top w:val="none" w:sz="0" w:space="0" w:color="auto"/>
            <w:left w:val="none" w:sz="0" w:space="0" w:color="auto"/>
            <w:bottom w:val="none" w:sz="0" w:space="0" w:color="auto"/>
            <w:right w:val="none" w:sz="0" w:space="0" w:color="auto"/>
          </w:divBdr>
        </w:div>
      </w:divsChild>
    </w:div>
    <w:div w:id="115802212">
      <w:bodyDiv w:val="1"/>
      <w:marLeft w:val="0"/>
      <w:marRight w:val="0"/>
      <w:marTop w:val="0"/>
      <w:marBottom w:val="0"/>
      <w:divBdr>
        <w:top w:val="none" w:sz="0" w:space="0" w:color="auto"/>
        <w:left w:val="none" w:sz="0" w:space="0" w:color="auto"/>
        <w:bottom w:val="none" w:sz="0" w:space="0" w:color="auto"/>
        <w:right w:val="none" w:sz="0" w:space="0" w:color="auto"/>
      </w:divBdr>
      <w:divsChild>
        <w:div w:id="673453911">
          <w:marLeft w:val="0"/>
          <w:marRight w:val="150"/>
          <w:marTop w:val="0"/>
          <w:marBottom w:val="75"/>
          <w:divBdr>
            <w:top w:val="none" w:sz="0" w:space="0" w:color="auto"/>
            <w:left w:val="none" w:sz="0" w:space="0" w:color="auto"/>
            <w:bottom w:val="none" w:sz="0" w:space="0" w:color="auto"/>
            <w:right w:val="none" w:sz="0" w:space="0" w:color="auto"/>
          </w:divBdr>
        </w:div>
        <w:div w:id="1680081449">
          <w:marLeft w:val="0"/>
          <w:marRight w:val="150"/>
          <w:marTop w:val="150"/>
          <w:marBottom w:val="150"/>
          <w:divBdr>
            <w:top w:val="none" w:sz="0" w:space="0" w:color="auto"/>
            <w:left w:val="none" w:sz="0" w:space="0" w:color="auto"/>
            <w:bottom w:val="none" w:sz="0" w:space="0" w:color="auto"/>
            <w:right w:val="none" w:sz="0" w:space="0" w:color="auto"/>
          </w:divBdr>
        </w:div>
        <w:div w:id="2015497280">
          <w:marLeft w:val="0"/>
          <w:marRight w:val="150"/>
          <w:marTop w:val="0"/>
          <w:marBottom w:val="0"/>
          <w:divBdr>
            <w:top w:val="none" w:sz="0" w:space="0" w:color="auto"/>
            <w:left w:val="none" w:sz="0" w:space="0" w:color="auto"/>
            <w:bottom w:val="none" w:sz="0" w:space="0" w:color="auto"/>
            <w:right w:val="none" w:sz="0" w:space="0" w:color="auto"/>
          </w:divBdr>
        </w:div>
      </w:divsChild>
    </w:div>
    <w:div w:id="116458205">
      <w:bodyDiv w:val="1"/>
      <w:marLeft w:val="0"/>
      <w:marRight w:val="0"/>
      <w:marTop w:val="0"/>
      <w:marBottom w:val="0"/>
      <w:divBdr>
        <w:top w:val="none" w:sz="0" w:space="0" w:color="auto"/>
        <w:left w:val="none" w:sz="0" w:space="0" w:color="auto"/>
        <w:bottom w:val="none" w:sz="0" w:space="0" w:color="auto"/>
        <w:right w:val="none" w:sz="0" w:space="0" w:color="auto"/>
      </w:divBdr>
      <w:divsChild>
        <w:div w:id="985357714">
          <w:marLeft w:val="0"/>
          <w:marRight w:val="0"/>
          <w:marTop w:val="0"/>
          <w:marBottom w:val="300"/>
          <w:divBdr>
            <w:top w:val="none" w:sz="0" w:space="0" w:color="auto"/>
            <w:left w:val="none" w:sz="0" w:space="0" w:color="auto"/>
            <w:bottom w:val="none" w:sz="0" w:space="0" w:color="auto"/>
            <w:right w:val="none" w:sz="0" w:space="0" w:color="auto"/>
          </w:divBdr>
          <w:divsChild>
            <w:div w:id="1305968293">
              <w:marLeft w:val="0"/>
              <w:marRight w:val="0"/>
              <w:marTop w:val="0"/>
              <w:marBottom w:val="0"/>
              <w:divBdr>
                <w:top w:val="none" w:sz="0" w:space="0" w:color="auto"/>
                <w:left w:val="none" w:sz="0" w:space="0" w:color="auto"/>
                <w:bottom w:val="none" w:sz="0" w:space="0" w:color="auto"/>
                <w:right w:val="none" w:sz="0" w:space="0" w:color="auto"/>
              </w:divBdr>
            </w:div>
            <w:div w:id="1220435462">
              <w:marLeft w:val="0"/>
              <w:marRight w:val="0"/>
              <w:marTop w:val="0"/>
              <w:marBottom w:val="0"/>
              <w:divBdr>
                <w:top w:val="none" w:sz="0" w:space="0" w:color="auto"/>
                <w:left w:val="none" w:sz="0" w:space="0" w:color="auto"/>
                <w:bottom w:val="none" w:sz="0" w:space="0" w:color="auto"/>
                <w:right w:val="none" w:sz="0" w:space="0" w:color="auto"/>
              </w:divBdr>
              <w:divsChild>
                <w:div w:id="1751542553">
                  <w:marLeft w:val="0"/>
                  <w:marRight w:val="0"/>
                  <w:marTop w:val="0"/>
                  <w:marBottom w:val="0"/>
                  <w:divBdr>
                    <w:top w:val="none" w:sz="0" w:space="0" w:color="auto"/>
                    <w:left w:val="none" w:sz="0" w:space="0" w:color="auto"/>
                    <w:bottom w:val="none" w:sz="0" w:space="0" w:color="auto"/>
                    <w:right w:val="none" w:sz="0" w:space="0" w:color="auto"/>
                  </w:divBdr>
                  <w:divsChild>
                    <w:div w:id="2127507829">
                      <w:marLeft w:val="0"/>
                      <w:marRight w:val="0"/>
                      <w:marTop w:val="0"/>
                      <w:marBottom w:val="0"/>
                      <w:divBdr>
                        <w:top w:val="none" w:sz="0" w:space="0" w:color="auto"/>
                        <w:left w:val="none" w:sz="0" w:space="0" w:color="auto"/>
                        <w:bottom w:val="none" w:sz="0" w:space="0" w:color="auto"/>
                        <w:right w:val="none" w:sz="0" w:space="0" w:color="auto"/>
                      </w:divBdr>
                      <w:divsChild>
                        <w:div w:id="52433367">
                          <w:marLeft w:val="0"/>
                          <w:marRight w:val="0"/>
                          <w:marTop w:val="0"/>
                          <w:marBottom w:val="0"/>
                          <w:divBdr>
                            <w:top w:val="none" w:sz="0" w:space="0" w:color="auto"/>
                            <w:left w:val="none" w:sz="0" w:space="0" w:color="auto"/>
                            <w:bottom w:val="none" w:sz="0" w:space="0" w:color="auto"/>
                            <w:right w:val="none" w:sz="0" w:space="0" w:color="auto"/>
                          </w:divBdr>
                          <w:divsChild>
                            <w:div w:id="666710044">
                              <w:marLeft w:val="0"/>
                              <w:marRight w:val="0"/>
                              <w:marTop w:val="0"/>
                              <w:marBottom w:val="0"/>
                              <w:divBdr>
                                <w:top w:val="none" w:sz="0" w:space="0" w:color="auto"/>
                                <w:left w:val="none" w:sz="0" w:space="0" w:color="auto"/>
                                <w:bottom w:val="none" w:sz="0" w:space="0" w:color="auto"/>
                                <w:right w:val="none" w:sz="0" w:space="0" w:color="auto"/>
                              </w:divBdr>
                            </w:div>
                            <w:div w:id="98555374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14318">
          <w:marLeft w:val="0"/>
          <w:marRight w:val="0"/>
          <w:marTop w:val="0"/>
          <w:marBottom w:val="300"/>
          <w:divBdr>
            <w:top w:val="none" w:sz="0" w:space="0" w:color="auto"/>
            <w:left w:val="none" w:sz="0" w:space="0" w:color="auto"/>
            <w:bottom w:val="none" w:sz="0" w:space="0" w:color="auto"/>
            <w:right w:val="none" w:sz="0" w:space="0" w:color="auto"/>
          </w:divBdr>
        </w:div>
      </w:divsChild>
    </w:div>
    <w:div w:id="116990959">
      <w:bodyDiv w:val="1"/>
      <w:marLeft w:val="0"/>
      <w:marRight w:val="0"/>
      <w:marTop w:val="0"/>
      <w:marBottom w:val="0"/>
      <w:divBdr>
        <w:top w:val="none" w:sz="0" w:space="0" w:color="auto"/>
        <w:left w:val="none" w:sz="0" w:space="0" w:color="auto"/>
        <w:bottom w:val="none" w:sz="0" w:space="0" w:color="auto"/>
        <w:right w:val="none" w:sz="0" w:space="0" w:color="auto"/>
      </w:divBdr>
      <w:divsChild>
        <w:div w:id="1111819678">
          <w:marLeft w:val="0"/>
          <w:marRight w:val="0"/>
          <w:marTop w:val="0"/>
          <w:marBottom w:val="300"/>
          <w:divBdr>
            <w:top w:val="none" w:sz="0" w:space="0" w:color="auto"/>
            <w:left w:val="none" w:sz="0" w:space="0" w:color="auto"/>
            <w:bottom w:val="none" w:sz="0" w:space="0" w:color="auto"/>
            <w:right w:val="none" w:sz="0" w:space="0" w:color="auto"/>
          </w:divBdr>
        </w:div>
      </w:divsChild>
    </w:div>
    <w:div w:id="116996244">
      <w:bodyDiv w:val="1"/>
      <w:marLeft w:val="0"/>
      <w:marRight w:val="0"/>
      <w:marTop w:val="0"/>
      <w:marBottom w:val="0"/>
      <w:divBdr>
        <w:top w:val="none" w:sz="0" w:space="0" w:color="auto"/>
        <w:left w:val="none" w:sz="0" w:space="0" w:color="auto"/>
        <w:bottom w:val="none" w:sz="0" w:space="0" w:color="auto"/>
        <w:right w:val="none" w:sz="0" w:space="0" w:color="auto"/>
      </w:divBdr>
      <w:divsChild>
        <w:div w:id="480540720">
          <w:marLeft w:val="0"/>
          <w:marRight w:val="150"/>
          <w:marTop w:val="0"/>
          <w:marBottom w:val="75"/>
          <w:divBdr>
            <w:top w:val="none" w:sz="0" w:space="0" w:color="auto"/>
            <w:left w:val="none" w:sz="0" w:space="0" w:color="auto"/>
            <w:bottom w:val="none" w:sz="0" w:space="0" w:color="auto"/>
            <w:right w:val="none" w:sz="0" w:space="0" w:color="auto"/>
          </w:divBdr>
        </w:div>
        <w:div w:id="1923176984">
          <w:marLeft w:val="0"/>
          <w:marRight w:val="150"/>
          <w:marTop w:val="150"/>
          <w:marBottom w:val="150"/>
          <w:divBdr>
            <w:top w:val="none" w:sz="0" w:space="0" w:color="auto"/>
            <w:left w:val="none" w:sz="0" w:space="0" w:color="auto"/>
            <w:bottom w:val="none" w:sz="0" w:space="0" w:color="auto"/>
            <w:right w:val="none" w:sz="0" w:space="0" w:color="auto"/>
          </w:divBdr>
        </w:div>
        <w:div w:id="1559972185">
          <w:marLeft w:val="0"/>
          <w:marRight w:val="150"/>
          <w:marTop w:val="0"/>
          <w:marBottom w:val="0"/>
          <w:divBdr>
            <w:top w:val="none" w:sz="0" w:space="0" w:color="auto"/>
            <w:left w:val="none" w:sz="0" w:space="0" w:color="auto"/>
            <w:bottom w:val="none" w:sz="0" w:space="0" w:color="auto"/>
            <w:right w:val="none" w:sz="0" w:space="0" w:color="auto"/>
          </w:divBdr>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20147365">
      <w:bodyDiv w:val="1"/>
      <w:marLeft w:val="0"/>
      <w:marRight w:val="0"/>
      <w:marTop w:val="0"/>
      <w:marBottom w:val="0"/>
      <w:divBdr>
        <w:top w:val="none" w:sz="0" w:space="0" w:color="auto"/>
        <w:left w:val="none" w:sz="0" w:space="0" w:color="auto"/>
        <w:bottom w:val="none" w:sz="0" w:space="0" w:color="auto"/>
        <w:right w:val="none" w:sz="0" w:space="0" w:color="auto"/>
      </w:divBdr>
      <w:divsChild>
        <w:div w:id="1151478870">
          <w:marLeft w:val="0"/>
          <w:marRight w:val="0"/>
          <w:marTop w:val="0"/>
          <w:marBottom w:val="75"/>
          <w:divBdr>
            <w:top w:val="none" w:sz="0" w:space="0" w:color="auto"/>
            <w:left w:val="none" w:sz="0" w:space="0" w:color="auto"/>
            <w:bottom w:val="none" w:sz="0" w:space="0" w:color="auto"/>
            <w:right w:val="none" w:sz="0" w:space="0" w:color="auto"/>
          </w:divBdr>
        </w:div>
        <w:div w:id="20785540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21219">
      <w:bodyDiv w:val="1"/>
      <w:marLeft w:val="0"/>
      <w:marRight w:val="0"/>
      <w:marTop w:val="0"/>
      <w:marBottom w:val="0"/>
      <w:divBdr>
        <w:top w:val="none" w:sz="0" w:space="0" w:color="auto"/>
        <w:left w:val="none" w:sz="0" w:space="0" w:color="auto"/>
        <w:bottom w:val="none" w:sz="0" w:space="0" w:color="auto"/>
        <w:right w:val="none" w:sz="0" w:space="0" w:color="auto"/>
      </w:divBdr>
      <w:divsChild>
        <w:div w:id="131365759">
          <w:marLeft w:val="0"/>
          <w:marRight w:val="150"/>
          <w:marTop w:val="0"/>
          <w:marBottom w:val="75"/>
          <w:divBdr>
            <w:top w:val="none" w:sz="0" w:space="0" w:color="auto"/>
            <w:left w:val="none" w:sz="0" w:space="0" w:color="auto"/>
            <w:bottom w:val="none" w:sz="0" w:space="0" w:color="auto"/>
            <w:right w:val="none" w:sz="0" w:space="0" w:color="auto"/>
          </w:divBdr>
        </w:div>
        <w:div w:id="1469516303">
          <w:marLeft w:val="0"/>
          <w:marRight w:val="150"/>
          <w:marTop w:val="150"/>
          <w:marBottom w:val="150"/>
          <w:divBdr>
            <w:top w:val="none" w:sz="0" w:space="0" w:color="auto"/>
            <w:left w:val="none" w:sz="0" w:space="0" w:color="auto"/>
            <w:bottom w:val="none" w:sz="0" w:space="0" w:color="auto"/>
            <w:right w:val="none" w:sz="0" w:space="0" w:color="auto"/>
          </w:divBdr>
        </w:div>
        <w:div w:id="1693267672">
          <w:marLeft w:val="0"/>
          <w:marRight w:val="150"/>
          <w:marTop w:val="0"/>
          <w:marBottom w:val="0"/>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1521">
      <w:bodyDiv w:val="1"/>
      <w:marLeft w:val="0"/>
      <w:marRight w:val="0"/>
      <w:marTop w:val="0"/>
      <w:marBottom w:val="0"/>
      <w:divBdr>
        <w:top w:val="none" w:sz="0" w:space="0" w:color="auto"/>
        <w:left w:val="none" w:sz="0" w:space="0" w:color="auto"/>
        <w:bottom w:val="none" w:sz="0" w:space="0" w:color="auto"/>
        <w:right w:val="none" w:sz="0" w:space="0" w:color="auto"/>
      </w:divBdr>
      <w:divsChild>
        <w:div w:id="1438984904">
          <w:marLeft w:val="0"/>
          <w:marRight w:val="0"/>
          <w:marTop w:val="0"/>
          <w:marBottom w:val="150"/>
          <w:divBdr>
            <w:top w:val="none" w:sz="0" w:space="0" w:color="auto"/>
            <w:left w:val="none" w:sz="0" w:space="0" w:color="auto"/>
            <w:bottom w:val="none" w:sz="0" w:space="0" w:color="auto"/>
            <w:right w:val="none" w:sz="0" w:space="0" w:color="auto"/>
          </w:divBdr>
          <w:divsChild>
            <w:div w:id="42143511">
              <w:marLeft w:val="0"/>
              <w:marRight w:val="0"/>
              <w:marTop w:val="0"/>
              <w:marBottom w:val="0"/>
              <w:divBdr>
                <w:top w:val="none" w:sz="0" w:space="0" w:color="auto"/>
                <w:left w:val="none" w:sz="0" w:space="0" w:color="auto"/>
                <w:bottom w:val="none" w:sz="0" w:space="0" w:color="auto"/>
                <w:right w:val="none" w:sz="0" w:space="0" w:color="auto"/>
              </w:divBdr>
              <w:divsChild>
                <w:div w:id="1923294065">
                  <w:marLeft w:val="0"/>
                  <w:marRight w:val="150"/>
                  <w:marTop w:val="0"/>
                  <w:marBottom w:val="0"/>
                  <w:divBdr>
                    <w:top w:val="none" w:sz="0" w:space="0" w:color="auto"/>
                    <w:left w:val="none" w:sz="0" w:space="0" w:color="auto"/>
                    <w:bottom w:val="none" w:sz="0" w:space="0" w:color="auto"/>
                    <w:right w:val="none" w:sz="0" w:space="0" w:color="auto"/>
                  </w:divBdr>
                </w:div>
                <w:div w:id="888498690">
                  <w:marLeft w:val="0"/>
                  <w:marRight w:val="150"/>
                  <w:marTop w:val="0"/>
                  <w:marBottom w:val="0"/>
                  <w:divBdr>
                    <w:top w:val="none" w:sz="0" w:space="0" w:color="auto"/>
                    <w:left w:val="none" w:sz="0" w:space="0" w:color="auto"/>
                    <w:bottom w:val="none" w:sz="0" w:space="0" w:color="auto"/>
                    <w:right w:val="none" w:sz="0" w:space="0" w:color="auto"/>
                  </w:divBdr>
                </w:div>
              </w:divsChild>
            </w:div>
            <w:div w:id="2088960746">
              <w:marLeft w:val="0"/>
              <w:marRight w:val="0"/>
              <w:marTop w:val="0"/>
              <w:marBottom w:val="0"/>
              <w:divBdr>
                <w:top w:val="none" w:sz="0" w:space="0" w:color="auto"/>
                <w:left w:val="none" w:sz="0" w:space="0" w:color="auto"/>
                <w:bottom w:val="none" w:sz="0" w:space="0" w:color="auto"/>
                <w:right w:val="none" w:sz="0" w:space="0" w:color="auto"/>
              </w:divBdr>
              <w:divsChild>
                <w:div w:id="1904872489">
                  <w:marLeft w:val="0"/>
                  <w:marRight w:val="0"/>
                  <w:marTop w:val="0"/>
                  <w:marBottom w:val="0"/>
                  <w:divBdr>
                    <w:top w:val="none" w:sz="0" w:space="0" w:color="auto"/>
                    <w:left w:val="none" w:sz="0" w:space="0" w:color="auto"/>
                    <w:bottom w:val="none" w:sz="0" w:space="0" w:color="auto"/>
                    <w:right w:val="none" w:sz="0" w:space="0" w:color="auto"/>
                  </w:divBdr>
                  <w:divsChild>
                    <w:div w:id="433676768">
                      <w:marLeft w:val="0"/>
                      <w:marRight w:val="0"/>
                      <w:marTop w:val="0"/>
                      <w:marBottom w:val="0"/>
                      <w:divBdr>
                        <w:top w:val="none" w:sz="0" w:space="0" w:color="auto"/>
                        <w:left w:val="none" w:sz="0" w:space="0" w:color="auto"/>
                        <w:bottom w:val="none" w:sz="0" w:space="0" w:color="auto"/>
                        <w:right w:val="none" w:sz="0" w:space="0" w:color="auto"/>
                      </w:divBdr>
                      <w:divsChild>
                        <w:div w:id="1839300067">
                          <w:marLeft w:val="0"/>
                          <w:marRight w:val="0"/>
                          <w:marTop w:val="0"/>
                          <w:marBottom w:val="0"/>
                          <w:divBdr>
                            <w:top w:val="none" w:sz="0" w:space="0" w:color="auto"/>
                            <w:left w:val="none" w:sz="0" w:space="0" w:color="auto"/>
                            <w:bottom w:val="none" w:sz="0" w:space="0" w:color="auto"/>
                            <w:right w:val="none" w:sz="0" w:space="0" w:color="auto"/>
                          </w:divBdr>
                        </w:div>
                      </w:divsChild>
                    </w:div>
                    <w:div w:id="1670711100">
                      <w:marLeft w:val="0"/>
                      <w:marRight w:val="135"/>
                      <w:marTop w:val="0"/>
                      <w:marBottom w:val="0"/>
                      <w:divBdr>
                        <w:top w:val="none" w:sz="0" w:space="0" w:color="auto"/>
                        <w:left w:val="none" w:sz="0" w:space="0" w:color="auto"/>
                        <w:bottom w:val="none" w:sz="0" w:space="0" w:color="auto"/>
                        <w:right w:val="none" w:sz="0" w:space="0" w:color="auto"/>
                      </w:divBdr>
                    </w:div>
                    <w:div w:id="498270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7021">
          <w:marLeft w:val="0"/>
          <w:marRight w:val="0"/>
          <w:marTop w:val="0"/>
          <w:marBottom w:val="0"/>
          <w:divBdr>
            <w:top w:val="none" w:sz="0" w:space="0" w:color="auto"/>
            <w:left w:val="none" w:sz="0" w:space="0" w:color="auto"/>
            <w:bottom w:val="none" w:sz="0" w:space="0" w:color="auto"/>
            <w:right w:val="none" w:sz="0" w:space="0" w:color="auto"/>
          </w:divBdr>
          <w:divsChild>
            <w:div w:id="560561000">
              <w:marLeft w:val="0"/>
              <w:marRight w:val="0"/>
              <w:marTop w:val="0"/>
              <w:marBottom w:val="0"/>
              <w:divBdr>
                <w:top w:val="none" w:sz="0" w:space="0" w:color="auto"/>
                <w:left w:val="none" w:sz="0" w:space="0" w:color="auto"/>
                <w:bottom w:val="none" w:sz="0" w:space="0" w:color="auto"/>
                <w:right w:val="none" w:sz="0" w:space="0" w:color="auto"/>
              </w:divBdr>
              <w:divsChild>
                <w:div w:id="1541672662">
                  <w:marLeft w:val="0"/>
                  <w:marRight w:val="0"/>
                  <w:marTop w:val="0"/>
                  <w:marBottom w:val="0"/>
                  <w:divBdr>
                    <w:top w:val="none" w:sz="0" w:space="0" w:color="auto"/>
                    <w:left w:val="none" w:sz="0" w:space="0" w:color="auto"/>
                    <w:bottom w:val="none" w:sz="0" w:space="0" w:color="auto"/>
                    <w:right w:val="none" w:sz="0" w:space="0" w:color="auto"/>
                  </w:divBdr>
                </w:div>
              </w:divsChild>
            </w:div>
            <w:div w:id="706216848">
              <w:marLeft w:val="0"/>
              <w:marRight w:val="0"/>
              <w:marTop w:val="225"/>
              <w:marBottom w:val="0"/>
              <w:divBdr>
                <w:top w:val="none" w:sz="0" w:space="0" w:color="auto"/>
                <w:left w:val="none" w:sz="0" w:space="0" w:color="auto"/>
                <w:bottom w:val="none" w:sz="0" w:space="0" w:color="auto"/>
                <w:right w:val="none" w:sz="0" w:space="0" w:color="auto"/>
              </w:divBdr>
              <w:divsChild>
                <w:div w:id="1819884609">
                  <w:marLeft w:val="0"/>
                  <w:marRight w:val="0"/>
                  <w:marTop w:val="0"/>
                  <w:marBottom w:val="0"/>
                  <w:divBdr>
                    <w:top w:val="none" w:sz="0" w:space="0" w:color="auto"/>
                    <w:left w:val="none" w:sz="0" w:space="0" w:color="auto"/>
                    <w:bottom w:val="none" w:sz="0" w:space="0" w:color="auto"/>
                    <w:right w:val="none" w:sz="0" w:space="0" w:color="auto"/>
                  </w:divBdr>
                </w:div>
              </w:divsChild>
            </w:div>
            <w:div w:id="33040775">
              <w:marLeft w:val="0"/>
              <w:marRight w:val="0"/>
              <w:marTop w:val="225"/>
              <w:marBottom w:val="0"/>
              <w:divBdr>
                <w:top w:val="none" w:sz="0" w:space="0" w:color="auto"/>
                <w:left w:val="none" w:sz="0" w:space="0" w:color="auto"/>
                <w:bottom w:val="none" w:sz="0" w:space="0" w:color="auto"/>
                <w:right w:val="none" w:sz="0" w:space="0" w:color="auto"/>
              </w:divBdr>
              <w:divsChild>
                <w:div w:id="767821628">
                  <w:marLeft w:val="0"/>
                  <w:marRight w:val="0"/>
                  <w:marTop w:val="0"/>
                  <w:marBottom w:val="0"/>
                  <w:divBdr>
                    <w:top w:val="none" w:sz="0" w:space="0" w:color="auto"/>
                    <w:left w:val="none" w:sz="0" w:space="0" w:color="auto"/>
                    <w:bottom w:val="none" w:sz="0" w:space="0" w:color="auto"/>
                    <w:right w:val="none" w:sz="0" w:space="0" w:color="auto"/>
                  </w:divBdr>
                </w:div>
              </w:divsChild>
            </w:div>
            <w:div w:id="1749882808">
              <w:marLeft w:val="0"/>
              <w:marRight w:val="0"/>
              <w:marTop w:val="375"/>
              <w:marBottom w:val="0"/>
              <w:divBdr>
                <w:top w:val="none" w:sz="0" w:space="0" w:color="auto"/>
                <w:left w:val="none" w:sz="0" w:space="0" w:color="auto"/>
                <w:bottom w:val="none" w:sz="0" w:space="0" w:color="auto"/>
                <w:right w:val="none" w:sz="0" w:space="0" w:color="auto"/>
              </w:divBdr>
              <w:divsChild>
                <w:div w:id="39284553">
                  <w:marLeft w:val="0"/>
                  <w:marRight w:val="0"/>
                  <w:marTop w:val="0"/>
                  <w:marBottom w:val="0"/>
                  <w:divBdr>
                    <w:top w:val="none" w:sz="0" w:space="0" w:color="auto"/>
                    <w:left w:val="none" w:sz="0" w:space="0" w:color="auto"/>
                    <w:bottom w:val="none" w:sz="0" w:space="0" w:color="auto"/>
                    <w:right w:val="none" w:sz="0" w:space="0" w:color="auto"/>
                  </w:divBdr>
                  <w:divsChild>
                    <w:div w:id="8871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80750">
              <w:marLeft w:val="0"/>
              <w:marRight w:val="0"/>
              <w:marTop w:val="375"/>
              <w:marBottom w:val="0"/>
              <w:divBdr>
                <w:top w:val="none" w:sz="0" w:space="0" w:color="auto"/>
                <w:left w:val="none" w:sz="0" w:space="0" w:color="auto"/>
                <w:bottom w:val="none" w:sz="0" w:space="0" w:color="auto"/>
                <w:right w:val="none" w:sz="0" w:space="0" w:color="auto"/>
              </w:divBdr>
              <w:divsChild>
                <w:div w:id="1944530221">
                  <w:marLeft w:val="0"/>
                  <w:marRight w:val="0"/>
                  <w:marTop w:val="0"/>
                  <w:marBottom w:val="0"/>
                  <w:divBdr>
                    <w:top w:val="none" w:sz="0" w:space="0" w:color="auto"/>
                    <w:left w:val="none" w:sz="0" w:space="0" w:color="auto"/>
                    <w:bottom w:val="none" w:sz="0" w:space="0" w:color="auto"/>
                    <w:right w:val="none" w:sz="0" w:space="0" w:color="auto"/>
                  </w:divBdr>
                </w:div>
              </w:divsChild>
            </w:div>
            <w:div w:id="1612204040">
              <w:marLeft w:val="0"/>
              <w:marRight w:val="0"/>
              <w:marTop w:val="225"/>
              <w:marBottom w:val="0"/>
              <w:divBdr>
                <w:top w:val="none" w:sz="0" w:space="0" w:color="auto"/>
                <w:left w:val="none" w:sz="0" w:space="0" w:color="auto"/>
                <w:bottom w:val="none" w:sz="0" w:space="0" w:color="auto"/>
                <w:right w:val="none" w:sz="0" w:space="0" w:color="auto"/>
              </w:divBdr>
              <w:divsChild>
                <w:div w:id="1038623535">
                  <w:marLeft w:val="0"/>
                  <w:marRight w:val="0"/>
                  <w:marTop w:val="0"/>
                  <w:marBottom w:val="0"/>
                  <w:divBdr>
                    <w:top w:val="none" w:sz="0" w:space="0" w:color="auto"/>
                    <w:left w:val="none" w:sz="0" w:space="0" w:color="auto"/>
                    <w:bottom w:val="none" w:sz="0" w:space="0" w:color="auto"/>
                    <w:right w:val="none" w:sz="0" w:space="0" w:color="auto"/>
                  </w:divBdr>
                </w:div>
              </w:divsChild>
            </w:div>
            <w:div w:id="1694500317">
              <w:marLeft w:val="0"/>
              <w:marRight w:val="0"/>
              <w:marTop w:val="225"/>
              <w:marBottom w:val="0"/>
              <w:divBdr>
                <w:top w:val="none" w:sz="0" w:space="0" w:color="auto"/>
                <w:left w:val="none" w:sz="0" w:space="0" w:color="auto"/>
                <w:bottom w:val="none" w:sz="0" w:space="0" w:color="auto"/>
                <w:right w:val="none" w:sz="0" w:space="0" w:color="auto"/>
              </w:divBdr>
              <w:divsChild>
                <w:div w:id="1982228910">
                  <w:marLeft w:val="0"/>
                  <w:marRight w:val="0"/>
                  <w:marTop w:val="0"/>
                  <w:marBottom w:val="0"/>
                  <w:divBdr>
                    <w:top w:val="none" w:sz="0" w:space="0" w:color="auto"/>
                    <w:left w:val="none" w:sz="0" w:space="0" w:color="auto"/>
                    <w:bottom w:val="none" w:sz="0" w:space="0" w:color="auto"/>
                    <w:right w:val="none" w:sz="0" w:space="0" w:color="auto"/>
                  </w:divBdr>
                </w:div>
              </w:divsChild>
            </w:div>
            <w:div w:id="222907305">
              <w:marLeft w:val="0"/>
              <w:marRight w:val="0"/>
              <w:marTop w:val="225"/>
              <w:marBottom w:val="0"/>
              <w:divBdr>
                <w:top w:val="none" w:sz="0" w:space="0" w:color="auto"/>
                <w:left w:val="none" w:sz="0" w:space="0" w:color="auto"/>
                <w:bottom w:val="none" w:sz="0" w:space="0" w:color="auto"/>
                <w:right w:val="none" w:sz="0" w:space="0" w:color="auto"/>
              </w:divBdr>
              <w:divsChild>
                <w:div w:id="18491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6690">
      <w:bodyDiv w:val="1"/>
      <w:marLeft w:val="0"/>
      <w:marRight w:val="0"/>
      <w:marTop w:val="0"/>
      <w:marBottom w:val="0"/>
      <w:divBdr>
        <w:top w:val="none" w:sz="0" w:space="0" w:color="auto"/>
        <w:left w:val="none" w:sz="0" w:space="0" w:color="auto"/>
        <w:bottom w:val="none" w:sz="0" w:space="0" w:color="auto"/>
        <w:right w:val="none" w:sz="0" w:space="0" w:color="auto"/>
      </w:divBdr>
      <w:divsChild>
        <w:div w:id="894699979">
          <w:marLeft w:val="0"/>
          <w:marRight w:val="0"/>
          <w:marTop w:val="0"/>
          <w:marBottom w:val="0"/>
          <w:divBdr>
            <w:top w:val="none" w:sz="0" w:space="0" w:color="auto"/>
            <w:left w:val="none" w:sz="0" w:space="0" w:color="auto"/>
            <w:bottom w:val="none" w:sz="0" w:space="0" w:color="auto"/>
            <w:right w:val="none" w:sz="0" w:space="0" w:color="auto"/>
          </w:divBdr>
        </w:div>
        <w:div w:id="718676408">
          <w:marLeft w:val="0"/>
          <w:marRight w:val="0"/>
          <w:marTop w:val="300"/>
          <w:marBottom w:val="300"/>
          <w:divBdr>
            <w:top w:val="none" w:sz="0" w:space="0" w:color="auto"/>
            <w:left w:val="none" w:sz="0" w:space="0" w:color="auto"/>
            <w:bottom w:val="none" w:sz="0" w:space="0" w:color="auto"/>
            <w:right w:val="none" w:sz="0" w:space="0" w:color="auto"/>
          </w:divBdr>
        </w:div>
        <w:div w:id="310910478">
          <w:marLeft w:val="0"/>
          <w:marRight w:val="0"/>
          <w:marTop w:val="0"/>
          <w:marBottom w:val="0"/>
          <w:divBdr>
            <w:top w:val="none" w:sz="0" w:space="0" w:color="auto"/>
            <w:left w:val="none" w:sz="0" w:space="0" w:color="auto"/>
            <w:bottom w:val="none" w:sz="0" w:space="0" w:color="auto"/>
            <w:right w:val="none" w:sz="0" w:space="0" w:color="auto"/>
          </w:divBdr>
          <w:divsChild>
            <w:div w:id="128786651">
              <w:marLeft w:val="0"/>
              <w:marRight w:val="0"/>
              <w:marTop w:val="300"/>
              <w:marBottom w:val="450"/>
              <w:divBdr>
                <w:top w:val="none" w:sz="0" w:space="0" w:color="auto"/>
                <w:left w:val="none" w:sz="0" w:space="0" w:color="auto"/>
                <w:bottom w:val="none" w:sz="0" w:space="0" w:color="auto"/>
                <w:right w:val="none" w:sz="0" w:space="0" w:color="auto"/>
              </w:divBdr>
              <w:divsChild>
                <w:div w:id="1791120547">
                  <w:marLeft w:val="0"/>
                  <w:marRight w:val="0"/>
                  <w:marTop w:val="0"/>
                  <w:marBottom w:val="0"/>
                  <w:divBdr>
                    <w:top w:val="none" w:sz="0" w:space="0" w:color="auto"/>
                    <w:left w:val="none" w:sz="0" w:space="0" w:color="auto"/>
                    <w:bottom w:val="none" w:sz="0" w:space="0" w:color="auto"/>
                    <w:right w:val="none" w:sz="0" w:space="0" w:color="auto"/>
                  </w:divBdr>
                  <w:divsChild>
                    <w:div w:id="1453550269">
                      <w:marLeft w:val="0"/>
                      <w:marRight w:val="0"/>
                      <w:marTop w:val="0"/>
                      <w:marBottom w:val="0"/>
                      <w:divBdr>
                        <w:top w:val="none" w:sz="0" w:space="0" w:color="auto"/>
                        <w:left w:val="none" w:sz="0" w:space="0" w:color="auto"/>
                        <w:bottom w:val="none" w:sz="0" w:space="0" w:color="auto"/>
                        <w:right w:val="none" w:sz="0" w:space="0" w:color="auto"/>
                      </w:divBdr>
                      <w:divsChild>
                        <w:div w:id="1265769336">
                          <w:marLeft w:val="0"/>
                          <w:marRight w:val="0"/>
                          <w:marTop w:val="0"/>
                          <w:marBottom w:val="0"/>
                          <w:divBdr>
                            <w:top w:val="none" w:sz="0" w:space="0" w:color="auto"/>
                            <w:left w:val="none" w:sz="0" w:space="0" w:color="auto"/>
                            <w:bottom w:val="none" w:sz="0" w:space="0" w:color="auto"/>
                            <w:right w:val="none" w:sz="0" w:space="0" w:color="auto"/>
                          </w:divBdr>
                          <w:divsChild>
                            <w:div w:id="652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961368">
          <w:marLeft w:val="0"/>
          <w:marRight w:val="0"/>
          <w:marTop w:val="0"/>
          <w:marBottom w:val="0"/>
          <w:divBdr>
            <w:top w:val="none" w:sz="0" w:space="0" w:color="auto"/>
            <w:left w:val="none" w:sz="0" w:space="0" w:color="auto"/>
            <w:bottom w:val="none" w:sz="0" w:space="0" w:color="auto"/>
            <w:right w:val="none" w:sz="0" w:space="0" w:color="auto"/>
          </w:divBdr>
        </w:div>
      </w:divsChild>
    </w:div>
    <w:div w:id="124465615">
      <w:bodyDiv w:val="1"/>
      <w:marLeft w:val="0"/>
      <w:marRight w:val="0"/>
      <w:marTop w:val="0"/>
      <w:marBottom w:val="0"/>
      <w:divBdr>
        <w:top w:val="none" w:sz="0" w:space="0" w:color="auto"/>
        <w:left w:val="none" w:sz="0" w:space="0" w:color="auto"/>
        <w:bottom w:val="none" w:sz="0" w:space="0" w:color="auto"/>
        <w:right w:val="none" w:sz="0" w:space="0" w:color="auto"/>
      </w:divBdr>
      <w:divsChild>
        <w:div w:id="1295674756">
          <w:marLeft w:val="0"/>
          <w:marRight w:val="0"/>
          <w:marTop w:val="0"/>
          <w:marBottom w:val="0"/>
          <w:divBdr>
            <w:top w:val="none" w:sz="0" w:space="0" w:color="auto"/>
            <w:left w:val="none" w:sz="0" w:space="0" w:color="auto"/>
            <w:bottom w:val="none" w:sz="0" w:space="0" w:color="auto"/>
            <w:right w:val="none" w:sz="0" w:space="0" w:color="auto"/>
          </w:divBdr>
        </w:div>
        <w:div w:id="300383582">
          <w:marLeft w:val="0"/>
          <w:marRight w:val="0"/>
          <w:marTop w:val="300"/>
          <w:marBottom w:val="300"/>
          <w:divBdr>
            <w:top w:val="none" w:sz="0" w:space="0" w:color="auto"/>
            <w:left w:val="none" w:sz="0" w:space="0" w:color="auto"/>
            <w:bottom w:val="none" w:sz="0" w:space="0" w:color="auto"/>
            <w:right w:val="none" w:sz="0" w:space="0" w:color="auto"/>
          </w:divBdr>
        </w:div>
        <w:div w:id="1739933455">
          <w:marLeft w:val="0"/>
          <w:marRight w:val="0"/>
          <w:marTop w:val="0"/>
          <w:marBottom w:val="0"/>
          <w:divBdr>
            <w:top w:val="none" w:sz="0" w:space="0" w:color="auto"/>
            <w:left w:val="none" w:sz="0" w:space="0" w:color="auto"/>
            <w:bottom w:val="none" w:sz="0" w:space="0" w:color="auto"/>
            <w:right w:val="none" w:sz="0" w:space="0" w:color="auto"/>
          </w:divBdr>
          <w:divsChild>
            <w:div w:id="82650587">
              <w:marLeft w:val="0"/>
              <w:marRight w:val="0"/>
              <w:marTop w:val="300"/>
              <w:marBottom w:val="450"/>
              <w:divBdr>
                <w:top w:val="none" w:sz="0" w:space="0" w:color="auto"/>
                <w:left w:val="none" w:sz="0" w:space="0" w:color="auto"/>
                <w:bottom w:val="none" w:sz="0" w:space="0" w:color="auto"/>
                <w:right w:val="none" w:sz="0" w:space="0" w:color="auto"/>
              </w:divBdr>
              <w:divsChild>
                <w:div w:id="114174585">
                  <w:marLeft w:val="0"/>
                  <w:marRight w:val="0"/>
                  <w:marTop w:val="0"/>
                  <w:marBottom w:val="0"/>
                  <w:divBdr>
                    <w:top w:val="none" w:sz="0" w:space="0" w:color="auto"/>
                    <w:left w:val="none" w:sz="0" w:space="0" w:color="auto"/>
                    <w:bottom w:val="none" w:sz="0" w:space="0" w:color="auto"/>
                    <w:right w:val="none" w:sz="0" w:space="0" w:color="auto"/>
                  </w:divBdr>
                  <w:divsChild>
                    <w:div w:id="993070685">
                      <w:marLeft w:val="0"/>
                      <w:marRight w:val="0"/>
                      <w:marTop w:val="0"/>
                      <w:marBottom w:val="0"/>
                      <w:divBdr>
                        <w:top w:val="none" w:sz="0" w:space="0" w:color="auto"/>
                        <w:left w:val="none" w:sz="0" w:space="0" w:color="auto"/>
                        <w:bottom w:val="none" w:sz="0" w:space="0" w:color="auto"/>
                        <w:right w:val="none" w:sz="0" w:space="0" w:color="auto"/>
                      </w:divBdr>
                      <w:divsChild>
                        <w:div w:id="839000668">
                          <w:marLeft w:val="0"/>
                          <w:marRight w:val="0"/>
                          <w:marTop w:val="0"/>
                          <w:marBottom w:val="0"/>
                          <w:divBdr>
                            <w:top w:val="none" w:sz="0" w:space="0" w:color="auto"/>
                            <w:left w:val="none" w:sz="0" w:space="0" w:color="auto"/>
                            <w:bottom w:val="none" w:sz="0" w:space="0" w:color="auto"/>
                            <w:right w:val="none" w:sz="0" w:space="0" w:color="auto"/>
                          </w:divBdr>
                          <w:divsChild>
                            <w:div w:id="9260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10569">
          <w:marLeft w:val="0"/>
          <w:marRight w:val="0"/>
          <w:marTop w:val="0"/>
          <w:marBottom w:val="0"/>
          <w:divBdr>
            <w:top w:val="none" w:sz="0" w:space="0" w:color="auto"/>
            <w:left w:val="none" w:sz="0" w:space="0" w:color="auto"/>
            <w:bottom w:val="none" w:sz="0" w:space="0" w:color="auto"/>
            <w:right w:val="none" w:sz="0" w:space="0" w:color="auto"/>
          </w:divBdr>
        </w:div>
      </w:divsChild>
    </w:div>
    <w:div w:id="124855025">
      <w:bodyDiv w:val="1"/>
      <w:marLeft w:val="0"/>
      <w:marRight w:val="0"/>
      <w:marTop w:val="0"/>
      <w:marBottom w:val="0"/>
      <w:divBdr>
        <w:top w:val="none" w:sz="0" w:space="0" w:color="auto"/>
        <w:left w:val="none" w:sz="0" w:space="0" w:color="auto"/>
        <w:bottom w:val="none" w:sz="0" w:space="0" w:color="auto"/>
        <w:right w:val="none" w:sz="0" w:space="0" w:color="auto"/>
      </w:divBdr>
      <w:divsChild>
        <w:div w:id="1011495082">
          <w:marLeft w:val="0"/>
          <w:marRight w:val="0"/>
          <w:marTop w:val="0"/>
          <w:marBottom w:val="0"/>
          <w:divBdr>
            <w:top w:val="none" w:sz="0" w:space="0" w:color="auto"/>
            <w:left w:val="none" w:sz="0" w:space="0" w:color="auto"/>
            <w:bottom w:val="none" w:sz="0" w:space="0" w:color="auto"/>
            <w:right w:val="none" w:sz="0" w:space="0" w:color="auto"/>
          </w:divBdr>
        </w:div>
        <w:div w:id="94596940">
          <w:marLeft w:val="0"/>
          <w:marRight w:val="0"/>
          <w:marTop w:val="300"/>
          <w:marBottom w:val="300"/>
          <w:divBdr>
            <w:top w:val="none" w:sz="0" w:space="0" w:color="auto"/>
            <w:left w:val="none" w:sz="0" w:space="0" w:color="auto"/>
            <w:bottom w:val="none" w:sz="0" w:space="0" w:color="auto"/>
            <w:right w:val="none" w:sz="0" w:space="0" w:color="auto"/>
          </w:divBdr>
        </w:div>
        <w:div w:id="418797322">
          <w:marLeft w:val="0"/>
          <w:marRight w:val="0"/>
          <w:marTop w:val="0"/>
          <w:marBottom w:val="0"/>
          <w:divBdr>
            <w:top w:val="none" w:sz="0" w:space="0" w:color="auto"/>
            <w:left w:val="none" w:sz="0" w:space="0" w:color="auto"/>
            <w:bottom w:val="none" w:sz="0" w:space="0" w:color="auto"/>
            <w:right w:val="none" w:sz="0" w:space="0" w:color="auto"/>
          </w:divBdr>
          <w:divsChild>
            <w:div w:id="2084596490">
              <w:marLeft w:val="0"/>
              <w:marRight w:val="0"/>
              <w:marTop w:val="300"/>
              <w:marBottom w:val="450"/>
              <w:divBdr>
                <w:top w:val="none" w:sz="0" w:space="0" w:color="auto"/>
                <w:left w:val="none" w:sz="0" w:space="0" w:color="auto"/>
                <w:bottom w:val="none" w:sz="0" w:space="0" w:color="auto"/>
                <w:right w:val="none" w:sz="0" w:space="0" w:color="auto"/>
              </w:divBdr>
              <w:divsChild>
                <w:div w:id="1409570682">
                  <w:marLeft w:val="0"/>
                  <w:marRight w:val="0"/>
                  <w:marTop w:val="0"/>
                  <w:marBottom w:val="0"/>
                  <w:divBdr>
                    <w:top w:val="none" w:sz="0" w:space="0" w:color="auto"/>
                    <w:left w:val="none" w:sz="0" w:space="0" w:color="auto"/>
                    <w:bottom w:val="none" w:sz="0" w:space="0" w:color="auto"/>
                    <w:right w:val="none" w:sz="0" w:space="0" w:color="auto"/>
                  </w:divBdr>
                  <w:divsChild>
                    <w:div w:id="1102531555">
                      <w:marLeft w:val="0"/>
                      <w:marRight w:val="0"/>
                      <w:marTop w:val="0"/>
                      <w:marBottom w:val="0"/>
                      <w:divBdr>
                        <w:top w:val="none" w:sz="0" w:space="0" w:color="auto"/>
                        <w:left w:val="none" w:sz="0" w:space="0" w:color="auto"/>
                        <w:bottom w:val="none" w:sz="0" w:space="0" w:color="auto"/>
                        <w:right w:val="none" w:sz="0" w:space="0" w:color="auto"/>
                      </w:divBdr>
                      <w:divsChild>
                        <w:div w:id="114444174">
                          <w:marLeft w:val="0"/>
                          <w:marRight w:val="0"/>
                          <w:marTop w:val="0"/>
                          <w:marBottom w:val="0"/>
                          <w:divBdr>
                            <w:top w:val="none" w:sz="0" w:space="0" w:color="auto"/>
                            <w:left w:val="none" w:sz="0" w:space="0" w:color="auto"/>
                            <w:bottom w:val="none" w:sz="0" w:space="0" w:color="auto"/>
                            <w:right w:val="none" w:sz="0" w:space="0" w:color="auto"/>
                          </w:divBdr>
                          <w:divsChild>
                            <w:div w:id="545609234">
                              <w:marLeft w:val="0"/>
                              <w:marRight w:val="0"/>
                              <w:marTop w:val="0"/>
                              <w:marBottom w:val="0"/>
                              <w:divBdr>
                                <w:top w:val="none" w:sz="0" w:space="0" w:color="auto"/>
                                <w:left w:val="none" w:sz="0" w:space="0" w:color="auto"/>
                                <w:bottom w:val="none" w:sz="0" w:space="0" w:color="auto"/>
                                <w:right w:val="none" w:sz="0" w:space="0" w:color="auto"/>
                              </w:divBdr>
                              <w:divsChild>
                                <w:div w:id="2013752001">
                                  <w:marLeft w:val="0"/>
                                  <w:marRight w:val="0"/>
                                  <w:marTop w:val="0"/>
                                  <w:marBottom w:val="0"/>
                                  <w:divBdr>
                                    <w:top w:val="none" w:sz="0" w:space="0" w:color="auto"/>
                                    <w:left w:val="none" w:sz="0" w:space="0" w:color="auto"/>
                                    <w:bottom w:val="none" w:sz="0" w:space="0" w:color="auto"/>
                                    <w:right w:val="none" w:sz="0" w:space="0" w:color="auto"/>
                                  </w:divBdr>
                                  <w:divsChild>
                                    <w:div w:id="19076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72059">
          <w:marLeft w:val="0"/>
          <w:marRight w:val="0"/>
          <w:marTop w:val="0"/>
          <w:marBottom w:val="0"/>
          <w:divBdr>
            <w:top w:val="none" w:sz="0" w:space="0" w:color="auto"/>
            <w:left w:val="none" w:sz="0" w:space="0" w:color="auto"/>
            <w:bottom w:val="none" w:sz="0" w:space="0" w:color="auto"/>
            <w:right w:val="none" w:sz="0" w:space="0" w:color="auto"/>
          </w:divBdr>
        </w:div>
      </w:divsChild>
    </w:div>
    <w:div w:id="124978301">
      <w:bodyDiv w:val="1"/>
      <w:marLeft w:val="0"/>
      <w:marRight w:val="0"/>
      <w:marTop w:val="0"/>
      <w:marBottom w:val="0"/>
      <w:divBdr>
        <w:top w:val="none" w:sz="0" w:space="0" w:color="auto"/>
        <w:left w:val="none" w:sz="0" w:space="0" w:color="auto"/>
        <w:bottom w:val="none" w:sz="0" w:space="0" w:color="auto"/>
        <w:right w:val="none" w:sz="0" w:space="0" w:color="auto"/>
      </w:divBdr>
      <w:divsChild>
        <w:div w:id="1704788005">
          <w:marLeft w:val="0"/>
          <w:marRight w:val="0"/>
          <w:marTop w:val="0"/>
          <w:marBottom w:val="300"/>
          <w:divBdr>
            <w:top w:val="none" w:sz="0" w:space="0" w:color="auto"/>
            <w:left w:val="none" w:sz="0" w:space="0" w:color="auto"/>
            <w:bottom w:val="none" w:sz="0" w:space="0" w:color="auto"/>
            <w:right w:val="none" w:sz="0" w:space="0" w:color="auto"/>
          </w:divBdr>
        </w:div>
      </w:divsChild>
    </w:div>
    <w:div w:id="125320218">
      <w:bodyDiv w:val="1"/>
      <w:marLeft w:val="0"/>
      <w:marRight w:val="0"/>
      <w:marTop w:val="0"/>
      <w:marBottom w:val="0"/>
      <w:divBdr>
        <w:top w:val="none" w:sz="0" w:space="0" w:color="auto"/>
        <w:left w:val="none" w:sz="0" w:space="0" w:color="auto"/>
        <w:bottom w:val="none" w:sz="0" w:space="0" w:color="auto"/>
        <w:right w:val="none" w:sz="0" w:space="0" w:color="auto"/>
      </w:divBdr>
      <w:divsChild>
        <w:div w:id="1839029575">
          <w:marLeft w:val="0"/>
          <w:marRight w:val="150"/>
          <w:marTop w:val="0"/>
          <w:marBottom w:val="75"/>
          <w:divBdr>
            <w:top w:val="none" w:sz="0" w:space="0" w:color="auto"/>
            <w:left w:val="none" w:sz="0" w:space="0" w:color="auto"/>
            <w:bottom w:val="none" w:sz="0" w:space="0" w:color="auto"/>
            <w:right w:val="none" w:sz="0" w:space="0" w:color="auto"/>
          </w:divBdr>
        </w:div>
        <w:div w:id="303704020">
          <w:marLeft w:val="0"/>
          <w:marRight w:val="150"/>
          <w:marTop w:val="150"/>
          <w:marBottom w:val="150"/>
          <w:divBdr>
            <w:top w:val="none" w:sz="0" w:space="0" w:color="auto"/>
            <w:left w:val="none" w:sz="0" w:space="0" w:color="auto"/>
            <w:bottom w:val="none" w:sz="0" w:space="0" w:color="auto"/>
            <w:right w:val="none" w:sz="0" w:space="0" w:color="auto"/>
          </w:divBdr>
        </w:div>
        <w:div w:id="2062511225">
          <w:marLeft w:val="0"/>
          <w:marRight w:val="150"/>
          <w:marTop w:val="0"/>
          <w:marBottom w:val="0"/>
          <w:divBdr>
            <w:top w:val="none" w:sz="0" w:space="0" w:color="auto"/>
            <w:left w:val="none" w:sz="0" w:space="0" w:color="auto"/>
            <w:bottom w:val="none" w:sz="0" w:space="0" w:color="auto"/>
            <w:right w:val="none" w:sz="0" w:space="0" w:color="auto"/>
          </w:divBdr>
        </w:div>
      </w:divsChild>
    </w:div>
    <w:div w:id="126358464">
      <w:bodyDiv w:val="1"/>
      <w:marLeft w:val="0"/>
      <w:marRight w:val="0"/>
      <w:marTop w:val="0"/>
      <w:marBottom w:val="0"/>
      <w:divBdr>
        <w:top w:val="none" w:sz="0" w:space="0" w:color="auto"/>
        <w:left w:val="none" w:sz="0" w:space="0" w:color="auto"/>
        <w:bottom w:val="none" w:sz="0" w:space="0" w:color="auto"/>
        <w:right w:val="none" w:sz="0" w:space="0" w:color="auto"/>
      </w:divBdr>
      <w:divsChild>
        <w:div w:id="289286410">
          <w:marLeft w:val="0"/>
          <w:marRight w:val="0"/>
          <w:marTop w:val="0"/>
          <w:marBottom w:val="150"/>
          <w:divBdr>
            <w:top w:val="none" w:sz="0" w:space="0" w:color="auto"/>
            <w:left w:val="none" w:sz="0" w:space="0" w:color="auto"/>
            <w:bottom w:val="none" w:sz="0" w:space="0" w:color="auto"/>
            <w:right w:val="none" w:sz="0" w:space="0" w:color="auto"/>
          </w:divBdr>
          <w:divsChild>
            <w:div w:id="582566478">
              <w:marLeft w:val="0"/>
              <w:marRight w:val="0"/>
              <w:marTop w:val="0"/>
              <w:marBottom w:val="0"/>
              <w:divBdr>
                <w:top w:val="none" w:sz="0" w:space="0" w:color="auto"/>
                <w:left w:val="none" w:sz="0" w:space="0" w:color="auto"/>
                <w:bottom w:val="none" w:sz="0" w:space="0" w:color="auto"/>
                <w:right w:val="none" w:sz="0" w:space="0" w:color="auto"/>
              </w:divBdr>
              <w:divsChild>
                <w:div w:id="1903324172">
                  <w:marLeft w:val="0"/>
                  <w:marRight w:val="150"/>
                  <w:marTop w:val="0"/>
                  <w:marBottom w:val="0"/>
                  <w:divBdr>
                    <w:top w:val="none" w:sz="0" w:space="0" w:color="auto"/>
                    <w:left w:val="none" w:sz="0" w:space="0" w:color="auto"/>
                    <w:bottom w:val="none" w:sz="0" w:space="0" w:color="auto"/>
                    <w:right w:val="none" w:sz="0" w:space="0" w:color="auto"/>
                  </w:divBdr>
                </w:div>
                <w:div w:id="2023703965">
                  <w:marLeft w:val="0"/>
                  <w:marRight w:val="150"/>
                  <w:marTop w:val="0"/>
                  <w:marBottom w:val="0"/>
                  <w:divBdr>
                    <w:top w:val="none" w:sz="0" w:space="0" w:color="auto"/>
                    <w:left w:val="none" w:sz="0" w:space="0" w:color="auto"/>
                    <w:bottom w:val="none" w:sz="0" w:space="0" w:color="auto"/>
                    <w:right w:val="none" w:sz="0" w:space="0" w:color="auto"/>
                  </w:divBdr>
                  <w:divsChild>
                    <w:div w:id="104491205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84945495">
              <w:marLeft w:val="0"/>
              <w:marRight w:val="0"/>
              <w:marTop w:val="0"/>
              <w:marBottom w:val="0"/>
              <w:divBdr>
                <w:top w:val="none" w:sz="0" w:space="0" w:color="auto"/>
                <w:left w:val="none" w:sz="0" w:space="0" w:color="auto"/>
                <w:bottom w:val="none" w:sz="0" w:space="0" w:color="auto"/>
                <w:right w:val="none" w:sz="0" w:space="0" w:color="auto"/>
              </w:divBdr>
              <w:divsChild>
                <w:div w:id="1134563736">
                  <w:marLeft w:val="0"/>
                  <w:marRight w:val="0"/>
                  <w:marTop w:val="0"/>
                  <w:marBottom w:val="0"/>
                  <w:divBdr>
                    <w:top w:val="none" w:sz="0" w:space="0" w:color="auto"/>
                    <w:left w:val="none" w:sz="0" w:space="0" w:color="auto"/>
                    <w:bottom w:val="none" w:sz="0" w:space="0" w:color="auto"/>
                    <w:right w:val="none" w:sz="0" w:space="0" w:color="auto"/>
                  </w:divBdr>
                  <w:divsChild>
                    <w:div w:id="531456038">
                      <w:marLeft w:val="0"/>
                      <w:marRight w:val="0"/>
                      <w:marTop w:val="0"/>
                      <w:marBottom w:val="0"/>
                      <w:divBdr>
                        <w:top w:val="none" w:sz="0" w:space="0" w:color="auto"/>
                        <w:left w:val="none" w:sz="0" w:space="0" w:color="auto"/>
                        <w:bottom w:val="none" w:sz="0" w:space="0" w:color="auto"/>
                        <w:right w:val="none" w:sz="0" w:space="0" w:color="auto"/>
                      </w:divBdr>
                      <w:divsChild>
                        <w:div w:id="1424914615">
                          <w:marLeft w:val="0"/>
                          <w:marRight w:val="0"/>
                          <w:marTop w:val="0"/>
                          <w:marBottom w:val="0"/>
                          <w:divBdr>
                            <w:top w:val="none" w:sz="0" w:space="0" w:color="auto"/>
                            <w:left w:val="none" w:sz="0" w:space="0" w:color="auto"/>
                            <w:bottom w:val="none" w:sz="0" w:space="0" w:color="auto"/>
                            <w:right w:val="none" w:sz="0" w:space="0" w:color="auto"/>
                          </w:divBdr>
                        </w:div>
                      </w:divsChild>
                    </w:div>
                    <w:div w:id="620770405">
                      <w:marLeft w:val="0"/>
                      <w:marRight w:val="135"/>
                      <w:marTop w:val="0"/>
                      <w:marBottom w:val="0"/>
                      <w:divBdr>
                        <w:top w:val="none" w:sz="0" w:space="0" w:color="auto"/>
                        <w:left w:val="none" w:sz="0" w:space="0" w:color="auto"/>
                        <w:bottom w:val="none" w:sz="0" w:space="0" w:color="auto"/>
                        <w:right w:val="none" w:sz="0" w:space="0" w:color="auto"/>
                      </w:divBdr>
                    </w:div>
                    <w:div w:id="5012849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27235">
          <w:marLeft w:val="0"/>
          <w:marRight w:val="0"/>
          <w:marTop w:val="0"/>
          <w:marBottom w:val="0"/>
          <w:divBdr>
            <w:top w:val="none" w:sz="0" w:space="0" w:color="auto"/>
            <w:left w:val="none" w:sz="0" w:space="0" w:color="auto"/>
            <w:bottom w:val="none" w:sz="0" w:space="0" w:color="auto"/>
            <w:right w:val="none" w:sz="0" w:space="0" w:color="auto"/>
          </w:divBdr>
          <w:divsChild>
            <w:div w:id="1836147366">
              <w:marLeft w:val="0"/>
              <w:marRight w:val="0"/>
              <w:marTop w:val="0"/>
              <w:marBottom w:val="0"/>
              <w:divBdr>
                <w:top w:val="none" w:sz="0" w:space="0" w:color="auto"/>
                <w:left w:val="none" w:sz="0" w:space="0" w:color="auto"/>
                <w:bottom w:val="none" w:sz="0" w:space="0" w:color="auto"/>
                <w:right w:val="none" w:sz="0" w:space="0" w:color="auto"/>
              </w:divBdr>
              <w:divsChild>
                <w:div w:id="2106144608">
                  <w:marLeft w:val="0"/>
                  <w:marRight w:val="0"/>
                  <w:marTop w:val="0"/>
                  <w:marBottom w:val="0"/>
                  <w:divBdr>
                    <w:top w:val="none" w:sz="0" w:space="0" w:color="auto"/>
                    <w:left w:val="none" w:sz="0" w:space="0" w:color="auto"/>
                    <w:bottom w:val="none" w:sz="0" w:space="0" w:color="auto"/>
                    <w:right w:val="none" w:sz="0" w:space="0" w:color="auto"/>
                  </w:divBdr>
                </w:div>
              </w:divsChild>
            </w:div>
            <w:div w:id="264045222">
              <w:marLeft w:val="0"/>
              <w:marRight w:val="0"/>
              <w:marTop w:val="375"/>
              <w:marBottom w:val="0"/>
              <w:divBdr>
                <w:top w:val="none" w:sz="0" w:space="0" w:color="auto"/>
                <w:left w:val="none" w:sz="0" w:space="0" w:color="auto"/>
                <w:bottom w:val="none" w:sz="0" w:space="0" w:color="auto"/>
                <w:right w:val="none" w:sz="0" w:space="0" w:color="auto"/>
              </w:divBdr>
              <w:divsChild>
                <w:div w:id="119106751">
                  <w:marLeft w:val="0"/>
                  <w:marRight w:val="0"/>
                  <w:marTop w:val="0"/>
                  <w:marBottom w:val="0"/>
                  <w:divBdr>
                    <w:top w:val="none" w:sz="0" w:space="0" w:color="auto"/>
                    <w:left w:val="none" w:sz="0" w:space="0" w:color="auto"/>
                    <w:bottom w:val="none" w:sz="0" w:space="0" w:color="auto"/>
                    <w:right w:val="none" w:sz="0" w:space="0" w:color="auto"/>
                  </w:divBdr>
                  <w:divsChild>
                    <w:div w:id="7958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57245">
              <w:marLeft w:val="0"/>
              <w:marRight w:val="0"/>
              <w:marTop w:val="375"/>
              <w:marBottom w:val="0"/>
              <w:divBdr>
                <w:top w:val="none" w:sz="0" w:space="0" w:color="auto"/>
                <w:left w:val="none" w:sz="0" w:space="0" w:color="auto"/>
                <w:bottom w:val="none" w:sz="0" w:space="0" w:color="auto"/>
                <w:right w:val="none" w:sz="0" w:space="0" w:color="auto"/>
              </w:divBdr>
              <w:divsChild>
                <w:div w:id="454099863">
                  <w:marLeft w:val="0"/>
                  <w:marRight w:val="0"/>
                  <w:marTop w:val="0"/>
                  <w:marBottom w:val="0"/>
                  <w:divBdr>
                    <w:top w:val="none" w:sz="0" w:space="0" w:color="auto"/>
                    <w:left w:val="none" w:sz="0" w:space="0" w:color="auto"/>
                    <w:bottom w:val="none" w:sz="0" w:space="0" w:color="auto"/>
                    <w:right w:val="none" w:sz="0" w:space="0" w:color="auto"/>
                  </w:divBdr>
                </w:div>
              </w:divsChild>
            </w:div>
            <w:div w:id="2022928701">
              <w:marLeft w:val="0"/>
              <w:marRight w:val="0"/>
              <w:marTop w:val="225"/>
              <w:marBottom w:val="0"/>
              <w:divBdr>
                <w:top w:val="none" w:sz="0" w:space="0" w:color="auto"/>
                <w:left w:val="none" w:sz="0" w:space="0" w:color="auto"/>
                <w:bottom w:val="none" w:sz="0" w:space="0" w:color="auto"/>
                <w:right w:val="none" w:sz="0" w:space="0" w:color="auto"/>
              </w:divBdr>
              <w:divsChild>
                <w:div w:id="499319111">
                  <w:marLeft w:val="0"/>
                  <w:marRight w:val="0"/>
                  <w:marTop w:val="0"/>
                  <w:marBottom w:val="0"/>
                  <w:divBdr>
                    <w:top w:val="none" w:sz="0" w:space="0" w:color="auto"/>
                    <w:left w:val="none" w:sz="0" w:space="0" w:color="auto"/>
                    <w:bottom w:val="none" w:sz="0" w:space="0" w:color="auto"/>
                    <w:right w:val="none" w:sz="0" w:space="0" w:color="auto"/>
                  </w:divBdr>
                  <w:divsChild>
                    <w:div w:id="1235508548">
                      <w:marLeft w:val="0"/>
                      <w:marRight w:val="0"/>
                      <w:marTop w:val="0"/>
                      <w:marBottom w:val="0"/>
                      <w:divBdr>
                        <w:top w:val="single" w:sz="6" w:space="0" w:color="D9D9D9"/>
                        <w:left w:val="none" w:sz="0" w:space="0" w:color="auto"/>
                        <w:bottom w:val="single" w:sz="6" w:space="0" w:color="D9D9D9"/>
                        <w:right w:val="none" w:sz="0" w:space="0" w:color="auto"/>
                      </w:divBdr>
                      <w:divsChild>
                        <w:div w:id="1997486419">
                          <w:marLeft w:val="0"/>
                          <w:marRight w:val="0"/>
                          <w:marTop w:val="0"/>
                          <w:marBottom w:val="0"/>
                          <w:divBdr>
                            <w:top w:val="none" w:sz="0" w:space="0" w:color="auto"/>
                            <w:left w:val="none" w:sz="0" w:space="0" w:color="auto"/>
                            <w:bottom w:val="none" w:sz="0" w:space="0" w:color="auto"/>
                            <w:right w:val="none" w:sz="0" w:space="0" w:color="auto"/>
                          </w:divBdr>
                          <w:divsChild>
                            <w:div w:id="1727145015">
                              <w:marLeft w:val="0"/>
                              <w:marRight w:val="0"/>
                              <w:marTop w:val="0"/>
                              <w:marBottom w:val="0"/>
                              <w:divBdr>
                                <w:top w:val="none" w:sz="0" w:space="0" w:color="auto"/>
                                <w:left w:val="none" w:sz="0" w:space="0" w:color="auto"/>
                                <w:bottom w:val="none" w:sz="0" w:space="0" w:color="auto"/>
                                <w:right w:val="none" w:sz="0" w:space="0" w:color="auto"/>
                              </w:divBdr>
                              <w:divsChild>
                                <w:div w:id="130486643">
                                  <w:marLeft w:val="0"/>
                                  <w:marRight w:val="0"/>
                                  <w:marTop w:val="0"/>
                                  <w:marBottom w:val="0"/>
                                  <w:divBdr>
                                    <w:top w:val="none" w:sz="0" w:space="0" w:color="auto"/>
                                    <w:left w:val="none" w:sz="0" w:space="0" w:color="auto"/>
                                    <w:bottom w:val="none" w:sz="0" w:space="0" w:color="auto"/>
                                    <w:right w:val="none" w:sz="0" w:space="0" w:color="auto"/>
                                  </w:divBdr>
                                  <w:divsChild>
                                    <w:div w:id="124087744">
                                      <w:marLeft w:val="0"/>
                                      <w:marRight w:val="0"/>
                                      <w:marTop w:val="0"/>
                                      <w:marBottom w:val="0"/>
                                      <w:divBdr>
                                        <w:top w:val="none" w:sz="0" w:space="0" w:color="auto"/>
                                        <w:left w:val="none" w:sz="0" w:space="0" w:color="auto"/>
                                        <w:bottom w:val="none" w:sz="0" w:space="0" w:color="auto"/>
                                        <w:right w:val="none" w:sz="0" w:space="0" w:color="auto"/>
                                      </w:divBdr>
                                      <w:divsChild>
                                        <w:div w:id="1176723746">
                                          <w:marLeft w:val="0"/>
                                          <w:marRight w:val="0"/>
                                          <w:marTop w:val="0"/>
                                          <w:marBottom w:val="0"/>
                                          <w:divBdr>
                                            <w:top w:val="none" w:sz="0" w:space="0" w:color="auto"/>
                                            <w:left w:val="none" w:sz="0" w:space="0" w:color="auto"/>
                                            <w:bottom w:val="none" w:sz="0" w:space="0" w:color="auto"/>
                                            <w:right w:val="none" w:sz="0" w:space="0" w:color="auto"/>
                                          </w:divBdr>
                                          <w:divsChild>
                                            <w:div w:id="808136692">
                                              <w:marLeft w:val="0"/>
                                              <w:marRight w:val="0"/>
                                              <w:marTop w:val="0"/>
                                              <w:marBottom w:val="0"/>
                                              <w:divBdr>
                                                <w:top w:val="none" w:sz="0" w:space="0" w:color="auto"/>
                                                <w:left w:val="none" w:sz="0" w:space="0" w:color="auto"/>
                                                <w:bottom w:val="none" w:sz="0" w:space="0" w:color="auto"/>
                                                <w:right w:val="none" w:sz="0" w:space="0" w:color="auto"/>
                                              </w:divBdr>
                                              <w:divsChild>
                                                <w:div w:id="231086533">
                                                  <w:marLeft w:val="0"/>
                                                  <w:marRight w:val="0"/>
                                                  <w:marTop w:val="0"/>
                                                  <w:marBottom w:val="0"/>
                                                  <w:divBdr>
                                                    <w:top w:val="none" w:sz="0" w:space="0" w:color="auto"/>
                                                    <w:left w:val="none" w:sz="0" w:space="0" w:color="auto"/>
                                                    <w:bottom w:val="none" w:sz="0" w:space="0" w:color="auto"/>
                                                    <w:right w:val="none" w:sz="0" w:space="0" w:color="auto"/>
                                                  </w:divBdr>
                                                  <w:divsChild>
                                                    <w:div w:id="472870923">
                                                      <w:marLeft w:val="0"/>
                                                      <w:marRight w:val="0"/>
                                                      <w:marTop w:val="0"/>
                                                      <w:marBottom w:val="0"/>
                                                      <w:divBdr>
                                                        <w:top w:val="none" w:sz="0" w:space="0" w:color="auto"/>
                                                        <w:left w:val="none" w:sz="0" w:space="0" w:color="auto"/>
                                                        <w:bottom w:val="none" w:sz="0" w:space="0" w:color="auto"/>
                                                        <w:right w:val="none" w:sz="0" w:space="0" w:color="auto"/>
                                                      </w:divBdr>
                                                      <w:divsChild>
                                                        <w:div w:id="972905589">
                                                          <w:marLeft w:val="0"/>
                                                          <w:marRight w:val="0"/>
                                                          <w:marTop w:val="0"/>
                                                          <w:marBottom w:val="0"/>
                                                          <w:divBdr>
                                                            <w:top w:val="none" w:sz="0" w:space="0" w:color="auto"/>
                                                            <w:left w:val="none" w:sz="0" w:space="0" w:color="auto"/>
                                                            <w:bottom w:val="none" w:sz="0" w:space="0" w:color="auto"/>
                                                            <w:right w:val="none" w:sz="0" w:space="0" w:color="auto"/>
                                                          </w:divBdr>
                                                          <w:divsChild>
                                                            <w:div w:id="1189755739">
                                                              <w:marLeft w:val="0"/>
                                                              <w:marRight w:val="0"/>
                                                              <w:marTop w:val="0"/>
                                                              <w:marBottom w:val="0"/>
                                                              <w:divBdr>
                                                                <w:top w:val="none" w:sz="0" w:space="0" w:color="auto"/>
                                                                <w:left w:val="none" w:sz="0" w:space="0" w:color="auto"/>
                                                                <w:bottom w:val="none" w:sz="0" w:space="0" w:color="auto"/>
                                                                <w:right w:val="none" w:sz="0" w:space="0" w:color="auto"/>
                                                              </w:divBdr>
                                                              <w:divsChild>
                                                                <w:div w:id="598291818">
                                                                  <w:marLeft w:val="0"/>
                                                                  <w:marRight w:val="0"/>
                                                                  <w:marTop w:val="0"/>
                                                                  <w:marBottom w:val="0"/>
                                                                  <w:divBdr>
                                                                    <w:top w:val="none" w:sz="0" w:space="0" w:color="auto"/>
                                                                    <w:left w:val="none" w:sz="0" w:space="0" w:color="auto"/>
                                                                    <w:bottom w:val="none" w:sz="0" w:space="0" w:color="auto"/>
                                                                    <w:right w:val="none" w:sz="0" w:space="0" w:color="auto"/>
                                                                  </w:divBdr>
                                                                  <w:divsChild>
                                                                    <w:div w:id="837115354">
                                                                      <w:marLeft w:val="0"/>
                                                                      <w:marRight w:val="0"/>
                                                                      <w:marTop w:val="0"/>
                                                                      <w:marBottom w:val="0"/>
                                                                      <w:divBdr>
                                                                        <w:top w:val="none" w:sz="0" w:space="0" w:color="auto"/>
                                                                        <w:left w:val="none" w:sz="0" w:space="0" w:color="auto"/>
                                                                        <w:bottom w:val="none" w:sz="0" w:space="0" w:color="auto"/>
                                                                        <w:right w:val="none" w:sz="0" w:space="0" w:color="auto"/>
                                                                      </w:divBdr>
                                                                      <w:divsChild>
                                                                        <w:div w:id="503470678">
                                                                          <w:marLeft w:val="0"/>
                                                                          <w:marRight w:val="0"/>
                                                                          <w:marTop w:val="0"/>
                                                                          <w:marBottom w:val="0"/>
                                                                          <w:divBdr>
                                                                            <w:top w:val="none" w:sz="0" w:space="0" w:color="auto"/>
                                                                            <w:left w:val="none" w:sz="0" w:space="0" w:color="auto"/>
                                                                            <w:bottom w:val="none" w:sz="0" w:space="0" w:color="auto"/>
                                                                            <w:right w:val="none" w:sz="0" w:space="0" w:color="auto"/>
                                                                          </w:divBdr>
                                                                        </w:div>
                                                                        <w:div w:id="15174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5811162">
              <w:marLeft w:val="0"/>
              <w:marRight w:val="0"/>
              <w:marTop w:val="225"/>
              <w:marBottom w:val="0"/>
              <w:divBdr>
                <w:top w:val="none" w:sz="0" w:space="0" w:color="auto"/>
                <w:left w:val="none" w:sz="0" w:space="0" w:color="auto"/>
                <w:bottom w:val="none" w:sz="0" w:space="0" w:color="auto"/>
                <w:right w:val="none" w:sz="0" w:space="0" w:color="auto"/>
              </w:divBdr>
              <w:divsChild>
                <w:div w:id="1381395379">
                  <w:marLeft w:val="0"/>
                  <w:marRight w:val="0"/>
                  <w:marTop w:val="0"/>
                  <w:marBottom w:val="0"/>
                  <w:divBdr>
                    <w:top w:val="none" w:sz="0" w:space="0" w:color="auto"/>
                    <w:left w:val="none" w:sz="0" w:space="0" w:color="auto"/>
                    <w:bottom w:val="none" w:sz="0" w:space="0" w:color="auto"/>
                    <w:right w:val="none" w:sz="0" w:space="0" w:color="auto"/>
                  </w:divBdr>
                </w:div>
              </w:divsChild>
            </w:div>
            <w:div w:id="706417367">
              <w:marLeft w:val="0"/>
              <w:marRight w:val="0"/>
              <w:marTop w:val="375"/>
              <w:marBottom w:val="0"/>
              <w:divBdr>
                <w:top w:val="none" w:sz="0" w:space="0" w:color="auto"/>
                <w:left w:val="none" w:sz="0" w:space="0" w:color="auto"/>
                <w:bottom w:val="none" w:sz="0" w:space="0" w:color="auto"/>
                <w:right w:val="none" w:sz="0" w:space="0" w:color="auto"/>
              </w:divBdr>
              <w:divsChild>
                <w:div w:id="612445845">
                  <w:marLeft w:val="0"/>
                  <w:marRight w:val="0"/>
                  <w:marTop w:val="0"/>
                  <w:marBottom w:val="0"/>
                  <w:divBdr>
                    <w:top w:val="none" w:sz="0" w:space="0" w:color="auto"/>
                    <w:left w:val="none" w:sz="0" w:space="0" w:color="auto"/>
                    <w:bottom w:val="none" w:sz="0" w:space="0" w:color="auto"/>
                    <w:right w:val="none" w:sz="0" w:space="0" w:color="auto"/>
                  </w:divBdr>
                  <w:divsChild>
                    <w:div w:id="729378535">
                      <w:marLeft w:val="0"/>
                      <w:marRight w:val="0"/>
                      <w:marTop w:val="0"/>
                      <w:marBottom w:val="0"/>
                      <w:divBdr>
                        <w:top w:val="none" w:sz="0" w:space="0" w:color="auto"/>
                        <w:left w:val="none" w:sz="0" w:space="0" w:color="auto"/>
                        <w:bottom w:val="none" w:sz="0" w:space="0" w:color="auto"/>
                        <w:right w:val="none" w:sz="0" w:space="0" w:color="auto"/>
                      </w:divBdr>
                    </w:div>
                    <w:div w:id="7353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1708">
              <w:marLeft w:val="0"/>
              <w:marRight w:val="0"/>
              <w:marTop w:val="375"/>
              <w:marBottom w:val="0"/>
              <w:divBdr>
                <w:top w:val="none" w:sz="0" w:space="0" w:color="auto"/>
                <w:left w:val="none" w:sz="0" w:space="0" w:color="auto"/>
                <w:bottom w:val="none" w:sz="0" w:space="0" w:color="auto"/>
                <w:right w:val="none" w:sz="0" w:space="0" w:color="auto"/>
              </w:divBdr>
              <w:divsChild>
                <w:div w:id="1317689517">
                  <w:marLeft w:val="0"/>
                  <w:marRight w:val="0"/>
                  <w:marTop w:val="0"/>
                  <w:marBottom w:val="0"/>
                  <w:divBdr>
                    <w:top w:val="none" w:sz="0" w:space="0" w:color="auto"/>
                    <w:left w:val="none" w:sz="0" w:space="0" w:color="auto"/>
                    <w:bottom w:val="none" w:sz="0" w:space="0" w:color="auto"/>
                    <w:right w:val="none" w:sz="0" w:space="0" w:color="auto"/>
                  </w:divBdr>
                </w:div>
              </w:divsChild>
            </w:div>
            <w:div w:id="1179200356">
              <w:marLeft w:val="0"/>
              <w:marRight w:val="0"/>
              <w:marTop w:val="225"/>
              <w:marBottom w:val="0"/>
              <w:divBdr>
                <w:top w:val="none" w:sz="0" w:space="0" w:color="auto"/>
                <w:left w:val="none" w:sz="0" w:space="0" w:color="auto"/>
                <w:bottom w:val="none" w:sz="0" w:space="0" w:color="auto"/>
                <w:right w:val="none" w:sz="0" w:space="0" w:color="auto"/>
              </w:divBdr>
              <w:divsChild>
                <w:div w:id="1930388452">
                  <w:marLeft w:val="0"/>
                  <w:marRight w:val="0"/>
                  <w:marTop w:val="0"/>
                  <w:marBottom w:val="0"/>
                  <w:divBdr>
                    <w:top w:val="none" w:sz="0" w:space="0" w:color="auto"/>
                    <w:left w:val="none" w:sz="0" w:space="0" w:color="auto"/>
                    <w:bottom w:val="none" w:sz="0" w:space="0" w:color="auto"/>
                    <w:right w:val="none" w:sz="0" w:space="0" w:color="auto"/>
                  </w:divBdr>
                </w:div>
              </w:divsChild>
            </w:div>
            <w:div w:id="165873206">
              <w:marLeft w:val="0"/>
              <w:marRight w:val="0"/>
              <w:marTop w:val="225"/>
              <w:marBottom w:val="0"/>
              <w:divBdr>
                <w:top w:val="none" w:sz="0" w:space="0" w:color="auto"/>
                <w:left w:val="none" w:sz="0" w:space="0" w:color="auto"/>
                <w:bottom w:val="none" w:sz="0" w:space="0" w:color="auto"/>
                <w:right w:val="none" w:sz="0" w:space="0" w:color="auto"/>
              </w:divBdr>
              <w:divsChild>
                <w:div w:id="10247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689">
      <w:bodyDiv w:val="1"/>
      <w:marLeft w:val="0"/>
      <w:marRight w:val="0"/>
      <w:marTop w:val="0"/>
      <w:marBottom w:val="0"/>
      <w:divBdr>
        <w:top w:val="none" w:sz="0" w:space="0" w:color="auto"/>
        <w:left w:val="none" w:sz="0" w:space="0" w:color="auto"/>
        <w:bottom w:val="none" w:sz="0" w:space="0" w:color="auto"/>
        <w:right w:val="none" w:sz="0" w:space="0" w:color="auto"/>
      </w:divBdr>
      <w:divsChild>
        <w:div w:id="1713386243">
          <w:marLeft w:val="0"/>
          <w:marRight w:val="0"/>
          <w:marTop w:val="0"/>
          <w:marBottom w:val="300"/>
          <w:divBdr>
            <w:top w:val="none" w:sz="0" w:space="0" w:color="auto"/>
            <w:left w:val="none" w:sz="0" w:space="0" w:color="auto"/>
            <w:bottom w:val="none" w:sz="0" w:space="0" w:color="auto"/>
            <w:right w:val="none" w:sz="0" w:space="0" w:color="auto"/>
          </w:divBdr>
        </w:div>
      </w:divsChild>
    </w:div>
    <w:div w:id="126818042">
      <w:bodyDiv w:val="1"/>
      <w:marLeft w:val="0"/>
      <w:marRight w:val="0"/>
      <w:marTop w:val="0"/>
      <w:marBottom w:val="0"/>
      <w:divBdr>
        <w:top w:val="none" w:sz="0" w:space="0" w:color="auto"/>
        <w:left w:val="none" w:sz="0" w:space="0" w:color="auto"/>
        <w:bottom w:val="none" w:sz="0" w:space="0" w:color="auto"/>
        <w:right w:val="none" w:sz="0" w:space="0" w:color="auto"/>
      </w:divBdr>
      <w:divsChild>
        <w:div w:id="2059545721">
          <w:marLeft w:val="0"/>
          <w:marRight w:val="150"/>
          <w:marTop w:val="0"/>
          <w:marBottom w:val="75"/>
          <w:divBdr>
            <w:top w:val="none" w:sz="0" w:space="0" w:color="auto"/>
            <w:left w:val="none" w:sz="0" w:space="0" w:color="auto"/>
            <w:bottom w:val="none" w:sz="0" w:space="0" w:color="auto"/>
            <w:right w:val="none" w:sz="0" w:space="0" w:color="auto"/>
          </w:divBdr>
        </w:div>
        <w:div w:id="1131050211">
          <w:marLeft w:val="0"/>
          <w:marRight w:val="150"/>
          <w:marTop w:val="150"/>
          <w:marBottom w:val="150"/>
          <w:divBdr>
            <w:top w:val="none" w:sz="0" w:space="0" w:color="auto"/>
            <w:left w:val="none" w:sz="0" w:space="0" w:color="auto"/>
            <w:bottom w:val="none" w:sz="0" w:space="0" w:color="auto"/>
            <w:right w:val="none" w:sz="0" w:space="0" w:color="auto"/>
          </w:divBdr>
        </w:div>
        <w:div w:id="1523205722">
          <w:marLeft w:val="0"/>
          <w:marRight w:val="150"/>
          <w:marTop w:val="0"/>
          <w:marBottom w:val="0"/>
          <w:divBdr>
            <w:top w:val="none" w:sz="0" w:space="0" w:color="auto"/>
            <w:left w:val="none" w:sz="0" w:space="0" w:color="auto"/>
            <w:bottom w:val="none" w:sz="0" w:space="0" w:color="auto"/>
            <w:right w:val="none" w:sz="0" w:space="0" w:color="auto"/>
          </w:divBdr>
        </w:div>
      </w:divsChild>
    </w:div>
    <w:div w:id="127742274">
      <w:bodyDiv w:val="1"/>
      <w:marLeft w:val="0"/>
      <w:marRight w:val="0"/>
      <w:marTop w:val="0"/>
      <w:marBottom w:val="0"/>
      <w:divBdr>
        <w:top w:val="none" w:sz="0" w:space="0" w:color="auto"/>
        <w:left w:val="none" w:sz="0" w:space="0" w:color="auto"/>
        <w:bottom w:val="none" w:sz="0" w:space="0" w:color="auto"/>
        <w:right w:val="none" w:sz="0" w:space="0" w:color="auto"/>
      </w:divBdr>
      <w:divsChild>
        <w:div w:id="596911390">
          <w:marLeft w:val="0"/>
          <w:marRight w:val="0"/>
          <w:marTop w:val="0"/>
          <w:marBottom w:val="300"/>
          <w:divBdr>
            <w:top w:val="none" w:sz="0" w:space="0" w:color="auto"/>
            <w:left w:val="none" w:sz="0" w:space="0" w:color="auto"/>
            <w:bottom w:val="none" w:sz="0" w:space="0" w:color="auto"/>
            <w:right w:val="none" w:sz="0" w:space="0" w:color="auto"/>
          </w:divBdr>
        </w:div>
      </w:divsChild>
    </w:div>
    <w:div w:id="128206519">
      <w:bodyDiv w:val="1"/>
      <w:marLeft w:val="0"/>
      <w:marRight w:val="0"/>
      <w:marTop w:val="0"/>
      <w:marBottom w:val="0"/>
      <w:divBdr>
        <w:top w:val="none" w:sz="0" w:space="0" w:color="auto"/>
        <w:left w:val="none" w:sz="0" w:space="0" w:color="auto"/>
        <w:bottom w:val="none" w:sz="0" w:space="0" w:color="auto"/>
        <w:right w:val="none" w:sz="0" w:space="0" w:color="auto"/>
      </w:divBdr>
      <w:divsChild>
        <w:div w:id="1360743479">
          <w:marLeft w:val="0"/>
          <w:marRight w:val="0"/>
          <w:marTop w:val="0"/>
          <w:marBottom w:val="0"/>
          <w:divBdr>
            <w:top w:val="none" w:sz="0" w:space="0" w:color="auto"/>
            <w:left w:val="none" w:sz="0" w:space="0" w:color="auto"/>
            <w:bottom w:val="none" w:sz="0" w:space="0" w:color="auto"/>
            <w:right w:val="none" w:sz="0" w:space="0" w:color="auto"/>
          </w:divBdr>
        </w:div>
      </w:divsChild>
    </w:div>
    <w:div w:id="129178713">
      <w:bodyDiv w:val="1"/>
      <w:marLeft w:val="0"/>
      <w:marRight w:val="0"/>
      <w:marTop w:val="0"/>
      <w:marBottom w:val="0"/>
      <w:divBdr>
        <w:top w:val="none" w:sz="0" w:space="0" w:color="auto"/>
        <w:left w:val="none" w:sz="0" w:space="0" w:color="auto"/>
        <w:bottom w:val="none" w:sz="0" w:space="0" w:color="auto"/>
        <w:right w:val="none" w:sz="0" w:space="0" w:color="auto"/>
      </w:divBdr>
      <w:divsChild>
        <w:div w:id="967857273">
          <w:marLeft w:val="0"/>
          <w:marRight w:val="150"/>
          <w:marTop w:val="0"/>
          <w:marBottom w:val="75"/>
          <w:divBdr>
            <w:top w:val="none" w:sz="0" w:space="0" w:color="auto"/>
            <w:left w:val="none" w:sz="0" w:space="0" w:color="auto"/>
            <w:bottom w:val="none" w:sz="0" w:space="0" w:color="auto"/>
            <w:right w:val="none" w:sz="0" w:space="0" w:color="auto"/>
          </w:divBdr>
        </w:div>
        <w:div w:id="989871445">
          <w:marLeft w:val="0"/>
          <w:marRight w:val="150"/>
          <w:marTop w:val="150"/>
          <w:marBottom w:val="150"/>
          <w:divBdr>
            <w:top w:val="none" w:sz="0" w:space="0" w:color="auto"/>
            <w:left w:val="none" w:sz="0" w:space="0" w:color="auto"/>
            <w:bottom w:val="none" w:sz="0" w:space="0" w:color="auto"/>
            <w:right w:val="none" w:sz="0" w:space="0" w:color="auto"/>
          </w:divBdr>
        </w:div>
        <w:div w:id="2009552068">
          <w:marLeft w:val="0"/>
          <w:marRight w:val="150"/>
          <w:marTop w:val="0"/>
          <w:marBottom w:val="0"/>
          <w:divBdr>
            <w:top w:val="none" w:sz="0" w:space="0" w:color="auto"/>
            <w:left w:val="none" w:sz="0" w:space="0" w:color="auto"/>
            <w:bottom w:val="none" w:sz="0" w:space="0" w:color="auto"/>
            <w:right w:val="none" w:sz="0" w:space="0" w:color="auto"/>
          </w:divBdr>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6561">
      <w:bodyDiv w:val="1"/>
      <w:marLeft w:val="0"/>
      <w:marRight w:val="0"/>
      <w:marTop w:val="0"/>
      <w:marBottom w:val="0"/>
      <w:divBdr>
        <w:top w:val="none" w:sz="0" w:space="0" w:color="auto"/>
        <w:left w:val="none" w:sz="0" w:space="0" w:color="auto"/>
        <w:bottom w:val="none" w:sz="0" w:space="0" w:color="auto"/>
        <w:right w:val="none" w:sz="0" w:space="0" w:color="auto"/>
      </w:divBdr>
      <w:divsChild>
        <w:div w:id="155650203">
          <w:marLeft w:val="0"/>
          <w:marRight w:val="0"/>
          <w:marTop w:val="0"/>
          <w:marBottom w:val="300"/>
          <w:divBdr>
            <w:top w:val="none" w:sz="0" w:space="0" w:color="auto"/>
            <w:left w:val="none" w:sz="0" w:space="0" w:color="auto"/>
            <w:bottom w:val="none" w:sz="0" w:space="0" w:color="auto"/>
            <w:right w:val="none" w:sz="0" w:space="0" w:color="auto"/>
          </w:divBdr>
          <w:divsChild>
            <w:div w:id="533424599">
              <w:marLeft w:val="0"/>
              <w:marRight w:val="0"/>
              <w:marTop w:val="0"/>
              <w:marBottom w:val="0"/>
              <w:divBdr>
                <w:top w:val="none" w:sz="0" w:space="0" w:color="auto"/>
                <w:left w:val="none" w:sz="0" w:space="0" w:color="auto"/>
                <w:bottom w:val="none" w:sz="0" w:space="0" w:color="auto"/>
                <w:right w:val="none" w:sz="0" w:space="0" w:color="auto"/>
              </w:divBdr>
            </w:div>
            <w:div w:id="570041827">
              <w:marLeft w:val="0"/>
              <w:marRight w:val="0"/>
              <w:marTop w:val="0"/>
              <w:marBottom w:val="0"/>
              <w:divBdr>
                <w:top w:val="none" w:sz="0" w:space="0" w:color="auto"/>
                <w:left w:val="none" w:sz="0" w:space="0" w:color="auto"/>
                <w:bottom w:val="none" w:sz="0" w:space="0" w:color="auto"/>
                <w:right w:val="none" w:sz="0" w:space="0" w:color="auto"/>
              </w:divBdr>
              <w:divsChild>
                <w:div w:id="91706051">
                  <w:marLeft w:val="0"/>
                  <w:marRight w:val="0"/>
                  <w:marTop w:val="0"/>
                  <w:marBottom w:val="0"/>
                  <w:divBdr>
                    <w:top w:val="none" w:sz="0" w:space="0" w:color="auto"/>
                    <w:left w:val="none" w:sz="0" w:space="0" w:color="auto"/>
                    <w:bottom w:val="none" w:sz="0" w:space="0" w:color="auto"/>
                    <w:right w:val="none" w:sz="0" w:space="0" w:color="auto"/>
                  </w:divBdr>
                  <w:divsChild>
                    <w:div w:id="1808889851">
                      <w:marLeft w:val="0"/>
                      <w:marRight w:val="0"/>
                      <w:marTop w:val="0"/>
                      <w:marBottom w:val="0"/>
                      <w:divBdr>
                        <w:top w:val="none" w:sz="0" w:space="0" w:color="auto"/>
                        <w:left w:val="none" w:sz="0" w:space="0" w:color="auto"/>
                        <w:bottom w:val="none" w:sz="0" w:space="0" w:color="auto"/>
                        <w:right w:val="none" w:sz="0" w:space="0" w:color="auto"/>
                      </w:divBdr>
                      <w:divsChild>
                        <w:div w:id="933317056">
                          <w:marLeft w:val="0"/>
                          <w:marRight w:val="0"/>
                          <w:marTop w:val="0"/>
                          <w:marBottom w:val="0"/>
                          <w:divBdr>
                            <w:top w:val="none" w:sz="0" w:space="0" w:color="auto"/>
                            <w:left w:val="none" w:sz="0" w:space="0" w:color="auto"/>
                            <w:bottom w:val="none" w:sz="0" w:space="0" w:color="auto"/>
                            <w:right w:val="none" w:sz="0" w:space="0" w:color="auto"/>
                          </w:divBdr>
                          <w:divsChild>
                            <w:div w:id="1609002341">
                              <w:marLeft w:val="0"/>
                              <w:marRight w:val="0"/>
                              <w:marTop w:val="0"/>
                              <w:marBottom w:val="0"/>
                              <w:divBdr>
                                <w:top w:val="none" w:sz="0" w:space="0" w:color="auto"/>
                                <w:left w:val="none" w:sz="0" w:space="0" w:color="auto"/>
                                <w:bottom w:val="none" w:sz="0" w:space="0" w:color="auto"/>
                                <w:right w:val="none" w:sz="0" w:space="0" w:color="auto"/>
                              </w:divBdr>
                            </w:div>
                            <w:div w:id="13904995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49782">
          <w:marLeft w:val="0"/>
          <w:marRight w:val="0"/>
          <w:marTop w:val="0"/>
          <w:marBottom w:val="300"/>
          <w:divBdr>
            <w:top w:val="none" w:sz="0" w:space="0" w:color="auto"/>
            <w:left w:val="none" w:sz="0" w:space="0" w:color="auto"/>
            <w:bottom w:val="none" w:sz="0" w:space="0" w:color="auto"/>
            <w:right w:val="none" w:sz="0" w:space="0" w:color="auto"/>
          </w:divBdr>
        </w:div>
      </w:divsChild>
    </w:div>
    <w:div w:id="133302875">
      <w:bodyDiv w:val="1"/>
      <w:marLeft w:val="0"/>
      <w:marRight w:val="0"/>
      <w:marTop w:val="0"/>
      <w:marBottom w:val="0"/>
      <w:divBdr>
        <w:top w:val="none" w:sz="0" w:space="0" w:color="auto"/>
        <w:left w:val="none" w:sz="0" w:space="0" w:color="auto"/>
        <w:bottom w:val="none" w:sz="0" w:space="0" w:color="auto"/>
        <w:right w:val="none" w:sz="0" w:space="0" w:color="auto"/>
      </w:divBdr>
      <w:divsChild>
        <w:div w:id="1664890961">
          <w:marLeft w:val="0"/>
          <w:marRight w:val="0"/>
          <w:marTop w:val="0"/>
          <w:marBottom w:val="300"/>
          <w:divBdr>
            <w:top w:val="none" w:sz="0" w:space="0" w:color="auto"/>
            <w:left w:val="none" w:sz="0" w:space="0" w:color="auto"/>
            <w:bottom w:val="none" w:sz="0" w:space="0" w:color="auto"/>
            <w:right w:val="none" w:sz="0" w:space="0" w:color="auto"/>
          </w:divBdr>
          <w:divsChild>
            <w:div w:id="456140257">
              <w:marLeft w:val="0"/>
              <w:marRight w:val="0"/>
              <w:marTop w:val="0"/>
              <w:marBottom w:val="0"/>
              <w:divBdr>
                <w:top w:val="none" w:sz="0" w:space="0" w:color="auto"/>
                <w:left w:val="none" w:sz="0" w:space="0" w:color="auto"/>
                <w:bottom w:val="none" w:sz="0" w:space="0" w:color="auto"/>
                <w:right w:val="none" w:sz="0" w:space="0" w:color="auto"/>
              </w:divBdr>
            </w:div>
            <w:div w:id="1477183127">
              <w:marLeft w:val="0"/>
              <w:marRight w:val="0"/>
              <w:marTop w:val="0"/>
              <w:marBottom w:val="0"/>
              <w:divBdr>
                <w:top w:val="none" w:sz="0" w:space="0" w:color="auto"/>
                <w:left w:val="none" w:sz="0" w:space="0" w:color="auto"/>
                <w:bottom w:val="none" w:sz="0" w:space="0" w:color="auto"/>
                <w:right w:val="none" w:sz="0" w:space="0" w:color="auto"/>
              </w:divBdr>
              <w:divsChild>
                <w:div w:id="417554688">
                  <w:marLeft w:val="0"/>
                  <w:marRight w:val="0"/>
                  <w:marTop w:val="0"/>
                  <w:marBottom w:val="0"/>
                  <w:divBdr>
                    <w:top w:val="none" w:sz="0" w:space="0" w:color="auto"/>
                    <w:left w:val="none" w:sz="0" w:space="0" w:color="auto"/>
                    <w:bottom w:val="none" w:sz="0" w:space="0" w:color="auto"/>
                    <w:right w:val="none" w:sz="0" w:space="0" w:color="auto"/>
                  </w:divBdr>
                  <w:divsChild>
                    <w:div w:id="1430855045">
                      <w:marLeft w:val="0"/>
                      <w:marRight w:val="0"/>
                      <w:marTop w:val="0"/>
                      <w:marBottom w:val="0"/>
                      <w:divBdr>
                        <w:top w:val="none" w:sz="0" w:space="0" w:color="auto"/>
                        <w:left w:val="none" w:sz="0" w:space="0" w:color="auto"/>
                        <w:bottom w:val="none" w:sz="0" w:space="0" w:color="auto"/>
                        <w:right w:val="none" w:sz="0" w:space="0" w:color="auto"/>
                      </w:divBdr>
                      <w:divsChild>
                        <w:div w:id="466168290">
                          <w:marLeft w:val="0"/>
                          <w:marRight w:val="0"/>
                          <w:marTop w:val="0"/>
                          <w:marBottom w:val="0"/>
                          <w:divBdr>
                            <w:top w:val="none" w:sz="0" w:space="0" w:color="auto"/>
                            <w:left w:val="none" w:sz="0" w:space="0" w:color="auto"/>
                            <w:bottom w:val="none" w:sz="0" w:space="0" w:color="auto"/>
                            <w:right w:val="none" w:sz="0" w:space="0" w:color="auto"/>
                          </w:divBdr>
                          <w:divsChild>
                            <w:div w:id="336663942">
                              <w:marLeft w:val="0"/>
                              <w:marRight w:val="0"/>
                              <w:marTop w:val="0"/>
                              <w:marBottom w:val="0"/>
                              <w:divBdr>
                                <w:top w:val="none" w:sz="0" w:space="0" w:color="auto"/>
                                <w:left w:val="none" w:sz="0" w:space="0" w:color="auto"/>
                                <w:bottom w:val="none" w:sz="0" w:space="0" w:color="auto"/>
                                <w:right w:val="none" w:sz="0" w:space="0" w:color="auto"/>
                              </w:divBdr>
                            </w:div>
                            <w:div w:id="128904460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39482">
          <w:marLeft w:val="0"/>
          <w:marRight w:val="0"/>
          <w:marTop w:val="0"/>
          <w:marBottom w:val="300"/>
          <w:divBdr>
            <w:top w:val="none" w:sz="0" w:space="0" w:color="auto"/>
            <w:left w:val="none" w:sz="0" w:space="0" w:color="auto"/>
            <w:bottom w:val="none" w:sz="0" w:space="0" w:color="auto"/>
            <w:right w:val="none" w:sz="0" w:space="0" w:color="auto"/>
          </w:divBdr>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951932">
      <w:bodyDiv w:val="1"/>
      <w:marLeft w:val="0"/>
      <w:marRight w:val="0"/>
      <w:marTop w:val="0"/>
      <w:marBottom w:val="0"/>
      <w:divBdr>
        <w:top w:val="none" w:sz="0" w:space="0" w:color="auto"/>
        <w:left w:val="none" w:sz="0" w:space="0" w:color="auto"/>
        <w:bottom w:val="none" w:sz="0" w:space="0" w:color="auto"/>
        <w:right w:val="none" w:sz="0" w:space="0" w:color="auto"/>
      </w:divBdr>
      <w:divsChild>
        <w:div w:id="1725789707">
          <w:marLeft w:val="0"/>
          <w:marRight w:val="150"/>
          <w:marTop w:val="0"/>
          <w:marBottom w:val="75"/>
          <w:divBdr>
            <w:top w:val="none" w:sz="0" w:space="0" w:color="auto"/>
            <w:left w:val="none" w:sz="0" w:space="0" w:color="auto"/>
            <w:bottom w:val="none" w:sz="0" w:space="0" w:color="auto"/>
            <w:right w:val="none" w:sz="0" w:space="0" w:color="auto"/>
          </w:divBdr>
        </w:div>
        <w:div w:id="920482257">
          <w:marLeft w:val="0"/>
          <w:marRight w:val="150"/>
          <w:marTop w:val="150"/>
          <w:marBottom w:val="150"/>
          <w:divBdr>
            <w:top w:val="none" w:sz="0" w:space="0" w:color="auto"/>
            <w:left w:val="none" w:sz="0" w:space="0" w:color="auto"/>
            <w:bottom w:val="none" w:sz="0" w:space="0" w:color="auto"/>
            <w:right w:val="none" w:sz="0" w:space="0" w:color="auto"/>
          </w:divBdr>
        </w:div>
        <w:div w:id="2064598181">
          <w:marLeft w:val="0"/>
          <w:marRight w:val="150"/>
          <w:marTop w:val="0"/>
          <w:marBottom w:val="0"/>
          <w:divBdr>
            <w:top w:val="none" w:sz="0" w:space="0" w:color="auto"/>
            <w:left w:val="none" w:sz="0" w:space="0" w:color="auto"/>
            <w:bottom w:val="none" w:sz="0" w:space="0" w:color="auto"/>
            <w:right w:val="none" w:sz="0" w:space="0" w:color="auto"/>
          </w:divBdr>
        </w:div>
      </w:divsChild>
    </w:div>
    <w:div w:id="136070134">
      <w:bodyDiv w:val="1"/>
      <w:marLeft w:val="0"/>
      <w:marRight w:val="0"/>
      <w:marTop w:val="0"/>
      <w:marBottom w:val="0"/>
      <w:divBdr>
        <w:top w:val="none" w:sz="0" w:space="0" w:color="auto"/>
        <w:left w:val="none" w:sz="0" w:space="0" w:color="auto"/>
        <w:bottom w:val="none" w:sz="0" w:space="0" w:color="auto"/>
        <w:right w:val="none" w:sz="0" w:space="0" w:color="auto"/>
      </w:divBdr>
      <w:divsChild>
        <w:div w:id="643586473">
          <w:marLeft w:val="0"/>
          <w:marRight w:val="150"/>
          <w:marTop w:val="0"/>
          <w:marBottom w:val="75"/>
          <w:divBdr>
            <w:top w:val="none" w:sz="0" w:space="0" w:color="auto"/>
            <w:left w:val="none" w:sz="0" w:space="0" w:color="auto"/>
            <w:bottom w:val="none" w:sz="0" w:space="0" w:color="auto"/>
            <w:right w:val="none" w:sz="0" w:space="0" w:color="auto"/>
          </w:divBdr>
        </w:div>
        <w:div w:id="1280332285">
          <w:marLeft w:val="0"/>
          <w:marRight w:val="150"/>
          <w:marTop w:val="150"/>
          <w:marBottom w:val="150"/>
          <w:divBdr>
            <w:top w:val="none" w:sz="0" w:space="0" w:color="auto"/>
            <w:left w:val="none" w:sz="0" w:space="0" w:color="auto"/>
            <w:bottom w:val="none" w:sz="0" w:space="0" w:color="auto"/>
            <w:right w:val="none" w:sz="0" w:space="0" w:color="auto"/>
          </w:divBdr>
        </w:div>
        <w:div w:id="172691851">
          <w:marLeft w:val="0"/>
          <w:marRight w:val="150"/>
          <w:marTop w:val="0"/>
          <w:marBottom w:val="0"/>
          <w:divBdr>
            <w:top w:val="none" w:sz="0" w:space="0" w:color="auto"/>
            <w:left w:val="none" w:sz="0" w:space="0" w:color="auto"/>
            <w:bottom w:val="none" w:sz="0" w:space="0" w:color="auto"/>
            <w:right w:val="none" w:sz="0" w:space="0" w:color="auto"/>
          </w:divBdr>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66">
          <w:marLeft w:val="0"/>
          <w:marRight w:val="0"/>
          <w:marTop w:val="0"/>
          <w:marBottom w:val="300"/>
          <w:divBdr>
            <w:top w:val="none" w:sz="0" w:space="0" w:color="auto"/>
            <w:left w:val="none" w:sz="0" w:space="0" w:color="auto"/>
            <w:bottom w:val="none" w:sz="0" w:space="0" w:color="auto"/>
            <w:right w:val="none" w:sz="0" w:space="0" w:color="auto"/>
          </w:divBdr>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75708">
      <w:bodyDiv w:val="1"/>
      <w:marLeft w:val="0"/>
      <w:marRight w:val="0"/>
      <w:marTop w:val="0"/>
      <w:marBottom w:val="0"/>
      <w:divBdr>
        <w:top w:val="none" w:sz="0" w:space="0" w:color="auto"/>
        <w:left w:val="none" w:sz="0" w:space="0" w:color="auto"/>
        <w:bottom w:val="none" w:sz="0" w:space="0" w:color="auto"/>
        <w:right w:val="none" w:sz="0" w:space="0" w:color="auto"/>
      </w:divBdr>
      <w:divsChild>
        <w:div w:id="1282570012">
          <w:marLeft w:val="0"/>
          <w:marRight w:val="0"/>
          <w:marTop w:val="0"/>
          <w:marBottom w:val="0"/>
          <w:divBdr>
            <w:top w:val="none" w:sz="0" w:space="0" w:color="auto"/>
            <w:left w:val="none" w:sz="0" w:space="0" w:color="auto"/>
            <w:bottom w:val="none" w:sz="0" w:space="0" w:color="auto"/>
            <w:right w:val="none" w:sz="0" w:space="0" w:color="auto"/>
          </w:divBdr>
        </w:div>
      </w:divsChild>
    </w:div>
    <w:div w:id="148518427">
      <w:bodyDiv w:val="1"/>
      <w:marLeft w:val="0"/>
      <w:marRight w:val="0"/>
      <w:marTop w:val="0"/>
      <w:marBottom w:val="0"/>
      <w:divBdr>
        <w:top w:val="none" w:sz="0" w:space="0" w:color="auto"/>
        <w:left w:val="none" w:sz="0" w:space="0" w:color="auto"/>
        <w:bottom w:val="none" w:sz="0" w:space="0" w:color="auto"/>
        <w:right w:val="none" w:sz="0" w:space="0" w:color="auto"/>
      </w:divBdr>
      <w:divsChild>
        <w:div w:id="144708292">
          <w:marLeft w:val="0"/>
          <w:marRight w:val="0"/>
          <w:marTop w:val="0"/>
          <w:marBottom w:val="300"/>
          <w:divBdr>
            <w:top w:val="none" w:sz="0" w:space="0" w:color="auto"/>
            <w:left w:val="none" w:sz="0" w:space="0" w:color="auto"/>
            <w:bottom w:val="none" w:sz="0" w:space="0" w:color="auto"/>
            <w:right w:val="none" w:sz="0" w:space="0" w:color="auto"/>
          </w:divBdr>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0232">
      <w:bodyDiv w:val="1"/>
      <w:marLeft w:val="0"/>
      <w:marRight w:val="0"/>
      <w:marTop w:val="0"/>
      <w:marBottom w:val="0"/>
      <w:divBdr>
        <w:top w:val="none" w:sz="0" w:space="0" w:color="auto"/>
        <w:left w:val="none" w:sz="0" w:space="0" w:color="auto"/>
        <w:bottom w:val="none" w:sz="0" w:space="0" w:color="auto"/>
        <w:right w:val="none" w:sz="0" w:space="0" w:color="auto"/>
      </w:divBdr>
      <w:divsChild>
        <w:div w:id="122432103">
          <w:marLeft w:val="0"/>
          <w:marRight w:val="0"/>
          <w:marTop w:val="0"/>
          <w:marBottom w:val="0"/>
          <w:divBdr>
            <w:top w:val="none" w:sz="0" w:space="0" w:color="auto"/>
            <w:left w:val="none" w:sz="0" w:space="0" w:color="auto"/>
            <w:bottom w:val="none" w:sz="0" w:space="0" w:color="auto"/>
            <w:right w:val="none" w:sz="0" w:space="0" w:color="auto"/>
          </w:divBdr>
        </w:div>
        <w:div w:id="1446659044">
          <w:marLeft w:val="0"/>
          <w:marRight w:val="0"/>
          <w:marTop w:val="300"/>
          <w:marBottom w:val="300"/>
          <w:divBdr>
            <w:top w:val="none" w:sz="0" w:space="0" w:color="auto"/>
            <w:left w:val="none" w:sz="0" w:space="0" w:color="auto"/>
            <w:bottom w:val="none" w:sz="0" w:space="0" w:color="auto"/>
            <w:right w:val="none" w:sz="0" w:space="0" w:color="auto"/>
          </w:divBdr>
        </w:div>
        <w:div w:id="1561668309">
          <w:marLeft w:val="0"/>
          <w:marRight w:val="0"/>
          <w:marTop w:val="0"/>
          <w:marBottom w:val="0"/>
          <w:divBdr>
            <w:top w:val="none" w:sz="0" w:space="0" w:color="auto"/>
            <w:left w:val="none" w:sz="0" w:space="0" w:color="auto"/>
            <w:bottom w:val="none" w:sz="0" w:space="0" w:color="auto"/>
            <w:right w:val="none" w:sz="0" w:space="0" w:color="auto"/>
          </w:divBdr>
          <w:divsChild>
            <w:div w:id="525367957">
              <w:marLeft w:val="0"/>
              <w:marRight w:val="0"/>
              <w:marTop w:val="300"/>
              <w:marBottom w:val="450"/>
              <w:divBdr>
                <w:top w:val="none" w:sz="0" w:space="0" w:color="auto"/>
                <w:left w:val="none" w:sz="0" w:space="0" w:color="auto"/>
                <w:bottom w:val="none" w:sz="0" w:space="0" w:color="auto"/>
                <w:right w:val="none" w:sz="0" w:space="0" w:color="auto"/>
              </w:divBdr>
              <w:divsChild>
                <w:div w:id="695619580">
                  <w:marLeft w:val="0"/>
                  <w:marRight w:val="0"/>
                  <w:marTop w:val="0"/>
                  <w:marBottom w:val="0"/>
                  <w:divBdr>
                    <w:top w:val="none" w:sz="0" w:space="0" w:color="auto"/>
                    <w:left w:val="none" w:sz="0" w:space="0" w:color="auto"/>
                    <w:bottom w:val="none" w:sz="0" w:space="0" w:color="auto"/>
                    <w:right w:val="none" w:sz="0" w:space="0" w:color="auto"/>
                  </w:divBdr>
                  <w:divsChild>
                    <w:div w:id="1877043535">
                      <w:marLeft w:val="0"/>
                      <w:marRight w:val="0"/>
                      <w:marTop w:val="0"/>
                      <w:marBottom w:val="0"/>
                      <w:divBdr>
                        <w:top w:val="none" w:sz="0" w:space="0" w:color="auto"/>
                        <w:left w:val="none" w:sz="0" w:space="0" w:color="auto"/>
                        <w:bottom w:val="none" w:sz="0" w:space="0" w:color="auto"/>
                        <w:right w:val="none" w:sz="0" w:space="0" w:color="auto"/>
                      </w:divBdr>
                      <w:divsChild>
                        <w:div w:id="239599946">
                          <w:marLeft w:val="0"/>
                          <w:marRight w:val="0"/>
                          <w:marTop w:val="0"/>
                          <w:marBottom w:val="0"/>
                          <w:divBdr>
                            <w:top w:val="none" w:sz="0" w:space="0" w:color="auto"/>
                            <w:left w:val="none" w:sz="0" w:space="0" w:color="auto"/>
                            <w:bottom w:val="none" w:sz="0" w:space="0" w:color="auto"/>
                            <w:right w:val="none" w:sz="0" w:space="0" w:color="auto"/>
                          </w:divBdr>
                          <w:divsChild>
                            <w:div w:id="2021272693">
                              <w:marLeft w:val="0"/>
                              <w:marRight w:val="0"/>
                              <w:marTop w:val="0"/>
                              <w:marBottom w:val="0"/>
                              <w:divBdr>
                                <w:top w:val="none" w:sz="0" w:space="0" w:color="auto"/>
                                <w:left w:val="none" w:sz="0" w:space="0" w:color="auto"/>
                                <w:bottom w:val="none" w:sz="0" w:space="0" w:color="auto"/>
                                <w:right w:val="none" w:sz="0" w:space="0" w:color="auto"/>
                              </w:divBdr>
                              <w:divsChild>
                                <w:div w:id="1748964066">
                                  <w:marLeft w:val="0"/>
                                  <w:marRight w:val="0"/>
                                  <w:marTop w:val="0"/>
                                  <w:marBottom w:val="0"/>
                                  <w:divBdr>
                                    <w:top w:val="none" w:sz="0" w:space="0" w:color="auto"/>
                                    <w:left w:val="none" w:sz="0" w:space="0" w:color="auto"/>
                                    <w:bottom w:val="none" w:sz="0" w:space="0" w:color="auto"/>
                                    <w:right w:val="none" w:sz="0" w:space="0" w:color="auto"/>
                                  </w:divBdr>
                                  <w:divsChild>
                                    <w:div w:id="630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28165">
          <w:marLeft w:val="0"/>
          <w:marRight w:val="0"/>
          <w:marTop w:val="0"/>
          <w:marBottom w:val="0"/>
          <w:divBdr>
            <w:top w:val="none" w:sz="0" w:space="0" w:color="auto"/>
            <w:left w:val="none" w:sz="0" w:space="0" w:color="auto"/>
            <w:bottom w:val="none" w:sz="0" w:space="0" w:color="auto"/>
            <w:right w:val="none" w:sz="0" w:space="0" w:color="auto"/>
          </w:divBdr>
          <w:divsChild>
            <w:div w:id="9494305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416116">
      <w:bodyDiv w:val="1"/>
      <w:marLeft w:val="0"/>
      <w:marRight w:val="0"/>
      <w:marTop w:val="0"/>
      <w:marBottom w:val="0"/>
      <w:divBdr>
        <w:top w:val="none" w:sz="0" w:space="0" w:color="auto"/>
        <w:left w:val="none" w:sz="0" w:space="0" w:color="auto"/>
        <w:bottom w:val="none" w:sz="0" w:space="0" w:color="auto"/>
        <w:right w:val="none" w:sz="0" w:space="0" w:color="auto"/>
      </w:divBdr>
      <w:divsChild>
        <w:div w:id="1923224246">
          <w:marLeft w:val="0"/>
          <w:marRight w:val="150"/>
          <w:marTop w:val="0"/>
          <w:marBottom w:val="75"/>
          <w:divBdr>
            <w:top w:val="none" w:sz="0" w:space="0" w:color="auto"/>
            <w:left w:val="none" w:sz="0" w:space="0" w:color="auto"/>
            <w:bottom w:val="none" w:sz="0" w:space="0" w:color="auto"/>
            <w:right w:val="none" w:sz="0" w:space="0" w:color="auto"/>
          </w:divBdr>
        </w:div>
        <w:div w:id="1676228868">
          <w:marLeft w:val="0"/>
          <w:marRight w:val="150"/>
          <w:marTop w:val="150"/>
          <w:marBottom w:val="150"/>
          <w:divBdr>
            <w:top w:val="none" w:sz="0" w:space="0" w:color="auto"/>
            <w:left w:val="none" w:sz="0" w:space="0" w:color="auto"/>
            <w:bottom w:val="none" w:sz="0" w:space="0" w:color="auto"/>
            <w:right w:val="none" w:sz="0" w:space="0" w:color="auto"/>
          </w:divBdr>
        </w:div>
        <w:div w:id="1801073548">
          <w:marLeft w:val="0"/>
          <w:marRight w:val="150"/>
          <w:marTop w:val="0"/>
          <w:marBottom w:val="0"/>
          <w:divBdr>
            <w:top w:val="none" w:sz="0" w:space="0" w:color="auto"/>
            <w:left w:val="none" w:sz="0" w:space="0" w:color="auto"/>
            <w:bottom w:val="none" w:sz="0" w:space="0" w:color="auto"/>
            <w:right w:val="none" w:sz="0" w:space="0" w:color="auto"/>
          </w:divBdr>
        </w:div>
      </w:divsChild>
    </w:div>
    <w:div w:id="152336527">
      <w:bodyDiv w:val="1"/>
      <w:marLeft w:val="0"/>
      <w:marRight w:val="0"/>
      <w:marTop w:val="0"/>
      <w:marBottom w:val="0"/>
      <w:divBdr>
        <w:top w:val="none" w:sz="0" w:space="0" w:color="auto"/>
        <w:left w:val="none" w:sz="0" w:space="0" w:color="auto"/>
        <w:bottom w:val="none" w:sz="0" w:space="0" w:color="auto"/>
        <w:right w:val="none" w:sz="0" w:space="0" w:color="auto"/>
      </w:divBdr>
      <w:divsChild>
        <w:div w:id="738748439">
          <w:marLeft w:val="0"/>
          <w:marRight w:val="150"/>
          <w:marTop w:val="0"/>
          <w:marBottom w:val="75"/>
          <w:divBdr>
            <w:top w:val="none" w:sz="0" w:space="0" w:color="auto"/>
            <w:left w:val="none" w:sz="0" w:space="0" w:color="auto"/>
            <w:bottom w:val="none" w:sz="0" w:space="0" w:color="auto"/>
            <w:right w:val="none" w:sz="0" w:space="0" w:color="auto"/>
          </w:divBdr>
        </w:div>
        <w:div w:id="1733386807">
          <w:marLeft w:val="0"/>
          <w:marRight w:val="150"/>
          <w:marTop w:val="150"/>
          <w:marBottom w:val="150"/>
          <w:divBdr>
            <w:top w:val="none" w:sz="0" w:space="0" w:color="auto"/>
            <w:left w:val="none" w:sz="0" w:space="0" w:color="auto"/>
            <w:bottom w:val="none" w:sz="0" w:space="0" w:color="auto"/>
            <w:right w:val="none" w:sz="0" w:space="0" w:color="auto"/>
          </w:divBdr>
        </w:div>
        <w:div w:id="1927687672">
          <w:marLeft w:val="0"/>
          <w:marRight w:val="150"/>
          <w:marTop w:val="0"/>
          <w:marBottom w:val="0"/>
          <w:divBdr>
            <w:top w:val="none" w:sz="0" w:space="0" w:color="auto"/>
            <w:left w:val="none" w:sz="0" w:space="0" w:color="auto"/>
            <w:bottom w:val="none" w:sz="0" w:space="0" w:color="auto"/>
            <w:right w:val="none" w:sz="0" w:space="0" w:color="auto"/>
          </w:divBdr>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3228464">
      <w:bodyDiv w:val="1"/>
      <w:marLeft w:val="0"/>
      <w:marRight w:val="0"/>
      <w:marTop w:val="0"/>
      <w:marBottom w:val="0"/>
      <w:divBdr>
        <w:top w:val="none" w:sz="0" w:space="0" w:color="auto"/>
        <w:left w:val="none" w:sz="0" w:space="0" w:color="auto"/>
        <w:bottom w:val="none" w:sz="0" w:space="0" w:color="auto"/>
        <w:right w:val="none" w:sz="0" w:space="0" w:color="auto"/>
      </w:divBdr>
      <w:divsChild>
        <w:div w:id="1437603171">
          <w:marLeft w:val="0"/>
          <w:marRight w:val="0"/>
          <w:marTop w:val="0"/>
          <w:marBottom w:val="30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6578333">
      <w:bodyDiv w:val="1"/>
      <w:marLeft w:val="0"/>
      <w:marRight w:val="0"/>
      <w:marTop w:val="0"/>
      <w:marBottom w:val="0"/>
      <w:divBdr>
        <w:top w:val="none" w:sz="0" w:space="0" w:color="auto"/>
        <w:left w:val="none" w:sz="0" w:space="0" w:color="auto"/>
        <w:bottom w:val="none" w:sz="0" w:space="0" w:color="auto"/>
        <w:right w:val="none" w:sz="0" w:space="0" w:color="auto"/>
      </w:divBdr>
      <w:divsChild>
        <w:div w:id="1391734767">
          <w:marLeft w:val="0"/>
          <w:marRight w:val="0"/>
          <w:marTop w:val="0"/>
          <w:marBottom w:val="30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3031">
      <w:bodyDiv w:val="1"/>
      <w:marLeft w:val="0"/>
      <w:marRight w:val="0"/>
      <w:marTop w:val="0"/>
      <w:marBottom w:val="0"/>
      <w:divBdr>
        <w:top w:val="none" w:sz="0" w:space="0" w:color="auto"/>
        <w:left w:val="none" w:sz="0" w:space="0" w:color="auto"/>
        <w:bottom w:val="none" w:sz="0" w:space="0" w:color="auto"/>
        <w:right w:val="none" w:sz="0" w:space="0" w:color="auto"/>
      </w:divBdr>
      <w:divsChild>
        <w:div w:id="634992080">
          <w:marLeft w:val="0"/>
          <w:marRight w:val="0"/>
          <w:marTop w:val="0"/>
          <w:marBottom w:val="150"/>
          <w:divBdr>
            <w:top w:val="none" w:sz="0" w:space="0" w:color="auto"/>
            <w:left w:val="none" w:sz="0" w:space="0" w:color="auto"/>
            <w:bottom w:val="none" w:sz="0" w:space="0" w:color="auto"/>
            <w:right w:val="none" w:sz="0" w:space="0" w:color="auto"/>
          </w:divBdr>
          <w:divsChild>
            <w:div w:id="2100711408">
              <w:marLeft w:val="0"/>
              <w:marRight w:val="0"/>
              <w:marTop w:val="0"/>
              <w:marBottom w:val="0"/>
              <w:divBdr>
                <w:top w:val="none" w:sz="0" w:space="0" w:color="auto"/>
                <w:left w:val="none" w:sz="0" w:space="0" w:color="auto"/>
                <w:bottom w:val="none" w:sz="0" w:space="0" w:color="auto"/>
                <w:right w:val="none" w:sz="0" w:space="0" w:color="auto"/>
              </w:divBdr>
              <w:divsChild>
                <w:div w:id="1020618177">
                  <w:marLeft w:val="0"/>
                  <w:marRight w:val="150"/>
                  <w:marTop w:val="0"/>
                  <w:marBottom w:val="0"/>
                  <w:divBdr>
                    <w:top w:val="none" w:sz="0" w:space="0" w:color="auto"/>
                    <w:left w:val="none" w:sz="0" w:space="0" w:color="auto"/>
                    <w:bottom w:val="none" w:sz="0" w:space="0" w:color="auto"/>
                    <w:right w:val="none" w:sz="0" w:space="0" w:color="auto"/>
                  </w:divBdr>
                </w:div>
                <w:div w:id="996613789">
                  <w:marLeft w:val="0"/>
                  <w:marRight w:val="150"/>
                  <w:marTop w:val="0"/>
                  <w:marBottom w:val="0"/>
                  <w:divBdr>
                    <w:top w:val="none" w:sz="0" w:space="0" w:color="auto"/>
                    <w:left w:val="none" w:sz="0" w:space="0" w:color="auto"/>
                    <w:bottom w:val="none" w:sz="0" w:space="0" w:color="auto"/>
                    <w:right w:val="none" w:sz="0" w:space="0" w:color="auto"/>
                  </w:divBdr>
                </w:div>
              </w:divsChild>
            </w:div>
            <w:div w:id="756707937">
              <w:marLeft w:val="0"/>
              <w:marRight w:val="0"/>
              <w:marTop w:val="0"/>
              <w:marBottom w:val="0"/>
              <w:divBdr>
                <w:top w:val="none" w:sz="0" w:space="0" w:color="auto"/>
                <w:left w:val="none" w:sz="0" w:space="0" w:color="auto"/>
                <w:bottom w:val="none" w:sz="0" w:space="0" w:color="auto"/>
                <w:right w:val="none" w:sz="0" w:space="0" w:color="auto"/>
              </w:divBdr>
              <w:divsChild>
                <w:div w:id="580677174">
                  <w:marLeft w:val="0"/>
                  <w:marRight w:val="0"/>
                  <w:marTop w:val="0"/>
                  <w:marBottom w:val="0"/>
                  <w:divBdr>
                    <w:top w:val="none" w:sz="0" w:space="0" w:color="auto"/>
                    <w:left w:val="none" w:sz="0" w:space="0" w:color="auto"/>
                    <w:bottom w:val="none" w:sz="0" w:space="0" w:color="auto"/>
                    <w:right w:val="none" w:sz="0" w:space="0" w:color="auto"/>
                  </w:divBdr>
                  <w:divsChild>
                    <w:div w:id="2099867722">
                      <w:marLeft w:val="0"/>
                      <w:marRight w:val="0"/>
                      <w:marTop w:val="0"/>
                      <w:marBottom w:val="0"/>
                      <w:divBdr>
                        <w:top w:val="none" w:sz="0" w:space="0" w:color="auto"/>
                        <w:left w:val="none" w:sz="0" w:space="0" w:color="auto"/>
                        <w:bottom w:val="none" w:sz="0" w:space="0" w:color="auto"/>
                        <w:right w:val="none" w:sz="0" w:space="0" w:color="auto"/>
                      </w:divBdr>
                      <w:divsChild>
                        <w:div w:id="1037508296">
                          <w:marLeft w:val="0"/>
                          <w:marRight w:val="0"/>
                          <w:marTop w:val="0"/>
                          <w:marBottom w:val="0"/>
                          <w:divBdr>
                            <w:top w:val="none" w:sz="0" w:space="0" w:color="auto"/>
                            <w:left w:val="none" w:sz="0" w:space="0" w:color="auto"/>
                            <w:bottom w:val="none" w:sz="0" w:space="0" w:color="auto"/>
                            <w:right w:val="none" w:sz="0" w:space="0" w:color="auto"/>
                          </w:divBdr>
                        </w:div>
                      </w:divsChild>
                    </w:div>
                    <w:div w:id="1883134285">
                      <w:marLeft w:val="0"/>
                      <w:marRight w:val="135"/>
                      <w:marTop w:val="0"/>
                      <w:marBottom w:val="0"/>
                      <w:divBdr>
                        <w:top w:val="none" w:sz="0" w:space="0" w:color="auto"/>
                        <w:left w:val="none" w:sz="0" w:space="0" w:color="auto"/>
                        <w:bottom w:val="none" w:sz="0" w:space="0" w:color="auto"/>
                        <w:right w:val="none" w:sz="0" w:space="0" w:color="auto"/>
                      </w:divBdr>
                    </w:div>
                    <w:div w:id="18832094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433">
          <w:marLeft w:val="0"/>
          <w:marRight w:val="0"/>
          <w:marTop w:val="0"/>
          <w:marBottom w:val="0"/>
          <w:divBdr>
            <w:top w:val="none" w:sz="0" w:space="0" w:color="auto"/>
            <w:left w:val="none" w:sz="0" w:space="0" w:color="auto"/>
            <w:bottom w:val="none" w:sz="0" w:space="0" w:color="auto"/>
            <w:right w:val="none" w:sz="0" w:space="0" w:color="auto"/>
          </w:divBdr>
          <w:divsChild>
            <w:div w:id="1843549266">
              <w:marLeft w:val="0"/>
              <w:marRight w:val="0"/>
              <w:marTop w:val="0"/>
              <w:marBottom w:val="0"/>
              <w:divBdr>
                <w:top w:val="none" w:sz="0" w:space="0" w:color="auto"/>
                <w:left w:val="none" w:sz="0" w:space="0" w:color="auto"/>
                <w:bottom w:val="none" w:sz="0" w:space="0" w:color="auto"/>
                <w:right w:val="none" w:sz="0" w:space="0" w:color="auto"/>
              </w:divBdr>
              <w:divsChild>
                <w:div w:id="191574419">
                  <w:marLeft w:val="0"/>
                  <w:marRight w:val="0"/>
                  <w:marTop w:val="0"/>
                  <w:marBottom w:val="0"/>
                  <w:divBdr>
                    <w:top w:val="none" w:sz="0" w:space="0" w:color="auto"/>
                    <w:left w:val="none" w:sz="0" w:space="0" w:color="auto"/>
                    <w:bottom w:val="none" w:sz="0" w:space="0" w:color="auto"/>
                    <w:right w:val="none" w:sz="0" w:space="0" w:color="auto"/>
                  </w:divBdr>
                </w:div>
              </w:divsChild>
            </w:div>
            <w:div w:id="491022856">
              <w:marLeft w:val="0"/>
              <w:marRight w:val="0"/>
              <w:marTop w:val="225"/>
              <w:marBottom w:val="0"/>
              <w:divBdr>
                <w:top w:val="none" w:sz="0" w:space="0" w:color="auto"/>
                <w:left w:val="none" w:sz="0" w:space="0" w:color="auto"/>
                <w:bottom w:val="none" w:sz="0" w:space="0" w:color="auto"/>
                <w:right w:val="none" w:sz="0" w:space="0" w:color="auto"/>
              </w:divBdr>
              <w:divsChild>
                <w:div w:id="1991206560">
                  <w:marLeft w:val="0"/>
                  <w:marRight w:val="0"/>
                  <w:marTop w:val="0"/>
                  <w:marBottom w:val="0"/>
                  <w:divBdr>
                    <w:top w:val="none" w:sz="0" w:space="0" w:color="auto"/>
                    <w:left w:val="none" w:sz="0" w:space="0" w:color="auto"/>
                    <w:bottom w:val="none" w:sz="0" w:space="0" w:color="auto"/>
                    <w:right w:val="none" w:sz="0" w:space="0" w:color="auto"/>
                  </w:divBdr>
                </w:div>
              </w:divsChild>
            </w:div>
            <w:div w:id="1444423304">
              <w:marLeft w:val="0"/>
              <w:marRight w:val="0"/>
              <w:marTop w:val="225"/>
              <w:marBottom w:val="0"/>
              <w:divBdr>
                <w:top w:val="none" w:sz="0" w:space="0" w:color="auto"/>
                <w:left w:val="none" w:sz="0" w:space="0" w:color="auto"/>
                <w:bottom w:val="none" w:sz="0" w:space="0" w:color="auto"/>
                <w:right w:val="none" w:sz="0" w:space="0" w:color="auto"/>
              </w:divBdr>
              <w:divsChild>
                <w:div w:id="1397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729">
      <w:bodyDiv w:val="1"/>
      <w:marLeft w:val="0"/>
      <w:marRight w:val="0"/>
      <w:marTop w:val="0"/>
      <w:marBottom w:val="0"/>
      <w:divBdr>
        <w:top w:val="none" w:sz="0" w:space="0" w:color="auto"/>
        <w:left w:val="none" w:sz="0" w:space="0" w:color="auto"/>
        <w:bottom w:val="none" w:sz="0" w:space="0" w:color="auto"/>
        <w:right w:val="none" w:sz="0" w:space="0" w:color="auto"/>
      </w:divBdr>
      <w:divsChild>
        <w:div w:id="2030791132">
          <w:marLeft w:val="0"/>
          <w:marRight w:val="0"/>
          <w:marTop w:val="0"/>
          <w:marBottom w:val="75"/>
          <w:divBdr>
            <w:top w:val="none" w:sz="0" w:space="0" w:color="auto"/>
            <w:left w:val="none" w:sz="0" w:space="0" w:color="auto"/>
            <w:bottom w:val="none" w:sz="0" w:space="0" w:color="auto"/>
            <w:right w:val="none" w:sz="0" w:space="0" w:color="auto"/>
          </w:divBdr>
        </w:div>
        <w:div w:id="994530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5559363">
      <w:bodyDiv w:val="1"/>
      <w:marLeft w:val="0"/>
      <w:marRight w:val="0"/>
      <w:marTop w:val="0"/>
      <w:marBottom w:val="0"/>
      <w:divBdr>
        <w:top w:val="none" w:sz="0" w:space="0" w:color="auto"/>
        <w:left w:val="none" w:sz="0" w:space="0" w:color="auto"/>
        <w:bottom w:val="none" w:sz="0" w:space="0" w:color="auto"/>
        <w:right w:val="none" w:sz="0" w:space="0" w:color="auto"/>
      </w:divBdr>
      <w:divsChild>
        <w:div w:id="1926956426">
          <w:marLeft w:val="0"/>
          <w:marRight w:val="0"/>
          <w:marTop w:val="0"/>
          <w:marBottom w:val="300"/>
          <w:divBdr>
            <w:top w:val="none" w:sz="0" w:space="0" w:color="auto"/>
            <w:left w:val="none" w:sz="0" w:space="0" w:color="auto"/>
            <w:bottom w:val="none" w:sz="0" w:space="0" w:color="auto"/>
            <w:right w:val="none" w:sz="0" w:space="0" w:color="auto"/>
          </w:divBdr>
        </w:div>
      </w:divsChild>
    </w:div>
    <w:div w:id="165559780">
      <w:bodyDiv w:val="1"/>
      <w:marLeft w:val="0"/>
      <w:marRight w:val="0"/>
      <w:marTop w:val="0"/>
      <w:marBottom w:val="0"/>
      <w:divBdr>
        <w:top w:val="none" w:sz="0" w:space="0" w:color="auto"/>
        <w:left w:val="none" w:sz="0" w:space="0" w:color="auto"/>
        <w:bottom w:val="none" w:sz="0" w:space="0" w:color="auto"/>
        <w:right w:val="none" w:sz="0" w:space="0" w:color="auto"/>
      </w:divBdr>
      <w:divsChild>
        <w:div w:id="1757441208">
          <w:marLeft w:val="0"/>
          <w:marRight w:val="0"/>
          <w:marTop w:val="0"/>
          <w:marBottom w:val="0"/>
          <w:divBdr>
            <w:top w:val="none" w:sz="0" w:space="0" w:color="auto"/>
            <w:left w:val="none" w:sz="0" w:space="0" w:color="auto"/>
            <w:bottom w:val="none" w:sz="0" w:space="0" w:color="auto"/>
            <w:right w:val="none" w:sz="0" w:space="0" w:color="auto"/>
          </w:divBdr>
        </w:div>
        <w:div w:id="1994916173">
          <w:marLeft w:val="0"/>
          <w:marRight w:val="0"/>
          <w:marTop w:val="300"/>
          <w:marBottom w:val="300"/>
          <w:divBdr>
            <w:top w:val="none" w:sz="0" w:space="0" w:color="auto"/>
            <w:left w:val="none" w:sz="0" w:space="0" w:color="auto"/>
            <w:bottom w:val="none" w:sz="0" w:space="0" w:color="auto"/>
            <w:right w:val="none" w:sz="0" w:space="0" w:color="auto"/>
          </w:divBdr>
        </w:div>
        <w:div w:id="1113943423">
          <w:marLeft w:val="0"/>
          <w:marRight w:val="0"/>
          <w:marTop w:val="0"/>
          <w:marBottom w:val="0"/>
          <w:divBdr>
            <w:top w:val="none" w:sz="0" w:space="0" w:color="auto"/>
            <w:left w:val="none" w:sz="0" w:space="0" w:color="auto"/>
            <w:bottom w:val="none" w:sz="0" w:space="0" w:color="auto"/>
            <w:right w:val="none" w:sz="0" w:space="0" w:color="auto"/>
          </w:divBdr>
          <w:divsChild>
            <w:div w:id="1756314733">
              <w:marLeft w:val="0"/>
              <w:marRight w:val="0"/>
              <w:marTop w:val="300"/>
              <w:marBottom w:val="450"/>
              <w:divBdr>
                <w:top w:val="none" w:sz="0" w:space="0" w:color="auto"/>
                <w:left w:val="none" w:sz="0" w:space="0" w:color="auto"/>
                <w:bottom w:val="none" w:sz="0" w:space="0" w:color="auto"/>
                <w:right w:val="none" w:sz="0" w:space="0" w:color="auto"/>
              </w:divBdr>
              <w:divsChild>
                <w:div w:id="576324724">
                  <w:marLeft w:val="0"/>
                  <w:marRight w:val="0"/>
                  <w:marTop w:val="0"/>
                  <w:marBottom w:val="0"/>
                  <w:divBdr>
                    <w:top w:val="none" w:sz="0" w:space="0" w:color="auto"/>
                    <w:left w:val="none" w:sz="0" w:space="0" w:color="auto"/>
                    <w:bottom w:val="none" w:sz="0" w:space="0" w:color="auto"/>
                    <w:right w:val="none" w:sz="0" w:space="0" w:color="auto"/>
                  </w:divBdr>
                  <w:divsChild>
                    <w:div w:id="1808355922">
                      <w:marLeft w:val="0"/>
                      <w:marRight w:val="0"/>
                      <w:marTop w:val="0"/>
                      <w:marBottom w:val="0"/>
                      <w:divBdr>
                        <w:top w:val="none" w:sz="0" w:space="0" w:color="auto"/>
                        <w:left w:val="none" w:sz="0" w:space="0" w:color="auto"/>
                        <w:bottom w:val="none" w:sz="0" w:space="0" w:color="auto"/>
                        <w:right w:val="none" w:sz="0" w:space="0" w:color="auto"/>
                      </w:divBdr>
                      <w:divsChild>
                        <w:div w:id="274292719">
                          <w:marLeft w:val="0"/>
                          <w:marRight w:val="0"/>
                          <w:marTop w:val="0"/>
                          <w:marBottom w:val="0"/>
                          <w:divBdr>
                            <w:top w:val="none" w:sz="0" w:space="0" w:color="auto"/>
                            <w:left w:val="none" w:sz="0" w:space="0" w:color="auto"/>
                            <w:bottom w:val="none" w:sz="0" w:space="0" w:color="auto"/>
                            <w:right w:val="none" w:sz="0" w:space="0" w:color="auto"/>
                          </w:divBdr>
                          <w:divsChild>
                            <w:div w:id="1400058383">
                              <w:marLeft w:val="0"/>
                              <w:marRight w:val="0"/>
                              <w:marTop w:val="0"/>
                              <w:marBottom w:val="0"/>
                              <w:divBdr>
                                <w:top w:val="none" w:sz="0" w:space="0" w:color="auto"/>
                                <w:left w:val="none" w:sz="0" w:space="0" w:color="auto"/>
                                <w:bottom w:val="none" w:sz="0" w:space="0" w:color="auto"/>
                                <w:right w:val="none" w:sz="0" w:space="0" w:color="auto"/>
                              </w:divBdr>
                              <w:divsChild>
                                <w:div w:id="1570535671">
                                  <w:marLeft w:val="0"/>
                                  <w:marRight w:val="0"/>
                                  <w:marTop w:val="0"/>
                                  <w:marBottom w:val="0"/>
                                  <w:divBdr>
                                    <w:top w:val="none" w:sz="0" w:space="0" w:color="auto"/>
                                    <w:left w:val="none" w:sz="0" w:space="0" w:color="auto"/>
                                    <w:bottom w:val="none" w:sz="0" w:space="0" w:color="auto"/>
                                    <w:right w:val="none" w:sz="0" w:space="0" w:color="auto"/>
                                  </w:divBdr>
                                  <w:divsChild>
                                    <w:div w:id="15473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99152">
          <w:marLeft w:val="0"/>
          <w:marRight w:val="0"/>
          <w:marTop w:val="0"/>
          <w:marBottom w:val="0"/>
          <w:divBdr>
            <w:top w:val="none" w:sz="0" w:space="0" w:color="auto"/>
            <w:left w:val="none" w:sz="0" w:space="0" w:color="auto"/>
            <w:bottom w:val="none" w:sz="0" w:space="0" w:color="auto"/>
            <w:right w:val="none" w:sz="0" w:space="0" w:color="auto"/>
          </w:divBdr>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9263">
      <w:bodyDiv w:val="1"/>
      <w:marLeft w:val="0"/>
      <w:marRight w:val="0"/>
      <w:marTop w:val="0"/>
      <w:marBottom w:val="0"/>
      <w:divBdr>
        <w:top w:val="none" w:sz="0" w:space="0" w:color="auto"/>
        <w:left w:val="none" w:sz="0" w:space="0" w:color="auto"/>
        <w:bottom w:val="none" w:sz="0" w:space="0" w:color="auto"/>
        <w:right w:val="none" w:sz="0" w:space="0" w:color="auto"/>
      </w:divBdr>
      <w:divsChild>
        <w:div w:id="259221334">
          <w:marLeft w:val="0"/>
          <w:marRight w:val="150"/>
          <w:marTop w:val="0"/>
          <w:marBottom w:val="75"/>
          <w:divBdr>
            <w:top w:val="none" w:sz="0" w:space="0" w:color="auto"/>
            <w:left w:val="none" w:sz="0" w:space="0" w:color="auto"/>
            <w:bottom w:val="none" w:sz="0" w:space="0" w:color="auto"/>
            <w:right w:val="none" w:sz="0" w:space="0" w:color="auto"/>
          </w:divBdr>
        </w:div>
        <w:div w:id="1826504332">
          <w:marLeft w:val="0"/>
          <w:marRight w:val="150"/>
          <w:marTop w:val="150"/>
          <w:marBottom w:val="150"/>
          <w:divBdr>
            <w:top w:val="none" w:sz="0" w:space="0" w:color="auto"/>
            <w:left w:val="none" w:sz="0" w:space="0" w:color="auto"/>
            <w:bottom w:val="none" w:sz="0" w:space="0" w:color="auto"/>
            <w:right w:val="none" w:sz="0" w:space="0" w:color="auto"/>
          </w:divBdr>
        </w:div>
        <w:div w:id="152525630">
          <w:marLeft w:val="0"/>
          <w:marRight w:val="150"/>
          <w:marTop w:val="0"/>
          <w:marBottom w:val="0"/>
          <w:divBdr>
            <w:top w:val="none" w:sz="0" w:space="0" w:color="auto"/>
            <w:left w:val="none" w:sz="0" w:space="0" w:color="auto"/>
            <w:bottom w:val="none" w:sz="0" w:space="0" w:color="auto"/>
            <w:right w:val="none" w:sz="0" w:space="0" w:color="auto"/>
          </w:divBdr>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0728129">
      <w:bodyDiv w:val="1"/>
      <w:marLeft w:val="0"/>
      <w:marRight w:val="0"/>
      <w:marTop w:val="0"/>
      <w:marBottom w:val="0"/>
      <w:divBdr>
        <w:top w:val="none" w:sz="0" w:space="0" w:color="auto"/>
        <w:left w:val="none" w:sz="0" w:space="0" w:color="auto"/>
        <w:bottom w:val="none" w:sz="0" w:space="0" w:color="auto"/>
        <w:right w:val="none" w:sz="0" w:space="0" w:color="auto"/>
      </w:divBdr>
      <w:divsChild>
        <w:div w:id="1333989867">
          <w:marLeft w:val="0"/>
          <w:marRight w:val="0"/>
          <w:marTop w:val="0"/>
          <w:marBottom w:val="75"/>
          <w:divBdr>
            <w:top w:val="none" w:sz="0" w:space="0" w:color="auto"/>
            <w:left w:val="none" w:sz="0" w:space="0" w:color="auto"/>
            <w:bottom w:val="none" w:sz="0" w:space="0" w:color="auto"/>
            <w:right w:val="none" w:sz="0" w:space="0" w:color="auto"/>
          </w:divBdr>
        </w:div>
        <w:div w:id="18296644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1459211">
      <w:bodyDiv w:val="1"/>
      <w:marLeft w:val="0"/>
      <w:marRight w:val="0"/>
      <w:marTop w:val="0"/>
      <w:marBottom w:val="0"/>
      <w:divBdr>
        <w:top w:val="none" w:sz="0" w:space="0" w:color="auto"/>
        <w:left w:val="none" w:sz="0" w:space="0" w:color="auto"/>
        <w:bottom w:val="none" w:sz="0" w:space="0" w:color="auto"/>
        <w:right w:val="none" w:sz="0" w:space="0" w:color="auto"/>
      </w:divBdr>
      <w:divsChild>
        <w:div w:id="1307203183">
          <w:marLeft w:val="0"/>
          <w:marRight w:val="0"/>
          <w:marTop w:val="0"/>
          <w:marBottom w:val="300"/>
          <w:divBdr>
            <w:top w:val="none" w:sz="0" w:space="0" w:color="auto"/>
            <w:left w:val="none" w:sz="0" w:space="0" w:color="auto"/>
            <w:bottom w:val="none" w:sz="0" w:space="0" w:color="auto"/>
            <w:right w:val="none" w:sz="0" w:space="0" w:color="auto"/>
          </w:divBdr>
        </w:div>
      </w:divsChild>
    </w:div>
    <w:div w:id="172425999">
      <w:bodyDiv w:val="1"/>
      <w:marLeft w:val="0"/>
      <w:marRight w:val="0"/>
      <w:marTop w:val="0"/>
      <w:marBottom w:val="0"/>
      <w:divBdr>
        <w:top w:val="none" w:sz="0" w:space="0" w:color="auto"/>
        <w:left w:val="none" w:sz="0" w:space="0" w:color="auto"/>
        <w:bottom w:val="none" w:sz="0" w:space="0" w:color="auto"/>
        <w:right w:val="none" w:sz="0" w:space="0" w:color="auto"/>
      </w:divBdr>
      <w:divsChild>
        <w:div w:id="1385174203">
          <w:marLeft w:val="0"/>
          <w:marRight w:val="0"/>
          <w:marTop w:val="0"/>
          <w:marBottom w:val="300"/>
          <w:divBdr>
            <w:top w:val="none" w:sz="0" w:space="0" w:color="auto"/>
            <w:left w:val="none" w:sz="0" w:space="0" w:color="auto"/>
            <w:bottom w:val="none" w:sz="0" w:space="0" w:color="auto"/>
            <w:right w:val="none" w:sz="0" w:space="0" w:color="auto"/>
          </w:divBdr>
          <w:divsChild>
            <w:div w:id="1604726752">
              <w:marLeft w:val="0"/>
              <w:marRight w:val="0"/>
              <w:marTop w:val="0"/>
              <w:marBottom w:val="0"/>
              <w:divBdr>
                <w:top w:val="none" w:sz="0" w:space="0" w:color="auto"/>
                <w:left w:val="none" w:sz="0" w:space="0" w:color="auto"/>
                <w:bottom w:val="none" w:sz="0" w:space="0" w:color="auto"/>
                <w:right w:val="none" w:sz="0" w:space="0" w:color="auto"/>
              </w:divBdr>
            </w:div>
            <w:div w:id="1809006268">
              <w:marLeft w:val="0"/>
              <w:marRight w:val="0"/>
              <w:marTop w:val="0"/>
              <w:marBottom w:val="0"/>
              <w:divBdr>
                <w:top w:val="none" w:sz="0" w:space="0" w:color="auto"/>
                <w:left w:val="none" w:sz="0" w:space="0" w:color="auto"/>
                <w:bottom w:val="none" w:sz="0" w:space="0" w:color="auto"/>
                <w:right w:val="none" w:sz="0" w:space="0" w:color="auto"/>
              </w:divBdr>
              <w:divsChild>
                <w:div w:id="1441486390">
                  <w:marLeft w:val="0"/>
                  <w:marRight w:val="0"/>
                  <w:marTop w:val="0"/>
                  <w:marBottom w:val="0"/>
                  <w:divBdr>
                    <w:top w:val="none" w:sz="0" w:space="0" w:color="auto"/>
                    <w:left w:val="none" w:sz="0" w:space="0" w:color="auto"/>
                    <w:bottom w:val="none" w:sz="0" w:space="0" w:color="auto"/>
                    <w:right w:val="none" w:sz="0" w:space="0" w:color="auto"/>
                  </w:divBdr>
                  <w:divsChild>
                    <w:div w:id="1563176318">
                      <w:marLeft w:val="0"/>
                      <w:marRight w:val="0"/>
                      <w:marTop w:val="0"/>
                      <w:marBottom w:val="0"/>
                      <w:divBdr>
                        <w:top w:val="none" w:sz="0" w:space="0" w:color="auto"/>
                        <w:left w:val="none" w:sz="0" w:space="0" w:color="auto"/>
                        <w:bottom w:val="none" w:sz="0" w:space="0" w:color="auto"/>
                        <w:right w:val="none" w:sz="0" w:space="0" w:color="auto"/>
                      </w:divBdr>
                      <w:divsChild>
                        <w:div w:id="2070877435">
                          <w:marLeft w:val="0"/>
                          <w:marRight w:val="0"/>
                          <w:marTop w:val="0"/>
                          <w:marBottom w:val="0"/>
                          <w:divBdr>
                            <w:top w:val="none" w:sz="0" w:space="0" w:color="auto"/>
                            <w:left w:val="none" w:sz="0" w:space="0" w:color="auto"/>
                            <w:bottom w:val="none" w:sz="0" w:space="0" w:color="auto"/>
                            <w:right w:val="none" w:sz="0" w:space="0" w:color="auto"/>
                          </w:divBdr>
                          <w:divsChild>
                            <w:div w:id="1279796413">
                              <w:marLeft w:val="0"/>
                              <w:marRight w:val="0"/>
                              <w:marTop w:val="0"/>
                              <w:marBottom w:val="0"/>
                              <w:divBdr>
                                <w:top w:val="none" w:sz="0" w:space="0" w:color="auto"/>
                                <w:left w:val="none" w:sz="0" w:space="0" w:color="auto"/>
                                <w:bottom w:val="none" w:sz="0" w:space="0" w:color="auto"/>
                                <w:right w:val="none" w:sz="0" w:space="0" w:color="auto"/>
                              </w:divBdr>
                            </w:div>
                            <w:div w:id="494294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893673">
          <w:marLeft w:val="0"/>
          <w:marRight w:val="0"/>
          <w:marTop w:val="0"/>
          <w:marBottom w:val="300"/>
          <w:divBdr>
            <w:top w:val="none" w:sz="0" w:space="0" w:color="auto"/>
            <w:left w:val="none" w:sz="0" w:space="0" w:color="auto"/>
            <w:bottom w:val="none" w:sz="0" w:space="0" w:color="auto"/>
            <w:right w:val="none" w:sz="0" w:space="0" w:color="auto"/>
          </w:divBdr>
        </w:div>
      </w:divsChild>
    </w:div>
    <w:div w:id="174728444">
      <w:bodyDiv w:val="1"/>
      <w:marLeft w:val="0"/>
      <w:marRight w:val="0"/>
      <w:marTop w:val="0"/>
      <w:marBottom w:val="0"/>
      <w:divBdr>
        <w:top w:val="none" w:sz="0" w:space="0" w:color="auto"/>
        <w:left w:val="none" w:sz="0" w:space="0" w:color="auto"/>
        <w:bottom w:val="none" w:sz="0" w:space="0" w:color="auto"/>
        <w:right w:val="none" w:sz="0" w:space="0" w:color="auto"/>
      </w:divBdr>
      <w:divsChild>
        <w:div w:id="2031299764">
          <w:marLeft w:val="0"/>
          <w:marRight w:val="0"/>
          <w:marTop w:val="0"/>
          <w:marBottom w:val="30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79508339">
      <w:bodyDiv w:val="1"/>
      <w:marLeft w:val="0"/>
      <w:marRight w:val="0"/>
      <w:marTop w:val="0"/>
      <w:marBottom w:val="0"/>
      <w:divBdr>
        <w:top w:val="none" w:sz="0" w:space="0" w:color="auto"/>
        <w:left w:val="none" w:sz="0" w:space="0" w:color="auto"/>
        <w:bottom w:val="none" w:sz="0" w:space="0" w:color="auto"/>
        <w:right w:val="none" w:sz="0" w:space="0" w:color="auto"/>
      </w:divBdr>
      <w:divsChild>
        <w:div w:id="230431268">
          <w:marLeft w:val="0"/>
          <w:marRight w:val="0"/>
          <w:marTop w:val="0"/>
          <w:marBottom w:val="0"/>
          <w:divBdr>
            <w:top w:val="none" w:sz="0" w:space="0" w:color="auto"/>
            <w:left w:val="none" w:sz="0" w:space="0" w:color="auto"/>
            <w:bottom w:val="none" w:sz="0" w:space="0" w:color="auto"/>
            <w:right w:val="none" w:sz="0" w:space="0" w:color="auto"/>
          </w:divBdr>
        </w:div>
        <w:div w:id="1613781371">
          <w:marLeft w:val="0"/>
          <w:marRight w:val="0"/>
          <w:marTop w:val="300"/>
          <w:marBottom w:val="300"/>
          <w:divBdr>
            <w:top w:val="none" w:sz="0" w:space="0" w:color="auto"/>
            <w:left w:val="none" w:sz="0" w:space="0" w:color="auto"/>
            <w:bottom w:val="none" w:sz="0" w:space="0" w:color="auto"/>
            <w:right w:val="none" w:sz="0" w:space="0" w:color="auto"/>
          </w:divBdr>
        </w:div>
        <w:div w:id="815803040">
          <w:marLeft w:val="0"/>
          <w:marRight w:val="0"/>
          <w:marTop w:val="0"/>
          <w:marBottom w:val="0"/>
          <w:divBdr>
            <w:top w:val="none" w:sz="0" w:space="0" w:color="auto"/>
            <w:left w:val="none" w:sz="0" w:space="0" w:color="auto"/>
            <w:bottom w:val="none" w:sz="0" w:space="0" w:color="auto"/>
            <w:right w:val="none" w:sz="0" w:space="0" w:color="auto"/>
          </w:divBdr>
          <w:divsChild>
            <w:div w:id="1928885357">
              <w:marLeft w:val="0"/>
              <w:marRight w:val="0"/>
              <w:marTop w:val="300"/>
              <w:marBottom w:val="450"/>
              <w:divBdr>
                <w:top w:val="none" w:sz="0" w:space="0" w:color="auto"/>
                <w:left w:val="none" w:sz="0" w:space="0" w:color="auto"/>
                <w:bottom w:val="none" w:sz="0" w:space="0" w:color="auto"/>
                <w:right w:val="none" w:sz="0" w:space="0" w:color="auto"/>
              </w:divBdr>
              <w:divsChild>
                <w:div w:id="686712829">
                  <w:marLeft w:val="0"/>
                  <w:marRight w:val="0"/>
                  <w:marTop w:val="0"/>
                  <w:marBottom w:val="0"/>
                  <w:divBdr>
                    <w:top w:val="none" w:sz="0" w:space="0" w:color="auto"/>
                    <w:left w:val="none" w:sz="0" w:space="0" w:color="auto"/>
                    <w:bottom w:val="none" w:sz="0" w:space="0" w:color="auto"/>
                    <w:right w:val="none" w:sz="0" w:space="0" w:color="auto"/>
                  </w:divBdr>
                  <w:divsChild>
                    <w:div w:id="1868641752">
                      <w:marLeft w:val="0"/>
                      <w:marRight w:val="0"/>
                      <w:marTop w:val="0"/>
                      <w:marBottom w:val="0"/>
                      <w:divBdr>
                        <w:top w:val="none" w:sz="0" w:space="0" w:color="auto"/>
                        <w:left w:val="none" w:sz="0" w:space="0" w:color="auto"/>
                        <w:bottom w:val="none" w:sz="0" w:space="0" w:color="auto"/>
                        <w:right w:val="none" w:sz="0" w:space="0" w:color="auto"/>
                      </w:divBdr>
                      <w:divsChild>
                        <w:div w:id="223368754">
                          <w:marLeft w:val="0"/>
                          <w:marRight w:val="0"/>
                          <w:marTop w:val="0"/>
                          <w:marBottom w:val="0"/>
                          <w:divBdr>
                            <w:top w:val="none" w:sz="0" w:space="0" w:color="auto"/>
                            <w:left w:val="none" w:sz="0" w:space="0" w:color="auto"/>
                            <w:bottom w:val="none" w:sz="0" w:space="0" w:color="auto"/>
                            <w:right w:val="none" w:sz="0" w:space="0" w:color="auto"/>
                          </w:divBdr>
                          <w:divsChild>
                            <w:div w:id="512843943">
                              <w:marLeft w:val="0"/>
                              <w:marRight w:val="0"/>
                              <w:marTop w:val="0"/>
                              <w:marBottom w:val="0"/>
                              <w:divBdr>
                                <w:top w:val="none" w:sz="0" w:space="0" w:color="auto"/>
                                <w:left w:val="none" w:sz="0" w:space="0" w:color="auto"/>
                                <w:bottom w:val="none" w:sz="0" w:space="0" w:color="auto"/>
                                <w:right w:val="none" w:sz="0" w:space="0" w:color="auto"/>
                              </w:divBdr>
                              <w:divsChild>
                                <w:div w:id="2126844336">
                                  <w:marLeft w:val="0"/>
                                  <w:marRight w:val="0"/>
                                  <w:marTop w:val="0"/>
                                  <w:marBottom w:val="0"/>
                                  <w:divBdr>
                                    <w:top w:val="none" w:sz="0" w:space="0" w:color="auto"/>
                                    <w:left w:val="none" w:sz="0" w:space="0" w:color="auto"/>
                                    <w:bottom w:val="none" w:sz="0" w:space="0" w:color="auto"/>
                                    <w:right w:val="none" w:sz="0" w:space="0" w:color="auto"/>
                                  </w:divBdr>
                                  <w:divsChild>
                                    <w:div w:id="17245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138426">
          <w:marLeft w:val="0"/>
          <w:marRight w:val="0"/>
          <w:marTop w:val="0"/>
          <w:marBottom w:val="0"/>
          <w:divBdr>
            <w:top w:val="none" w:sz="0" w:space="0" w:color="auto"/>
            <w:left w:val="none" w:sz="0" w:space="0" w:color="auto"/>
            <w:bottom w:val="none" w:sz="0" w:space="0" w:color="auto"/>
            <w:right w:val="none" w:sz="0" w:space="0" w:color="auto"/>
          </w:divBdr>
        </w:div>
      </w:divsChild>
    </w:div>
    <w:div w:id="179662217">
      <w:bodyDiv w:val="1"/>
      <w:marLeft w:val="0"/>
      <w:marRight w:val="0"/>
      <w:marTop w:val="0"/>
      <w:marBottom w:val="0"/>
      <w:divBdr>
        <w:top w:val="none" w:sz="0" w:space="0" w:color="auto"/>
        <w:left w:val="none" w:sz="0" w:space="0" w:color="auto"/>
        <w:bottom w:val="none" w:sz="0" w:space="0" w:color="auto"/>
        <w:right w:val="none" w:sz="0" w:space="0" w:color="auto"/>
      </w:divBdr>
      <w:divsChild>
        <w:div w:id="468203713">
          <w:marLeft w:val="0"/>
          <w:marRight w:val="150"/>
          <w:marTop w:val="0"/>
          <w:marBottom w:val="75"/>
          <w:divBdr>
            <w:top w:val="none" w:sz="0" w:space="0" w:color="auto"/>
            <w:left w:val="none" w:sz="0" w:space="0" w:color="auto"/>
            <w:bottom w:val="none" w:sz="0" w:space="0" w:color="auto"/>
            <w:right w:val="none" w:sz="0" w:space="0" w:color="auto"/>
          </w:divBdr>
        </w:div>
        <w:div w:id="1318875016">
          <w:marLeft w:val="0"/>
          <w:marRight w:val="150"/>
          <w:marTop w:val="150"/>
          <w:marBottom w:val="150"/>
          <w:divBdr>
            <w:top w:val="none" w:sz="0" w:space="0" w:color="auto"/>
            <w:left w:val="none" w:sz="0" w:space="0" w:color="auto"/>
            <w:bottom w:val="none" w:sz="0" w:space="0" w:color="auto"/>
            <w:right w:val="none" w:sz="0" w:space="0" w:color="auto"/>
          </w:divBdr>
        </w:div>
        <w:div w:id="1680430730">
          <w:marLeft w:val="0"/>
          <w:marRight w:val="150"/>
          <w:marTop w:val="0"/>
          <w:marBottom w:val="0"/>
          <w:divBdr>
            <w:top w:val="none" w:sz="0" w:space="0" w:color="auto"/>
            <w:left w:val="none" w:sz="0" w:space="0" w:color="auto"/>
            <w:bottom w:val="none" w:sz="0" w:space="0" w:color="auto"/>
            <w:right w:val="none" w:sz="0" w:space="0" w:color="auto"/>
          </w:divBdr>
        </w:div>
      </w:divsChild>
    </w:div>
    <w:div w:id="179664241">
      <w:bodyDiv w:val="1"/>
      <w:marLeft w:val="0"/>
      <w:marRight w:val="0"/>
      <w:marTop w:val="0"/>
      <w:marBottom w:val="0"/>
      <w:divBdr>
        <w:top w:val="none" w:sz="0" w:space="0" w:color="auto"/>
        <w:left w:val="none" w:sz="0" w:space="0" w:color="auto"/>
        <w:bottom w:val="none" w:sz="0" w:space="0" w:color="auto"/>
        <w:right w:val="none" w:sz="0" w:space="0" w:color="auto"/>
      </w:divBdr>
      <w:divsChild>
        <w:div w:id="1722560258">
          <w:marLeft w:val="0"/>
          <w:marRight w:val="0"/>
          <w:marTop w:val="330"/>
          <w:marBottom w:val="0"/>
          <w:divBdr>
            <w:top w:val="none" w:sz="0" w:space="0" w:color="auto"/>
            <w:left w:val="none" w:sz="0" w:space="0" w:color="auto"/>
            <w:bottom w:val="none" w:sz="0" w:space="0" w:color="auto"/>
            <w:right w:val="none" w:sz="0" w:space="0" w:color="auto"/>
          </w:divBdr>
          <w:divsChild>
            <w:div w:id="36049123">
              <w:marLeft w:val="0"/>
              <w:marRight w:val="0"/>
              <w:marTop w:val="0"/>
              <w:marBottom w:val="0"/>
              <w:divBdr>
                <w:top w:val="none" w:sz="0" w:space="0" w:color="auto"/>
                <w:left w:val="none" w:sz="0" w:space="0" w:color="auto"/>
                <w:bottom w:val="none" w:sz="0" w:space="0" w:color="auto"/>
                <w:right w:val="none" w:sz="0" w:space="0" w:color="auto"/>
              </w:divBdr>
              <w:divsChild>
                <w:div w:id="1647663260">
                  <w:marLeft w:val="0"/>
                  <w:marRight w:val="0"/>
                  <w:marTop w:val="0"/>
                  <w:marBottom w:val="0"/>
                  <w:divBdr>
                    <w:top w:val="none" w:sz="0" w:space="0" w:color="auto"/>
                    <w:left w:val="none" w:sz="0" w:space="0" w:color="auto"/>
                    <w:bottom w:val="none" w:sz="0" w:space="0" w:color="auto"/>
                    <w:right w:val="none" w:sz="0" w:space="0" w:color="auto"/>
                  </w:divBdr>
                  <w:divsChild>
                    <w:div w:id="228393319">
                      <w:marLeft w:val="0"/>
                      <w:marRight w:val="0"/>
                      <w:marTop w:val="0"/>
                      <w:marBottom w:val="0"/>
                      <w:divBdr>
                        <w:top w:val="none" w:sz="0" w:space="0" w:color="auto"/>
                        <w:left w:val="none" w:sz="0" w:space="0" w:color="auto"/>
                        <w:bottom w:val="none" w:sz="0" w:space="0" w:color="auto"/>
                        <w:right w:val="none" w:sz="0" w:space="0" w:color="auto"/>
                      </w:divBdr>
                      <w:divsChild>
                        <w:div w:id="1648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4889">
                  <w:marLeft w:val="0"/>
                  <w:marRight w:val="0"/>
                  <w:marTop w:val="75"/>
                  <w:marBottom w:val="0"/>
                  <w:divBdr>
                    <w:top w:val="none" w:sz="0" w:space="0" w:color="auto"/>
                    <w:left w:val="none" w:sz="0" w:space="0" w:color="auto"/>
                    <w:bottom w:val="none" w:sz="0" w:space="0" w:color="auto"/>
                    <w:right w:val="none" w:sz="0" w:space="0" w:color="auto"/>
                  </w:divBdr>
                  <w:divsChild>
                    <w:div w:id="206068604">
                      <w:marLeft w:val="0"/>
                      <w:marRight w:val="0"/>
                      <w:marTop w:val="0"/>
                      <w:marBottom w:val="0"/>
                      <w:divBdr>
                        <w:top w:val="none" w:sz="0" w:space="0" w:color="auto"/>
                        <w:left w:val="none" w:sz="0" w:space="0" w:color="auto"/>
                        <w:bottom w:val="none" w:sz="0" w:space="0" w:color="auto"/>
                        <w:right w:val="none" w:sz="0" w:space="0" w:color="auto"/>
                      </w:divBdr>
                    </w:div>
                  </w:divsChild>
                </w:div>
                <w:div w:id="2055695771">
                  <w:marLeft w:val="0"/>
                  <w:marRight w:val="0"/>
                  <w:marTop w:val="270"/>
                  <w:marBottom w:val="0"/>
                  <w:divBdr>
                    <w:top w:val="none" w:sz="0" w:space="0" w:color="auto"/>
                    <w:left w:val="none" w:sz="0" w:space="0" w:color="auto"/>
                    <w:bottom w:val="none" w:sz="0" w:space="0" w:color="auto"/>
                    <w:right w:val="none" w:sz="0" w:space="0" w:color="auto"/>
                  </w:divBdr>
                  <w:divsChild>
                    <w:div w:id="1501894304">
                      <w:marLeft w:val="0"/>
                      <w:marRight w:val="0"/>
                      <w:marTop w:val="0"/>
                      <w:marBottom w:val="0"/>
                      <w:divBdr>
                        <w:top w:val="none" w:sz="0" w:space="0" w:color="auto"/>
                        <w:left w:val="none" w:sz="0" w:space="0" w:color="auto"/>
                        <w:bottom w:val="none" w:sz="0" w:space="0" w:color="auto"/>
                        <w:right w:val="none" w:sz="0" w:space="0" w:color="auto"/>
                      </w:divBdr>
                      <w:divsChild>
                        <w:div w:id="253711838">
                          <w:marLeft w:val="0"/>
                          <w:marRight w:val="0"/>
                          <w:marTop w:val="0"/>
                          <w:marBottom w:val="0"/>
                          <w:divBdr>
                            <w:top w:val="none" w:sz="0" w:space="0" w:color="auto"/>
                            <w:left w:val="none" w:sz="0" w:space="0" w:color="auto"/>
                            <w:bottom w:val="none" w:sz="0" w:space="0" w:color="auto"/>
                            <w:right w:val="none" w:sz="0" w:space="0" w:color="auto"/>
                          </w:divBdr>
                          <w:divsChild>
                            <w:div w:id="71395850">
                              <w:marLeft w:val="0"/>
                              <w:marRight w:val="0"/>
                              <w:marTop w:val="0"/>
                              <w:marBottom w:val="0"/>
                              <w:divBdr>
                                <w:top w:val="none" w:sz="0" w:space="0" w:color="auto"/>
                                <w:left w:val="none" w:sz="0" w:space="0" w:color="auto"/>
                                <w:bottom w:val="none" w:sz="0" w:space="0" w:color="auto"/>
                                <w:right w:val="none" w:sz="0" w:space="0" w:color="auto"/>
                              </w:divBdr>
                            </w:div>
                            <w:div w:id="676926802">
                              <w:marLeft w:val="0"/>
                              <w:marRight w:val="0"/>
                              <w:marTop w:val="0"/>
                              <w:marBottom w:val="0"/>
                              <w:divBdr>
                                <w:top w:val="none" w:sz="0" w:space="0" w:color="auto"/>
                                <w:left w:val="none" w:sz="0" w:space="0" w:color="auto"/>
                                <w:bottom w:val="none" w:sz="0" w:space="0" w:color="auto"/>
                                <w:right w:val="none" w:sz="0" w:space="0" w:color="auto"/>
                              </w:divBdr>
                            </w:div>
                            <w:div w:id="21063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855508">
          <w:marLeft w:val="0"/>
          <w:marRight w:val="0"/>
          <w:marTop w:val="0"/>
          <w:marBottom w:val="0"/>
          <w:divBdr>
            <w:top w:val="none" w:sz="0" w:space="0" w:color="auto"/>
            <w:left w:val="none" w:sz="0" w:space="0" w:color="auto"/>
            <w:bottom w:val="none" w:sz="0" w:space="0" w:color="auto"/>
            <w:right w:val="none" w:sz="0" w:space="0" w:color="auto"/>
          </w:divBdr>
          <w:divsChild>
            <w:div w:id="649863678">
              <w:marLeft w:val="0"/>
              <w:marRight w:val="0"/>
              <w:marTop w:val="0"/>
              <w:marBottom w:val="120"/>
              <w:divBdr>
                <w:top w:val="none" w:sz="0" w:space="0" w:color="auto"/>
                <w:left w:val="none" w:sz="0" w:space="0" w:color="auto"/>
                <w:bottom w:val="none" w:sz="0" w:space="0" w:color="auto"/>
                <w:right w:val="none" w:sz="0" w:space="0" w:color="auto"/>
              </w:divBdr>
              <w:divsChild>
                <w:div w:id="2140561849">
                  <w:marLeft w:val="0"/>
                  <w:marRight w:val="0"/>
                  <w:marTop w:val="0"/>
                  <w:marBottom w:val="0"/>
                  <w:divBdr>
                    <w:top w:val="none" w:sz="0" w:space="0" w:color="auto"/>
                    <w:left w:val="none" w:sz="0" w:space="0" w:color="auto"/>
                    <w:bottom w:val="none" w:sz="0" w:space="0" w:color="auto"/>
                    <w:right w:val="none" w:sz="0" w:space="0" w:color="auto"/>
                  </w:divBdr>
                </w:div>
              </w:divsChild>
            </w:div>
            <w:div w:id="2136024497">
              <w:marLeft w:val="0"/>
              <w:marRight w:val="0"/>
              <w:marTop w:val="0"/>
              <w:marBottom w:val="0"/>
              <w:divBdr>
                <w:top w:val="none" w:sz="0" w:space="0" w:color="auto"/>
                <w:left w:val="none" w:sz="0" w:space="0" w:color="auto"/>
                <w:bottom w:val="none" w:sz="0" w:space="0" w:color="auto"/>
                <w:right w:val="none" w:sz="0" w:space="0" w:color="auto"/>
              </w:divBdr>
              <w:divsChild>
                <w:div w:id="3687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9301">
          <w:marLeft w:val="0"/>
          <w:marRight w:val="0"/>
          <w:marTop w:val="0"/>
          <w:marBottom w:val="0"/>
          <w:divBdr>
            <w:top w:val="none" w:sz="0" w:space="0" w:color="auto"/>
            <w:left w:val="none" w:sz="0" w:space="0" w:color="auto"/>
            <w:bottom w:val="none" w:sz="0" w:space="0" w:color="auto"/>
            <w:right w:val="none" w:sz="0" w:space="0" w:color="auto"/>
          </w:divBdr>
          <w:divsChild>
            <w:div w:id="1447581078">
              <w:marLeft w:val="3346"/>
              <w:marRight w:val="1309"/>
              <w:marTop w:val="0"/>
              <w:marBottom w:val="0"/>
              <w:divBdr>
                <w:top w:val="none" w:sz="0" w:space="0" w:color="auto"/>
                <w:left w:val="none" w:sz="0" w:space="0" w:color="auto"/>
                <w:bottom w:val="none" w:sz="0" w:space="0" w:color="auto"/>
                <w:right w:val="none" w:sz="0" w:space="0" w:color="auto"/>
              </w:divBdr>
              <w:divsChild>
                <w:div w:id="73285191">
                  <w:marLeft w:val="0"/>
                  <w:marRight w:val="0"/>
                  <w:marTop w:val="0"/>
                  <w:marBottom w:val="0"/>
                  <w:divBdr>
                    <w:top w:val="none" w:sz="0" w:space="0" w:color="auto"/>
                    <w:left w:val="none" w:sz="0" w:space="0" w:color="auto"/>
                    <w:bottom w:val="none" w:sz="0" w:space="0" w:color="auto"/>
                    <w:right w:val="none" w:sz="0" w:space="0" w:color="auto"/>
                  </w:divBdr>
                  <w:divsChild>
                    <w:div w:id="645860827">
                      <w:marLeft w:val="0"/>
                      <w:marRight w:val="0"/>
                      <w:marTop w:val="0"/>
                      <w:marBottom w:val="0"/>
                      <w:divBdr>
                        <w:top w:val="none" w:sz="0" w:space="0" w:color="auto"/>
                        <w:left w:val="none" w:sz="0" w:space="0" w:color="auto"/>
                        <w:bottom w:val="none" w:sz="0" w:space="0" w:color="auto"/>
                        <w:right w:val="none" w:sz="0" w:space="0" w:color="auto"/>
                      </w:divBdr>
                      <w:divsChild>
                        <w:div w:id="291637992">
                          <w:marLeft w:val="0"/>
                          <w:marRight w:val="0"/>
                          <w:marTop w:val="0"/>
                          <w:marBottom w:val="0"/>
                          <w:divBdr>
                            <w:top w:val="none" w:sz="0" w:space="0" w:color="auto"/>
                            <w:left w:val="none" w:sz="0" w:space="0" w:color="auto"/>
                            <w:bottom w:val="none" w:sz="0" w:space="0" w:color="auto"/>
                            <w:right w:val="none" w:sz="0" w:space="0" w:color="auto"/>
                          </w:divBdr>
                          <w:divsChild>
                            <w:div w:id="1323853878">
                              <w:marLeft w:val="0"/>
                              <w:marRight w:val="0"/>
                              <w:marTop w:val="0"/>
                              <w:marBottom w:val="0"/>
                              <w:divBdr>
                                <w:top w:val="none" w:sz="0" w:space="0" w:color="auto"/>
                                <w:left w:val="none" w:sz="0" w:space="0" w:color="auto"/>
                                <w:bottom w:val="none" w:sz="0" w:space="0" w:color="auto"/>
                                <w:right w:val="none" w:sz="0" w:space="0" w:color="auto"/>
                              </w:divBdr>
                              <w:divsChild>
                                <w:div w:id="1726951281">
                                  <w:marLeft w:val="0"/>
                                  <w:marRight w:val="0"/>
                                  <w:marTop w:val="0"/>
                                  <w:marBottom w:val="0"/>
                                  <w:divBdr>
                                    <w:top w:val="none" w:sz="0" w:space="0" w:color="auto"/>
                                    <w:left w:val="none" w:sz="0" w:space="0" w:color="auto"/>
                                    <w:bottom w:val="none" w:sz="0" w:space="0" w:color="auto"/>
                                    <w:right w:val="none" w:sz="0" w:space="0" w:color="auto"/>
                                  </w:divBdr>
                                </w:div>
                                <w:div w:id="667447543">
                                  <w:marLeft w:val="0"/>
                                  <w:marRight w:val="0"/>
                                  <w:marTop w:val="0"/>
                                  <w:marBottom w:val="0"/>
                                  <w:divBdr>
                                    <w:top w:val="none" w:sz="0" w:space="0" w:color="auto"/>
                                    <w:left w:val="none" w:sz="0" w:space="0" w:color="auto"/>
                                    <w:bottom w:val="none" w:sz="0" w:space="0" w:color="auto"/>
                                    <w:right w:val="none" w:sz="0" w:space="0" w:color="auto"/>
                                  </w:divBdr>
                                  <w:divsChild>
                                    <w:div w:id="1507096138">
                                      <w:marLeft w:val="0"/>
                                      <w:marRight w:val="0"/>
                                      <w:marTop w:val="0"/>
                                      <w:marBottom w:val="150"/>
                                      <w:divBdr>
                                        <w:top w:val="none" w:sz="0" w:space="0" w:color="auto"/>
                                        <w:left w:val="none" w:sz="0" w:space="0" w:color="auto"/>
                                        <w:bottom w:val="none" w:sz="0" w:space="0" w:color="auto"/>
                                        <w:right w:val="none" w:sz="0" w:space="0" w:color="auto"/>
                                      </w:divBdr>
                                    </w:div>
                                    <w:div w:id="9112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87341">
                          <w:marLeft w:val="0"/>
                          <w:marRight w:val="0"/>
                          <w:marTop w:val="0"/>
                          <w:marBottom w:val="0"/>
                          <w:divBdr>
                            <w:top w:val="none" w:sz="0" w:space="0" w:color="auto"/>
                            <w:left w:val="none" w:sz="0" w:space="0" w:color="auto"/>
                            <w:bottom w:val="none" w:sz="0" w:space="0" w:color="auto"/>
                            <w:right w:val="none" w:sz="0" w:space="0" w:color="auto"/>
                          </w:divBdr>
                          <w:divsChild>
                            <w:div w:id="2008895700">
                              <w:marLeft w:val="0"/>
                              <w:marRight w:val="0"/>
                              <w:marTop w:val="0"/>
                              <w:marBottom w:val="0"/>
                              <w:divBdr>
                                <w:top w:val="none" w:sz="0" w:space="0" w:color="auto"/>
                                <w:left w:val="none" w:sz="0" w:space="0" w:color="auto"/>
                                <w:bottom w:val="none" w:sz="0" w:space="0" w:color="auto"/>
                                <w:right w:val="none" w:sz="0" w:space="0" w:color="auto"/>
                              </w:divBdr>
                              <w:divsChild>
                                <w:div w:id="698317409">
                                  <w:marLeft w:val="0"/>
                                  <w:marRight w:val="0"/>
                                  <w:marTop w:val="0"/>
                                  <w:marBottom w:val="0"/>
                                  <w:divBdr>
                                    <w:top w:val="none" w:sz="0" w:space="0" w:color="auto"/>
                                    <w:left w:val="none" w:sz="0" w:space="0" w:color="auto"/>
                                    <w:bottom w:val="none" w:sz="0" w:space="0" w:color="auto"/>
                                    <w:right w:val="none" w:sz="0" w:space="0" w:color="auto"/>
                                  </w:divBdr>
                                  <w:divsChild>
                                    <w:div w:id="268860205">
                                      <w:marLeft w:val="0"/>
                                      <w:marRight w:val="0"/>
                                      <w:marTop w:val="0"/>
                                      <w:marBottom w:val="0"/>
                                      <w:divBdr>
                                        <w:top w:val="none" w:sz="0" w:space="0" w:color="auto"/>
                                        <w:left w:val="none" w:sz="0" w:space="0" w:color="auto"/>
                                        <w:bottom w:val="none" w:sz="0" w:space="0" w:color="auto"/>
                                        <w:right w:val="none" w:sz="0" w:space="0" w:color="auto"/>
                                      </w:divBdr>
                                      <w:divsChild>
                                        <w:div w:id="1603999929">
                                          <w:marLeft w:val="0"/>
                                          <w:marRight w:val="0"/>
                                          <w:marTop w:val="0"/>
                                          <w:marBottom w:val="0"/>
                                          <w:divBdr>
                                            <w:top w:val="none" w:sz="0" w:space="0" w:color="auto"/>
                                            <w:left w:val="none" w:sz="0" w:space="0" w:color="auto"/>
                                            <w:bottom w:val="none" w:sz="0" w:space="0" w:color="auto"/>
                                            <w:right w:val="none" w:sz="0" w:space="0" w:color="auto"/>
                                          </w:divBdr>
                                          <w:divsChild>
                                            <w:div w:id="199780305">
                                              <w:marLeft w:val="0"/>
                                              <w:marRight w:val="0"/>
                                              <w:marTop w:val="0"/>
                                              <w:marBottom w:val="0"/>
                                              <w:divBdr>
                                                <w:top w:val="none" w:sz="0" w:space="0" w:color="auto"/>
                                                <w:left w:val="none" w:sz="0" w:space="0" w:color="auto"/>
                                                <w:bottom w:val="none" w:sz="0" w:space="0" w:color="auto"/>
                                                <w:right w:val="none" w:sz="0" w:space="0" w:color="auto"/>
                                              </w:divBdr>
                                              <w:divsChild>
                                                <w:div w:id="387344822">
                                                  <w:marLeft w:val="0"/>
                                                  <w:marRight w:val="0"/>
                                                  <w:marTop w:val="0"/>
                                                  <w:marBottom w:val="0"/>
                                                  <w:divBdr>
                                                    <w:top w:val="none" w:sz="0" w:space="0" w:color="auto"/>
                                                    <w:left w:val="none" w:sz="0" w:space="0" w:color="auto"/>
                                                    <w:bottom w:val="none" w:sz="0" w:space="0" w:color="auto"/>
                                                    <w:right w:val="none" w:sz="0" w:space="0" w:color="auto"/>
                                                  </w:divBdr>
                                                  <w:divsChild>
                                                    <w:div w:id="1779833194">
                                                      <w:marLeft w:val="0"/>
                                                      <w:marRight w:val="0"/>
                                                      <w:marTop w:val="0"/>
                                                      <w:marBottom w:val="0"/>
                                                      <w:divBdr>
                                                        <w:top w:val="none" w:sz="0" w:space="0" w:color="auto"/>
                                                        <w:left w:val="none" w:sz="0" w:space="0" w:color="auto"/>
                                                        <w:bottom w:val="none" w:sz="0" w:space="0" w:color="auto"/>
                                                        <w:right w:val="none" w:sz="0" w:space="0" w:color="auto"/>
                                                      </w:divBdr>
                                                      <w:divsChild>
                                                        <w:div w:id="19824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3792915">
      <w:bodyDiv w:val="1"/>
      <w:marLeft w:val="0"/>
      <w:marRight w:val="0"/>
      <w:marTop w:val="0"/>
      <w:marBottom w:val="0"/>
      <w:divBdr>
        <w:top w:val="none" w:sz="0" w:space="0" w:color="auto"/>
        <w:left w:val="none" w:sz="0" w:space="0" w:color="auto"/>
        <w:bottom w:val="none" w:sz="0" w:space="0" w:color="auto"/>
        <w:right w:val="none" w:sz="0" w:space="0" w:color="auto"/>
      </w:divBdr>
      <w:divsChild>
        <w:div w:id="1650666778">
          <w:marLeft w:val="0"/>
          <w:marRight w:val="150"/>
          <w:marTop w:val="0"/>
          <w:marBottom w:val="75"/>
          <w:divBdr>
            <w:top w:val="none" w:sz="0" w:space="0" w:color="auto"/>
            <w:left w:val="none" w:sz="0" w:space="0" w:color="auto"/>
            <w:bottom w:val="none" w:sz="0" w:space="0" w:color="auto"/>
            <w:right w:val="none" w:sz="0" w:space="0" w:color="auto"/>
          </w:divBdr>
        </w:div>
        <w:div w:id="1528370305">
          <w:marLeft w:val="0"/>
          <w:marRight w:val="150"/>
          <w:marTop w:val="150"/>
          <w:marBottom w:val="150"/>
          <w:divBdr>
            <w:top w:val="none" w:sz="0" w:space="0" w:color="auto"/>
            <w:left w:val="none" w:sz="0" w:space="0" w:color="auto"/>
            <w:bottom w:val="none" w:sz="0" w:space="0" w:color="auto"/>
            <w:right w:val="none" w:sz="0" w:space="0" w:color="auto"/>
          </w:divBdr>
        </w:div>
        <w:div w:id="712343531">
          <w:marLeft w:val="0"/>
          <w:marRight w:val="15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86409935">
      <w:bodyDiv w:val="1"/>
      <w:marLeft w:val="0"/>
      <w:marRight w:val="0"/>
      <w:marTop w:val="0"/>
      <w:marBottom w:val="0"/>
      <w:divBdr>
        <w:top w:val="none" w:sz="0" w:space="0" w:color="auto"/>
        <w:left w:val="none" w:sz="0" w:space="0" w:color="auto"/>
        <w:bottom w:val="none" w:sz="0" w:space="0" w:color="auto"/>
        <w:right w:val="none" w:sz="0" w:space="0" w:color="auto"/>
      </w:divBdr>
      <w:divsChild>
        <w:div w:id="455678387">
          <w:marLeft w:val="0"/>
          <w:marRight w:val="150"/>
          <w:marTop w:val="0"/>
          <w:marBottom w:val="75"/>
          <w:divBdr>
            <w:top w:val="none" w:sz="0" w:space="0" w:color="auto"/>
            <w:left w:val="none" w:sz="0" w:space="0" w:color="auto"/>
            <w:bottom w:val="none" w:sz="0" w:space="0" w:color="auto"/>
            <w:right w:val="none" w:sz="0" w:space="0" w:color="auto"/>
          </w:divBdr>
        </w:div>
        <w:div w:id="2077895390">
          <w:marLeft w:val="0"/>
          <w:marRight w:val="150"/>
          <w:marTop w:val="150"/>
          <w:marBottom w:val="150"/>
          <w:divBdr>
            <w:top w:val="none" w:sz="0" w:space="0" w:color="auto"/>
            <w:left w:val="none" w:sz="0" w:space="0" w:color="auto"/>
            <w:bottom w:val="none" w:sz="0" w:space="0" w:color="auto"/>
            <w:right w:val="none" w:sz="0" w:space="0" w:color="auto"/>
          </w:divBdr>
        </w:div>
        <w:div w:id="270476561">
          <w:marLeft w:val="0"/>
          <w:marRight w:val="150"/>
          <w:marTop w:val="0"/>
          <w:marBottom w:val="0"/>
          <w:divBdr>
            <w:top w:val="none" w:sz="0" w:space="0" w:color="auto"/>
            <w:left w:val="none" w:sz="0" w:space="0" w:color="auto"/>
            <w:bottom w:val="none" w:sz="0" w:space="0" w:color="auto"/>
            <w:right w:val="none" w:sz="0" w:space="0" w:color="auto"/>
          </w:divBdr>
        </w:div>
      </w:divsChild>
    </w:div>
    <w:div w:id="186870328">
      <w:bodyDiv w:val="1"/>
      <w:marLeft w:val="0"/>
      <w:marRight w:val="0"/>
      <w:marTop w:val="0"/>
      <w:marBottom w:val="0"/>
      <w:divBdr>
        <w:top w:val="none" w:sz="0" w:space="0" w:color="auto"/>
        <w:left w:val="none" w:sz="0" w:space="0" w:color="auto"/>
        <w:bottom w:val="none" w:sz="0" w:space="0" w:color="auto"/>
        <w:right w:val="none" w:sz="0" w:space="0" w:color="auto"/>
      </w:divBdr>
      <w:divsChild>
        <w:div w:id="889655060">
          <w:marLeft w:val="0"/>
          <w:marRight w:val="0"/>
          <w:marTop w:val="0"/>
          <w:marBottom w:val="75"/>
          <w:divBdr>
            <w:top w:val="none" w:sz="0" w:space="0" w:color="auto"/>
            <w:left w:val="none" w:sz="0" w:space="0" w:color="auto"/>
            <w:bottom w:val="none" w:sz="0" w:space="0" w:color="auto"/>
            <w:right w:val="none" w:sz="0" w:space="0" w:color="auto"/>
          </w:divBdr>
        </w:div>
      </w:divsChild>
    </w:div>
    <w:div w:id="186989698">
      <w:bodyDiv w:val="1"/>
      <w:marLeft w:val="0"/>
      <w:marRight w:val="0"/>
      <w:marTop w:val="0"/>
      <w:marBottom w:val="0"/>
      <w:divBdr>
        <w:top w:val="none" w:sz="0" w:space="0" w:color="auto"/>
        <w:left w:val="none" w:sz="0" w:space="0" w:color="auto"/>
        <w:bottom w:val="none" w:sz="0" w:space="0" w:color="auto"/>
        <w:right w:val="none" w:sz="0" w:space="0" w:color="auto"/>
      </w:divBdr>
      <w:divsChild>
        <w:div w:id="626551058">
          <w:marLeft w:val="0"/>
          <w:marRight w:val="0"/>
          <w:marTop w:val="0"/>
          <w:marBottom w:val="150"/>
          <w:divBdr>
            <w:top w:val="none" w:sz="0" w:space="0" w:color="auto"/>
            <w:left w:val="none" w:sz="0" w:space="0" w:color="auto"/>
            <w:bottom w:val="none" w:sz="0" w:space="0" w:color="auto"/>
            <w:right w:val="none" w:sz="0" w:space="0" w:color="auto"/>
          </w:divBdr>
          <w:divsChild>
            <w:div w:id="1472669158">
              <w:marLeft w:val="0"/>
              <w:marRight w:val="0"/>
              <w:marTop w:val="0"/>
              <w:marBottom w:val="0"/>
              <w:divBdr>
                <w:top w:val="none" w:sz="0" w:space="0" w:color="auto"/>
                <w:left w:val="none" w:sz="0" w:space="0" w:color="auto"/>
                <w:bottom w:val="none" w:sz="0" w:space="0" w:color="auto"/>
                <w:right w:val="none" w:sz="0" w:space="0" w:color="auto"/>
              </w:divBdr>
              <w:divsChild>
                <w:div w:id="466438282">
                  <w:marLeft w:val="0"/>
                  <w:marRight w:val="150"/>
                  <w:marTop w:val="0"/>
                  <w:marBottom w:val="0"/>
                  <w:divBdr>
                    <w:top w:val="none" w:sz="0" w:space="0" w:color="auto"/>
                    <w:left w:val="none" w:sz="0" w:space="0" w:color="auto"/>
                    <w:bottom w:val="none" w:sz="0" w:space="0" w:color="auto"/>
                    <w:right w:val="none" w:sz="0" w:space="0" w:color="auto"/>
                  </w:divBdr>
                </w:div>
                <w:div w:id="1944995123">
                  <w:marLeft w:val="0"/>
                  <w:marRight w:val="150"/>
                  <w:marTop w:val="0"/>
                  <w:marBottom w:val="0"/>
                  <w:divBdr>
                    <w:top w:val="none" w:sz="0" w:space="0" w:color="auto"/>
                    <w:left w:val="none" w:sz="0" w:space="0" w:color="auto"/>
                    <w:bottom w:val="none" w:sz="0" w:space="0" w:color="auto"/>
                    <w:right w:val="none" w:sz="0" w:space="0" w:color="auto"/>
                  </w:divBdr>
                </w:div>
              </w:divsChild>
            </w:div>
            <w:div w:id="791751624">
              <w:marLeft w:val="0"/>
              <w:marRight w:val="0"/>
              <w:marTop w:val="0"/>
              <w:marBottom w:val="0"/>
              <w:divBdr>
                <w:top w:val="none" w:sz="0" w:space="0" w:color="auto"/>
                <w:left w:val="none" w:sz="0" w:space="0" w:color="auto"/>
                <w:bottom w:val="none" w:sz="0" w:space="0" w:color="auto"/>
                <w:right w:val="none" w:sz="0" w:space="0" w:color="auto"/>
              </w:divBdr>
              <w:divsChild>
                <w:div w:id="1365666461">
                  <w:marLeft w:val="0"/>
                  <w:marRight w:val="0"/>
                  <w:marTop w:val="0"/>
                  <w:marBottom w:val="0"/>
                  <w:divBdr>
                    <w:top w:val="none" w:sz="0" w:space="0" w:color="auto"/>
                    <w:left w:val="none" w:sz="0" w:space="0" w:color="auto"/>
                    <w:bottom w:val="none" w:sz="0" w:space="0" w:color="auto"/>
                    <w:right w:val="none" w:sz="0" w:space="0" w:color="auto"/>
                  </w:divBdr>
                  <w:divsChild>
                    <w:div w:id="123274182">
                      <w:marLeft w:val="0"/>
                      <w:marRight w:val="0"/>
                      <w:marTop w:val="0"/>
                      <w:marBottom w:val="0"/>
                      <w:divBdr>
                        <w:top w:val="none" w:sz="0" w:space="0" w:color="auto"/>
                        <w:left w:val="none" w:sz="0" w:space="0" w:color="auto"/>
                        <w:bottom w:val="none" w:sz="0" w:space="0" w:color="auto"/>
                        <w:right w:val="none" w:sz="0" w:space="0" w:color="auto"/>
                      </w:divBdr>
                      <w:divsChild>
                        <w:div w:id="236674765">
                          <w:marLeft w:val="0"/>
                          <w:marRight w:val="0"/>
                          <w:marTop w:val="0"/>
                          <w:marBottom w:val="0"/>
                          <w:divBdr>
                            <w:top w:val="none" w:sz="0" w:space="0" w:color="auto"/>
                            <w:left w:val="none" w:sz="0" w:space="0" w:color="auto"/>
                            <w:bottom w:val="none" w:sz="0" w:space="0" w:color="auto"/>
                            <w:right w:val="none" w:sz="0" w:space="0" w:color="auto"/>
                          </w:divBdr>
                        </w:div>
                      </w:divsChild>
                    </w:div>
                    <w:div w:id="12439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580">
          <w:marLeft w:val="0"/>
          <w:marRight w:val="0"/>
          <w:marTop w:val="0"/>
          <w:marBottom w:val="0"/>
          <w:divBdr>
            <w:top w:val="none" w:sz="0" w:space="0" w:color="auto"/>
            <w:left w:val="none" w:sz="0" w:space="0" w:color="auto"/>
            <w:bottom w:val="none" w:sz="0" w:space="0" w:color="auto"/>
            <w:right w:val="none" w:sz="0" w:space="0" w:color="auto"/>
          </w:divBdr>
          <w:divsChild>
            <w:div w:id="265233009">
              <w:marLeft w:val="0"/>
              <w:marRight w:val="0"/>
              <w:marTop w:val="0"/>
              <w:marBottom w:val="0"/>
              <w:divBdr>
                <w:top w:val="none" w:sz="0" w:space="0" w:color="auto"/>
                <w:left w:val="none" w:sz="0" w:space="0" w:color="auto"/>
                <w:bottom w:val="none" w:sz="0" w:space="0" w:color="auto"/>
                <w:right w:val="none" w:sz="0" w:space="0" w:color="auto"/>
              </w:divBdr>
              <w:divsChild>
                <w:div w:id="235748026">
                  <w:marLeft w:val="0"/>
                  <w:marRight w:val="0"/>
                  <w:marTop w:val="0"/>
                  <w:marBottom w:val="0"/>
                  <w:divBdr>
                    <w:top w:val="none" w:sz="0" w:space="0" w:color="auto"/>
                    <w:left w:val="none" w:sz="0" w:space="0" w:color="auto"/>
                    <w:bottom w:val="none" w:sz="0" w:space="0" w:color="auto"/>
                    <w:right w:val="none" w:sz="0" w:space="0" w:color="auto"/>
                  </w:divBdr>
                </w:div>
              </w:divsChild>
            </w:div>
            <w:div w:id="605620173">
              <w:marLeft w:val="0"/>
              <w:marRight w:val="0"/>
              <w:marTop w:val="225"/>
              <w:marBottom w:val="0"/>
              <w:divBdr>
                <w:top w:val="none" w:sz="0" w:space="0" w:color="auto"/>
                <w:left w:val="none" w:sz="0" w:space="0" w:color="auto"/>
                <w:bottom w:val="none" w:sz="0" w:space="0" w:color="auto"/>
                <w:right w:val="none" w:sz="0" w:space="0" w:color="auto"/>
              </w:divBdr>
              <w:divsChild>
                <w:div w:id="1368749589">
                  <w:marLeft w:val="0"/>
                  <w:marRight w:val="0"/>
                  <w:marTop w:val="0"/>
                  <w:marBottom w:val="0"/>
                  <w:divBdr>
                    <w:top w:val="none" w:sz="0" w:space="0" w:color="auto"/>
                    <w:left w:val="none" w:sz="0" w:space="0" w:color="auto"/>
                    <w:bottom w:val="none" w:sz="0" w:space="0" w:color="auto"/>
                    <w:right w:val="none" w:sz="0" w:space="0" w:color="auto"/>
                  </w:divBdr>
                </w:div>
              </w:divsChild>
            </w:div>
            <w:div w:id="1184397958">
              <w:marLeft w:val="0"/>
              <w:marRight w:val="0"/>
              <w:marTop w:val="375"/>
              <w:marBottom w:val="0"/>
              <w:divBdr>
                <w:top w:val="none" w:sz="0" w:space="0" w:color="auto"/>
                <w:left w:val="none" w:sz="0" w:space="0" w:color="auto"/>
                <w:bottom w:val="none" w:sz="0" w:space="0" w:color="auto"/>
                <w:right w:val="none" w:sz="0" w:space="0" w:color="auto"/>
              </w:divBdr>
              <w:divsChild>
                <w:div w:id="1062370825">
                  <w:marLeft w:val="0"/>
                  <w:marRight w:val="0"/>
                  <w:marTop w:val="0"/>
                  <w:marBottom w:val="0"/>
                  <w:divBdr>
                    <w:top w:val="none" w:sz="0" w:space="0" w:color="auto"/>
                    <w:left w:val="none" w:sz="0" w:space="0" w:color="auto"/>
                    <w:bottom w:val="none" w:sz="0" w:space="0" w:color="auto"/>
                    <w:right w:val="none" w:sz="0" w:space="0" w:color="auto"/>
                  </w:divBdr>
                  <w:divsChild>
                    <w:div w:id="15876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9189">
              <w:marLeft w:val="0"/>
              <w:marRight w:val="0"/>
              <w:marTop w:val="375"/>
              <w:marBottom w:val="0"/>
              <w:divBdr>
                <w:top w:val="none" w:sz="0" w:space="0" w:color="auto"/>
                <w:left w:val="none" w:sz="0" w:space="0" w:color="auto"/>
                <w:bottom w:val="none" w:sz="0" w:space="0" w:color="auto"/>
                <w:right w:val="none" w:sz="0" w:space="0" w:color="auto"/>
              </w:divBdr>
              <w:divsChild>
                <w:div w:id="518131088">
                  <w:marLeft w:val="0"/>
                  <w:marRight w:val="0"/>
                  <w:marTop w:val="0"/>
                  <w:marBottom w:val="0"/>
                  <w:divBdr>
                    <w:top w:val="none" w:sz="0" w:space="0" w:color="auto"/>
                    <w:left w:val="none" w:sz="0" w:space="0" w:color="auto"/>
                    <w:bottom w:val="none" w:sz="0" w:space="0" w:color="auto"/>
                    <w:right w:val="none" w:sz="0" w:space="0" w:color="auto"/>
                  </w:divBdr>
                </w:div>
              </w:divsChild>
            </w:div>
            <w:div w:id="1787701563">
              <w:marLeft w:val="0"/>
              <w:marRight w:val="0"/>
              <w:marTop w:val="225"/>
              <w:marBottom w:val="0"/>
              <w:divBdr>
                <w:top w:val="none" w:sz="0" w:space="0" w:color="auto"/>
                <w:left w:val="none" w:sz="0" w:space="0" w:color="auto"/>
                <w:bottom w:val="none" w:sz="0" w:space="0" w:color="auto"/>
                <w:right w:val="none" w:sz="0" w:space="0" w:color="auto"/>
              </w:divBdr>
              <w:divsChild>
                <w:div w:id="909773854">
                  <w:marLeft w:val="0"/>
                  <w:marRight w:val="0"/>
                  <w:marTop w:val="0"/>
                  <w:marBottom w:val="0"/>
                  <w:divBdr>
                    <w:top w:val="none" w:sz="0" w:space="0" w:color="auto"/>
                    <w:left w:val="none" w:sz="0" w:space="0" w:color="auto"/>
                    <w:bottom w:val="none" w:sz="0" w:space="0" w:color="auto"/>
                    <w:right w:val="none" w:sz="0" w:space="0" w:color="auto"/>
                  </w:divBdr>
                </w:div>
              </w:divsChild>
            </w:div>
            <w:div w:id="1720276558">
              <w:marLeft w:val="0"/>
              <w:marRight w:val="0"/>
              <w:marTop w:val="225"/>
              <w:marBottom w:val="0"/>
              <w:divBdr>
                <w:top w:val="none" w:sz="0" w:space="0" w:color="auto"/>
                <w:left w:val="none" w:sz="0" w:space="0" w:color="auto"/>
                <w:bottom w:val="none" w:sz="0" w:space="0" w:color="auto"/>
                <w:right w:val="none" w:sz="0" w:space="0" w:color="auto"/>
              </w:divBdr>
              <w:divsChild>
                <w:div w:id="139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0370">
      <w:bodyDiv w:val="1"/>
      <w:marLeft w:val="0"/>
      <w:marRight w:val="0"/>
      <w:marTop w:val="0"/>
      <w:marBottom w:val="0"/>
      <w:divBdr>
        <w:top w:val="none" w:sz="0" w:space="0" w:color="auto"/>
        <w:left w:val="none" w:sz="0" w:space="0" w:color="auto"/>
        <w:bottom w:val="none" w:sz="0" w:space="0" w:color="auto"/>
        <w:right w:val="none" w:sz="0" w:space="0" w:color="auto"/>
      </w:divBdr>
      <w:divsChild>
        <w:div w:id="2071419546">
          <w:marLeft w:val="0"/>
          <w:marRight w:val="0"/>
          <w:marTop w:val="0"/>
          <w:marBottom w:val="300"/>
          <w:divBdr>
            <w:top w:val="none" w:sz="0" w:space="0" w:color="auto"/>
            <w:left w:val="none" w:sz="0" w:space="0" w:color="auto"/>
            <w:bottom w:val="none" w:sz="0" w:space="0" w:color="auto"/>
            <w:right w:val="none" w:sz="0" w:space="0" w:color="auto"/>
          </w:divBdr>
          <w:divsChild>
            <w:div w:id="193269784">
              <w:marLeft w:val="0"/>
              <w:marRight w:val="0"/>
              <w:marTop w:val="0"/>
              <w:marBottom w:val="0"/>
              <w:divBdr>
                <w:top w:val="none" w:sz="0" w:space="0" w:color="auto"/>
                <w:left w:val="none" w:sz="0" w:space="0" w:color="auto"/>
                <w:bottom w:val="none" w:sz="0" w:space="0" w:color="auto"/>
                <w:right w:val="none" w:sz="0" w:space="0" w:color="auto"/>
              </w:divBdr>
            </w:div>
            <w:div w:id="1362972534">
              <w:marLeft w:val="0"/>
              <w:marRight w:val="0"/>
              <w:marTop w:val="0"/>
              <w:marBottom w:val="0"/>
              <w:divBdr>
                <w:top w:val="none" w:sz="0" w:space="0" w:color="auto"/>
                <w:left w:val="none" w:sz="0" w:space="0" w:color="auto"/>
                <w:bottom w:val="none" w:sz="0" w:space="0" w:color="auto"/>
                <w:right w:val="none" w:sz="0" w:space="0" w:color="auto"/>
              </w:divBdr>
              <w:divsChild>
                <w:div w:id="398483465">
                  <w:marLeft w:val="0"/>
                  <w:marRight w:val="0"/>
                  <w:marTop w:val="0"/>
                  <w:marBottom w:val="0"/>
                  <w:divBdr>
                    <w:top w:val="none" w:sz="0" w:space="0" w:color="auto"/>
                    <w:left w:val="none" w:sz="0" w:space="0" w:color="auto"/>
                    <w:bottom w:val="none" w:sz="0" w:space="0" w:color="auto"/>
                    <w:right w:val="none" w:sz="0" w:space="0" w:color="auto"/>
                  </w:divBdr>
                  <w:divsChild>
                    <w:div w:id="1745030589">
                      <w:marLeft w:val="0"/>
                      <w:marRight w:val="0"/>
                      <w:marTop w:val="0"/>
                      <w:marBottom w:val="0"/>
                      <w:divBdr>
                        <w:top w:val="none" w:sz="0" w:space="0" w:color="auto"/>
                        <w:left w:val="none" w:sz="0" w:space="0" w:color="auto"/>
                        <w:bottom w:val="none" w:sz="0" w:space="0" w:color="auto"/>
                        <w:right w:val="none" w:sz="0" w:space="0" w:color="auto"/>
                      </w:divBdr>
                      <w:divsChild>
                        <w:div w:id="1546798314">
                          <w:marLeft w:val="0"/>
                          <w:marRight w:val="0"/>
                          <w:marTop w:val="0"/>
                          <w:marBottom w:val="0"/>
                          <w:divBdr>
                            <w:top w:val="none" w:sz="0" w:space="0" w:color="auto"/>
                            <w:left w:val="none" w:sz="0" w:space="0" w:color="auto"/>
                            <w:bottom w:val="none" w:sz="0" w:space="0" w:color="auto"/>
                            <w:right w:val="none" w:sz="0" w:space="0" w:color="auto"/>
                          </w:divBdr>
                          <w:divsChild>
                            <w:div w:id="505173554">
                              <w:marLeft w:val="0"/>
                              <w:marRight w:val="0"/>
                              <w:marTop w:val="0"/>
                              <w:marBottom w:val="0"/>
                              <w:divBdr>
                                <w:top w:val="none" w:sz="0" w:space="0" w:color="auto"/>
                                <w:left w:val="none" w:sz="0" w:space="0" w:color="auto"/>
                                <w:bottom w:val="none" w:sz="0" w:space="0" w:color="auto"/>
                                <w:right w:val="none" w:sz="0" w:space="0" w:color="auto"/>
                              </w:divBdr>
                            </w:div>
                            <w:div w:id="13395076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39331">
          <w:marLeft w:val="0"/>
          <w:marRight w:val="0"/>
          <w:marTop w:val="0"/>
          <w:marBottom w:val="300"/>
          <w:divBdr>
            <w:top w:val="none" w:sz="0" w:space="0" w:color="auto"/>
            <w:left w:val="none" w:sz="0" w:space="0" w:color="auto"/>
            <w:bottom w:val="none" w:sz="0" w:space="0" w:color="auto"/>
            <w:right w:val="none" w:sz="0" w:space="0" w:color="auto"/>
          </w:divBdr>
        </w:div>
      </w:divsChild>
    </w:div>
    <w:div w:id="189993334">
      <w:bodyDiv w:val="1"/>
      <w:marLeft w:val="0"/>
      <w:marRight w:val="0"/>
      <w:marTop w:val="0"/>
      <w:marBottom w:val="0"/>
      <w:divBdr>
        <w:top w:val="none" w:sz="0" w:space="0" w:color="auto"/>
        <w:left w:val="none" w:sz="0" w:space="0" w:color="auto"/>
        <w:bottom w:val="none" w:sz="0" w:space="0" w:color="auto"/>
        <w:right w:val="none" w:sz="0" w:space="0" w:color="auto"/>
      </w:divBdr>
      <w:divsChild>
        <w:div w:id="476070264">
          <w:marLeft w:val="0"/>
          <w:marRight w:val="0"/>
          <w:marTop w:val="0"/>
          <w:marBottom w:val="75"/>
          <w:divBdr>
            <w:top w:val="none" w:sz="0" w:space="0" w:color="auto"/>
            <w:left w:val="none" w:sz="0" w:space="0" w:color="auto"/>
            <w:bottom w:val="none" w:sz="0" w:space="0" w:color="auto"/>
            <w:right w:val="none" w:sz="0" w:space="0" w:color="auto"/>
          </w:divBdr>
        </w:div>
        <w:div w:id="848374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227926">
      <w:bodyDiv w:val="1"/>
      <w:marLeft w:val="0"/>
      <w:marRight w:val="0"/>
      <w:marTop w:val="0"/>
      <w:marBottom w:val="0"/>
      <w:divBdr>
        <w:top w:val="none" w:sz="0" w:space="0" w:color="auto"/>
        <w:left w:val="none" w:sz="0" w:space="0" w:color="auto"/>
        <w:bottom w:val="none" w:sz="0" w:space="0" w:color="auto"/>
        <w:right w:val="none" w:sz="0" w:space="0" w:color="auto"/>
      </w:divBdr>
      <w:divsChild>
        <w:div w:id="1220173249">
          <w:marLeft w:val="0"/>
          <w:marRight w:val="0"/>
          <w:marTop w:val="0"/>
          <w:marBottom w:val="0"/>
          <w:divBdr>
            <w:top w:val="none" w:sz="0" w:space="0" w:color="auto"/>
            <w:left w:val="none" w:sz="0" w:space="0" w:color="auto"/>
            <w:bottom w:val="none" w:sz="0" w:space="0" w:color="auto"/>
            <w:right w:val="none" w:sz="0" w:space="0" w:color="auto"/>
          </w:divBdr>
        </w:div>
        <w:div w:id="1601914994">
          <w:marLeft w:val="0"/>
          <w:marRight w:val="0"/>
          <w:marTop w:val="300"/>
          <w:marBottom w:val="300"/>
          <w:divBdr>
            <w:top w:val="none" w:sz="0" w:space="0" w:color="auto"/>
            <w:left w:val="none" w:sz="0" w:space="0" w:color="auto"/>
            <w:bottom w:val="none" w:sz="0" w:space="0" w:color="auto"/>
            <w:right w:val="none" w:sz="0" w:space="0" w:color="auto"/>
          </w:divBdr>
        </w:div>
        <w:div w:id="1893805223">
          <w:marLeft w:val="0"/>
          <w:marRight w:val="0"/>
          <w:marTop w:val="0"/>
          <w:marBottom w:val="0"/>
          <w:divBdr>
            <w:top w:val="none" w:sz="0" w:space="0" w:color="auto"/>
            <w:left w:val="none" w:sz="0" w:space="0" w:color="auto"/>
            <w:bottom w:val="none" w:sz="0" w:space="0" w:color="auto"/>
            <w:right w:val="none" w:sz="0" w:space="0" w:color="auto"/>
          </w:divBdr>
          <w:divsChild>
            <w:div w:id="2115708770">
              <w:marLeft w:val="0"/>
              <w:marRight w:val="0"/>
              <w:marTop w:val="300"/>
              <w:marBottom w:val="450"/>
              <w:divBdr>
                <w:top w:val="none" w:sz="0" w:space="0" w:color="auto"/>
                <w:left w:val="none" w:sz="0" w:space="0" w:color="auto"/>
                <w:bottom w:val="none" w:sz="0" w:space="0" w:color="auto"/>
                <w:right w:val="none" w:sz="0" w:space="0" w:color="auto"/>
              </w:divBdr>
              <w:divsChild>
                <w:div w:id="16078494">
                  <w:marLeft w:val="0"/>
                  <w:marRight w:val="0"/>
                  <w:marTop w:val="0"/>
                  <w:marBottom w:val="0"/>
                  <w:divBdr>
                    <w:top w:val="none" w:sz="0" w:space="0" w:color="auto"/>
                    <w:left w:val="none" w:sz="0" w:space="0" w:color="auto"/>
                    <w:bottom w:val="none" w:sz="0" w:space="0" w:color="auto"/>
                    <w:right w:val="none" w:sz="0" w:space="0" w:color="auto"/>
                  </w:divBdr>
                  <w:divsChild>
                    <w:div w:id="281964652">
                      <w:marLeft w:val="0"/>
                      <w:marRight w:val="0"/>
                      <w:marTop w:val="0"/>
                      <w:marBottom w:val="0"/>
                      <w:divBdr>
                        <w:top w:val="none" w:sz="0" w:space="0" w:color="auto"/>
                        <w:left w:val="none" w:sz="0" w:space="0" w:color="auto"/>
                        <w:bottom w:val="none" w:sz="0" w:space="0" w:color="auto"/>
                        <w:right w:val="none" w:sz="0" w:space="0" w:color="auto"/>
                      </w:divBdr>
                      <w:divsChild>
                        <w:div w:id="289825656">
                          <w:marLeft w:val="0"/>
                          <w:marRight w:val="0"/>
                          <w:marTop w:val="0"/>
                          <w:marBottom w:val="0"/>
                          <w:divBdr>
                            <w:top w:val="none" w:sz="0" w:space="0" w:color="auto"/>
                            <w:left w:val="none" w:sz="0" w:space="0" w:color="auto"/>
                            <w:bottom w:val="none" w:sz="0" w:space="0" w:color="auto"/>
                            <w:right w:val="none" w:sz="0" w:space="0" w:color="auto"/>
                          </w:divBdr>
                          <w:divsChild>
                            <w:div w:id="12742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8823">
          <w:marLeft w:val="0"/>
          <w:marRight w:val="0"/>
          <w:marTop w:val="0"/>
          <w:marBottom w:val="0"/>
          <w:divBdr>
            <w:top w:val="none" w:sz="0" w:space="0" w:color="auto"/>
            <w:left w:val="none" w:sz="0" w:space="0" w:color="auto"/>
            <w:bottom w:val="none" w:sz="0" w:space="0" w:color="auto"/>
            <w:right w:val="none" w:sz="0" w:space="0" w:color="auto"/>
          </w:divBdr>
          <w:divsChild>
            <w:div w:id="4314398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2231874">
      <w:bodyDiv w:val="1"/>
      <w:marLeft w:val="0"/>
      <w:marRight w:val="0"/>
      <w:marTop w:val="0"/>
      <w:marBottom w:val="0"/>
      <w:divBdr>
        <w:top w:val="none" w:sz="0" w:space="0" w:color="auto"/>
        <w:left w:val="none" w:sz="0" w:space="0" w:color="auto"/>
        <w:bottom w:val="none" w:sz="0" w:space="0" w:color="auto"/>
        <w:right w:val="none" w:sz="0" w:space="0" w:color="auto"/>
      </w:divBdr>
      <w:divsChild>
        <w:div w:id="1159272951">
          <w:marLeft w:val="0"/>
          <w:marRight w:val="0"/>
          <w:marTop w:val="0"/>
          <w:marBottom w:val="75"/>
          <w:divBdr>
            <w:top w:val="none" w:sz="0" w:space="0" w:color="auto"/>
            <w:left w:val="none" w:sz="0" w:space="0" w:color="auto"/>
            <w:bottom w:val="none" w:sz="0" w:space="0" w:color="auto"/>
            <w:right w:val="none" w:sz="0" w:space="0" w:color="auto"/>
          </w:divBdr>
        </w:div>
        <w:div w:id="3683806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772956">
      <w:bodyDiv w:val="1"/>
      <w:marLeft w:val="0"/>
      <w:marRight w:val="0"/>
      <w:marTop w:val="0"/>
      <w:marBottom w:val="0"/>
      <w:divBdr>
        <w:top w:val="none" w:sz="0" w:space="0" w:color="auto"/>
        <w:left w:val="none" w:sz="0" w:space="0" w:color="auto"/>
        <w:bottom w:val="none" w:sz="0" w:space="0" w:color="auto"/>
        <w:right w:val="none" w:sz="0" w:space="0" w:color="auto"/>
      </w:divBdr>
      <w:divsChild>
        <w:div w:id="1936396720">
          <w:marLeft w:val="0"/>
          <w:marRight w:val="0"/>
          <w:marTop w:val="0"/>
          <w:marBottom w:val="75"/>
          <w:divBdr>
            <w:top w:val="none" w:sz="0" w:space="0" w:color="auto"/>
            <w:left w:val="none" w:sz="0" w:space="0" w:color="auto"/>
            <w:bottom w:val="none" w:sz="0" w:space="0" w:color="auto"/>
            <w:right w:val="none" w:sz="0" w:space="0" w:color="auto"/>
          </w:divBdr>
        </w:div>
        <w:div w:id="1314871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812363">
      <w:bodyDiv w:val="1"/>
      <w:marLeft w:val="0"/>
      <w:marRight w:val="0"/>
      <w:marTop w:val="0"/>
      <w:marBottom w:val="0"/>
      <w:divBdr>
        <w:top w:val="none" w:sz="0" w:space="0" w:color="auto"/>
        <w:left w:val="none" w:sz="0" w:space="0" w:color="auto"/>
        <w:bottom w:val="none" w:sz="0" w:space="0" w:color="auto"/>
        <w:right w:val="none" w:sz="0" w:space="0" w:color="auto"/>
      </w:divBdr>
      <w:divsChild>
        <w:div w:id="375855188">
          <w:marLeft w:val="0"/>
          <w:marRight w:val="150"/>
          <w:marTop w:val="0"/>
          <w:marBottom w:val="75"/>
          <w:divBdr>
            <w:top w:val="none" w:sz="0" w:space="0" w:color="auto"/>
            <w:left w:val="none" w:sz="0" w:space="0" w:color="auto"/>
            <w:bottom w:val="none" w:sz="0" w:space="0" w:color="auto"/>
            <w:right w:val="none" w:sz="0" w:space="0" w:color="auto"/>
          </w:divBdr>
        </w:div>
        <w:div w:id="1583418242">
          <w:marLeft w:val="0"/>
          <w:marRight w:val="150"/>
          <w:marTop w:val="150"/>
          <w:marBottom w:val="150"/>
          <w:divBdr>
            <w:top w:val="none" w:sz="0" w:space="0" w:color="auto"/>
            <w:left w:val="none" w:sz="0" w:space="0" w:color="auto"/>
            <w:bottom w:val="none" w:sz="0" w:space="0" w:color="auto"/>
            <w:right w:val="none" w:sz="0" w:space="0" w:color="auto"/>
          </w:divBdr>
        </w:div>
        <w:div w:id="1976181282">
          <w:marLeft w:val="0"/>
          <w:marRight w:val="150"/>
          <w:marTop w:val="0"/>
          <w:marBottom w:val="0"/>
          <w:divBdr>
            <w:top w:val="none" w:sz="0" w:space="0" w:color="auto"/>
            <w:left w:val="none" w:sz="0" w:space="0" w:color="auto"/>
            <w:bottom w:val="none" w:sz="0" w:space="0" w:color="auto"/>
            <w:right w:val="none" w:sz="0" w:space="0" w:color="auto"/>
          </w:divBdr>
        </w:div>
      </w:divsChild>
    </w:div>
    <w:div w:id="194125022">
      <w:bodyDiv w:val="1"/>
      <w:marLeft w:val="0"/>
      <w:marRight w:val="0"/>
      <w:marTop w:val="0"/>
      <w:marBottom w:val="0"/>
      <w:divBdr>
        <w:top w:val="none" w:sz="0" w:space="0" w:color="auto"/>
        <w:left w:val="none" w:sz="0" w:space="0" w:color="auto"/>
        <w:bottom w:val="none" w:sz="0" w:space="0" w:color="auto"/>
        <w:right w:val="none" w:sz="0" w:space="0" w:color="auto"/>
      </w:divBdr>
      <w:divsChild>
        <w:div w:id="259220016">
          <w:marLeft w:val="0"/>
          <w:marRight w:val="0"/>
          <w:marTop w:val="0"/>
          <w:marBottom w:val="0"/>
          <w:divBdr>
            <w:top w:val="none" w:sz="0" w:space="0" w:color="auto"/>
            <w:left w:val="none" w:sz="0" w:space="0" w:color="auto"/>
            <w:bottom w:val="none" w:sz="0" w:space="0" w:color="auto"/>
            <w:right w:val="none" w:sz="0" w:space="0" w:color="auto"/>
          </w:divBdr>
        </w:div>
        <w:div w:id="1719551617">
          <w:marLeft w:val="0"/>
          <w:marRight w:val="0"/>
          <w:marTop w:val="300"/>
          <w:marBottom w:val="300"/>
          <w:divBdr>
            <w:top w:val="none" w:sz="0" w:space="0" w:color="auto"/>
            <w:left w:val="none" w:sz="0" w:space="0" w:color="auto"/>
            <w:bottom w:val="none" w:sz="0" w:space="0" w:color="auto"/>
            <w:right w:val="none" w:sz="0" w:space="0" w:color="auto"/>
          </w:divBdr>
        </w:div>
        <w:div w:id="719402818">
          <w:marLeft w:val="0"/>
          <w:marRight w:val="0"/>
          <w:marTop w:val="0"/>
          <w:marBottom w:val="0"/>
          <w:divBdr>
            <w:top w:val="none" w:sz="0" w:space="0" w:color="auto"/>
            <w:left w:val="none" w:sz="0" w:space="0" w:color="auto"/>
            <w:bottom w:val="none" w:sz="0" w:space="0" w:color="auto"/>
            <w:right w:val="none" w:sz="0" w:space="0" w:color="auto"/>
          </w:divBdr>
          <w:divsChild>
            <w:div w:id="2110661032">
              <w:marLeft w:val="0"/>
              <w:marRight w:val="0"/>
              <w:marTop w:val="300"/>
              <w:marBottom w:val="450"/>
              <w:divBdr>
                <w:top w:val="none" w:sz="0" w:space="0" w:color="auto"/>
                <w:left w:val="none" w:sz="0" w:space="0" w:color="auto"/>
                <w:bottom w:val="none" w:sz="0" w:space="0" w:color="auto"/>
                <w:right w:val="none" w:sz="0" w:space="0" w:color="auto"/>
              </w:divBdr>
              <w:divsChild>
                <w:div w:id="1887330337">
                  <w:marLeft w:val="0"/>
                  <w:marRight w:val="0"/>
                  <w:marTop w:val="0"/>
                  <w:marBottom w:val="0"/>
                  <w:divBdr>
                    <w:top w:val="none" w:sz="0" w:space="0" w:color="auto"/>
                    <w:left w:val="none" w:sz="0" w:space="0" w:color="auto"/>
                    <w:bottom w:val="none" w:sz="0" w:space="0" w:color="auto"/>
                    <w:right w:val="none" w:sz="0" w:space="0" w:color="auto"/>
                  </w:divBdr>
                  <w:divsChild>
                    <w:div w:id="264383681">
                      <w:marLeft w:val="0"/>
                      <w:marRight w:val="0"/>
                      <w:marTop w:val="0"/>
                      <w:marBottom w:val="0"/>
                      <w:divBdr>
                        <w:top w:val="none" w:sz="0" w:space="0" w:color="auto"/>
                        <w:left w:val="none" w:sz="0" w:space="0" w:color="auto"/>
                        <w:bottom w:val="none" w:sz="0" w:space="0" w:color="auto"/>
                        <w:right w:val="none" w:sz="0" w:space="0" w:color="auto"/>
                      </w:divBdr>
                      <w:divsChild>
                        <w:div w:id="440732019">
                          <w:marLeft w:val="0"/>
                          <w:marRight w:val="0"/>
                          <w:marTop w:val="0"/>
                          <w:marBottom w:val="0"/>
                          <w:divBdr>
                            <w:top w:val="none" w:sz="0" w:space="0" w:color="auto"/>
                            <w:left w:val="none" w:sz="0" w:space="0" w:color="auto"/>
                            <w:bottom w:val="none" w:sz="0" w:space="0" w:color="auto"/>
                            <w:right w:val="none" w:sz="0" w:space="0" w:color="auto"/>
                          </w:divBdr>
                          <w:divsChild>
                            <w:div w:id="16249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44690">
          <w:marLeft w:val="0"/>
          <w:marRight w:val="0"/>
          <w:marTop w:val="0"/>
          <w:marBottom w:val="0"/>
          <w:divBdr>
            <w:top w:val="none" w:sz="0" w:space="0" w:color="auto"/>
            <w:left w:val="none" w:sz="0" w:space="0" w:color="auto"/>
            <w:bottom w:val="none" w:sz="0" w:space="0" w:color="auto"/>
            <w:right w:val="none" w:sz="0" w:space="0" w:color="auto"/>
          </w:divBdr>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19438727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21">
          <w:marLeft w:val="0"/>
          <w:marRight w:val="0"/>
          <w:marTop w:val="0"/>
          <w:marBottom w:val="75"/>
          <w:divBdr>
            <w:top w:val="none" w:sz="0" w:space="0" w:color="auto"/>
            <w:left w:val="none" w:sz="0" w:space="0" w:color="auto"/>
            <w:bottom w:val="none" w:sz="0" w:space="0" w:color="auto"/>
            <w:right w:val="none" w:sz="0" w:space="0" w:color="auto"/>
          </w:divBdr>
        </w:div>
      </w:divsChild>
    </w:div>
    <w:div w:id="194734026">
      <w:bodyDiv w:val="1"/>
      <w:marLeft w:val="0"/>
      <w:marRight w:val="0"/>
      <w:marTop w:val="0"/>
      <w:marBottom w:val="0"/>
      <w:divBdr>
        <w:top w:val="none" w:sz="0" w:space="0" w:color="auto"/>
        <w:left w:val="none" w:sz="0" w:space="0" w:color="auto"/>
        <w:bottom w:val="none" w:sz="0" w:space="0" w:color="auto"/>
        <w:right w:val="none" w:sz="0" w:space="0" w:color="auto"/>
      </w:divBdr>
      <w:divsChild>
        <w:div w:id="283275641">
          <w:marLeft w:val="0"/>
          <w:marRight w:val="0"/>
          <w:marTop w:val="0"/>
          <w:marBottom w:val="150"/>
          <w:divBdr>
            <w:top w:val="none" w:sz="0" w:space="0" w:color="auto"/>
            <w:left w:val="none" w:sz="0" w:space="0" w:color="auto"/>
            <w:bottom w:val="none" w:sz="0" w:space="0" w:color="auto"/>
            <w:right w:val="none" w:sz="0" w:space="0" w:color="auto"/>
          </w:divBdr>
          <w:divsChild>
            <w:div w:id="1988976316">
              <w:marLeft w:val="0"/>
              <w:marRight w:val="0"/>
              <w:marTop w:val="0"/>
              <w:marBottom w:val="0"/>
              <w:divBdr>
                <w:top w:val="none" w:sz="0" w:space="0" w:color="auto"/>
                <w:left w:val="none" w:sz="0" w:space="0" w:color="auto"/>
                <w:bottom w:val="none" w:sz="0" w:space="0" w:color="auto"/>
                <w:right w:val="none" w:sz="0" w:space="0" w:color="auto"/>
              </w:divBdr>
              <w:divsChild>
                <w:div w:id="443499922">
                  <w:marLeft w:val="0"/>
                  <w:marRight w:val="150"/>
                  <w:marTop w:val="0"/>
                  <w:marBottom w:val="0"/>
                  <w:divBdr>
                    <w:top w:val="none" w:sz="0" w:space="0" w:color="auto"/>
                    <w:left w:val="none" w:sz="0" w:space="0" w:color="auto"/>
                    <w:bottom w:val="none" w:sz="0" w:space="0" w:color="auto"/>
                    <w:right w:val="none" w:sz="0" w:space="0" w:color="auto"/>
                  </w:divBdr>
                </w:div>
                <w:div w:id="44331356">
                  <w:marLeft w:val="0"/>
                  <w:marRight w:val="150"/>
                  <w:marTop w:val="0"/>
                  <w:marBottom w:val="0"/>
                  <w:divBdr>
                    <w:top w:val="none" w:sz="0" w:space="0" w:color="auto"/>
                    <w:left w:val="none" w:sz="0" w:space="0" w:color="auto"/>
                    <w:bottom w:val="none" w:sz="0" w:space="0" w:color="auto"/>
                    <w:right w:val="none" w:sz="0" w:space="0" w:color="auto"/>
                  </w:divBdr>
                </w:div>
              </w:divsChild>
            </w:div>
            <w:div w:id="199630674">
              <w:marLeft w:val="0"/>
              <w:marRight w:val="0"/>
              <w:marTop w:val="0"/>
              <w:marBottom w:val="0"/>
              <w:divBdr>
                <w:top w:val="none" w:sz="0" w:space="0" w:color="auto"/>
                <w:left w:val="none" w:sz="0" w:space="0" w:color="auto"/>
                <w:bottom w:val="none" w:sz="0" w:space="0" w:color="auto"/>
                <w:right w:val="none" w:sz="0" w:space="0" w:color="auto"/>
              </w:divBdr>
              <w:divsChild>
                <w:div w:id="772094800">
                  <w:marLeft w:val="0"/>
                  <w:marRight w:val="0"/>
                  <w:marTop w:val="0"/>
                  <w:marBottom w:val="0"/>
                  <w:divBdr>
                    <w:top w:val="none" w:sz="0" w:space="0" w:color="auto"/>
                    <w:left w:val="none" w:sz="0" w:space="0" w:color="auto"/>
                    <w:bottom w:val="none" w:sz="0" w:space="0" w:color="auto"/>
                    <w:right w:val="none" w:sz="0" w:space="0" w:color="auto"/>
                  </w:divBdr>
                  <w:divsChild>
                    <w:div w:id="1760249823">
                      <w:marLeft w:val="0"/>
                      <w:marRight w:val="0"/>
                      <w:marTop w:val="0"/>
                      <w:marBottom w:val="0"/>
                      <w:divBdr>
                        <w:top w:val="none" w:sz="0" w:space="0" w:color="auto"/>
                        <w:left w:val="none" w:sz="0" w:space="0" w:color="auto"/>
                        <w:bottom w:val="none" w:sz="0" w:space="0" w:color="auto"/>
                        <w:right w:val="none" w:sz="0" w:space="0" w:color="auto"/>
                      </w:divBdr>
                      <w:divsChild>
                        <w:div w:id="2126652635">
                          <w:marLeft w:val="0"/>
                          <w:marRight w:val="0"/>
                          <w:marTop w:val="0"/>
                          <w:marBottom w:val="0"/>
                          <w:divBdr>
                            <w:top w:val="none" w:sz="0" w:space="0" w:color="auto"/>
                            <w:left w:val="none" w:sz="0" w:space="0" w:color="auto"/>
                            <w:bottom w:val="none" w:sz="0" w:space="0" w:color="auto"/>
                            <w:right w:val="none" w:sz="0" w:space="0" w:color="auto"/>
                          </w:divBdr>
                        </w:div>
                      </w:divsChild>
                    </w:div>
                    <w:div w:id="1507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31912">
          <w:marLeft w:val="0"/>
          <w:marRight w:val="0"/>
          <w:marTop w:val="0"/>
          <w:marBottom w:val="0"/>
          <w:divBdr>
            <w:top w:val="none" w:sz="0" w:space="0" w:color="auto"/>
            <w:left w:val="none" w:sz="0" w:space="0" w:color="auto"/>
            <w:bottom w:val="none" w:sz="0" w:space="0" w:color="auto"/>
            <w:right w:val="none" w:sz="0" w:space="0" w:color="auto"/>
          </w:divBdr>
          <w:divsChild>
            <w:div w:id="1820925231">
              <w:marLeft w:val="0"/>
              <w:marRight w:val="0"/>
              <w:marTop w:val="0"/>
              <w:marBottom w:val="0"/>
              <w:divBdr>
                <w:top w:val="none" w:sz="0" w:space="0" w:color="auto"/>
                <w:left w:val="none" w:sz="0" w:space="0" w:color="auto"/>
                <w:bottom w:val="none" w:sz="0" w:space="0" w:color="auto"/>
                <w:right w:val="none" w:sz="0" w:space="0" w:color="auto"/>
              </w:divBdr>
              <w:divsChild>
                <w:div w:id="1224411369">
                  <w:marLeft w:val="0"/>
                  <w:marRight w:val="0"/>
                  <w:marTop w:val="0"/>
                  <w:marBottom w:val="0"/>
                  <w:divBdr>
                    <w:top w:val="none" w:sz="0" w:space="0" w:color="auto"/>
                    <w:left w:val="none" w:sz="0" w:space="0" w:color="auto"/>
                    <w:bottom w:val="none" w:sz="0" w:space="0" w:color="auto"/>
                    <w:right w:val="none" w:sz="0" w:space="0" w:color="auto"/>
                  </w:divBdr>
                </w:div>
              </w:divsChild>
            </w:div>
            <w:div w:id="1412509927">
              <w:marLeft w:val="0"/>
              <w:marRight w:val="0"/>
              <w:marTop w:val="225"/>
              <w:marBottom w:val="0"/>
              <w:divBdr>
                <w:top w:val="none" w:sz="0" w:space="0" w:color="auto"/>
                <w:left w:val="none" w:sz="0" w:space="0" w:color="auto"/>
                <w:bottom w:val="none" w:sz="0" w:space="0" w:color="auto"/>
                <w:right w:val="none" w:sz="0" w:space="0" w:color="auto"/>
              </w:divBdr>
              <w:divsChild>
                <w:div w:id="663630243">
                  <w:marLeft w:val="0"/>
                  <w:marRight w:val="0"/>
                  <w:marTop w:val="0"/>
                  <w:marBottom w:val="0"/>
                  <w:divBdr>
                    <w:top w:val="none" w:sz="0" w:space="0" w:color="auto"/>
                    <w:left w:val="none" w:sz="0" w:space="0" w:color="auto"/>
                    <w:bottom w:val="none" w:sz="0" w:space="0" w:color="auto"/>
                    <w:right w:val="none" w:sz="0" w:space="0" w:color="auto"/>
                  </w:divBdr>
                </w:div>
              </w:divsChild>
            </w:div>
            <w:div w:id="1696225586">
              <w:marLeft w:val="0"/>
              <w:marRight w:val="0"/>
              <w:marTop w:val="375"/>
              <w:marBottom w:val="0"/>
              <w:divBdr>
                <w:top w:val="none" w:sz="0" w:space="0" w:color="auto"/>
                <w:left w:val="none" w:sz="0" w:space="0" w:color="auto"/>
                <w:bottom w:val="none" w:sz="0" w:space="0" w:color="auto"/>
                <w:right w:val="none" w:sz="0" w:space="0" w:color="auto"/>
              </w:divBdr>
              <w:divsChild>
                <w:div w:id="1744641963">
                  <w:marLeft w:val="0"/>
                  <w:marRight w:val="0"/>
                  <w:marTop w:val="0"/>
                  <w:marBottom w:val="0"/>
                  <w:divBdr>
                    <w:top w:val="none" w:sz="0" w:space="0" w:color="auto"/>
                    <w:left w:val="none" w:sz="0" w:space="0" w:color="auto"/>
                    <w:bottom w:val="none" w:sz="0" w:space="0" w:color="auto"/>
                    <w:right w:val="none" w:sz="0" w:space="0" w:color="auto"/>
                  </w:divBdr>
                  <w:divsChild>
                    <w:div w:id="3010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6155">
              <w:marLeft w:val="0"/>
              <w:marRight w:val="0"/>
              <w:marTop w:val="375"/>
              <w:marBottom w:val="0"/>
              <w:divBdr>
                <w:top w:val="none" w:sz="0" w:space="0" w:color="auto"/>
                <w:left w:val="none" w:sz="0" w:space="0" w:color="auto"/>
                <w:bottom w:val="none" w:sz="0" w:space="0" w:color="auto"/>
                <w:right w:val="none" w:sz="0" w:space="0" w:color="auto"/>
              </w:divBdr>
              <w:divsChild>
                <w:div w:id="2019384325">
                  <w:marLeft w:val="0"/>
                  <w:marRight w:val="0"/>
                  <w:marTop w:val="0"/>
                  <w:marBottom w:val="0"/>
                  <w:divBdr>
                    <w:top w:val="none" w:sz="0" w:space="0" w:color="auto"/>
                    <w:left w:val="none" w:sz="0" w:space="0" w:color="auto"/>
                    <w:bottom w:val="none" w:sz="0" w:space="0" w:color="auto"/>
                    <w:right w:val="none" w:sz="0" w:space="0" w:color="auto"/>
                  </w:divBdr>
                </w:div>
              </w:divsChild>
            </w:div>
            <w:div w:id="1312563131">
              <w:marLeft w:val="0"/>
              <w:marRight w:val="0"/>
              <w:marTop w:val="225"/>
              <w:marBottom w:val="0"/>
              <w:divBdr>
                <w:top w:val="none" w:sz="0" w:space="0" w:color="auto"/>
                <w:left w:val="none" w:sz="0" w:space="0" w:color="auto"/>
                <w:bottom w:val="none" w:sz="0" w:space="0" w:color="auto"/>
                <w:right w:val="none" w:sz="0" w:space="0" w:color="auto"/>
              </w:divBdr>
              <w:divsChild>
                <w:div w:id="992610293">
                  <w:marLeft w:val="0"/>
                  <w:marRight w:val="0"/>
                  <w:marTop w:val="0"/>
                  <w:marBottom w:val="0"/>
                  <w:divBdr>
                    <w:top w:val="none" w:sz="0" w:space="0" w:color="auto"/>
                    <w:left w:val="none" w:sz="0" w:space="0" w:color="auto"/>
                    <w:bottom w:val="none" w:sz="0" w:space="0" w:color="auto"/>
                    <w:right w:val="none" w:sz="0" w:space="0" w:color="auto"/>
                  </w:divBdr>
                  <w:divsChild>
                    <w:div w:id="165369443">
                      <w:marLeft w:val="0"/>
                      <w:marRight w:val="0"/>
                      <w:marTop w:val="0"/>
                      <w:marBottom w:val="0"/>
                      <w:divBdr>
                        <w:top w:val="single" w:sz="6" w:space="0" w:color="D9D9D9"/>
                        <w:left w:val="none" w:sz="0" w:space="0" w:color="auto"/>
                        <w:bottom w:val="single" w:sz="6" w:space="0" w:color="D9D9D9"/>
                        <w:right w:val="none" w:sz="0" w:space="0" w:color="auto"/>
                      </w:divBdr>
                      <w:divsChild>
                        <w:div w:id="1520660731">
                          <w:marLeft w:val="0"/>
                          <w:marRight w:val="0"/>
                          <w:marTop w:val="0"/>
                          <w:marBottom w:val="0"/>
                          <w:divBdr>
                            <w:top w:val="none" w:sz="0" w:space="0" w:color="auto"/>
                            <w:left w:val="none" w:sz="0" w:space="0" w:color="auto"/>
                            <w:bottom w:val="none" w:sz="0" w:space="0" w:color="auto"/>
                            <w:right w:val="none" w:sz="0" w:space="0" w:color="auto"/>
                          </w:divBdr>
                          <w:divsChild>
                            <w:div w:id="337584710">
                              <w:marLeft w:val="0"/>
                              <w:marRight w:val="0"/>
                              <w:marTop w:val="0"/>
                              <w:marBottom w:val="0"/>
                              <w:divBdr>
                                <w:top w:val="none" w:sz="0" w:space="0" w:color="auto"/>
                                <w:left w:val="none" w:sz="0" w:space="0" w:color="auto"/>
                                <w:bottom w:val="none" w:sz="0" w:space="0" w:color="auto"/>
                                <w:right w:val="none" w:sz="0" w:space="0" w:color="auto"/>
                              </w:divBdr>
                              <w:divsChild>
                                <w:div w:id="484512359">
                                  <w:marLeft w:val="0"/>
                                  <w:marRight w:val="0"/>
                                  <w:marTop w:val="0"/>
                                  <w:marBottom w:val="0"/>
                                  <w:divBdr>
                                    <w:top w:val="none" w:sz="0" w:space="0" w:color="auto"/>
                                    <w:left w:val="none" w:sz="0" w:space="0" w:color="auto"/>
                                    <w:bottom w:val="none" w:sz="0" w:space="0" w:color="auto"/>
                                    <w:right w:val="none" w:sz="0" w:space="0" w:color="auto"/>
                                  </w:divBdr>
                                  <w:divsChild>
                                    <w:div w:id="1265697716">
                                      <w:marLeft w:val="0"/>
                                      <w:marRight w:val="0"/>
                                      <w:marTop w:val="0"/>
                                      <w:marBottom w:val="0"/>
                                      <w:divBdr>
                                        <w:top w:val="none" w:sz="0" w:space="0" w:color="auto"/>
                                        <w:left w:val="none" w:sz="0" w:space="0" w:color="auto"/>
                                        <w:bottom w:val="none" w:sz="0" w:space="0" w:color="auto"/>
                                        <w:right w:val="none" w:sz="0" w:space="0" w:color="auto"/>
                                      </w:divBdr>
                                      <w:divsChild>
                                        <w:div w:id="1136874530">
                                          <w:marLeft w:val="0"/>
                                          <w:marRight w:val="0"/>
                                          <w:marTop w:val="0"/>
                                          <w:marBottom w:val="0"/>
                                          <w:divBdr>
                                            <w:top w:val="none" w:sz="0" w:space="0" w:color="auto"/>
                                            <w:left w:val="none" w:sz="0" w:space="0" w:color="auto"/>
                                            <w:bottom w:val="none" w:sz="0" w:space="0" w:color="auto"/>
                                            <w:right w:val="none" w:sz="0" w:space="0" w:color="auto"/>
                                          </w:divBdr>
                                          <w:divsChild>
                                            <w:div w:id="1686637614">
                                              <w:marLeft w:val="0"/>
                                              <w:marRight w:val="0"/>
                                              <w:marTop w:val="0"/>
                                              <w:marBottom w:val="0"/>
                                              <w:divBdr>
                                                <w:top w:val="none" w:sz="0" w:space="0" w:color="auto"/>
                                                <w:left w:val="none" w:sz="0" w:space="0" w:color="auto"/>
                                                <w:bottom w:val="none" w:sz="0" w:space="0" w:color="auto"/>
                                                <w:right w:val="none" w:sz="0" w:space="0" w:color="auto"/>
                                              </w:divBdr>
                                              <w:divsChild>
                                                <w:div w:id="1840731361">
                                                  <w:marLeft w:val="0"/>
                                                  <w:marRight w:val="0"/>
                                                  <w:marTop w:val="0"/>
                                                  <w:marBottom w:val="0"/>
                                                  <w:divBdr>
                                                    <w:top w:val="none" w:sz="0" w:space="0" w:color="auto"/>
                                                    <w:left w:val="none" w:sz="0" w:space="0" w:color="auto"/>
                                                    <w:bottom w:val="none" w:sz="0" w:space="0" w:color="auto"/>
                                                    <w:right w:val="none" w:sz="0" w:space="0" w:color="auto"/>
                                                  </w:divBdr>
                                                  <w:divsChild>
                                                    <w:div w:id="627395475">
                                                      <w:marLeft w:val="0"/>
                                                      <w:marRight w:val="0"/>
                                                      <w:marTop w:val="0"/>
                                                      <w:marBottom w:val="0"/>
                                                      <w:divBdr>
                                                        <w:top w:val="none" w:sz="0" w:space="0" w:color="auto"/>
                                                        <w:left w:val="none" w:sz="0" w:space="0" w:color="auto"/>
                                                        <w:bottom w:val="none" w:sz="0" w:space="0" w:color="auto"/>
                                                        <w:right w:val="none" w:sz="0" w:space="0" w:color="auto"/>
                                                      </w:divBdr>
                                                      <w:divsChild>
                                                        <w:div w:id="955256140">
                                                          <w:marLeft w:val="0"/>
                                                          <w:marRight w:val="0"/>
                                                          <w:marTop w:val="0"/>
                                                          <w:marBottom w:val="0"/>
                                                          <w:divBdr>
                                                            <w:top w:val="none" w:sz="0" w:space="0" w:color="auto"/>
                                                            <w:left w:val="none" w:sz="0" w:space="0" w:color="auto"/>
                                                            <w:bottom w:val="none" w:sz="0" w:space="0" w:color="auto"/>
                                                            <w:right w:val="none" w:sz="0" w:space="0" w:color="auto"/>
                                                          </w:divBdr>
                                                          <w:divsChild>
                                                            <w:div w:id="2122989367">
                                                              <w:marLeft w:val="0"/>
                                                              <w:marRight w:val="0"/>
                                                              <w:marTop w:val="0"/>
                                                              <w:marBottom w:val="0"/>
                                                              <w:divBdr>
                                                                <w:top w:val="none" w:sz="0" w:space="0" w:color="auto"/>
                                                                <w:left w:val="none" w:sz="0" w:space="0" w:color="auto"/>
                                                                <w:bottom w:val="none" w:sz="0" w:space="0" w:color="auto"/>
                                                                <w:right w:val="none" w:sz="0" w:space="0" w:color="auto"/>
                                                              </w:divBdr>
                                                              <w:divsChild>
                                                                <w:div w:id="736391976">
                                                                  <w:marLeft w:val="0"/>
                                                                  <w:marRight w:val="0"/>
                                                                  <w:marTop w:val="0"/>
                                                                  <w:marBottom w:val="0"/>
                                                                  <w:divBdr>
                                                                    <w:top w:val="none" w:sz="0" w:space="0" w:color="auto"/>
                                                                    <w:left w:val="none" w:sz="0" w:space="0" w:color="auto"/>
                                                                    <w:bottom w:val="none" w:sz="0" w:space="0" w:color="auto"/>
                                                                    <w:right w:val="none" w:sz="0" w:space="0" w:color="auto"/>
                                                                  </w:divBdr>
                                                                  <w:divsChild>
                                                                    <w:div w:id="1637293196">
                                                                      <w:marLeft w:val="0"/>
                                                                      <w:marRight w:val="0"/>
                                                                      <w:marTop w:val="0"/>
                                                                      <w:marBottom w:val="0"/>
                                                                      <w:divBdr>
                                                                        <w:top w:val="none" w:sz="0" w:space="0" w:color="auto"/>
                                                                        <w:left w:val="none" w:sz="0" w:space="0" w:color="auto"/>
                                                                        <w:bottom w:val="none" w:sz="0" w:space="0" w:color="auto"/>
                                                                        <w:right w:val="none" w:sz="0" w:space="0" w:color="auto"/>
                                                                      </w:divBdr>
                                                                      <w:divsChild>
                                                                        <w:div w:id="1638797075">
                                                                          <w:marLeft w:val="0"/>
                                                                          <w:marRight w:val="0"/>
                                                                          <w:marTop w:val="0"/>
                                                                          <w:marBottom w:val="0"/>
                                                                          <w:divBdr>
                                                                            <w:top w:val="none" w:sz="0" w:space="0" w:color="auto"/>
                                                                            <w:left w:val="none" w:sz="0" w:space="0" w:color="auto"/>
                                                                            <w:bottom w:val="none" w:sz="0" w:space="0" w:color="auto"/>
                                                                            <w:right w:val="none" w:sz="0" w:space="0" w:color="auto"/>
                                                                          </w:divBdr>
                                                                          <w:divsChild>
                                                                            <w:div w:id="1301379627">
                                                                              <w:marLeft w:val="0"/>
                                                                              <w:marRight w:val="0"/>
                                                                              <w:marTop w:val="0"/>
                                                                              <w:marBottom w:val="0"/>
                                                                              <w:divBdr>
                                                                                <w:top w:val="none" w:sz="0" w:space="0" w:color="auto"/>
                                                                                <w:left w:val="none" w:sz="0" w:space="0" w:color="auto"/>
                                                                                <w:bottom w:val="none" w:sz="0" w:space="0" w:color="auto"/>
                                                                                <w:right w:val="none" w:sz="0" w:space="0" w:color="auto"/>
                                                                              </w:divBdr>
                                                                              <w:divsChild>
                                                                                <w:div w:id="366874518">
                                                                                  <w:marLeft w:val="0"/>
                                                                                  <w:marRight w:val="0"/>
                                                                                  <w:marTop w:val="0"/>
                                                                                  <w:marBottom w:val="0"/>
                                                                                  <w:divBdr>
                                                                                    <w:top w:val="none" w:sz="0" w:space="0" w:color="auto"/>
                                                                                    <w:left w:val="none" w:sz="0" w:space="0" w:color="auto"/>
                                                                                    <w:bottom w:val="none" w:sz="0" w:space="0" w:color="auto"/>
                                                                                    <w:right w:val="none" w:sz="0" w:space="0" w:color="auto"/>
                                                                                  </w:divBdr>
                                                                                </w:div>
                                                                                <w:div w:id="13476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3426">
              <w:marLeft w:val="0"/>
              <w:marRight w:val="0"/>
              <w:marTop w:val="225"/>
              <w:marBottom w:val="0"/>
              <w:divBdr>
                <w:top w:val="none" w:sz="0" w:space="0" w:color="auto"/>
                <w:left w:val="none" w:sz="0" w:space="0" w:color="auto"/>
                <w:bottom w:val="none" w:sz="0" w:space="0" w:color="auto"/>
                <w:right w:val="none" w:sz="0" w:space="0" w:color="auto"/>
              </w:divBdr>
              <w:divsChild>
                <w:div w:id="1493908581">
                  <w:marLeft w:val="0"/>
                  <w:marRight w:val="0"/>
                  <w:marTop w:val="0"/>
                  <w:marBottom w:val="0"/>
                  <w:divBdr>
                    <w:top w:val="none" w:sz="0" w:space="0" w:color="auto"/>
                    <w:left w:val="none" w:sz="0" w:space="0" w:color="auto"/>
                    <w:bottom w:val="none" w:sz="0" w:space="0" w:color="auto"/>
                    <w:right w:val="none" w:sz="0" w:space="0" w:color="auto"/>
                  </w:divBdr>
                </w:div>
              </w:divsChild>
            </w:div>
            <w:div w:id="480077399">
              <w:marLeft w:val="0"/>
              <w:marRight w:val="0"/>
              <w:marTop w:val="225"/>
              <w:marBottom w:val="0"/>
              <w:divBdr>
                <w:top w:val="none" w:sz="0" w:space="0" w:color="auto"/>
                <w:left w:val="none" w:sz="0" w:space="0" w:color="auto"/>
                <w:bottom w:val="none" w:sz="0" w:space="0" w:color="auto"/>
                <w:right w:val="none" w:sz="0" w:space="0" w:color="auto"/>
              </w:divBdr>
              <w:divsChild>
                <w:div w:id="745998400">
                  <w:marLeft w:val="0"/>
                  <w:marRight w:val="0"/>
                  <w:marTop w:val="0"/>
                  <w:marBottom w:val="0"/>
                  <w:divBdr>
                    <w:top w:val="none" w:sz="0" w:space="0" w:color="auto"/>
                    <w:left w:val="none" w:sz="0" w:space="0" w:color="auto"/>
                    <w:bottom w:val="none" w:sz="0" w:space="0" w:color="auto"/>
                    <w:right w:val="none" w:sz="0" w:space="0" w:color="auto"/>
                  </w:divBdr>
                </w:div>
              </w:divsChild>
            </w:div>
            <w:div w:id="1264800649">
              <w:marLeft w:val="0"/>
              <w:marRight w:val="0"/>
              <w:marTop w:val="225"/>
              <w:marBottom w:val="0"/>
              <w:divBdr>
                <w:top w:val="none" w:sz="0" w:space="0" w:color="auto"/>
                <w:left w:val="none" w:sz="0" w:space="0" w:color="auto"/>
                <w:bottom w:val="none" w:sz="0" w:space="0" w:color="auto"/>
                <w:right w:val="none" w:sz="0" w:space="0" w:color="auto"/>
              </w:divBdr>
              <w:divsChild>
                <w:div w:id="12407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2160">
      <w:bodyDiv w:val="1"/>
      <w:marLeft w:val="0"/>
      <w:marRight w:val="0"/>
      <w:marTop w:val="0"/>
      <w:marBottom w:val="0"/>
      <w:divBdr>
        <w:top w:val="none" w:sz="0" w:space="0" w:color="auto"/>
        <w:left w:val="none" w:sz="0" w:space="0" w:color="auto"/>
        <w:bottom w:val="none" w:sz="0" w:space="0" w:color="auto"/>
        <w:right w:val="none" w:sz="0" w:space="0" w:color="auto"/>
      </w:divBdr>
      <w:divsChild>
        <w:div w:id="29961607">
          <w:marLeft w:val="0"/>
          <w:marRight w:val="0"/>
          <w:marTop w:val="0"/>
          <w:marBottom w:val="75"/>
          <w:divBdr>
            <w:top w:val="none" w:sz="0" w:space="0" w:color="auto"/>
            <w:left w:val="none" w:sz="0" w:space="0" w:color="auto"/>
            <w:bottom w:val="none" w:sz="0" w:space="0" w:color="auto"/>
            <w:right w:val="none" w:sz="0" w:space="0" w:color="auto"/>
          </w:divBdr>
        </w:div>
        <w:div w:id="6638978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355790">
      <w:bodyDiv w:val="1"/>
      <w:marLeft w:val="0"/>
      <w:marRight w:val="0"/>
      <w:marTop w:val="0"/>
      <w:marBottom w:val="0"/>
      <w:divBdr>
        <w:top w:val="none" w:sz="0" w:space="0" w:color="auto"/>
        <w:left w:val="none" w:sz="0" w:space="0" w:color="auto"/>
        <w:bottom w:val="none" w:sz="0" w:space="0" w:color="auto"/>
        <w:right w:val="none" w:sz="0" w:space="0" w:color="auto"/>
      </w:divBdr>
      <w:divsChild>
        <w:div w:id="693658157">
          <w:marLeft w:val="0"/>
          <w:marRight w:val="0"/>
          <w:marTop w:val="0"/>
          <w:marBottom w:val="75"/>
          <w:divBdr>
            <w:top w:val="none" w:sz="0" w:space="0" w:color="auto"/>
            <w:left w:val="none" w:sz="0" w:space="0" w:color="auto"/>
            <w:bottom w:val="none" w:sz="0" w:space="0" w:color="auto"/>
            <w:right w:val="none" w:sz="0" w:space="0" w:color="auto"/>
          </w:divBdr>
        </w:div>
        <w:div w:id="1860662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7163586">
      <w:bodyDiv w:val="1"/>
      <w:marLeft w:val="0"/>
      <w:marRight w:val="0"/>
      <w:marTop w:val="0"/>
      <w:marBottom w:val="0"/>
      <w:divBdr>
        <w:top w:val="none" w:sz="0" w:space="0" w:color="auto"/>
        <w:left w:val="none" w:sz="0" w:space="0" w:color="auto"/>
        <w:bottom w:val="none" w:sz="0" w:space="0" w:color="auto"/>
        <w:right w:val="none" w:sz="0" w:space="0" w:color="auto"/>
      </w:divBdr>
      <w:divsChild>
        <w:div w:id="1427456161">
          <w:marLeft w:val="0"/>
          <w:marRight w:val="0"/>
          <w:marTop w:val="0"/>
          <w:marBottom w:val="0"/>
          <w:divBdr>
            <w:top w:val="none" w:sz="0" w:space="0" w:color="auto"/>
            <w:left w:val="none" w:sz="0" w:space="0" w:color="auto"/>
            <w:bottom w:val="none" w:sz="0" w:space="0" w:color="auto"/>
            <w:right w:val="none" w:sz="0" w:space="0" w:color="auto"/>
          </w:divBdr>
        </w:div>
        <w:div w:id="1821654374">
          <w:marLeft w:val="0"/>
          <w:marRight w:val="0"/>
          <w:marTop w:val="300"/>
          <w:marBottom w:val="300"/>
          <w:divBdr>
            <w:top w:val="none" w:sz="0" w:space="0" w:color="auto"/>
            <w:left w:val="none" w:sz="0" w:space="0" w:color="auto"/>
            <w:bottom w:val="none" w:sz="0" w:space="0" w:color="auto"/>
            <w:right w:val="none" w:sz="0" w:space="0" w:color="auto"/>
          </w:divBdr>
        </w:div>
        <w:div w:id="1312370394">
          <w:marLeft w:val="0"/>
          <w:marRight w:val="0"/>
          <w:marTop w:val="0"/>
          <w:marBottom w:val="0"/>
          <w:divBdr>
            <w:top w:val="none" w:sz="0" w:space="0" w:color="auto"/>
            <w:left w:val="none" w:sz="0" w:space="0" w:color="auto"/>
            <w:bottom w:val="none" w:sz="0" w:space="0" w:color="auto"/>
            <w:right w:val="none" w:sz="0" w:space="0" w:color="auto"/>
          </w:divBdr>
          <w:divsChild>
            <w:div w:id="1997340951">
              <w:marLeft w:val="0"/>
              <w:marRight w:val="0"/>
              <w:marTop w:val="300"/>
              <w:marBottom w:val="450"/>
              <w:divBdr>
                <w:top w:val="none" w:sz="0" w:space="0" w:color="auto"/>
                <w:left w:val="none" w:sz="0" w:space="0" w:color="auto"/>
                <w:bottom w:val="none" w:sz="0" w:space="0" w:color="auto"/>
                <w:right w:val="none" w:sz="0" w:space="0" w:color="auto"/>
              </w:divBdr>
              <w:divsChild>
                <w:div w:id="1400519597">
                  <w:marLeft w:val="0"/>
                  <w:marRight w:val="0"/>
                  <w:marTop w:val="0"/>
                  <w:marBottom w:val="0"/>
                  <w:divBdr>
                    <w:top w:val="none" w:sz="0" w:space="0" w:color="auto"/>
                    <w:left w:val="none" w:sz="0" w:space="0" w:color="auto"/>
                    <w:bottom w:val="none" w:sz="0" w:space="0" w:color="auto"/>
                    <w:right w:val="none" w:sz="0" w:space="0" w:color="auto"/>
                  </w:divBdr>
                  <w:divsChild>
                    <w:div w:id="2005086270">
                      <w:marLeft w:val="0"/>
                      <w:marRight w:val="0"/>
                      <w:marTop w:val="0"/>
                      <w:marBottom w:val="0"/>
                      <w:divBdr>
                        <w:top w:val="none" w:sz="0" w:space="0" w:color="auto"/>
                        <w:left w:val="none" w:sz="0" w:space="0" w:color="auto"/>
                        <w:bottom w:val="none" w:sz="0" w:space="0" w:color="auto"/>
                        <w:right w:val="none" w:sz="0" w:space="0" w:color="auto"/>
                      </w:divBdr>
                      <w:divsChild>
                        <w:div w:id="1631980034">
                          <w:marLeft w:val="0"/>
                          <w:marRight w:val="0"/>
                          <w:marTop w:val="0"/>
                          <w:marBottom w:val="0"/>
                          <w:divBdr>
                            <w:top w:val="none" w:sz="0" w:space="0" w:color="auto"/>
                            <w:left w:val="none" w:sz="0" w:space="0" w:color="auto"/>
                            <w:bottom w:val="none" w:sz="0" w:space="0" w:color="auto"/>
                            <w:right w:val="none" w:sz="0" w:space="0" w:color="auto"/>
                          </w:divBdr>
                          <w:divsChild>
                            <w:div w:id="20482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234360">
          <w:marLeft w:val="0"/>
          <w:marRight w:val="0"/>
          <w:marTop w:val="0"/>
          <w:marBottom w:val="0"/>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1291205">
      <w:bodyDiv w:val="1"/>
      <w:marLeft w:val="0"/>
      <w:marRight w:val="0"/>
      <w:marTop w:val="0"/>
      <w:marBottom w:val="0"/>
      <w:divBdr>
        <w:top w:val="none" w:sz="0" w:space="0" w:color="auto"/>
        <w:left w:val="none" w:sz="0" w:space="0" w:color="auto"/>
        <w:bottom w:val="none" w:sz="0" w:space="0" w:color="auto"/>
        <w:right w:val="none" w:sz="0" w:space="0" w:color="auto"/>
      </w:divBdr>
      <w:divsChild>
        <w:div w:id="801726875">
          <w:marLeft w:val="0"/>
          <w:marRight w:val="0"/>
          <w:marTop w:val="0"/>
          <w:marBottom w:val="300"/>
          <w:divBdr>
            <w:top w:val="none" w:sz="0" w:space="0" w:color="auto"/>
            <w:left w:val="none" w:sz="0" w:space="0" w:color="auto"/>
            <w:bottom w:val="none" w:sz="0" w:space="0" w:color="auto"/>
            <w:right w:val="none" w:sz="0" w:space="0" w:color="auto"/>
          </w:divBdr>
        </w:div>
      </w:divsChild>
    </w:div>
    <w:div w:id="201481550">
      <w:bodyDiv w:val="1"/>
      <w:marLeft w:val="0"/>
      <w:marRight w:val="0"/>
      <w:marTop w:val="0"/>
      <w:marBottom w:val="0"/>
      <w:divBdr>
        <w:top w:val="none" w:sz="0" w:space="0" w:color="auto"/>
        <w:left w:val="none" w:sz="0" w:space="0" w:color="auto"/>
        <w:bottom w:val="none" w:sz="0" w:space="0" w:color="auto"/>
        <w:right w:val="none" w:sz="0" w:space="0" w:color="auto"/>
      </w:divBdr>
      <w:divsChild>
        <w:div w:id="1502743513">
          <w:marLeft w:val="0"/>
          <w:marRight w:val="0"/>
          <w:marTop w:val="0"/>
          <w:marBottom w:val="375"/>
          <w:divBdr>
            <w:top w:val="none" w:sz="0" w:space="0" w:color="auto"/>
            <w:left w:val="none" w:sz="0" w:space="0" w:color="auto"/>
            <w:bottom w:val="none" w:sz="0" w:space="0" w:color="auto"/>
            <w:right w:val="none" w:sz="0" w:space="0" w:color="auto"/>
          </w:divBdr>
          <w:divsChild>
            <w:div w:id="1668826828">
              <w:marLeft w:val="0"/>
              <w:marRight w:val="0"/>
              <w:marTop w:val="0"/>
              <w:marBottom w:val="75"/>
              <w:divBdr>
                <w:top w:val="none" w:sz="0" w:space="0" w:color="auto"/>
                <w:left w:val="none" w:sz="0" w:space="0" w:color="auto"/>
                <w:bottom w:val="none" w:sz="0" w:space="0" w:color="auto"/>
                <w:right w:val="none" w:sz="0" w:space="0" w:color="auto"/>
              </w:divBdr>
            </w:div>
            <w:div w:id="5630253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3711782">
      <w:bodyDiv w:val="1"/>
      <w:marLeft w:val="0"/>
      <w:marRight w:val="0"/>
      <w:marTop w:val="0"/>
      <w:marBottom w:val="0"/>
      <w:divBdr>
        <w:top w:val="none" w:sz="0" w:space="0" w:color="auto"/>
        <w:left w:val="none" w:sz="0" w:space="0" w:color="auto"/>
        <w:bottom w:val="none" w:sz="0" w:space="0" w:color="auto"/>
        <w:right w:val="none" w:sz="0" w:space="0" w:color="auto"/>
      </w:divBdr>
      <w:divsChild>
        <w:div w:id="970136684">
          <w:marLeft w:val="0"/>
          <w:marRight w:val="150"/>
          <w:marTop w:val="0"/>
          <w:marBottom w:val="75"/>
          <w:divBdr>
            <w:top w:val="none" w:sz="0" w:space="0" w:color="auto"/>
            <w:left w:val="none" w:sz="0" w:space="0" w:color="auto"/>
            <w:bottom w:val="none" w:sz="0" w:space="0" w:color="auto"/>
            <w:right w:val="none" w:sz="0" w:space="0" w:color="auto"/>
          </w:divBdr>
        </w:div>
        <w:div w:id="1884439332">
          <w:marLeft w:val="0"/>
          <w:marRight w:val="150"/>
          <w:marTop w:val="150"/>
          <w:marBottom w:val="150"/>
          <w:divBdr>
            <w:top w:val="none" w:sz="0" w:space="0" w:color="auto"/>
            <w:left w:val="none" w:sz="0" w:space="0" w:color="auto"/>
            <w:bottom w:val="none" w:sz="0" w:space="0" w:color="auto"/>
            <w:right w:val="none" w:sz="0" w:space="0" w:color="auto"/>
          </w:divBdr>
        </w:div>
        <w:div w:id="1220169540">
          <w:marLeft w:val="0"/>
          <w:marRight w:val="150"/>
          <w:marTop w:val="0"/>
          <w:marBottom w:val="0"/>
          <w:divBdr>
            <w:top w:val="none" w:sz="0" w:space="0" w:color="auto"/>
            <w:left w:val="none" w:sz="0" w:space="0" w:color="auto"/>
            <w:bottom w:val="none" w:sz="0" w:space="0" w:color="auto"/>
            <w:right w:val="none" w:sz="0" w:space="0" w:color="auto"/>
          </w:divBdr>
        </w:div>
      </w:divsChild>
    </w:div>
    <w:div w:id="204221864">
      <w:bodyDiv w:val="1"/>
      <w:marLeft w:val="0"/>
      <w:marRight w:val="0"/>
      <w:marTop w:val="0"/>
      <w:marBottom w:val="0"/>
      <w:divBdr>
        <w:top w:val="none" w:sz="0" w:space="0" w:color="auto"/>
        <w:left w:val="none" w:sz="0" w:space="0" w:color="auto"/>
        <w:bottom w:val="none" w:sz="0" w:space="0" w:color="auto"/>
        <w:right w:val="none" w:sz="0" w:space="0" w:color="auto"/>
      </w:divBdr>
      <w:divsChild>
        <w:div w:id="281155804">
          <w:marLeft w:val="0"/>
          <w:marRight w:val="150"/>
          <w:marTop w:val="0"/>
          <w:marBottom w:val="75"/>
          <w:divBdr>
            <w:top w:val="none" w:sz="0" w:space="0" w:color="auto"/>
            <w:left w:val="none" w:sz="0" w:space="0" w:color="auto"/>
            <w:bottom w:val="none" w:sz="0" w:space="0" w:color="auto"/>
            <w:right w:val="none" w:sz="0" w:space="0" w:color="auto"/>
          </w:divBdr>
        </w:div>
        <w:div w:id="1210846681">
          <w:marLeft w:val="0"/>
          <w:marRight w:val="150"/>
          <w:marTop w:val="150"/>
          <w:marBottom w:val="150"/>
          <w:divBdr>
            <w:top w:val="none" w:sz="0" w:space="0" w:color="auto"/>
            <w:left w:val="none" w:sz="0" w:space="0" w:color="auto"/>
            <w:bottom w:val="none" w:sz="0" w:space="0" w:color="auto"/>
            <w:right w:val="none" w:sz="0" w:space="0" w:color="auto"/>
          </w:divBdr>
        </w:div>
        <w:div w:id="1082798807">
          <w:marLeft w:val="0"/>
          <w:marRight w:val="150"/>
          <w:marTop w:val="0"/>
          <w:marBottom w:val="0"/>
          <w:divBdr>
            <w:top w:val="none" w:sz="0" w:space="0" w:color="auto"/>
            <w:left w:val="none" w:sz="0" w:space="0" w:color="auto"/>
            <w:bottom w:val="none" w:sz="0" w:space="0" w:color="auto"/>
            <w:right w:val="none" w:sz="0" w:space="0" w:color="auto"/>
          </w:divBdr>
        </w:div>
      </w:divsChild>
    </w:div>
    <w:div w:id="206645383">
      <w:bodyDiv w:val="1"/>
      <w:marLeft w:val="0"/>
      <w:marRight w:val="0"/>
      <w:marTop w:val="0"/>
      <w:marBottom w:val="0"/>
      <w:divBdr>
        <w:top w:val="none" w:sz="0" w:space="0" w:color="auto"/>
        <w:left w:val="none" w:sz="0" w:space="0" w:color="auto"/>
        <w:bottom w:val="none" w:sz="0" w:space="0" w:color="auto"/>
        <w:right w:val="none" w:sz="0" w:space="0" w:color="auto"/>
      </w:divBdr>
      <w:divsChild>
        <w:div w:id="9528287">
          <w:marLeft w:val="0"/>
          <w:marRight w:val="0"/>
          <w:marTop w:val="150"/>
          <w:marBottom w:val="450"/>
          <w:divBdr>
            <w:top w:val="none" w:sz="0" w:space="0" w:color="auto"/>
            <w:left w:val="none" w:sz="0" w:space="0" w:color="auto"/>
            <w:bottom w:val="none" w:sz="0" w:space="0" w:color="auto"/>
            <w:right w:val="none" w:sz="0" w:space="0" w:color="auto"/>
          </w:divBdr>
        </w:div>
        <w:div w:id="114370614">
          <w:marLeft w:val="0"/>
          <w:marRight w:val="0"/>
          <w:marTop w:val="0"/>
          <w:marBottom w:val="300"/>
          <w:divBdr>
            <w:top w:val="none" w:sz="0" w:space="0" w:color="auto"/>
            <w:left w:val="none" w:sz="0" w:space="0" w:color="auto"/>
            <w:bottom w:val="none" w:sz="0" w:space="0" w:color="auto"/>
            <w:right w:val="none" w:sz="0" w:space="0" w:color="auto"/>
          </w:divBdr>
        </w:div>
        <w:div w:id="905067985">
          <w:marLeft w:val="0"/>
          <w:marRight w:val="0"/>
          <w:marTop w:val="495"/>
          <w:marBottom w:val="63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466087">
      <w:bodyDiv w:val="1"/>
      <w:marLeft w:val="0"/>
      <w:marRight w:val="0"/>
      <w:marTop w:val="0"/>
      <w:marBottom w:val="0"/>
      <w:divBdr>
        <w:top w:val="none" w:sz="0" w:space="0" w:color="auto"/>
        <w:left w:val="none" w:sz="0" w:space="0" w:color="auto"/>
        <w:bottom w:val="none" w:sz="0" w:space="0" w:color="auto"/>
        <w:right w:val="none" w:sz="0" w:space="0" w:color="auto"/>
      </w:divBdr>
      <w:divsChild>
        <w:div w:id="750126351">
          <w:marLeft w:val="0"/>
          <w:marRight w:val="150"/>
          <w:marTop w:val="0"/>
          <w:marBottom w:val="75"/>
          <w:divBdr>
            <w:top w:val="none" w:sz="0" w:space="0" w:color="auto"/>
            <w:left w:val="none" w:sz="0" w:space="0" w:color="auto"/>
            <w:bottom w:val="none" w:sz="0" w:space="0" w:color="auto"/>
            <w:right w:val="none" w:sz="0" w:space="0" w:color="auto"/>
          </w:divBdr>
        </w:div>
        <w:div w:id="489755775">
          <w:marLeft w:val="0"/>
          <w:marRight w:val="150"/>
          <w:marTop w:val="150"/>
          <w:marBottom w:val="150"/>
          <w:divBdr>
            <w:top w:val="none" w:sz="0" w:space="0" w:color="auto"/>
            <w:left w:val="none" w:sz="0" w:space="0" w:color="auto"/>
            <w:bottom w:val="none" w:sz="0" w:space="0" w:color="auto"/>
            <w:right w:val="none" w:sz="0" w:space="0" w:color="auto"/>
          </w:divBdr>
        </w:div>
        <w:div w:id="1538078360">
          <w:marLeft w:val="0"/>
          <w:marRight w:val="150"/>
          <w:marTop w:val="0"/>
          <w:marBottom w:val="0"/>
          <w:divBdr>
            <w:top w:val="none" w:sz="0" w:space="0" w:color="auto"/>
            <w:left w:val="none" w:sz="0" w:space="0" w:color="auto"/>
            <w:bottom w:val="none" w:sz="0" w:space="0" w:color="auto"/>
            <w:right w:val="none" w:sz="0" w:space="0" w:color="auto"/>
          </w:divBdr>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1965693">
      <w:bodyDiv w:val="1"/>
      <w:marLeft w:val="0"/>
      <w:marRight w:val="0"/>
      <w:marTop w:val="0"/>
      <w:marBottom w:val="0"/>
      <w:divBdr>
        <w:top w:val="none" w:sz="0" w:space="0" w:color="auto"/>
        <w:left w:val="none" w:sz="0" w:space="0" w:color="auto"/>
        <w:bottom w:val="none" w:sz="0" w:space="0" w:color="auto"/>
        <w:right w:val="none" w:sz="0" w:space="0" w:color="auto"/>
      </w:divBdr>
      <w:divsChild>
        <w:div w:id="1808160601">
          <w:marLeft w:val="0"/>
          <w:marRight w:val="0"/>
          <w:marTop w:val="0"/>
          <w:marBottom w:val="375"/>
          <w:divBdr>
            <w:top w:val="none" w:sz="0" w:space="0" w:color="auto"/>
            <w:left w:val="none" w:sz="0" w:space="0" w:color="auto"/>
            <w:bottom w:val="none" w:sz="0" w:space="0" w:color="auto"/>
            <w:right w:val="none" w:sz="0" w:space="0" w:color="auto"/>
          </w:divBdr>
          <w:divsChild>
            <w:div w:id="1592474220">
              <w:marLeft w:val="0"/>
              <w:marRight w:val="0"/>
              <w:marTop w:val="0"/>
              <w:marBottom w:val="75"/>
              <w:divBdr>
                <w:top w:val="none" w:sz="0" w:space="0" w:color="auto"/>
                <w:left w:val="none" w:sz="0" w:space="0" w:color="auto"/>
                <w:bottom w:val="none" w:sz="0" w:space="0" w:color="auto"/>
                <w:right w:val="none" w:sz="0" w:space="0" w:color="auto"/>
              </w:divBdr>
            </w:div>
            <w:div w:id="16789668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2934076">
      <w:bodyDiv w:val="1"/>
      <w:marLeft w:val="0"/>
      <w:marRight w:val="0"/>
      <w:marTop w:val="0"/>
      <w:marBottom w:val="0"/>
      <w:divBdr>
        <w:top w:val="none" w:sz="0" w:space="0" w:color="auto"/>
        <w:left w:val="none" w:sz="0" w:space="0" w:color="auto"/>
        <w:bottom w:val="none" w:sz="0" w:space="0" w:color="auto"/>
        <w:right w:val="none" w:sz="0" w:space="0" w:color="auto"/>
      </w:divBdr>
      <w:divsChild>
        <w:div w:id="579680400">
          <w:marLeft w:val="0"/>
          <w:marRight w:val="0"/>
          <w:marTop w:val="300"/>
          <w:marBottom w:val="300"/>
          <w:divBdr>
            <w:top w:val="none" w:sz="0" w:space="0" w:color="auto"/>
            <w:left w:val="none" w:sz="0" w:space="0" w:color="auto"/>
            <w:bottom w:val="none" w:sz="0" w:space="0" w:color="auto"/>
            <w:right w:val="none" w:sz="0" w:space="0" w:color="auto"/>
          </w:divBdr>
        </w:div>
        <w:div w:id="1291739004">
          <w:marLeft w:val="0"/>
          <w:marRight w:val="0"/>
          <w:marTop w:val="0"/>
          <w:marBottom w:val="0"/>
          <w:divBdr>
            <w:top w:val="none" w:sz="0" w:space="0" w:color="auto"/>
            <w:left w:val="none" w:sz="0" w:space="0" w:color="auto"/>
            <w:bottom w:val="none" w:sz="0" w:space="0" w:color="auto"/>
            <w:right w:val="none" w:sz="0" w:space="0" w:color="auto"/>
          </w:divBdr>
          <w:divsChild>
            <w:div w:id="166794500">
              <w:marLeft w:val="0"/>
              <w:marRight w:val="0"/>
              <w:marTop w:val="300"/>
              <w:marBottom w:val="450"/>
              <w:divBdr>
                <w:top w:val="none" w:sz="0" w:space="0" w:color="auto"/>
                <w:left w:val="none" w:sz="0" w:space="0" w:color="auto"/>
                <w:bottom w:val="none" w:sz="0" w:space="0" w:color="auto"/>
                <w:right w:val="none" w:sz="0" w:space="0" w:color="auto"/>
              </w:divBdr>
              <w:divsChild>
                <w:div w:id="434401788">
                  <w:marLeft w:val="0"/>
                  <w:marRight w:val="0"/>
                  <w:marTop w:val="0"/>
                  <w:marBottom w:val="0"/>
                  <w:divBdr>
                    <w:top w:val="none" w:sz="0" w:space="0" w:color="auto"/>
                    <w:left w:val="none" w:sz="0" w:space="0" w:color="auto"/>
                    <w:bottom w:val="none" w:sz="0" w:space="0" w:color="auto"/>
                    <w:right w:val="none" w:sz="0" w:space="0" w:color="auto"/>
                  </w:divBdr>
                  <w:divsChild>
                    <w:div w:id="929317209">
                      <w:marLeft w:val="0"/>
                      <w:marRight w:val="0"/>
                      <w:marTop w:val="0"/>
                      <w:marBottom w:val="0"/>
                      <w:divBdr>
                        <w:top w:val="none" w:sz="0" w:space="0" w:color="auto"/>
                        <w:left w:val="none" w:sz="0" w:space="0" w:color="auto"/>
                        <w:bottom w:val="none" w:sz="0" w:space="0" w:color="auto"/>
                        <w:right w:val="none" w:sz="0" w:space="0" w:color="auto"/>
                      </w:divBdr>
                      <w:divsChild>
                        <w:div w:id="398483457">
                          <w:marLeft w:val="0"/>
                          <w:marRight w:val="0"/>
                          <w:marTop w:val="0"/>
                          <w:marBottom w:val="0"/>
                          <w:divBdr>
                            <w:top w:val="none" w:sz="0" w:space="0" w:color="auto"/>
                            <w:left w:val="none" w:sz="0" w:space="0" w:color="auto"/>
                            <w:bottom w:val="none" w:sz="0" w:space="0" w:color="auto"/>
                            <w:right w:val="none" w:sz="0" w:space="0" w:color="auto"/>
                          </w:divBdr>
                          <w:divsChild>
                            <w:div w:id="1805923936">
                              <w:marLeft w:val="0"/>
                              <w:marRight w:val="0"/>
                              <w:marTop w:val="0"/>
                              <w:marBottom w:val="0"/>
                              <w:divBdr>
                                <w:top w:val="none" w:sz="0" w:space="0" w:color="auto"/>
                                <w:left w:val="none" w:sz="0" w:space="0" w:color="auto"/>
                                <w:bottom w:val="none" w:sz="0" w:space="0" w:color="auto"/>
                                <w:right w:val="none" w:sz="0" w:space="0" w:color="auto"/>
                              </w:divBdr>
                              <w:divsChild>
                                <w:div w:id="1854831534">
                                  <w:marLeft w:val="0"/>
                                  <w:marRight w:val="0"/>
                                  <w:marTop w:val="0"/>
                                  <w:marBottom w:val="0"/>
                                  <w:divBdr>
                                    <w:top w:val="none" w:sz="0" w:space="0" w:color="auto"/>
                                    <w:left w:val="none" w:sz="0" w:space="0" w:color="auto"/>
                                    <w:bottom w:val="none" w:sz="0" w:space="0" w:color="auto"/>
                                    <w:right w:val="none" w:sz="0" w:space="0" w:color="auto"/>
                                  </w:divBdr>
                                  <w:divsChild>
                                    <w:div w:id="1521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10126">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077">
      <w:bodyDiv w:val="1"/>
      <w:marLeft w:val="0"/>
      <w:marRight w:val="0"/>
      <w:marTop w:val="0"/>
      <w:marBottom w:val="0"/>
      <w:divBdr>
        <w:top w:val="none" w:sz="0" w:space="0" w:color="auto"/>
        <w:left w:val="none" w:sz="0" w:space="0" w:color="auto"/>
        <w:bottom w:val="none" w:sz="0" w:space="0" w:color="auto"/>
        <w:right w:val="none" w:sz="0" w:space="0" w:color="auto"/>
      </w:divBdr>
      <w:divsChild>
        <w:div w:id="1743523985">
          <w:marLeft w:val="0"/>
          <w:marRight w:val="0"/>
          <w:marTop w:val="0"/>
          <w:marBottom w:val="375"/>
          <w:divBdr>
            <w:top w:val="none" w:sz="0" w:space="0" w:color="auto"/>
            <w:left w:val="none" w:sz="0" w:space="0" w:color="auto"/>
            <w:bottom w:val="none" w:sz="0" w:space="0" w:color="auto"/>
            <w:right w:val="none" w:sz="0" w:space="0" w:color="auto"/>
          </w:divBdr>
          <w:divsChild>
            <w:div w:id="521363170">
              <w:marLeft w:val="0"/>
              <w:marRight w:val="0"/>
              <w:marTop w:val="0"/>
              <w:marBottom w:val="75"/>
              <w:divBdr>
                <w:top w:val="none" w:sz="0" w:space="0" w:color="auto"/>
                <w:left w:val="none" w:sz="0" w:space="0" w:color="auto"/>
                <w:bottom w:val="none" w:sz="0" w:space="0" w:color="auto"/>
                <w:right w:val="none" w:sz="0" w:space="0" w:color="auto"/>
              </w:divBdr>
            </w:div>
            <w:div w:id="8396567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4121288">
      <w:bodyDiv w:val="1"/>
      <w:marLeft w:val="0"/>
      <w:marRight w:val="0"/>
      <w:marTop w:val="0"/>
      <w:marBottom w:val="0"/>
      <w:divBdr>
        <w:top w:val="none" w:sz="0" w:space="0" w:color="auto"/>
        <w:left w:val="none" w:sz="0" w:space="0" w:color="auto"/>
        <w:bottom w:val="none" w:sz="0" w:space="0" w:color="auto"/>
        <w:right w:val="none" w:sz="0" w:space="0" w:color="auto"/>
      </w:divBdr>
      <w:divsChild>
        <w:div w:id="838544584">
          <w:marLeft w:val="0"/>
          <w:marRight w:val="0"/>
          <w:marTop w:val="0"/>
          <w:marBottom w:val="75"/>
          <w:divBdr>
            <w:top w:val="none" w:sz="0" w:space="0" w:color="auto"/>
            <w:left w:val="none" w:sz="0" w:space="0" w:color="auto"/>
            <w:bottom w:val="none" w:sz="0" w:space="0" w:color="auto"/>
            <w:right w:val="none" w:sz="0" w:space="0" w:color="auto"/>
          </w:divBdr>
        </w:div>
        <w:div w:id="2018846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6824106">
      <w:bodyDiv w:val="1"/>
      <w:marLeft w:val="0"/>
      <w:marRight w:val="0"/>
      <w:marTop w:val="0"/>
      <w:marBottom w:val="0"/>
      <w:divBdr>
        <w:top w:val="none" w:sz="0" w:space="0" w:color="auto"/>
        <w:left w:val="none" w:sz="0" w:space="0" w:color="auto"/>
        <w:bottom w:val="none" w:sz="0" w:space="0" w:color="auto"/>
        <w:right w:val="none" w:sz="0" w:space="0" w:color="auto"/>
      </w:divBdr>
      <w:divsChild>
        <w:div w:id="439223031">
          <w:marLeft w:val="0"/>
          <w:marRight w:val="0"/>
          <w:marTop w:val="0"/>
          <w:marBottom w:val="0"/>
          <w:divBdr>
            <w:top w:val="none" w:sz="0" w:space="0" w:color="auto"/>
            <w:left w:val="none" w:sz="0" w:space="0" w:color="auto"/>
            <w:bottom w:val="none" w:sz="0" w:space="0" w:color="auto"/>
            <w:right w:val="none" w:sz="0" w:space="0" w:color="auto"/>
          </w:divBdr>
        </w:div>
        <w:div w:id="1057627846">
          <w:marLeft w:val="0"/>
          <w:marRight w:val="0"/>
          <w:marTop w:val="300"/>
          <w:marBottom w:val="300"/>
          <w:divBdr>
            <w:top w:val="none" w:sz="0" w:space="0" w:color="auto"/>
            <w:left w:val="none" w:sz="0" w:space="0" w:color="auto"/>
            <w:bottom w:val="none" w:sz="0" w:space="0" w:color="auto"/>
            <w:right w:val="none" w:sz="0" w:space="0" w:color="auto"/>
          </w:divBdr>
        </w:div>
        <w:div w:id="941953992">
          <w:marLeft w:val="0"/>
          <w:marRight w:val="0"/>
          <w:marTop w:val="0"/>
          <w:marBottom w:val="0"/>
          <w:divBdr>
            <w:top w:val="none" w:sz="0" w:space="0" w:color="auto"/>
            <w:left w:val="none" w:sz="0" w:space="0" w:color="auto"/>
            <w:bottom w:val="none" w:sz="0" w:space="0" w:color="auto"/>
            <w:right w:val="none" w:sz="0" w:space="0" w:color="auto"/>
          </w:divBdr>
          <w:divsChild>
            <w:div w:id="803087781">
              <w:marLeft w:val="0"/>
              <w:marRight w:val="0"/>
              <w:marTop w:val="300"/>
              <w:marBottom w:val="450"/>
              <w:divBdr>
                <w:top w:val="none" w:sz="0" w:space="0" w:color="auto"/>
                <w:left w:val="none" w:sz="0" w:space="0" w:color="auto"/>
                <w:bottom w:val="none" w:sz="0" w:space="0" w:color="auto"/>
                <w:right w:val="none" w:sz="0" w:space="0" w:color="auto"/>
              </w:divBdr>
              <w:divsChild>
                <w:div w:id="352850393">
                  <w:marLeft w:val="0"/>
                  <w:marRight w:val="0"/>
                  <w:marTop w:val="0"/>
                  <w:marBottom w:val="0"/>
                  <w:divBdr>
                    <w:top w:val="none" w:sz="0" w:space="0" w:color="auto"/>
                    <w:left w:val="none" w:sz="0" w:space="0" w:color="auto"/>
                    <w:bottom w:val="none" w:sz="0" w:space="0" w:color="auto"/>
                    <w:right w:val="none" w:sz="0" w:space="0" w:color="auto"/>
                  </w:divBdr>
                  <w:divsChild>
                    <w:div w:id="278492355">
                      <w:marLeft w:val="0"/>
                      <w:marRight w:val="0"/>
                      <w:marTop w:val="0"/>
                      <w:marBottom w:val="0"/>
                      <w:divBdr>
                        <w:top w:val="none" w:sz="0" w:space="0" w:color="auto"/>
                        <w:left w:val="none" w:sz="0" w:space="0" w:color="auto"/>
                        <w:bottom w:val="none" w:sz="0" w:space="0" w:color="auto"/>
                        <w:right w:val="none" w:sz="0" w:space="0" w:color="auto"/>
                      </w:divBdr>
                      <w:divsChild>
                        <w:div w:id="841090616">
                          <w:marLeft w:val="0"/>
                          <w:marRight w:val="0"/>
                          <w:marTop w:val="0"/>
                          <w:marBottom w:val="0"/>
                          <w:divBdr>
                            <w:top w:val="none" w:sz="0" w:space="0" w:color="auto"/>
                            <w:left w:val="none" w:sz="0" w:space="0" w:color="auto"/>
                            <w:bottom w:val="none" w:sz="0" w:space="0" w:color="auto"/>
                            <w:right w:val="none" w:sz="0" w:space="0" w:color="auto"/>
                          </w:divBdr>
                          <w:divsChild>
                            <w:div w:id="7116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13921">
          <w:marLeft w:val="0"/>
          <w:marRight w:val="0"/>
          <w:marTop w:val="0"/>
          <w:marBottom w:val="0"/>
          <w:divBdr>
            <w:top w:val="none" w:sz="0" w:space="0" w:color="auto"/>
            <w:left w:val="none" w:sz="0" w:space="0" w:color="auto"/>
            <w:bottom w:val="none" w:sz="0" w:space="0" w:color="auto"/>
            <w:right w:val="none" w:sz="0" w:space="0" w:color="auto"/>
          </w:divBdr>
          <w:divsChild>
            <w:div w:id="18549501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74285">
      <w:bodyDiv w:val="1"/>
      <w:marLeft w:val="0"/>
      <w:marRight w:val="0"/>
      <w:marTop w:val="0"/>
      <w:marBottom w:val="0"/>
      <w:divBdr>
        <w:top w:val="none" w:sz="0" w:space="0" w:color="auto"/>
        <w:left w:val="none" w:sz="0" w:space="0" w:color="auto"/>
        <w:bottom w:val="none" w:sz="0" w:space="0" w:color="auto"/>
        <w:right w:val="none" w:sz="0" w:space="0" w:color="auto"/>
      </w:divBdr>
      <w:divsChild>
        <w:div w:id="2091534861">
          <w:marLeft w:val="0"/>
          <w:marRight w:val="150"/>
          <w:marTop w:val="0"/>
          <w:marBottom w:val="75"/>
          <w:divBdr>
            <w:top w:val="none" w:sz="0" w:space="0" w:color="auto"/>
            <w:left w:val="none" w:sz="0" w:space="0" w:color="auto"/>
            <w:bottom w:val="none" w:sz="0" w:space="0" w:color="auto"/>
            <w:right w:val="none" w:sz="0" w:space="0" w:color="auto"/>
          </w:divBdr>
        </w:div>
        <w:div w:id="53892887">
          <w:marLeft w:val="0"/>
          <w:marRight w:val="150"/>
          <w:marTop w:val="150"/>
          <w:marBottom w:val="150"/>
          <w:divBdr>
            <w:top w:val="none" w:sz="0" w:space="0" w:color="auto"/>
            <w:left w:val="none" w:sz="0" w:space="0" w:color="auto"/>
            <w:bottom w:val="none" w:sz="0" w:space="0" w:color="auto"/>
            <w:right w:val="none" w:sz="0" w:space="0" w:color="auto"/>
          </w:divBdr>
        </w:div>
        <w:div w:id="649755196">
          <w:marLeft w:val="0"/>
          <w:marRight w:val="150"/>
          <w:marTop w:val="0"/>
          <w:marBottom w:val="0"/>
          <w:divBdr>
            <w:top w:val="none" w:sz="0" w:space="0" w:color="auto"/>
            <w:left w:val="none" w:sz="0" w:space="0" w:color="auto"/>
            <w:bottom w:val="none" w:sz="0" w:space="0" w:color="auto"/>
            <w:right w:val="none" w:sz="0" w:space="0" w:color="auto"/>
          </w:divBdr>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147765">
      <w:bodyDiv w:val="1"/>
      <w:marLeft w:val="0"/>
      <w:marRight w:val="0"/>
      <w:marTop w:val="0"/>
      <w:marBottom w:val="0"/>
      <w:divBdr>
        <w:top w:val="none" w:sz="0" w:space="0" w:color="auto"/>
        <w:left w:val="none" w:sz="0" w:space="0" w:color="auto"/>
        <w:bottom w:val="none" w:sz="0" w:space="0" w:color="auto"/>
        <w:right w:val="none" w:sz="0" w:space="0" w:color="auto"/>
      </w:divBdr>
      <w:divsChild>
        <w:div w:id="1439175221">
          <w:marLeft w:val="0"/>
          <w:marRight w:val="0"/>
          <w:marTop w:val="0"/>
          <w:marBottom w:val="75"/>
          <w:divBdr>
            <w:top w:val="none" w:sz="0" w:space="0" w:color="auto"/>
            <w:left w:val="none" w:sz="0" w:space="0" w:color="auto"/>
            <w:bottom w:val="none" w:sz="0" w:space="0" w:color="auto"/>
            <w:right w:val="none" w:sz="0" w:space="0" w:color="auto"/>
          </w:divBdr>
        </w:div>
      </w:divsChild>
    </w:div>
    <w:div w:id="227040940">
      <w:bodyDiv w:val="1"/>
      <w:marLeft w:val="0"/>
      <w:marRight w:val="0"/>
      <w:marTop w:val="0"/>
      <w:marBottom w:val="0"/>
      <w:divBdr>
        <w:top w:val="none" w:sz="0" w:space="0" w:color="auto"/>
        <w:left w:val="none" w:sz="0" w:space="0" w:color="auto"/>
        <w:bottom w:val="none" w:sz="0" w:space="0" w:color="auto"/>
        <w:right w:val="none" w:sz="0" w:space="0" w:color="auto"/>
      </w:divBdr>
      <w:divsChild>
        <w:div w:id="874342734">
          <w:marLeft w:val="0"/>
          <w:marRight w:val="150"/>
          <w:marTop w:val="0"/>
          <w:marBottom w:val="75"/>
          <w:divBdr>
            <w:top w:val="none" w:sz="0" w:space="0" w:color="auto"/>
            <w:left w:val="none" w:sz="0" w:space="0" w:color="auto"/>
            <w:bottom w:val="none" w:sz="0" w:space="0" w:color="auto"/>
            <w:right w:val="none" w:sz="0" w:space="0" w:color="auto"/>
          </w:divBdr>
        </w:div>
        <w:div w:id="227345920">
          <w:marLeft w:val="0"/>
          <w:marRight w:val="150"/>
          <w:marTop w:val="150"/>
          <w:marBottom w:val="150"/>
          <w:divBdr>
            <w:top w:val="none" w:sz="0" w:space="0" w:color="auto"/>
            <w:left w:val="none" w:sz="0" w:space="0" w:color="auto"/>
            <w:bottom w:val="none" w:sz="0" w:space="0" w:color="auto"/>
            <w:right w:val="none" w:sz="0" w:space="0" w:color="auto"/>
          </w:divBdr>
        </w:div>
        <w:div w:id="874389063">
          <w:marLeft w:val="0"/>
          <w:marRight w:val="150"/>
          <w:marTop w:val="0"/>
          <w:marBottom w:val="0"/>
          <w:divBdr>
            <w:top w:val="none" w:sz="0" w:space="0" w:color="auto"/>
            <w:left w:val="none" w:sz="0" w:space="0" w:color="auto"/>
            <w:bottom w:val="none" w:sz="0" w:space="0" w:color="auto"/>
            <w:right w:val="none" w:sz="0" w:space="0" w:color="auto"/>
          </w:divBdr>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35475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0">
          <w:marLeft w:val="0"/>
          <w:marRight w:val="0"/>
          <w:marTop w:val="0"/>
          <w:marBottom w:val="300"/>
          <w:divBdr>
            <w:top w:val="none" w:sz="0" w:space="0" w:color="auto"/>
            <w:left w:val="none" w:sz="0" w:space="0" w:color="auto"/>
            <w:bottom w:val="none" w:sz="0" w:space="0" w:color="auto"/>
            <w:right w:val="none" w:sz="0" w:space="0" w:color="auto"/>
          </w:divBdr>
        </w:div>
      </w:divsChild>
    </w:div>
    <w:div w:id="231429559">
      <w:bodyDiv w:val="1"/>
      <w:marLeft w:val="0"/>
      <w:marRight w:val="0"/>
      <w:marTop w:val="0"/>
      <w:marBottom w:val="0"/>
      <w:divBdr>
        <w:top w:val="none" w:sz="0" w:space="0" w:color="auto"/>
        <w:left w:val="none" w:sz="0" w:space="0" w:color="auto"/>
        <w:bottom w:val="none" w:sz="0" w:space="0" w:color="auto"/>
        <w:right w:val="none" w:sz="0" w:space="0" w:color="auto"/>
      </w:divBdr>
      <w:divsChild>
        <w:div w:id="954405079">
          <w:marLeft w:val="0"/>
          <w:marRight w:val="0"/>
          <w:marTop w:val="0"/>
          <w:marBottom w:val="30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43528">
      <w:bodyDiv w:val="1"/>
      <w:marLeft w:val="0"/>
      <w:marRight w:val="0"/>
      <w:marTop w:val="0"/>
      <w:marBottom w:val="0"/>
      <w:divBdr>
        <w:top w:val="none" w:sz="0" w:space="0" w:color="auto"/>
        <w:left w:val="none" w:sz="0" w:space="0" w:color="auto"/>
        <w:bottom w:val="none" w:sz="0" w:space="0" w:color="auto"/>
        <w:right w:val="none" w:sz="0" w:space="0" w:color="auto"/>
      </w:divBdr>
      <w:divsChild>
        <w:div w:id="44183115">
          <w:marLeft w:val="0"/>
          <w:marRight w:val="0"/>
          <w:marTop w:val="0"/>
          <w:marBottom w:val="150"/>
          <w:divBdr>
            <w:top w:val="none" w:sz="0" w:space="0" w:color="auto"/>
            <w:left w:val="none" w:sz="0" w:space="0" w:color="auto"/>
            <w:bottom w:val="none" w:sz="0" w:space="0" w:color="auto"/>
            <w:right w:val="none" w:sz="0" w:space="0" w:color="auto"/>
          </w:divBdr>
          <w:divsChild>
            <w:div w:id="1681203266">
              <w:marLeft w:val="0"/>
              <w:marRight w:val="0"/>
              <w:marTop w:val="0"/>
              <w:marBottom w:val="0"/>
              <w:divBdr>
                <w:top w:val="none" w:sz="0" w:space="0" w:color="auto"/>
                <w:left w:val="none" w:sz="0" w:space="0" w:color="auto"/>
                <w:bottom w:val="none" w:sz="0" w:space="0" w:color="auto"/>
                <w:right w:val="none" w:sz="0" w:space="0" w:color="auto"/>
              </w:divBdr>
              <w:divsChild>
                <w:div w:id="1892573289">
                  <w:marLeft w:val="0"/>
                  <w:marRight w:val="150"/>
                  <w:marTop w:val="0"/>
                  <w:marBottom w:val="0"/>
                  <w:divBdr>
                    <w:top w:val="none" w:sz="0" w:space="0" w:color="auto"/>
                    <w:left w:val="none" w:sz="0" w:space="0" w:color="auto"/>
                    <w:bottom w:val="none" w:sz="0" w:space="0" w:color="auto"/>
                    <w:right w:val="none" w:sz="0" w:space="0" w:color="auto"/>
                  </w:divBdr>
                </w:div>
                <w:div w:id="864561231">
                  <w:marLeft w:val="0"/>
                  <w:marRight w:val="150"/>
                  <w:marTop w:val="0"/>
                  <w:marBottom w:val="0"/>
                  <w:divBdr>
                    <w:top w:val="none" w:sz="0" w:space="0" w:color="auto"/>
                    <w:left w:val="none" w:sz="0" w:space="0" w:color="auto"/>
                    <w:bottom w:val="none" w:sz="0" w:space="0" w:color="auto"/>
                    <w:right w:val="none" w:sz="0" w:space="0" w:color="auto"/>
                  </w:divBdr>
                </w:div>
              </w:divsChild>
            </w:div>
            <w:div w:id="935098136">
              <w:marLeft w:val="0"/>
              <w:marRight w:val="0"/>
              <w:marTop w:val="0"/>
              <w:marBottom w:val="0"/>
              <w:divBdr>
                <w:top w:val="none" w:sz="0" w:space="0" w:color="auto"/>
                <w:left w:val="none" w:sz="0" w:space="0" w:color="auto"/>
                <w:bottom w:val="none" w:sz="0" w:space="0" w:color="auto"/>
                <w:right w:val="none" w:sz="0" w:space="0" w:color="auto"/>
              </w:divBdr>
              <w:divsChild>
                <w:div w:id="55783902">
                  <w:marLeft w:val="0"/>
                  <w:marRight w:val="0"/>
                  <w:marTop w:val="0"/>
                  <w:marBottom w:val="0"/>
                  <w:divBdr>
                    <w:top w:val="none" w:sz="0" w:space="0" w:color="auto"/>
                    <w:left w:val="none" w:sz="0" w:space="0" w:color="auto"/>
                    <w:bottom w:val="none" w:sz="0" w:space="0" w:color="auto"/>
                    <w:right w:val="none" w:sz="0" w:space="0" w:color="auto"/>
                  </w:divBdr>
                  <w:divsChild>
                    <w:div w:id="795369019">
                      <w:marLeft w:val="0"/>
                      <w:marRight w:val="0"/>
                      <w:marTop w:val="0"/>
                      <w:marBottom w:val="0"/>
                      <w:divBdr>
                        <w:top w:val="none" w:sz="0" w:space="0" w:color="auto"/>
                        <w:left w:val="none" w:sz="0" w:space="0" w:color="auto"/>
                        <w:bottom w:val="none" w:sz="0" w:space="0" w:color="auto"/>
                        <w:right w:val="none" w:sz="0" w:space="0" w:color="auto"/>
                      </w:divBdr>
                      <w:divsChild>
                        <w:div w:id="423843644">
                          <w:marLeft w:val="0"/>
                          <w:marRight w:val="0"/>
                          <w:marTop w:val="0"/>
                          <w:marBottom w:val="0"/>
                          <w:divBdr>
                            <w:top w:val="none" w:sz="0" w:space="0" w:color="auto"/>
                            <w:left w:val="none" w:sz="0" w:space="0" w:color="auto"/>
                            <w:bottom w:val="none" w:sz="0" w:space="0" w:color="auto"/>
                            <w:right w:val="none" w:sz="0" w:space="0" w:color="auto"/>
                          </w:divBdr>
                        </w:div>
                      </w:divsChild>
                    </w:div>
                    <w:div w:id="817378745">
                      <w:marLeft w:val="0"/>
                      <w:marRight w:val="135"/>
                      <w:marTop w:val="0"/>
                      <w:marBottom w:val="0"/>
                      <w:divBdr>
                        <w:top w:val="none" w:sz="0" w:space="0" w:color="auto"/>
                        <w:left w:val="none" w:sz="0" w:space="0" w:color="auto"/>
                        <w:bottom w:val="none" w:sz="0" w:space="0" w:color="auto"/>
                        <w:right w:val="none" w:sz="0" w:space="0" w:color="auto"/>
                      </w:divBdr>
                    </w:div>
                    <w:div w:id="3347222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0852">
          <w:marLeft w:val="0"/>
          <w:marRight w:val="0"/>
          <w:marTop w:val="0"/>
          <w:marBottom w:val="0"/>
          <w:divBdr>
            <w:top w:val="none" w:sz="0" w:space="0" w:color="auto"/>
            <w:left w:val="none" w:sz="0" w:space="0" w:color="auto"/>
            <w:bottom w:val="none" w:sz="0" w:space="0" w:color="auto"/>
            <w:right w:val="none" w:sz="0" w:space="0" w:color="auto"/>
          </w:divBdr>
          <w:divsChild>
            <w:div w:id="563491679">
              <w:marLeft w:val="0"/>
              <w:marRight w:val="0"/>
              <w:marTop w:val="0"/>
              <w:marBottom w:val="0"/>
              <w:divBdr>
                <w:top w:val="none" w:sz="0" w:space="0" w:color="auto"/>
                <w:left w:val="none" w:sz="0" w:space="0" w:color="auto"/>
                <w:bottom w:val="none" w:sz="0" w:space="0" w:color="auto"/>
                <w:right w:val="none" w:sz="0" w:space="0" w:color="auto"/>
              </w:divBdr>
              <w:divsChild>
                <w:div w:id="303899194">
                  <w:marLeft w:val="0"/>
                  <w:marRight w:val="0"/>
                  <w:marTop w:val="0"/>
                  <w:marBottom w:val="0"/>
                  <w:divBdr>
                    <w:top w:val="none" w:sz="0" w:space="0" w:color="auto"/>
                    <w:left w:val="none" w:sz="0" w:space="0" w:color="auto"/>
                    <w:bottom w:val="none" w:sz="0" w:space="0" w:color="auto"/>
                    <w:right w:val="none" w:sz="0" w:space="0" w:color="auto"/>
                  </w:divBdr>
                </w:div>
              </w:divsChild>
            </w:div>
            <w:div w:id="1178732922">
              <w:marLeft w:val="0"/>
              <w:marRight w:val="0"/>
              <w:marTop w:val="225"/>
              <w:marBottom w:val="0"/>
              <w:divBdr>
                <w:top w:val="none" w:sz="0" w:space="0" w:color="auto"/>
                <w:left w:val="none" w:sz="0" w:space="0" w:color="auto"/>
                <w:bottom w:val="none" w:sz="0" w:space="0" w:color="auto"/>
                <w:right w:val="none" w:sz="0" w:space="0" w:color="auto"/>
              </w:divBdr>
              <w:divsChild>
                <w:div w:id="1597053465">
                  <w:marLeft w:val="0"/>
                  <w:marRight w:val="0"/>
                  <w:marTop w:val="0"/>
                  <w:marBottom w:val="0"/>
                  <w:divBdr>
                    <w:top w:val="none" w:sz="0" w:space="0" w:color="auto"/>
                    <w:left w:val="none" w:sz="0" w:space="0" w:color="auto"/>
                    <w:bottom w:val="none" w:sz="0" w:space="0" w:color="auto"/>
                    <w:right w:val="none" w:sz="0" w:space="0" w:color="auto"/>
                  </w:divBdr>
                </w:div>
              </w:divsChild>
            </w:div>
            <w:div w:id="163862412">
              <w:marLeft w:val="0"/>
              <w:marRight w:val="0"/>
              <w:marTop w:val="225"/>
              <w:marBottom w:val="0"/>
              <w:divBdr>
                <w:top w:val="none" w:sz="0" w:space="0" w:color="auto"/>
                <w:left w:val="none" w:sz="0" w:space="0" w:color="auto"/>
                <w:bottom w:val="none" w:sz="0" w:space="0" w:color="auto"/>
                <w:right w:val="none" w:sz="0" w:space="0" w:color="auto"/>
              </w:divBdr>
              <w:divsChild>
                <w:div w:id="503475124">
                  <w:marLeft w:val="0"/>
                  <w:marRight w:val="0"/>
                  <w:marTop w:val="0"/>
                  <w:marBottom w:val="0"/>
                  <w:divBdr>
                    <w:top w:val="none" w:sz="0" w:space="0" w:color="auto"/>
                    <w:left w:val="none" w:sz="0" w:space="0" w:color="auto"/>
                    <w:bottom w:val="none" w:sz="0" w:space="0" w:color="auto"/>
                    <w:right w:val="none" w:sz="0" w:space="0" w:color="auto"/>
                  </w:divBdr>
                </w:div>
              </w:divsChild>
            </w:div>
            <w:div w:id="618222523">
              <w:marLeft w:val="0"/>
              <w:marRight w:val="0"/>
              <w:marTop w:val="225"/>
              <w:marBottom w:val="0"/>
              <w:divBdr>
                <w:top w:val="none" w:sz="0" w:space="0" w:color="auto"/>
                <w:left w:val="none" w:sz="0" w:space="0" w:color="auto"/>
                <w:bottom w:val="none" w:sz="0" w:space="0" w:color="auto"/>
                <w:right w:val="none" w:sz="0" w:space="0" w:color="auto"/>
              </w:divBdr>
              <w:divsChild>
                <w:div w:id="1114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0844">
      <w:bodyDiv w:val="1"/>
      <w:marLeft w:val="0"/>
      <w:marRight w:val="0"/>
      <w:marTop w:val="0"/>
      <w:marBottom w:val="0"/>
      <w:divBdr>
        <w:top w:val="none" w:sz="0" w:space="0" w:color="auto"/>
        <w:left w:val="none" w:sz="0" w:space="0" w:color="auto"/>
        <w:bottom w:val="none" w:sz="0" w:space="0" w:color="auto"/>
        <w:right w:val="none" w:sz="0" w:space="0" w:color="auto"/>
      </w:divBdr>
      <w:divsChild>
        <w:div w:id="1458522748">
          <w:marLeft w:val="0"/>
          <w:marRight w:val="0"/>
          <w:marTop w:val="0"/>
          <w:marBottom w:val="0"/>
          <w:divBdr>
            <w:top w:val="none" w:sz="0" w:space="0" w:color="auto"/>
            <w:left w:val="none" w:sz="0" w:space="0" w:color="auto"/>
            <w:bottom w:val="none" w:sz="0" w:space="0" w:color="auto"/>
            <w:right w:val="none" w:sz="0" w:space="0" w:color="auto"/>
          </w:divBdr>
        </w:div>
      </w:divsChild>
    </w:div>
    <w:div w:id="235284577">
      <w:bodyDiv w:val="1"/>
      <w:marLeft w:val="0"/>
      <w:marRight w:val="0"/>
      <w:marTop w:val="0"/>
      <w:marBottom w:val="0"/>
      <w:divBdr>
        <w:top w:val="none" w:sz="0" w:space="0" w:color="auto"/>
        <w:left w:val="none" w:sz="0" w:space="0" w:color="auto"/>
        <w:bottom w:val="none" w:sz="0" w:space="0" w:color="auto"/>
        <w:right w:val="none" w:sz="0" w:space="0" w:color="auto"/>
      </w:divBdr>
      <w:divsChild>
        <w:div w:id="2121417182">
          <w:marLeft w:val="0"/>
          <w:marRight w:val="0"/>
          <w:marTop w:val="0"/>
          <w:marBottom w:val="75"/>
          <w:divBdr>
            <w:top w:val="none" w:sz="0" w:space="0" w:color="auto"/>
            <w:left w:val="none" w:sz="0" w:space="0" w:color="auto"/>
            <w:bottom w:val="none" w:sz="0" w:space="0" w:color="auto"/>
            <w:right w:val="none" w:sz="0" w:space="0" w:color="auto"/>
          </w:divBdr>
        </w:div>
        <w:div w:id="20159542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6867938">
      <w:bodyDiv w:val="1"/>
      <w:marLeft w:val="0"/>
      <w:marRight w:val="0"/>
      <w:marTop w:val="0"/>
      <w:marBottom w:val="0"/>
      <w:divBdr>
        <w:top w:val="none" w:sz="0" w:space="0" w:color="auto"/>
        <w:left w:val="none" w:sz="0" w:space="0" w:color="auto"/>
        <w:bottom w:val="none" w:sz="0" w:space="0" w:color="auto"/>
        <w:right w:val="none" w:sz="0" w:space="0" w:color="auto"/>
      </w:divBdr>
      <w:divsChild>
        <w:div w:id="1597641005">
          <w:marLeft w:val="0"/>
          <w:marRight w:val="0"/>
          <w:marTop w:val="0"/>
          <w:marBottom w:val="150"/>
          <w:divBdr>
            <w:top w:val="none" w:sz="0" w:space="0" w:color="auto"/>
            <w:left w:val="none" w:sz="0" w:space="0" w:color="auto"/>
            <w:bottom w:val="none" w:sz="0" w:space="0" w:color="auto"/>
            <w:right w:val="none" w:sz="0" w:space="0" w:color="auto"/>
          </w:divBdr>
          <w:divsChild>
            <w:div w:id="712848608">
              <w:marLeft w:val="0"/>
              <w:marRight w:val="0"/>
              <w:marTop w:val="0"/>
              <w:marBottom w:val="0"/>
              <w:divBdr>
                <w:top w:val="none" w:sz="0" w:space="0" w:color="auto"/>
                <w:left w:val="none" w:sz="0" w:space="0" w:color="auto"/>
                <w:bottom w:val="none" w:sz="0" w:space="0" w:color="auto"/>
                <w:right w:val="none" w:sz="0" w:space="0" w:color="auto"/>
              </w:divBdr>
              <w:divsChild>
                <w:div w:id="177432560">
                  <w:marLeft w:val="0"/>
                  <w:marRight w:val="150"/>
                  <w:marTop w:val="0"/>
                  <w:marBottom w:val="0"/>
                  <w:divBdr>
                    <w:top w:val="none" w:sz="0" w:space="0" w:color="auto"/>
                    <w:left w:val="none" w:sz="0" w:space="0" w:color="auto"/>
                    <w:bottom w:val="none" w:sz="0" w:space="0" w:color="auto"/>
                    <w:right w:val="none" w:sz="0" w:space="0" w:color="auto"/>
                  </w:divBdr>
                </w:div>
                <w:div w:id="249462634">
                  <w:marLeft w:val="0"/>
                  <w:marRight w:val="150"/>
                  <w:marTop w:val="0"/>
                  <w:marBottom w:val="0"/>
                  <w:divBdr>
                    <w:top w:val="none" w:sz="0" w:space="0" w:color="auto"/>
                    <w:left w:val="none" w:sz="0" w:space="0" w:color="auto"/>
                    <w:bottom w:val="none" w:sz="0" w:space="0" w:color="auto"/>
                    <w:right w:val="none" w:sz="0" w:space="0" w:color="auto"/>
                  </w:divBdr>
                </w:div>
              </w:divsChild>
            </w:div>
            <w:div w:id="550389524">
              <w:marLeft w:val="0"/>
              <w:marRight w:val="0"/>
              <w:marTop w:val="0"/>
              <w:marBottom w:val="0"/>
              <w:divBdr>
                <w:top w:val="none" w:sz="0" w:space="0" w:color="auto"/>
                <w:left w:val="none" w:sz="0" w:space="0" w:color="auto"/>
                <w:bottom w:val="none" w:sz="0" w:space="0" w:color="auto"/>
                <w:right w:val="none" w:sz="0" w:space="0" w:color="auto"/>
              </w:divBdr>
              <w:divsChild>
                <w:div w:id="1811291459">
                  <w:marLeft w:val="0"/>
                  <w:marRight w:val="0"/>
                  <w:marTop w:val="0"/>
                  <w:marBottom w:val="0"/>
                  <w:divBdr>
                    <w:top w:val="none" w:sz="0" w:space="0" w:color="auto"/>
                    <w:left w:val="none" w:sz="0" w:space="0" w:color="auto"/>
                    <w:bottom w:val="none" w:sz="0" w:space="0" w:color="auto"/>
                    <w:right w:val="none" w:sz="0" w:space="0" w:color="auto"/>
                  </w:divBdr>
                  <w:divsChild>
                    <w:div w:id="1933735219">
                      <w:marLeft w:val="0"/>
                      <w:marRight w:val="0"/>
                      <w:marTop w:val="0"/>
                      <w:marBottom w:val="0"/>
                      <w:divBdr>
                        <w:top w:val="none" w:sz="0" w:space="0" w:color="auto"/>
                        <w:left w:val="none" w:sz="0" w:space="0" w:color="auto"/>
                        <w:bottom w:val="none" w:sz="0" w:space="0" w:color="auto"/>
                        <w:right w:val="none" w:sz="0" w:space="0" w:color="auto"/>
                      </w:divBdr>
                      <w:divsChild>
                        <w:div w:id="342972752">
                          <w:marLeft w:val="0"/>
                          <w:marRight w:val="0"/>
                          <w:marTop w:val="0"/>
                          <w:marBottom w:val="0"/>
                          <w:divBdr>
                            <w:top w:val="none" w:sz="0" w:space="0" w:color="auto"/>
                            <w:left w:val="none" w:sz="0" w:space="0" w:color="auto"/>
                            <w:bottom w:val="none" w:sz="0" w:space="0" w:color="auto"/>
                            <w:right w:val="none" w:sz="0" w:space="0" w:color="auto"/>
                          </w:divBdr>
                        </w:div>
                      </w:divsChild>
                    </w:div>
                    <w:div w:id="1485514607">
                      <w:marLeft w:val="0"/>
                      <w:marRight w:val="135"/>
                      <w:marTop w:val="0"/>
                      <w:marBottom w:val="0"/>
                      <w:divBdr>
                        <w:top w:val="none" w:sz="0" w:space="0" w:color="auto"/>
                        <w:left w:val="none" w:sz="0" w:space="0" w:color="auto"/>
                        <w:bottom w:val="none" w:sz="0" w:space="0" w:color="auto"/>
                        <w:right w:val="none" w:sz="0" w:space="0" w:color="auto"/>
                      </w:divBdr>
                    </w:div>
                    <w:div w:id="14342046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4445">
          <w:marLeft w:val="0"/>
          <w:marRight w:val="0"/>
          <w:marTop w:val="0"/>
          <w:marBottom w:val="0"/>
          <w:divBdr>
            <w:top w:val="none" w:sz="0" w:space="0" w:color="auto"/>
            <w:left w:val="none" w:sz="0" w:space="0" w:color="auto"/>
            <w:bottom w:val="none" w:sz="0" w:space="0" w:color="auto"/>
            <w:right w:val="none" w:sz="0" w:space="0" w:color="auto"/>
          </w:divBdr>
          <w:divsChild>
            <w:div w:id="1394347627">
              <w:marLeft w:val="0"/>
              <w:marRight w:val="0"/>
              <w:marTop w:val="0"/>
              <w:marBottom w:val="0"/>
              <w:divBdr>
                <w:top w:val="none" w:sz="0" w:space="0" w:color="auto"/>
                <w:left w:val="none" w:sz="0" w:space="0" w:color="auto"/>
                <w:bottom w:val="none" w:sz="0" w:space="0" w:color="auto"/>
                <w:right w:val="none" w:sz="0" w:space="0" w:color="auto"/>
              </w:divBdr>
              <w:divsChild>
                <w:div w:id="1912232785">
                  <w:marLeft w:val="0"/>
                  <w:marRight w:val="0"/>
                  <w:marTop w:val="0"/>
                  <w:marBottom w:val="0"/>
                  <w:divBdr>
                    <w:top w:val="none" w:sz="0" w:space="0" w:color="auto"/>
                    <w:left w:val="none" w:sz="0" w:space="0" w:color="auto"/>
                    <w:bottom w:val="none" w:sz="0" w:space="0" w:color="auto"/>
                    <w:right w:val="none" w:sz="0" w:space="0" w:color="auto"/>
                  </w:divBdr>
                </w:div>
              </w:divsChild>
            </w:div>
            <w:div w:id="1003318737">
              <w:marLeft w:val="0"/>
              <w:marRight w:val="0"/>
              <w:marTop w:val="525"/>
              <w:marBottom w:val="0"/>
              <w:divBdr>
                <w:top w:val="none" w:sz="0" w:space="0" w:color="auto"/>
                <w:left w:val="none" w:sz="0" w:space="0" w:color="auto"/>
                <w:bottom w:val="none" w:sz="0" w:space="0" w:color="auto"/>
                <w:right w:val="none" w:sz="0" w:space="0" w:color="auto"/>
              </w:divBdr>
            </w:div>
            <w:div w:id="1000084912">
              <w:marLeft w:val="0"/>
              <w:marRight w:val="0"/>
              <w:marTop w:val="300"/>
              <w:marBottom w:val="0"/>
              <w:divBdr>
                <w:top w:val="none" w:sz="0" w:space="0" w:color="auto"/>
                <w:left w:val="none" w:sz="0" w:space="0" w:color="auto"/>
                <w:bottom w:val="none" w:sz="0" w:space="0" w:color="auto"/>
                <w:right w:val="none" w:sz="0" w:space="0" w:color="auto"/>
              </w:divBdr>
              <w:divsChild>
                <w:div w:id="557982841">
                  <w:marLeft w:val="0"/>
                  <w:marRight w:val="0"/>
                  <w:marTop w:val="0"/>
                  <w:marBottom w:val="0"/>
                  <w:divBdr>
                    <w:top w:val="none" w:sz="0" w:space="0" w:color="auto"/>
                    <w:left w:val="none" w:sz="0" w:space="0" w:color="auto"/>
                    <w:bottom w:val="none" w:sz="0" w:space="0" w:color="auto"/>
                    <w:right w:val="none" w:sz="0" w:space="0" w:color="auto"/>
                  </w:divBdr>
                </w:div>
              </w:divsChild>
            </w:div>
            <w:div w:id="708066530">
              <w:marLeft w:val="0"/>
              <w:marRight w:val="0"/>
              <w:marTop w:val="225"/>
              <w:marBottom w:val="0"/>
              <w:divBdr>
                <w:top w:val="none" w:sz="0" w:space="0" w:color="auto"/>
                <w:left w:val="none" w:sz="0" w:space="0" w:color="auto"/>
                <w:bottom w:val="none" w:sz="0" w:space="0" w:color="auto"/>
                <w:right w:val="none" w:sz="0" w:space="0" w:color="auto"/>
              </w:divBdr>
              <w:divsChild>
                <w:div w:id="345449789">
                  <w:marLeft w:val="0"/>
                  <w:marRight w:val="0"/>
                  <w:marTop w:val="0"/>
                  <w:marBottom w:val="0"/>
                  <w:divBdr>
                    <w:top w:val="none" w:sz="0" w:space="0" w:color="auto"/>
                    <w:left w:val="none" w:sz="0" w:space="0" w:color="auto"/>
                    <w:bottom w:val="none" w:sz="0" w:space="0" w:color="auto"/>
                    <w:right w:val="none" w:sz="0" w:space="0" w:color="auto"/>
                  </w:divBdr>
                </w:div>
              </w:divsChild>
            </w:div>
            <w:div w:id="1033531485">
              <w:marLeft w:val="0"/>
              <w:marRight w:val="0"/>
              <w:marTop w:val="375"/>
              <w:marBottom w:val="0"/>
              <w:divBdr>
                <w:top w:val="none" w:sz="0" w:space="0" w:color="auto"/>
                <w:left w:val="none" w:sz="0" w:space="0" w:color="auto"/>
                <w:bottom w:val="none" w:sz="0" w:space="0" w:color="auto"/>
                <w:right w:val="none" w:sz="0" w:space="0" w:color="auto"/>
              </w:divBdr>
              <w:divsChild>
                <w:div w:id="792527343">
                  <w:marLeft w:val="0"/>
                  <w:marRight w:val="0"/>
                  <w:marTop w:val="0"/>
                  <w:marBottom w:val="0"/>
                  <w:divBdr>
                    <w:top w:val="none" w:sz="0" w:space="0" w:color="auto"/>
                    <w:left w:val="none" w:sz="0" w:space="0" w:color="auto"/>
                    <w:bottom w:val="none" w:sz="0" w:space="0" w:color="auto"/>
                    <w:right w:val="none" w:sz="0" w:space="0" w:color="auto"/>
                  </w:divBdr>
                  <w:divsChild>
                    <w:div w:id="1080709458">
                      <w:marLeft w:val="0"/>
                      <w:marRight w:val="0"/>
                      <w:marTop w:val="0"/>
                      <w:marBottom w:val="0"/>
                      <w:divBdr>
                        <w:top w:val="none" w:sz="0" w:space="0" w:color="auto"/>
                        <w:left w:val="none" w:sz="0" w:space="0" w:color="auto"/>
                        <w:bottom w:val="none" w:sz="0" w:space="0" w:color="auto"/>
                        <w:right w:val="none" w:sz="0" w:space="0" w:color="auto"/>
                      </w:divBdr>
                    </w:div>
                    <w:div w:id="119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9005">
              <w:marLeft w:val="0"/>
              <w:marRight w:val="0"/>
              <w:marTop w:val="375"/>
              <w:marBottom w:val="0"/>
              <w:divBdr>
                <w:top w:val="none" w:sz="0" w:space="0" w:color="auto"/>
                <w:left w:val="none" w:sz="0" w:space="0" w:color="auto"/>
                <w:bottom w:val="none" w:sz="0" w:space="0" w:color="auto"/>
                <w:right w:val="none" w:sz="0" w:space="0" w:color="auto"/>
              </w:divBdr>
              <w:divsChild>
                <w:div w:id="1221361163">
                  <w:marLeft w:val="0"/>
                  <w:marRight w:val="0"/>
                  <w:marTop w:val="0"/>
                  <w:marBottom w:val="0"/>
                  <w:divBdr>
                    <w:top w:val="none" w:sz="0" w:space="0" w:color="auto"/>
                    <w:left w:val="none" w:sz="0" w:space="0" w:color="auto"/>
                    <w:bottom w:val="none" w:sz="0" w:space="0" w:color="auto"/>
                    <w:right w:val="none" w:sz="0" w:space="0" w:color="auto"/>
                  </w:divBdr>
                </w:div>
              </w:divsChild>
            </w:div>
            <w:div w:id="1504541839">
              <w:marLeft w:val="0"/>
              <w:marRight w:val="0"/>
              <w:marTop w:val="225"/>
              <w:marBottom w:val="0"/>
              <w:divBdr>
                <w:top w:val="none" w:sz="0" w:space="0" w:color="auto"/>
                <w:left w:val="none" w:sz="0" w:space="0" w:color="auto"/>
                <w:bottom w:val="none" w:sz="0" w:space="0" w:color="auto"/>
                <w:right w:val="none" w:sz="0" w:space="0" w:color="auto"/>
              </w:divBdr>
              <w:divsChild>
                <w:div w:id="1011835923">
                  <w:marLeft w:val="0"/>
                  <w:marRight w:val="0"/>
                  <w:marTop w:val="0"/>
                  <w:marBottom w:val="0"/>
                  <w:divBdr>
                    <w:top w:val="none" w:sz="0" w:space="0" w:color="auto"/>
                    <w:left w:val="none" w:sz="0" w:space="0" w:color="auto"/>
                    <w:bottom w:val="none" w:sz="0" w:space="0" w:color="auto"/>
                    <w:right w:val="none" w:sz="0" w:space="0" w:color="auto"/>
                  </w:divBdr>
                </w:div>
              </w:divsChild>
            </w:div>
            <w:div w:id="135688097">
              <w:marLeft w:val="0"/>
              <w:marRight w:val="0"/>
              <w:marTop w:val="375"/>
              <w:marBottom w:val="0"/>
              <w:divBdr>
                <w:top w:val="none" w:sz="0" w:space="0" w:color="auto"/>
                <w:left w:val="none" w:sz="0" w:space="0" w:color="auto"/>
                <w:bottom w:val="none" w:sz="0" w:space="0" w:color="auto"/>
                <w:right w:val="none" w:sz="0" w:space="0" w:color="auto"/>
              </w:divBdr>
              <w:divsChild>
                <w:div w:id="287317558">
                  <w:marLeft w:val="0"/>
                  <w:marRight w:val="0"/>
                  <w:marTop w:val="0"/>
                  <w:marBottom w:val="0"/>
                  <w:divBdr>
                    <w:top w:val="none" w:sz="0" w:space="0" w:color="auto"/>
                    <w:left w:val="none" w:sz="0" w:space="0" w:color="auto"/>
                    <w:bottom w:val="none" w:sz="0" w:space="0" w:color="auto"/>
                    <w:right w:val="none" w:sz="0" w:space="0" w:color="auto"/>
                  </w:divBdr>
                  <w:divsChild>
                    <w:div w:id="1000616677">
                      <w:marLeft w:val="0"/>
                      <w:marRight w:val="0"/>
                      <w:marTop w:val="0"/>
                      <w:marBottom w:val="0"/>
                      <w:divBdr>
                        <w:top w:val="none" w:sz="0" w:space="0" w:color="auto"/>
                        <w:left w:val="none" w:sz="0" w:space="0" w:color="auto"/>
                        <w:bottom w:val="none" w:sz="0" w:space="0" w:color="auto"/>
                        <w:right w:val="none" w:sz="0" w:space="0" w:color="auto"/>
                      </w:divBdr>
                      <w:divsChild>
                        <w:div w:id="1700667069">
                          <w:marLeft w:val="0"/>
                          <w:marRight w:val="0"/>
                          <w:marTop w:val="0"/>
                          <w:marBottom w:val="0"/>
                          <w:divBdr>
                            <w:top w:val="none" w:sz="0" w:space="0" w:color="auto"/>
                            <w:left w:val="none" w:sz="0" w:space="0" w:color="auto"/>
                            <w:bottom w:val="none" w:sz="0" w:space="0" w:color="auto"/>
                            <w:right w:val="none" w:sz="0" w:space="0" w:color="auto"/>
                          </w:divBdr>
                          <w:divsChild>
                            <w:div w:id="817379261">
                              <w:marLeft w:val="0"/>
                              <w:marRight w:val="0"/>
                              <w:marTop w:val="0"/>
                              <w:marBottom w:val="0"/>
                              <w:divBdr>
                                <w:top w:val="none" w:sz="0" w:space="0" w:color="auto"/>
                                <w:left w:val="none" w:sz="0" w:space="0" w:color="auto"/>
                                <w:bottom w:val="none" w:sz="0" w:space="0" w:color="auto"/>
                                <w:right w:val="none" w:sz="0" w:space="0" w:color="auto"/>
                              </w:divBdr>
                            </w:div>
                          </w:divsChild>
                        </w:div>
                        <w:div w:id="1382630779">
                          <w:marLeft w:val="0"/>
                          <w:marRight w:val="135"/>
                          <w:marTop w:val="0"/>
                          <w:marBottom w:val="0"/>
                          <w:divBdr>
                            <w:top w:val="none" w:sz="0" w:space="0" w:color="auto"/>
                            <w:left w:val="none" w:sz="0" w:space="0" w:color="auto"/>
                            <w:bottom w:val="none" w:sz="0" w:space="0" w:color="auto"/>
                            <w:right w:val="none" w:sz="0" w:space="0" w:color="auto"/>
                          </w:divBdr>
                        </w:div>
                        <w:div w:id="520440310">
                          <w:marLeft w:val="-135"/>
                          <w:marRight w:val="0"/>
                          <w:marTop w:val="0"/>
                          <w:marBottom w:val="0"/>
                          <w:divBdr>
                            <w:top w:val="none" w:sz="0" w:space="0" w:color="auto"/>
                            <w:left w:val="none" w:sz="0" w:space="0" w:color="auto"/>
                            <w:bottom w:val="none" w:sz="0" w:space="0" w:color="auto"/>
                            <w:right w:val="none" w:sz="0" w:space="0" w:color="auto"/>
                          </w:divBdr>
                        </w:div>
                        <w:div w:id="1736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6136">
              <w:marLeft w:val="0"/>
              <w:marRight w:val="0"/>
              <w:marTop w:val="375"/>
              <w:marBottom w:val="0"/>
              <w:divBdr>
                <w:top w:val="none" w:sz="0" w:space="0" w:color="auto"/>
                <w:left w:val="none" w:sz="0" w:space="0" w:color="auto"/>
                <w:bottom w:val="none" w:sz="0" w:space="0" w:color="auto"/>
                <w:right w:val="none" w:sz="0" w:space="0" w:color="auto"/>
              </w:divBdr>
              <w:divsChild>
                <w:div w:id="322391900">
                  <w:marLeft w:val="0"/>
                  <w:marRight w:val="0"/>
                  <w:marTop w:val="0"/>
                  <w:marBottom w:val="0"/>
                  <w:divBdr>
                    <w:top w:val="none" w:sz="0" w:space="0" w:color="auto"/>
                    <w:left w:val="none" w:sz="0" w:space="0" w:color="auto"/>
                    <w:bottom w:val="none" w:sz="0" w:space="0" w:color="auto"/>
                    <w:right w:val="none" w:sz="0" w:space="0" w:color="auto"/>
                  </w:divBdr>
                </w:div>
              </w:divsChild>
            </w:div>
            <w:div w:id="1217202018">
              <w:marLeft w:val="0"/>
              <w:marRight w:val="0"/>
              <w:marTop w:val="375"/>
              <w:marBottom w:val="0"/>
              <w:divBdr>
                <w:top w:val="none" w:sz="0" w:space="0" w:color="auto"/>
                <w:left w:val="none" w:sz="0" w:space="0" w:color="auto"/>
                <w:bottom w:val="none" w:sz="0" w:space="0" w:color="auto"/>
                <w:right w:val="none" w:sz="0" w:space="0" w:color="auto"/>
              </w:divBdr>
              <w:divsChild>
                <w:div w:id="927540802">
                  <w:marLeft w:val="0"/>
                  <w:marRight w:val="0"/>
                  <w:marTop w:val="0"/>
                  <w:marBottom w:val="0"/>
                  <w:divBdr>
                    <w:top w:val="none" w:sz="0" w:space="0" w:color="auto"/>
                    <w:left w:val="none" w:sz="0" w:space="0" w:color="auto"/>
                    <w:bottom w:val="none" w:sz="0" w:space="0" w:color="auto"/>
                    <w:right w:val="none" w:sz="0" w:space="0" w:color="auto"/>
                  </w:divBdr>
                  <w:divsChild>
                    <w:div w:id="2137989159">
                      <w:marLeft w:val="0"/>
                      <w:marRight w:val="0"/>
                      <w:marTop w:val="0"/>
                      <w:marBottom w:val="0"/>
                      <w:divBdr>
                        <w:top w:val="none" w:sz="0" w:space="0" w:color="auto"/>
                        <w:left w:val="none" w:sz="0" w:space="0" w:color="auto"/>
                        <w:bottom w:val="none" w:sz="0" w:space="0" w:color="auto"/>
                        <w:right w:val="none" w:sz="0" w:space="0" w:color="auto"/>
                      </w:divBdr>
                    </w:div>
                    <w:div w:id="4785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5697">
              <w:marLeft w:val="0"/>
              <w:marRight w:val="0"/>
              <w:marTop w:val="375"/>
              <w:marBottom w:val="0"/>
              <w:divBdr>
                <w:top w:val="none" w:sz="0" w:space="0" w:color="auto"/>
                <w:left w:val="none" w:sz="0" w:space="0" w:color="auto"/>
                <w:bottom w:val="none" w:sz="0" w:space="0" w:color="auto"/>
                <w:right w:val="none" w:sz="0" w:space="0" w:color="auto"/>
              </w:divBdr>
              <w:divsChild>
                <w:div w:id="1130592872">
                  <w:marLeft w:val="0"/>
                  <w:marRight w:val="0"/>
                  <w:marTop w:val="0"/>
                  <w:marBottom w:val="0"/>
                  <w:divBdr>
                    <w:top w:val="none" w:sz="0" w:space="0" w:color="auto"/>
                    <w:left w:val="none" w:sz="0" w:space="0" w:color="auto"/>
                    <w:bottom w:val="none" w:sz="0" w:space="0" w:color="auto"/>
                    <w:right w:val="none" w:sz="0" w:space="0" w:color="auto"/>
                  </w:divBdr>
                </w:div>
              </w:divsChild>
            </w:div>
            <w:div w:id="1408377234">
              <w:marLeft w:val="0"/>
              <w:marRight w:val="0"/>
              <w:marTop w:val="225"/>
              <w:marBottom w:val="0"/>
              <w:divBdr>
                <w:top w:val="none" w:sz="0" w:space="0" w:color="auto"/>
                <w:left w:val="none" w:sz="0" w:space="0" w:color="auto"/>
                <w:bottom w:val="none" w:sz="0" w:space="0" w:color="auto"/>
                <w:right w:val="none" w:sz="0" w:space="0" w:color="auto"/>
              </w:divBdr>
              <w:divsChild>
                <w:div w:id="1228490122">
                  <w:marLeft w:val="0"/>
                  <w:marRight w:val="0"/>
                  <w:marTop w:val="0"/>
                  <w:marBottom w:val="0"/>
                  <w:divBdr>
                    <w:top w:val="none" w:sz="0" w:space="0" w:color="auto"/>
                    <w:left w:val="none" w:sz="0" w:space="0" w:color="auto"/>
                    <w:bottom w:val="none" w:sz="0" w:space="0" w:color="auto"/>
                    <w:right w:val="none" w:sz="0" w:space="0" w:color="auto"/>
                  </w:divBdr>
                </w:div>
              </w:divsChild>
            </w:div>
            <w:div w:id="1812943743">
              <w:marLeft w:val="0"/>
              <w:marRight w:val="0"/>
              <w:marTop w:val="525"/>
              <w:marBottom w:val="0"/>
              <w:divBdr>
                <w:top w:val="none" w:sz="0" w:space="0" w:color="auto"/>
                <w:left w:val="none" w:sz="0" w:space="0" w:color="auto"/>
                <w:bottom w:val="none" w:sz="0" w:space="0" w:color="auto"/>
                <w:right w:val="none" w:sz="0" w:space="0" w:color="auto"/>
              </w:divBdr>
            </w:div>
            <w:div w:id="1702894800">
              <w:marLeft w:val="0"/>
              <w:marRight w:val="0"/>
              <w:marTop w:val="300"/>
              <w:marBottom w:val="0"/>
              <w:divBdr>
                <w:top w:val="none" w:sz="0" w:space="0" w:color="auto"/>
                <w:left w:val="none" w:sz="0" w:space="0" w:color="auto"/>
                <w:bottom w:val="none" w:sz="0" w:space="0" w:color="auto"/>
                <w:right w:val="none" w:sz="0" w:space="0" w:color="auto"/>
              </w:divBdr>
              <w:divsChild>
                <w:div w:id="1511023135">
                  <w:marLeft w:val="0"/>
                  <w:marRight w:val="0"/>
                  <w:marTop w:val="0"/>
                  <w:marBottom w:val="0"/>
                  <w:divBdr>
                    <w:top w:val="none" w:sz="0" w:space="0" w:color="auto"/>
                    <w:left w:val="none" w:sz="0" w:space="0" w:color="auto"/>
                    <w:bottom w:val="none" w:sz="0" w:space="0" w:color="auto"/>
                    <w:right w:val="none" w:sz="0" w:space="0" w:color="auto"/>
                  </w:divBdr>
                </w:div>
              </w:divsChild>
            </w:div>
            <w:div w:id="1725786250">
              <w:marLeft w:val="0"/>
              <w:marRight w:val="0"/>
              <w:marTop w:val="225"/>
              <w:marBottom w:val="0"/>
              <w:divBdr>
                <w:top w:val="none" w:sz="0" w:space="0" w:color="auto"/>
                <w:left w:val="none" w:sz="0" w:space="0" w:color="auto"/>
                <w:bottom w:val="none" w:sz="0" w:space="0" w:color="auto"/>
                <w:right w:val="none" w:sz="0" w:space="0" w:color="auto"/>
              </w:divBdr>
              <w:divsChild>
                <w:div w:id="1807576324">
                  <w:marLeft w:val="0"/>
                  <w:marRight w:val="0"/>
                  <w:marTop w:val="0"/>
                  <w:marBottom w:val="0"/>
                  <w:divBdr>
                    <w:top w:val="none" w:sz="0" w:space="0" w:color="auto"/>
                    <w:left w:val="none" w:sz="0" w:space="0" w:color="auto"/>
                    <w:bottom w:val="none" w:sz="0" w:space="0" w:color="auto"/>
                    <w:right w:val="none" w:sz="0" w:space="0" w:color="auto"/>
                  </w:divBdr>
                </w:div>
              </w:divsChild>
            </w:div>
            <w:div w:id="1087381584">
              <w:marLeft w:val="0"/>
              <w:marRight w:val="0"/>
              <w:marTop w:val="375"/>
              <w:marBottom w:val="0"/>
              <w:divBdr>
                <w:top w:val="none" w:sz="0" w:space="0" w:color="auto"/>
                <w:left w:val="none" w:sz="0" w:space="0" w:color="auto"/>
                <w:bottom w:val="none" w:sz="0" w:space="0" w:color="auto"/>
                <w:right w:val="none" w:sz="0" w:space="0" w:color="auto"/>
              </w:divBdr>
              <w:divsChild>
                <w:div w:id="1608730347">
                  <w:marLeft w:val="0"/>
                  <w:marRight w:val="0"/>
                  <w:marTop w:val="0"/>
                  <w:marBottom w:val="0"/>
                  <w:divBdr>
                    <w:top w:val="none" w:sz="0" w:space="0" w:color="auto"/>
                    <w:left w:val="none" w:sz="0" w:space="0" w:color="auto"/>
                    <w:bottom w:val="none" w:sz="0" w:space="0" w:color="auto"/>
                    <w:right w:val="none" w:sz="0" w:space="0" w:color="auto"/>
                  </w:divBdr>
                  <w:divsChild>
                    <w:div w:id="582838479">
                      <w:marLeft w:val="0"/>
                      <w:marRight w:val="0"/>
                      <w:marTop w:val="0"/>
                      <w:marBottom w:val="0"/>
                      <w:divBdr>
                        <w:top w:val="none" w:sz="0" w:space="0" w:color="auto"/>
                        <w:left w:val="none" w:sz="0" w:space="0" w:color="auto"/>
                        <w:bottom w:val="none" w:sz="0" w:space="0" w:color="auto"/>
                        <w:right w:val="none" w:sz="0" w:space="0" w:color="auto"/>
                      </w:divBdr>
                    </w:div>
                    <w:div w:id="1829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6726">
              <w:marLeft w:val="0"/>
              <w:marRight w:val="0"/>
              <w:marTop w:val="375"/>
              <w:marBottom w:val="0"/>
              <w:divBdr>
                <w:top w:val="none" w:sz="0" w:space="0" w:color="auto"/>
                <w:left w:val="none" w:sz="0" w:space="0" w:color="auto"/>
                <w:bottom w:val="none" w:sz="0" w:space="0" w:color="auto"/>
                <w:right w:val="none" w:sz="0" w:space="0" w:color="auto"/>
              </w:divBdr>
              <w:divsChild>
                <w:div w:id="688599858">
                  <w:marLeft w:val="0"/>
                  <w:marRight w:val="0"/>
                  <w:marTop w:val="0"/>
                  <w:marBottom w:val="0"/>
                  <w:divBdr>
                    <w:top w:val="none" w:sz="0" w:space="0" w:color="auto"/>
                    <w:left w:val="none" w:sz="0" w:space="0" w:color="auto"/>
                    <w:bottom w:val="none" w:sz="0" w:space="0" w:color="auto"/>
                    <w:right w:val="none" w:sz="0" w:space="0" w:color="auto"/>
                  </w:divBdr>
                </w:div>
              </w:divsChild>
            </w:div>
            <w:div w:id="1809082985">
              <w:marLeft w:val="0"/>
              <w:marRight w:val="0"/>
              <w:marTop w:val="225"/>
              <w:marBottom w:val="0"/>
              <w:divBdr>
                <w:top w:val="none" w:sz="0" w:space="0" w:color="auto"/>
                <w:left w:val="none" w:sz="0" w:space="0" w:color="auto"/>
                <w:bottom w:val="none" w:sz="0" w:space="0" w:color="auto"/>
                <w:right w:val="none" w:sz="0" w:space="0" w:color="auto"/>
              </w:divBdr>
              <w:divsChild>
                <w:div w:id="1993021308">
                  <w:marLeft w:val="0"/>
                  <w:marRight w:val="0"/>
                  <w:marTop w:val="0"/>
                  <w:marBottom w:val="0"/>
                  <w:divBdr>
                    <w:top w:val="none" w:sz="0" w:space="0" w:color="auto"/>
                    <w:left w:val="none" w:sz="0" w:space="0" w:color="auto"/>
                    <w:bottom w:val="none" w:sz="0" w:space="0" w:color="auto"/>
                    <w:right w:val="none" w:sz="0" w:space="0" w:color="auto"/>
                  </w:divBdr>
                </w:div>
              </w:divsChild>
            </w:div>
            <w:div w:id="478232657">
              <w:marLeft w:val="0"/>
              <w:marRight w:val="0"/>
              <w:marTop w:val="375"/>
              <w:marBottom w:val="0"/>
              <w:divBdr>
                <w:top w:val="none" w:sz="0" w:space="0" w:color="auto"/>
                <w:left w:val="none" w:sz="0" w:space="0" w:color="auto"/>
                <w:bottom w:val="none" w:sz="0" w:space="0" w:color="auto"/>
                <w:right w:val="none" w:sz="0" w:space="0" w:color="auto"/>
              </w:divBdr>
              <w:divsChild>
                <w:div w:id="369917431">
                  <w:marLeft w:val="0"/>
                  <w:marRight w:val="0"/>
                  <w:marTop w:val="0"/>
                  <w:marBottom w:val="0"/>
                  <w:divBdr>
                    <w:top w:val="none" w:sz="0" w:space="0" w:color="auto"/>
                    <w:left w:val="none" w:sz="0" w:space="0" w:color="auto"/>
                    <w:bottom w:val="none" w:sz="0" w:space="0" w:color="auto"/>
                    <w:right w:val="none" w:sz="0" w:space="0" w:color="auto"/>
                  </w:divBdr>
                  <w:divsChild>
                    <w:div w:id="1982423719">
                      <w:marLeft w:val="0"/>
                      <w:marRight w:val="0"/>
                      <w:marTop w:val="0"/>
                      <w:marBottom w:val="0"/>
                      <w:divBdr>
                        <w:top w:val="none" w:sz="0" w:space="0" w:color="auto"/>
                        <w:left w:val="none" w:sz="0" w:space="0" w:color="auto"/>
                        <w:bottom w:val="none" w:sz="0" w:space="0" w:color="auto"/>
                        <w:right w:val="none" w:sz="0" w:space="0" w:color="auto"/>
                      </w:divBdr>
                    </w:div>
                    <w:div w:id="11733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8505">
              <w:marLeft w:val="0"/>
              <w:marRight w:val="0"/>
              <w:marTop w:val="375"/>
              <w:marBottom w:val="0"/>
              <w:divBdr>
                <w:top w:val="none" w:sz="0" w:space="0" w:color="auto"/>
                <w:left w:val="none" w:sz="0" w:space="0" w:color="auto"/>
                <w:bottom w:val="none" w:sz="0" w:space="0" w:color="auto"/>
                <w:right w:val="none" w:sz="0" w:space="0" w:color="auto"/>
              </w:divBdr>
              <w:divsChild>
                <w:div w:id="1845317630">
                  <w:marLeft w:val="0"/>
                  <w:marRight w:val="0"/>
                  <w:marTop w:val="0"/>
                  <w:marBottom w:val="0"/>
                  <w:divBdr>
                    <w:top w:val="none" w:sz="0" w:space="0" w:color="auto"/>
                    <w:left w:val="none" w:sz="0" w:space="0" w:color="auto"/>
                    <w:bottom w:val="none" w:sz="0" w:space="0" w:color="auto"/>
                    <w:right w:val="none" w:sz="0" w:space="0" w:color="auto"/>
                  </w:divBdr>
                </w:div>
              </w:divsChild>
            </w:div>
            <w:div w:id="1002778085">
              <w:marLeft w:val="0"/>
              <w:marRight w:val="0"/>
              <w:marTop w:val="225"/>
              <w:marBottom w:val="0"/>
              <w:divBdr>
                <w:top w:val="none" w:sz="0" w:space="0" w:color="auto"/>
                <w:left w:val="none" w:sz="0" w:space="0" w:color="auto"/>
                <w:bottom w:val="none" w:sz="0" w:space="0" w:color="auto"/>
                <w:right w:val="none" w:sz="0" w:space="0" w:color="auto"/>
              </w:divBdr>
              <w:divsChild>
                <w:div w:id="854804580">
                  <w:marLeft w:val="0"/>
                  <w:marRight w:val="0"/>
                  <w:marTop w:val="0"/>
                  <w:marBottom w:val="0"/>
                  <w:divBdr>
                    <w:top w:val="none" w:sz="0" w:space="0" w:color="auto"/>
                    <w:left w:val="none" w:sz="0" w:space="0" w:color="auto"/>
                    <w:bottom w:val="none" w:sz="0" w:space="0" w:color="auto"/>
                    <w:right w:val="none" w:sz="0" w:space="0" w:color="auto"/>
                  </w:divBdr>
                </w:div>
              </w:divsChild>
            </w:div>
            <w:div w:id="965620339">
              <w:marLeft w:val="0"/>
              <w:marRight w:val="0"/>
              <w:marTop w:val="525"/>
              <w:marBottom w:val="0"/>
              <w:divBdr>
                <w:top w:val="none" w:sz="0" w:space="0" w:color="auto"/>
                <w:left w:val="none" w:sz="0" w:space="0" w:color="auto"/>
                <w:bottom w:val="none" w:sz="0" w:space="0" w:color="auto"/>
                <w:right w:val="none" w:sz="0" w:space="0" w:color="auto"/>
              </w:divBdr>
            </w:div>
            <w:div w:id="1454521637">
              <w:marLeft w:val="0"/>
              <w:marRight w:val="0"/>
              <w:marTop w:val="300"/>
              <w:marBottom w:val="0"/>
              <w:divBdr>
                <w:top w:val="none" w:sz="0" w:space="0" w:color="auto"/>
                <w:left w:val="none" w:sz="0" w:space="0" w:color="auto"/>
                <w:bottom w:val="none" w:sz="0" w:space="0" w:color="auto"/>
                <w:right w:val="none" w:sz="0" w:space="0" w:color="auto"/>
              </w:divBdr>
              <w:divsChild>
                <w:div w:id="2135252981">
                  <w:marLeft w:val="0"/>
                  <w:marRight w:val="0"/>
                  <w:marTop w:val="0"/>
                  <w:marBottom w:val="0"/>
                  <w:divBdr>
                    <w:top w:val="none" w:sz="0" w:space="0" w:color="auto"/>
                    <w:left w:val="none" w:sz="0" w:space="0" w:color="auto"/>
                    <w:bottom w:val="none" w:sz="0" w:space="0" w:color="auto"/>
                    <w:right w:val="none" w:sz="0" w:space="0" w:color="auto"/>
                  </w:divBdr>
                </w:div>
              </w:divsChild>
            </w:div>
            <w:div w:id="1564485753">
              <w:marLeft w:val="0"/>
              <w:marRight w:val="0"/>
              <w:marTop w:val="375"/>
              <w:marBottom w:val="0"/>
              <w:divBdr>
                <w:top w:val="none" w:sz="0" w:space="0" w:color="auto"/>
                <w:left w:val="none" w:sz="0" w:space="0" w:color="auto"/>
                <w:bottom w:val="none" w:sz="0" w:space="0" w:color="auto"/>
                <w:right w:val="none" w:sz="0" w:space="0" w:color="auto"/>
              </w:divBdr>
              <w:divsChild>
                <w:div w:id="635794169">
                  <w:marLeft w:val="0"/>
                  <w:marRight w:val="0"/>
                  <w:marTop w:val="0"/>
                  <w:marBottom w:val="0"/>
                  <w:divBdr>
                    <w:top w:val="none" w:sz="0" w:space="0" w:color="auto"/>
                    <w:left w:val="none" w:sz="0" w:space="0" w:color="auto"/>
                    <w:bottom w:val="none" w:sz="0" w:space="0" w:color="auto"/>
                    <w:right w:val="none" w:sz="0" w:space="0" w:color="auto"/>
                  </w:divBdr>
                  <w:divsChild>
                    <w:div w:id="1302078135">
                      <w:marLeft w:val="0"/>
                      <w:marRight w:val="0"/>
                      <w:marTop w:val="0"/>
                      <w:marBottom w:val="0"/>
                      <w:divBdr>
                        <w:top w:val="none" w:sz="0" w:space="0" w:color="auto"/>
                        <w:left w:val="none" w:sz="0" w:space="0" w:color="auto"/>
                        <w:bottom w:val="none" w:sz="0" w:space="0" w:color="auto"/>
                        <w:right w:val="none" w:sz="0" w:space="0" w:color="auto"/>
                      </w:divBdr>
                    </w:div>
                    <w:div w:id="1619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618">
              <w:marLeft w:val="0"/>
              <w:marRight w:val="0"/>
              <w:marTop w:val="375"/>
              <w:marBottom w:val="0"/>
              <w:divBdr>
                <w:top w:val="none" w:sz="0" w:space="0" w:color="auto"/>
                <w:left w:val="none" w:sz="0" w:space="0" w:color="auto"/>
                <w:bottom w:val="none" w:sz="0" w:space="0" w:color="auto"/>
                <w:right w:val="none" w:sz="0" w:space="0" w:color="auto"/>
              </w:divBdr>
              <w:divsChild>
                <w:div w:id="776868759">
                  <w:marLeft w:val="0"/>
                  <w:marRight w:val="0"/>
                  <w:marTop w:val="0"/>
                  <w:marBottom w:val="0"/>
                  <w:divBdr>
                    <w:top w:val="none" w:sz="0" w:space="0" w:color="auto"/>
                    <w:left w:val="none" w:sz="0" w:space="0" w:color="auto"/>
                    <w:bottom w:val="none" w:sz="0" w:space="0" w:color="auto"/>
                    <w:right w:val="none" w:sz="0" w:space="0" w:color="auto"/>
                  </w:divBdr>
                </w:div>
              </w:divsChild>
            </w:div>
            <w:div w:id="558516162">
              <w:marLeft w:val="0"/>
              <w:marRight w:val="0"/>
              <w:marTop w:val="225"/>
              <w:marBottom w:val="0"/>
              <w:divBdr>
                <w:top w:val="none" w:sz="0" w:space="0" w:color="auto"/>
                <w:left w:val="none" w:sz="0" w:space="0" w:color="auto"/>
                <w:bottom w:val="none" w:sz="0" w:space="0" w:color="auto"/>
                <w:right w:val="none" w:sz="0" w:space="0" w:color="auto"/>
              </w:divBdr>
              <w:divsChild>
                <w:div w:id="186212379">
                  <w:marLeft w:val="0"/>
                  <w:marRight w:val="0"/>
                  <w:marTop w:val="0"/>
                  <w:marBottom w:val="0"/>
                  <w:divBdr>
                    <w:top w:val="none" w:sz="0" w:space="0" w:color="auto"/>
                    <w:left w:val="none" w:sz="0" w:space="0" w:color="auto"/>
                    <w:bottom w:val="none" w:sz="0" w:space="0" w:color="auto"/>
                    <w:right w:val="none" w:sz="0" w:space="0" w:color="auto"/>
                  </w:divBdr>
                </w:div>
              </w:divsChild>
            </w:div>
            <w:div w:id="1325351126">
              <w:marLeft w:val="0"/>
              <w:marRight w:val="0"/>
              <w:marTop w:val="375"/>
              <w:marBottom w:val="0"/>
              <w:divBdr>
                <w:top w:val="none" w:sz="0" w:space="0" w:color="auto"/>
                <w:left w:val="none" w:sz="0" w:space="0" w:color="auto"/>
                <w:bottom w:val="none" w:sz="0" w:space="0" w:color="auto"/>
                <w:right w:val="none" w:sz="0" w:space="0" w:color="auto"/>
              </w:divBdr>
              <w:divsChild>
                <w:div w:id="416900799">
                  <w:marLeft w:val="0"/>
                  <w:marRight w:val="0"/>
                  <w:marTop w:val="0"/>
                  <w:marBottom w:val="0"/>
                  <w:divBdr>
                    <w:top w:val="none" w:sz="0" w:space="0" w:color="auto"/>
                    <w:left w:val="none" w:sz="0" w:space="0" w:color="auto"/>
                    <w:bottom w:val="none" w:sz="0" w:space="0" w:color="auto"/>
                    <w:right w:val="none" w:sz="0" w:space="0" w:color="auto"/>
                  </w:divBdr>
                  <w:divsChild>
                    <w:div w:id="1804347782">
                      <w:marLeft w:val="0"/>
                      <w:marRight w:val="0"/>
                      <w:marTop w:val="0"/>
                      <w:marBottom w:val="0"/>
                      <w:divBdr>
                        <w:top w:val="none" w:sz="0" w:space="0" w:color="auto"/>
                        <w:left w:val="none" w:sz="0" w:space="0" w:color="auto"/>
                        <w:bottom w:val="none" w:sz="0" w:space="0" w:color="auto"/>
                        <w:right w:val="none" w:sz="0" w:space="0" w:color="auto"/>
                      </w:divBdr>
                    </w:div>
                    <w:div w:id="1729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7839">
              <w:marLeft w:val="0"/>
              <w:marRight w:val="0"/>
              <w:marTop w:val="375"/>
              <w:marBottom w:val="0"/>
              <w:divBdr>
                <w:top w:val="none" w:sz="0" w:space="0" w:color="auto"/>
                <w:left w:val="none" w:sz="0" w:space="0" w:color="auto"/>
                <w:bottom w:val="none" w:sz="0" w:space="0" w:color="auto"/>
                <w:right w:val="none" w:sz="0" w:space="0" w:color="auto"/>
              </w:divBdr>
              <w:divsChild>
                <w:div w:id="1767458978">
                  <w:marLeft w:val="0"/>
                  <w:marRight w:val="0"/>
                  <w:marTop w:val="0"/>
                  <w:marBottom w:val="0"/>
                  <w:divBdr>
                    <w:top w:val="none" w:sz="0" w:space="0" w:color="auto"/>
                    <w:left w:val="none" w:sz="0" w:space="0" w:color="auto"/>
                    <w:bottom w:val="none" w:sz="0" w:space="0" w:color="auto"/>
                    <w:right w:val="none" w:sz="0" w:space="0" w:color="auto"/>
                  </w:divBdr>
                </w:div>
              </w:divsChild>
            </w:div>
            <w:div w:id="2099474707">
              <w:marLeft w:val="0"/>
              <w:marRight w:val="0"/>
              <w:marTop w:val="225"/>
              <w:marBottom w:val="0"/>
              <w:divBdr>
                <w:top w:val="none" w:sz="0" w:space="0" w:color="auto"/>
                <w:left w:val="none" w:sz="0" w:space="0" w:color="auto"/>
                <w:bottom w:val="none" w:sz="0" w:space="0" w:color="auto"/>
                <w:right w:val="none" w:sz="0" w:space="0" w:color="auto"/>
              </w:divBdr>
              <w:divsChild>
                <w:div w:id="733696719">
                  <w:marLeft w:val="0"/>
                  <w:marRight w:val="0"/>
                  <w:marTop w:val="0"/>
                  <w:marBottom w:val="0"/>
                  <w:divBdr>
                    <w:top w:val="none" w:sz="0" w:space="0" w:color="auto"/>
                    <w:left w:val="none" w:sz="0" w:space="0" w:color="auto"/>
                    <w:bottom w:val="none" w:sz="0" w:space="0" w:color="auto"/>
                    <w:right w:val="none" w:sz="0" w:space="0" w:color="auto"/>
                  </w:divBdr>
                </w:div>
              </w:divsChild>
            </w:div>
            <w:div w:id="1256791539">
              <w:marLeft w:val="0"/>
              <w:marRight w:val="0"/>
              <w:marTop w:val="375"/>
              <w:marBottom w:val="0"/>
              <w:divBdr>
                <w:top w:val="none" w:sz="0" w:space="0" w:color="auto"/>
                <w:left w:val="none" w:sz="0" w:space="0" w:color="auto"/>
                <w:bottom w:val="none" w:sz="0" w:space="0" w:color="auto"/>
                <w:right w:val="none" w:sz="0" w:space="0" w:color="auto"/>
              </w:divBdr>
              <w:divsChild>
                <w:div w:id="613370740">
                  <w:marLeft w:val="0"/>
                  <w:marRight w:val="0"/>
                  <w:marTop w:val="0"/>
                  <w:marBottom w:val="0"/>
                  <w:divBdr>
                    <w:top w:val="none" w:sz="0" w:space="0" w:color="auto"/>
                    <w:left w:val="none" w:sz="0" w:space="0" w:color="auto"/>
                    <w:bottom w:val="none" w:sz="0" w:space="0" w:color="auto"/>
                    <w:right w:val="none" w:sz="0" w:space="0" w:color="auto"/>
                  </w:divBdr>
                  <w:divsChild>
                    <w:div w:id="517543898">
                      <w:marLeft w:val="0"/>
                      <w:marRight w:val="0"/>
                      <w:marTop w:val="0"/>
                      <w:marBottom w:val="0"/>
                      <w:divBdr>
                        <w:top w:val="none" w:sz="0" w:space="0" w:color="auto"/>
                        <w:left w:val="none" w:sz="0" w:space="0" w:color="auto"/>
                        <w:bottom w:val="none" w:sz="0" w:space="0" w:color="auto"/>
                        <w:right w:val="none" w:sz="0" w:space="0" w:color="auto"/>
                      </w:divBdr>
                    </w:div>
                    <w:div w:id="4049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135">
              <w:marLeft w:val="0"/>
              <w:marRight w:val="0"/>
              <w:marTop w:val="525"/>
              <w:marBottom w:val="0"/>
              <w:divBdr>
                <w:top w:val="none" w:sz="0" w:space="0" w:color="auto"/>
                <w:left w:val="none" w:sz="0" w:space="0" w:color="auto"/>
                <w:bottom w:val="none" w:sz="0" w:space="0" w:color="auto"/>
                <w:right w:val="none" w:sz="0" w:space="0" w:color="auto"/>
              </w:divBdr>
            </w:div>
            <w:div w:id="1385985264">
              <w:marLeft w:val="0"/>
              <w:marRight w:val="0"/>
              <w:marTop w:val="300"/>
              <w:marBottom w:val="0"/>
              <w:divBdr>
                <w:top w:val="none" w:sz="0" w:space="0" w:color="auto"/>
                <w:left w:val="none" w:sz="0" w:space="0" w:color="auto"/>
                <w:bottom w:val="none" w:sz="0" w:space="0" w:color="auto"/>
                <w:right w:val="none" w:sz="0" w:space="0" w:color="auto"/>
              </w:divBdr>
              <w:divsChild>
                <w:div w:id="1481001711">
                  <w:marLeft w:val="0"/>
                  <w:marRight w:val="0"/>
                  <w:marTop w:val="0"/>
                  <w:marBottom w:val="0"/>
                  <w:divBdr>
                    <w:top w:val="none" w:sz="0" w:space="0" w:color="auto"/>
                    <w:left w:val="none" w:sz="0" w:space="0" w:color="auto"/>
                    <w:bottom w:val="none" w:sz="0" w:space="0" w:color="auto"/>
                    <w:right w:val="none" w:sz="0" w:space="0" w:color="auto"/>
                  </w:divBdr>
                </w:div>
              </w:divsChild>
            </w:div>
            <w:div w:id="1141458778">
              <w:marLeft w:val="0"/>
              <w:marRight w:val="0"/>
              <w:marTop w:val="225"/>
              <w:marBottom w:val="0"/>
              <w:divBdr>
                <w:top w:val="none" w:sz="0" w:space="0" w:color="auto"/>
                <w:left w:val="none" w:sz="0" w:space="0" w:color="auto"/>
                <w:bottom w:val="none" w:sz="0" w:space="0" w:color="auto"/>
                <w:right w:val="none" w:sz="0" w:space="0" w:color="auto"/>
              </w:divBdr>
              <w:divsChild>
                <w:div w:id="1123771507">
                  <w:marLeft w:val="0"/>
                  <w:marRight w:val="0"/>
                  <w:marTop w:val="0"/>
                  <w:marBottom w:val="0"/>
                  <w:divBdr>
                    <w:top w:val="none" w:sz="0" w:space="0" w:color="auto"/>
                    <w:left w:val="none" w:sz="0" w:space="0" w:color="auto"/>
                    <w:bottom w:val="none" w:sz="0" w:space="0" w:color="auto"/>
                    <w:right w:val="none" w:sz="0" w:space="0" w:color="auto"/>
                  </w:divBdr>
                </w:div>
              </w:divsChild>
            </w:div>
            <w:div w:id="1984655119">
              <w:marLeft w:val="0"/>
              <w:marRight w:val="0"/>
              <w:marTop w:val="375"/>
              <w:marBottom w:val="0"/>
              <w:divBdr>
                <w:top w:val="none" w:sz="0" w:space="0" w:color="auto"/>
                <w:left w:val="none" w:sz="0" w:space="0" w:color="auto"/>
                <w:bottom w:val="none" w:sz="0" w:space="0" w:color="auto"/>
                <w:right w:val="none" w:sz="0" w:space="0" w:color="auto"/>
              </w:divBdr>
              <w:divsChild>
                <w:div w:id="692614986">
                  <w:marLeft w:val="0"/>
                  <w:marRight w:val="0"/>
                  <w:marTop w:val="0"/>
                  <w:marBottom w:val="0"/>
                  <w:divBdr>
                    <w:top w:val="none" w:sz="0" w:space="0" w:color="auto"/>
                    <w:left w:val="none" w:sz="0" w:space="0" w:color="auto"/>
                    <w:bottom w:val="none" w:sz="0" w:space="0" w:color="auto"/>
                    <w:right w:val="none" w:sz="0" w:space="0" w:color="auto"/>
                  </w:divBdr>
                  <w:divsChild>
                    <w:div w:id="1652785037">
                      <w:marLeft w:val="0"/>
                      <w:marRight w:val="0"/>
                      <w:marTop w:val="0"/>
                      <w:marBottom w:val="0"/>
                      <w:divBdr>
                        <w:top w:val="none" w:sz="0" w:space="0" w:color="auto"/>
                        <w:left w:val="none" w:sz="0" w:space="0" w:color="auto"/>
                        <w:bottom w:val="none" w:sz="0" w:space="0" w:color="auto"/>
                        <w:right w:val="none" w:sz="0" w:space="0" w:color="auto"/>
                      </w:divBdr>
                    </w:div>
                    <w:div w:id="20533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2904">
              <w:marLeft w:val="0"/>
              <w:marRight w:val="0"/>
              <w:marTop w:val="375"/>
              <w:marBottom w:val="0"/>
              <w:divBdr>
                <w:top w:val="none" w:sz="0" w:space="0" w:color="auto"/>
                <w:left w:val="none" w:sz="0" w:space="0" w:color="auto"/>
                <w:bottom w:val="none" w:sz="0" w:space="0" w:color="auto"/>
                <w:right w:val="none" w:sz="0" w:space="0" w:color="auto"/>
              </w:divBdr>
              <w:divsChild>
                <w:div w:id="891968087">
                  <w:marLeft w:val="0"/>
                  <w:marRight w:val="0"/>
                  <w:marTop w:val="0"/>
                  <w:marBottom w:val="0"/>
                  <w:divBdr>
                    <w:top w:val="none" w:sz="0" w:space="0" w:color="auto"/>
                    <w:left w:val="none" w:sz="0" w:space="0" w:color="auto"/>
                    <w:bottom w:val="none" w:sz="0" w:space="0" w:color="auto"/>
                    <w:right w:val="none" w:sz="0" w:space="0" w:color="auto"/>
                  </w:divBdr>
                </w:div>
              </w:divsChild>
            </w:div>
            <w:div w:id="1953172424">
              <w:marLeft w:val="0"/>
              <w:marRight w:val="0"/>
              <w:marTop w:val="225"/>
              <w:marBottom w:val="0"/>
              <w:divBdr>
                <w:top w:val="none" w:sz="0" w:space="0" w:color="auto"/>
                <w:left w:val="none" w:sz="0" w:space="0" w:color="auto"/>
                <w:bottom w:val="none" w:sz="0" w:space="0" w:color="auto"/>
                <w:right w:val="none" w:sz="0" w:space="0" w:color="auto"/>
              </w:divBdr>
              <w:divsChild>
                <w:div w:id="1387726554">
                  <w:marLeft w:val="0"/>
                  <w:marRight w:val="0"/>
                  <w:marTop w:val="0"/>
                  <w:marBottom w:val="0"/>
                  <w:divBdr>
                    <w:top w:val="none" w:sz="0" w:space="0" w:color="auto"/>
                    <w:left w:val="none" w:sz="0" w:space="0" w:color="auto"/>
                    <w:bottom w:val="none" w:sz="0" w:space="0" w:color="auto"/>
                    <w:right w:val="none" w:sz="0" w:space="0" w:color="auto"/>
                  </w:divBdr>
                </w:div>
              </w:divsChild>
            </w:div>
            <w:div w:id="123695663">
              <w:marLeft w:val="0"/>
              <w:marRight w:val="0"/>
              <w:marTop w:val="225"/>
              <w:marBottom w:val="0"/>
              <w:divBdr>
                <w:top w:val="none" w:sz="0" w:space="0" w:color="auto"/>
                <w:left w:val="none" w:sz="0" w:space="0" w:color="auto"/>
                <w:bottom w:val="none" w:sz="0" w:space="0" w:color="auto"/>
                <w:right w:val="none" w:sz="0" w:space="0" w:color="auto"/>
              </w:divBdr>
              <w:divsChild>
                <w:div w:id="1972862321">
                  <w:marLeft w:val="0"/>
                  <w:marRight w:val="0"/>
                  <w:marTop w:val="0"/>
                  <w:marBottom w:val="0"/>
                  <w:divBdr>
                    <w:top w:val="none" w:sz="0" w:space="0" w:color="auto"/>
                    <w:left w:val="none" w:sz="0" w:space="0" w:color="auto"/>
                    <w:bottom w:val="none" w:sz="0" w:space="0" w:color="auto"/>
                    <w:right w:val="none" w:sz="0" w:space="0" w:color="auto"/>
                  </w:divBdr>
                </w:div>
              </w:divsChild>
            </w:div>
            <w:div w:id="2014870083">
              <w:marLeft w:val="0"/>
              <w:marRight w:val="0"/>
              <w:marTop w:val="375"/>
              <w:marBottom w:val="0"/>
              <w:divBdr>
                <w:top w:val="none" w:sz="0" w:space="0" w:color="auto"/>
                <w:left w:val="none" w:sz="0" w:space="0" w:color="auto"/>
                <w:bottom w:val="none" w:sz="0" w:space="0" w:color="auto"/>
                <w:right w:val="none" w:sz="0" w:space="0" w:color="auto"/>
              </w:divBdr>
              <w:divsChild>
                <w:div w:id="860819670">
                  <w:marLeft w:val="0"/>
                  <w:marRight w:val="0"/>
                  <w:marTop w:val="0"/>
                  <w:marBottom w:val="0"/>
                  <w:divBdr>
                    <w:top w:val="none" w:sz="0" w:space="0" w:color="auto"/>
                    <w:left w:val="none" w:sz="0" w:space="0" w:color="auto"/>
                    <w:bottom w:val="none" w:sz="0" w:space="0" w:color="auto"/>
                    <w:right w:val="none" w:sz="0" w:space="0" w:color="auto"/>
                  </w:divBdr>
                  <w:divsChild>
                    <w:div w:id="734277839">
                      <w:marLeft w:val="0"/>
                      <w:marRight w:val="0"/>
                      <w:marTop w:val="0"/>
                      <w:marBottom w:val="0"/>
                      <w:divBdr>
                        <w:top w:val="none" w:sz="0" w:space="0" w:color="auto"/>
                        <w:left w:val="none" w:sz="0" w:space="0" w:color="auto"/>
                        <w:bottom w:val="none" w:sz="0" w:space="0" w:color="auto"/>
                        <w:right w:val="none" w:sz="0" w:space="0" w:color="auto"/>
                      </w:divBdr>
                    </w:div>
                    <w:div w:id="21213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9347">
              <w:marLeft w:val="0"/>
              <w:marRight w:val="0"/>
              <w:marTop w:val="375"/>
              <w:marBottom w:val="0"/>
              <w:divBdr>
                <w:top w:val="none" w:sz="0" w:space="0" w:color="auto"/>
                <w:left w:val="none" w:sz="0" w:space="0" w:color="auto"/>
                <w:bottom w:val="none" w:sz="0" w:space="0" w:color="auto"/>
                <w:right w:val="none" w:sz="0" w:space="0" w:color="auto"/>
              </w:divBdr>
              <w:divsChild>
                <w:div w:id="430515708">
                  <w:marLeft w:val="0"/>
                  <w:marRight w:val="0"/>
                  <w:marTop w:val="0"/>
                  <w:marBottom w:val="0"/>
                  <w:divBdr>
                    <w:top w:val="none" w:sz="0" w:space="0" w:color="auto"/>
                    <w:left w:val="none" w:sz="0" w:space="0" w:color="auto"/>
                    <w:bottom w:val="none" w:sz="0" w:space="0" w:color="auto"/>
                    <w:right w:val="none" w:sz="0" w:space="0" w:color="auto"/>
                  </w:divBdr>
                </w:div>
              </w:divsChild>
            </w:div>
            <w:div w:id="2075808441">
              <w:marLeft w:val="0"/>
              <w:marRight w:val="0"/>
              <w:marTop w:val="225"/>
              <w:marBottom w:val="0"/>
              <w:divBdr>
                <w:top w:val="none" w:sz="0" w:space="0" w:color="auto"/>
                <w:left w:val="none" w:sz="0" w:space="0" w:color="auto"/>
                <w:bottom w:val="none" w:sz="0" w:space="0" w:color="auto"/>
                <w:right w:val="none" w:sz="0" w:space="0" w:color="auto"/>
              </w:divBdr>
              <w:divsChild>
                <w:div w:id="1083183899">
                  <w:marLeft w:val="0"/>
                  <w:marRight w:val="0"/>
                  <w:marTop w:val="0"/>
                  <w:marBottom w:val="0"/>
                  <w:divBdr>
                    <w:top w:val="none" w:sz="0" w:space="0" w:color="auto"/>
                    <w:left w:val="none" w:sz="0" w:space="0" w:color="auto"/>
                    <w:bottom w:val="none" w:sz="0" w:space="0" w:color="auto"/>
                    <w:right w:val="none" w:sz="0" w:space="0" w:color="auto"/>
                  </w:divBdr>
                </w:div>
              </w:divsChild>
            </w:div>
            <w:div w:id="620039375">
              <w:marLeft w:val="0"/>
              <w:marRight w:val="0"/>
              <w:marTop w:val="375"/>
              <w:marBottom w:val="0"/>
              <w:divBdr>
                <w:top w:val="none" w:sz="0" w:space="0" w:color="auto"/>
                <w:left w:val="none" w:sz="0" w:space="0" w:color="auto"/>
                <w:bottom w:val="none" w:sz="0" w:space="0" w:color="auto"/>
                <w:right w:val="none" w:sz="0" w:space="0" w:color="auto"/>
              </w:divBdr>
              <w:divsChild>
                <w:div w:id="1012143557">
                  <w:marLeft w:val="0"/>
                  <w:marRight w:val="0"/>
                  <w:marTop w:val="0"/>
                  <w:marBottom w:val="0"/>
                  <w:divBdr>
                    <w:top w:val="none" w:sz="0" w:space="0" w:color="auto"/>
                    <w:left w:val="none" w:sz="0" w:space="0" w:color="auto"/>
                    <w:bottom w:val="none" w:sz="0" w:space="0" w:color="auto"/>
                    <w:right w:val="none" w:sz="0" w:space="0" w:color="auto"/>
                  </w:divBdr>
                  <w:divsChild>
                    <w:div w:id="481165583">
                      <w:marLeft w:val="0"/>
                      <w:marRight w:val="0"/>
                      <w:marTop w:val="0"/>
                      <w:marBottom w:val="0"/>
                      <w:divBdr>
                        <w:top w:val="none" w:sz="0" w:space="0" w:color="auto"/>
                        <w:left w:val="none" w:sz="0" w:space="0" w:color="auto"/>
                        <w:bottom w:val="none" w:sz="0" w:space="0" w:color="auto"/>
                        <w:right w:val="none" w:sz="0" w:space="0" w:color="auto"/>
                      </w:divBdr>
                    </w:div>
                    <w:div w:id="8793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5113">
              <w:marLeft w:val="0"/>
              <w:marRight w:val="0"/>
              <w:marTop w:val="525"/>
              <w:marBottom w:val="0"/>
              <w:divBdr>
                <w:top w:val="none" w:sz="0" w:space="0" w:color="auto"/>
                <w:left w:val="none" w:sz="0" w:space="0" w:color="auto"/>
                <w:bottom w:val="none" w:sz="0" w:space="0" w:color="auto"/>
                <w:right w:val="none" w:sz="0" w:space="0" w:color="auto"/>
              </w:divBdr>
            </w:div>
            <w:div w:id="430784346">
              <w:marLeft w:val="0"/>
              <w:marRight w:val="0"/>
              <w:marTop w:val="300"/>
              <w:marBottom w:val="0"/>
              <w:divBdr>
                <w:top w:val="none" w:sz="0" w:space="0" w:color="auto"/>
                <w:left w:val="none" w:sz="0" w:space="0" w:color="auto"/>
                <w:bottom w:val="none" w:sz="0" w:space="0" w:color="auto"/>
                <w:right w:val="none" w:sz="0" w:space="0" w:color="auto"/>
              </w:divBdr>
              <w:divsChild>
                <w:div w:id="1222059875">
                  <w:marLeft w:val="0"/>
                  <w:marRight w:val="0"/>
                  <w:marTop w:val="0"/>
                  <w:marBottom w:val="0"/>
                  <w:divBdr>
                    <w:top w:val="none" w:sz="0" w:space="0" w:color="auto"/>
                    <w:left w:val="none" w:sz="0" w:space="0" w:color="auto"/>
                    <w:bottom w:val="none" w:sz="0" w:space="0" w:color="auto"/>
                    <w:right w:val="none" w:sz="0" w:space="0" w:color="auto"/>
                  </w:divBdr>
                </w:div>
              </w:divsChild>
            </w:div>
            <w:div w:id="1728071706">
              <w:marLeft w:val="0"/>
              <w:marRight w:val="0"/>
              <w:marTop w:val="225"/>
              <w:marBottom w:val="0"/>
              <w:divBdr>
                <w:top w:val="none" w:sz="0" w:space="0" w:color="auto"/>
                <w:left w:val="none" w:sz="0" w:space="0" w:color="auto"/>
                <w:bottom w:val="none" w:sz="0" w:space="0" w:color="auto"/>
                <w:right w:val="none" w:sz="0" w:space="0" w:color="auto"/>
              </w:divBdr>
              <w:divsChild>
                <w:div w:id="1855919345">
                  <w:marLeft w:val="0"/>
                  <w:marRight w:val="0"/>
                  <w:marTop w:val="0"/>
                  <w:marBottom w:val="0"/>
                  <w:divBdr>
                    <w:top w:val="none" w:sz="0" w:space="0" w:color="auto"/>
                    <w:left w:val="none" w:sz="0" w:space="0" w:color="auto"/>
                    <w:bottom w:val="none" w:sz="0" w:space="0" w:color="auto"/>
                    <w:right w:val="none" w:sz="0" w:space="0" w:color="auto"/>
                  </w:divBdr>
                </w:div>
              </w:divsChild>
            </w:div>
            <w:div w:id="601111784">
              <w:marLeft w:val="0"/>
              <w:marRight w:val="0"/>
              <w:marTop w:val="225"/>
              <w:marBottom w:val="0"/>
              <w:divBdr>
                <w:top w:val="none" w:sz="0" w:space="0" w:color="auto"/>
                <w:left w:val="none" w:sz="0" w:space="0" w:color="auto"/>
                <w:bottom w:val="none" w:sz="0" w:space="0" w:color="auto"/>
                <w:right w:val="none" w:sz="0" w:space="0" w:color="auto"/>
              </w:divBdr>
              <w:divsChild>
                <w:div w:id="933780984">
                  <w:marLeft w:val="0"/>
                  <w:marRight w:val="0"/>
                  <w:marTop w:val="0"/>
                  <w:marBottom w:val="0"/>
                  <w:divBdr>
                    <w:top w:val="none" w:sz="0" w:space="0" w:color="auto"/>
                    <w:left w:val="none" w:sz="0" w:space="0" w:color="auto"/>
                    <w:bottom w:val="none" w:sz="0" w:space="0" w:color="auto"/>
                    <w:right w:val="none" w:sz="0" w:space="0" w:color="auto"/>
                  </w:divBdr>
                </w:div>
              </w:divsChild>
            </w:div>
            <w:div w:id="1482191088">
              <w:marLeft w:val="0"/>
              <w:marRight w:val="0"/>
              <w:marTop w:val="375"/>
              <w:marBottom w:val="0"/>
              <w:divBdr>
                <w:top w:val="none" w:sz="0" w:space="0" w:color="auto"/>
                <w:left w:val="none" w:sz="0" w:space="0" w:color="auto"/>
                <w:bottom w:val="none" w:sz="0" w:space="0" w:color="auto"/>
                <w:right w:val="none" w:sz="0" w:space="0" w:color="auto"/>
              </w:divBdr>
              <w:divsChild>
                <w:div w:id="551816592">
                  <w:marLeft w:val="0"/>
                  <w:marRight w:val="0"/>
                  <w:marTop w:val="0"/>
                  <w:marBottom w:val="0"/>
                  <w:divBdr>
                    <w:top w:val="none" w:sz="0" w:space="0" w:color="auto"/>
                    <w:left w:val="none" w:sz="0" w:space="0" w:color="auto"/>
                    <w:bottom w:val="none" w:sz="0" w:space="0" w:color="auto"/>
                    <w:right w:val="none" w:sz="0" w:space="0" w:color="auto"/>
                  </w:divBdr>
                  <w:divsChild>
                    <w:div w:id="991063797">
                      <w:marLeft w:val="0"/>
                      <w:marRight w:val="0"/>
                      <w:marTop w:val="0"/>
                      <w:marBottom w:val="0"/>
                      <w:divBdr>
                        <w:top w:val="none" w:sz="0" w:space="0" w:color="auto"/>
                        <w:left w:val="none" w:sz="0" w:space="0" w:color="auto"/>
                        <w:bottom w:val="none" w:sz="0" w:space="0" w:color="auto"/>
                        <w:right w:val="none" w:sz="0" w:space="0" w:color="auto"/>
                      </w:divBdr>
                    </w:div>
                    <w:div w:id="15702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4504">
              <w:marLeft w:val="0"/>
              <w:marRight w:val="0"/>
              <w:marTop w:val="375"/>
              <w:marBottom w:val="0"/>
              <w:divBdr>
                <w:top w:val="none" w:sz="0" w:space="0" w:color="auto"/>
                <w:left w:val="none" w:sz="0" w:space="0" w:color="auto"/>
                <w:bottom w:val="none" w:sz="0" w:space="0" w:color="auto"/>
                <w:right w:val="none" w:sz="0" w:space="0" w:color="auto"/>
              </w:divBdr>
              <w:divsChild>
                <w:div w:id="1580213147">
                  <w:marLeft w:val="0"/>
                  <w:marRight w:val="0"/>
                  <w:marTop w:val="0"/>
                  <w:marBottom w:val="0"/>
                  <w:divBdr>
                    <w:top w:val="none" w:sz="0" w:space="0" w:color="auto"/>
                    <w:left w:val="none" w:sz="0" w:space="0" w:color="auto"/>
                    <w:bottom w:val="none" w:sz="0" w:space="0" w:color="auto"/>
                    <w:right w:val="none" w:sz="0" w:space="0" w:color="auto"/>
                  </w:divBdr>
                </w:div>
              </w:divsChild>
            </w:div>
            <w:div w:id="1873688667">
              <w:marLeft w:val="0"/>
              <w:marRight w:val="0"/>
              <w:marTop w:val="225"/>
              <w:marBottom w:val="0"/>
              <w:divBdr>
                <w:top w:val="none" w:sz="0" w:space="0" w:color="auto"/>
                <w:left w:val="none" w:sz="0" w:space="0" w:color="auto"/>
                <w:bottom w:val="none" w:sz="0" w:space="0" w:color="auto"/>
                <w:right w:val="none" w:sz="0" w:space="0" w:color="auto"/>
              </w:divBdr>
              <w:divsChild>
                <w:div w:id="871848312">
                  <w:marLeft w:val="0"/>
                  <w:marRight w:val="0"/>
                  <w:marTop w:val="0"/>
                  <w:marBottom w:val="0"/>
                  <w:divBdr>
                    <w:top w:val="none" w:sz="0" w:space="0" w:color="auto"/>
                    <w:left w:val="none" w:sz="0" w:space="0" w:color="auto"/>
                    <w:bottom w:val="none" w:sz="0" w:space="0" w:color="auto"/>
                    <w:right w:val="none" w:sz="0" w:space="0" w:color="auto"/>
                  </w:divBdr>
                </w:div>
              </w:divsChild>
            </w:div>
            <w:div w:id="586578166">
              <w:marLeft w:val="0"/>
              <w:marRight w:val="0"/>
              <w:marTop w:val="375"/>
              <w:marBottom w:val="0"/>
              <w:divBdr>
                <w:top w:val="none" w:sz="0" w:space="0" w:color="auto"/>
                <w:left w:val="none" w:sz="0" w:space="0" w:color="auto"/>
                <w:bottom w:val="none" w:sz="0" w:space="0" w:color="auto"/>
                <w:right w:val="none" w:sz="0" w:space="0" w:color="auto"/>
              </w:divBdr>
              <w:divsChild>
                <w:div w:id="124273960">
                  <w:marLeft w:val="0"/>
                  <w:marRight w:val="0"/>
                  <w:marTop w:val="0"/>
                  <w:marBottom w:val="0"/>
                  <w:divBdr>
                    <w:top w:val="none" w:sz="0" w:space="0" w:color="auto"/>
                    <w:left w:val="none" w:sz="0" w:space="0" w:color="auto"/>
                    <w:bottom w:val="none" w:sz="0" w:space="0" w:color="auto"/>
                    <w:right w:val="none" w:sz="0" w:space="0" w:color="auto"/>
                  </w:divBdr>
                  <w:divsChild>
                    <w:div w:id="165637045">
                      <w:marLeft w:val="0"/>
                      <w:marRight w:val="0"/>
                      <w:marTop w:val="0"/>
                      <w:marBottom w:val="0"/>
                      <w:divBdr>
                        <w:top w:val="none" w:sz="0" w:space="0" w:color="auto"/>
                        <w:left w:val="none" w:sz="0" w:space="0" w:color="auto"/>
                        <w:bottom w:val="none" w:sz="0" w:space="0" w:color="auto"/>
                        <w:right w:val="none" w:sz="0" w:space="0" w:color="auto"/>
                      </w:divBdr>
                    </w:div>
                    <w:div w:id="875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4496">
              <w:marLeft w:val="0"/>
              <w:marRight w:val="0"/>
              <w:marTop w:val="375"/>
              <w:marBottom w:val="0"/>
              <w:divBdr>
                <w:top w:val="none" w:sz="0" w:space="0" w:color="auto"/>
                <w:left w:val="none" w:sz="0" w:space="0" w:color="auto"/>
                <w:bottom w:val="none" w:sz="0" w:space="0" w:color="auto"/>
                <w:right w:val="none" w:sz="0" w:space="0" w:color="auto"/>
              </w:divBdr>
              <w:divsChild>
                <w:div w:id="867841663">
                  <w:marLeft w:val="0"/>
                  <w:marRight w:val="0"/>
                  <w:marTop w:val="0"/>
                  <w:marBottom w:val="0"/>
                  <w:divBdr>
                    <w:top w:val="none" w:sz="0" w:space="0" w:color="auto"/>
                    <w:left w:val="none" w:sz="0" w:space="0" w:color="auto"/>
                    <w:bottom w:val="none" w:sz="0" w:space="0" w:color="auto"/>
                    <w:right w:val="none" w:sz="0" w:space="0" w:color="auto"/>
                  </w:divBdr>
                </w:div>
              </w:divsChild>
            </w:div>
            <w:div w:id="429279863">
              <w:marLeft w:val="0"/>
              <w:marRight w:val="0"/>
              <w:marTop w:val="525"/>
              <w:marBottom w:val="0"/>
              <w:divBdr>
                <w:top w:val="none" w:sz="0" w:space="0" w:color="auto"/>
                <w:left w:val="none" w:sz="0" w:space="0" w:color="auto"/>
                <w:bottom w:val="none" w:sz="0" w:space="0" w:color="auto"/>
                <w:right w:val="none" w:sz="0" w:space="0" w:color="auto"/>
              </w:divBdr>
            </w:div>
            <w:div w:id="537936234">
              <w:marLeft w:val="0"/>
              <w:marRight w:val="0"/>
              <w:marTop w:val="300"/>
              <w:marBottom w:val="0"/>
              <w:divBdr>
                <w:top w:val="none" w:sz="0" w:space="0" w:color="auto"/>
                <w:left w:val="none" w:sz="0" w:space="0" w:color="auto"/>
                <w:bottom w:val="none" w:sz="0" w:space="0" w:color="auto"/>
                <w:right w:val="none" w:sz="0" w:space="0" w:color="auto"/>
              </w:divBdr>
              <w:divsChild>
                <w:div w:id="1716612645">
                  <w:marLeft w:val="0"/>
                  <w:marRight w:val="0"/>
                  <w:marTop w:val="0"/>
                  <w:marBottom w:val="0"/>
                  <w:divBdr>
                    <w:top w:val="none" w:sz="0" w:space="0" w:color="auto"/>
                    <w:left w:val="none" w:sz="0" w:space="0" w:color="auto"/>
                    <w:bottom w:val="none" w:sz="0" w:space="0" w:color="auto"/>
                    <w:right w:val="none" w:sz="0" w:space="0" w:color="auto"/>
                  </w:divBdr>
                </w:div>
              </w:divsChild>
            </w:div>
            <w:div w:id="447890502">
              <w:marLeft w:val="0"/>
              <w:marRight w:val="0"/>
              <w:marTop w:val="225"/>
              <w:marBottom w:val="0"/>
              <w:divBdr>
                <w:top w:val="none" w:sz="0" w:space="0" w:color="auto"/>
                <w:left w:val="none" w:sz="0" w:space="0" w:color="auto"/>
                <w:bottom w:val="none" w:sz="0" w:space="0" w:color="auto"/>
                <w:right w:val="none" w:sz="0" w:space="0" w:color="auto"/>
              </w:divBdr>
              <w:divsChild>
                <w:div w:id="422186196">
                  <w:marLeft w:val="0"/>
                  <w:marRight w:val="0"/>
                  <w:marTop w:val="0"/>
                  <w:marBottom w:val="0"/>
                  <w:divBdr>
                    <w:top w:val="none" w:sz="0" w:space="0" w:color="auto"/>
                    <w:left w:val="none" w:sz="0" w:space="0" w:color="auto"/>
                    <w:bottom w:val="none" w:sz="0" w:space="0" w:color="auto"/>
                    <w:right w:val="none" w:sz="0" w:space="0" w:color="auto"/>
                  </w:divBdr>
                </w:div>
              </w:divsChild>
            </w:div>
            <w:div w:id="1775398841">
              <w:marLeft w:val="0"/>
              <w:marRight w:val="0"/>
              <w:marTop w:val="375"/>
              <w:marBottom w:val="0"/>
              <w:divBdr>
                <w:top w:val="none" w:sz="0" w:space="0" w:color="auto"/>
                <w:left w:val="none" w:sz="0" w:space="0" w:color="auto"/>
                <w:bottom w:val="none" w:sz="0" w:space="0" w:color="auto"/>
                <w:right w:val="none" w:sz="0" w:space="0" w:color="auto"/>
              </w:divBdr>
              <w:divsChild>
                <w:div w:id="223227403">
                  <w:marLeft w:val="0"/>
                  <w:marRight w:val="0"/>
                  <w:marTop w:val="0"/>
                  <w:marBottom w:val="0"/>
                  <w:divBdr>
                    <w:top w:val="none" w:sz="0" w:space="0" w:color="auto"/>
                    <w:left w:val="none" w:sz="0" w:space="0" w:color="auto"/>
                    <w:bottom w:val="none" w:sz="0" w:space="0" w:color="auto"/>
                    <w:right w:val="none" w:sz="0" w:space="0" w:color="auto"/>
                  </w:divBdr>
                  <w:divsChild>
                    <w:div w:id="1405908834">
                      <w:marLeft w:val="0"/>
                      <w:marRight w:val="0"/>
                      <w:marTop w:val="0"/>
                      <w:marBottom w:val="0"/>
                      <w:divBdr>
                        <w:top w:val="none" w:sz="0" w:space="0" w:color="auto"/>
                        <w:left w:val="none" w:sz="0" w:space="0" w:color="auto"/>
                        <w:bottom w:val="none" w:sz="0" w:space="0" w:color="auto"/>
                        <w:right w:val="none" w:sz="0" w:space="0" w:color="auto"/>
                      </w:divBdr>
                    </w:div>
                    <w:div w:id="6507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5916">
              <w:marLeft w:val="0"/>
              <w:marRight w:val="0"/>
              <w:marTop w:val="375"/>
              <w:marBottom w:val="0"/>
              <w:divBdr>
                <w:top w:val="none" w:sz="0" w:space="0" w:color="auto"/>
                <w:left w:val="none" w:sz="0" w:space="0" w:color="auto"/>
                <w:bottom w:val="none" w:sz="0" w:space="0" w:color="auto"/>
                <w:right w:val="none" w:sz="0" w:space="0" w:color="auto"/>
              </w:divBdr>
              <w:divsChild>
                <w:div w:id="797800609">
                  <w:marLeft w:val="0"/>
                  <w:marRight w:val="0"/>
                  <w:marTop w:val="0"/>
                  <w:marBottom w:val="0"/>
                  <w:divBdr>
                    <w:top w:val="none" w:sz="0" w:space="0" w:color="auto"/>
                    <w:left w:val="none" w:sz="0" w:space="0" w:color="auto"/>
                    <w:bottom w:val="none" w:sz="0" w:space="0" w:color="auto"/>
                    <w:right w:val="none" w:sz="0" w:space="0" w:color="auto"/>
                  </w:divBdr>
                </w:div>
              </w:divsChild>
            </w:div>
            <w:div w:id="1707636098">
              <w:marLeft w:val="0"/>
              <w:marRight w:val="0"/>
              <w:marTop w:val="225"/>
              <w:marBottom w:val="0"/>
              <w:divBdr>
                <w:top w:val="none" w:sz="0" w:space="0" w:color="auto"/>
                <w:left w:val="none" w:sz="0" w:space="0" w:color="auto"/>
                <w:bottom w:val="none" w:sz="0" w:space="0" w:color="auto"/>
                <w:right w:val="none" w:sz="0" w:space="0" w:color="auto"/>
              </w:divBdr>
              <w:divsChild>
                <w:div w:id="1395010966">
                  <w:marLeft w:val="0"/>
                  <w:marRight w:val="0"/>
                  <w:marTop w:val="0"/>
                  <w:marBottom w:val="0"/>
                  <w:divBdr>
                    <w:top w:val="none" w:sz="0" w:space="0" w:color="auto"/>
                    <w:left w:val="none" w:sz="0" w:space="0" w:color="auto"/>
                    <w:bottom w:val="none" w:sz="0" w:space="0" w:color="auto"/>
                    <w:right w:val="none" w:sz="0" w:space="0" w:color="auto"/>
                  </w:divBdr>
                </w:div>
              </w:divsChild>
            </w:div>
            <w:div w:id="519052057">
              <w:marLeft w:val="0"/>
              <w:marRight w:val="0"/>
              <w:marTop w:val="525"/>
              <w:marBottom w:val="0"/>
              <w:divBdr>
                <w:top w:val="none" w:sz="0" w:space="0" w:color="auto"/>
                <w:left w:val="none" w:sz="0" w:space="0" w:color="auto"/>
                <w:bottom w:val="none" w:sz="0" w:space="0" w:color="auto"/>
                <w:right w:val="none" w:sz="0" w:space="0" w:color="auto"/>
              </w:divBdr>
            </w:div>
            <w:div w:id="15008395">
              <w:marLeft w:val="0"/>
              <w:marRight w:val="0"/>
              <w:marTop w:val="300"/>
              <w:marBottom w:val="0"/>
              <w:divBdr>
                <w:top w:val="none" w:sz="0" w:space="0" w:color="auto"/>
                <w:left w:val="none" w:sz="0" w:space="0" w:color="auto"/>
                <w:bottom w:val="none" w:sz="0" w:space="0" w:color="auto"/>
                <w:right w:val="none" w:sz="0" w:space="0" w:color="auto"/>
              </w:divBdr>
              <w:divsChild>
                <w:div w:id="363987908">
                  <w:marLeft w:val="0"/>
                  <w:marRight w:val="0"/>
                  <w:marTop w:val="0"/>
                  <w:marBottom w:val="0"/>
                  <w:divBdr>
                    <w:top w:val="none" w:sz="0" w:space="0" w:color="auto"/>
                    <w:left w:val="none" w:sz="0" w:space="0" w:color="auto"/>
                    <w:bottom w:val="none" w:sz="0" w:space="0" w:color="auto"/>
                    <w:right w:val="none" w:sz="0" w:space="0" w:color="auto"/>
                  </w:divBdr>
                </w:div>
              </w:divsChild>
            </w:div>
            <w:div w:id="1979918994">
              <w:marLeft w:val="0"/>
              <w:marRight w:val="0"/>
              <w:marTop w:val="225"/>
              <w:marBottom w:val="0"/>
              <w:divBdr>
                <w:top w:val="none" w:sz="0" w:space="0" w:color="auto"/>
                <w:left w:val="none" w:sz="0" w:space="0" w:color="auto"/>
                <w:bottom w:val="none" w:sz="0" w:space="0" w:color="auto"/>
                <w:right w:val="none" w:sz="0" w:space="0" w:color="auto"/>
              </w:divBdr>
              <w:divsChild>
                <w:div w:id="344981704">
                  <w:marLeft w:val="0"/>
                  <w:marRight w:val="0"/>
                  <w:marTop w:val="0"/>
                  <w:marBottom w:val="0"/>
                  <w:divBdr>
                    <w:top w:val="none" w:sz="0" w:space="0" w:color="auto"/>
                    <w:left w:val="none" w:sz="0" w:space="0" w:color="auto"/>
                    <w:bottom w:val="none" w:sz="0" w:space="0" w:color="auto"/>
                    <w:right w:val="none" w:sz="0" w:space="0" w:color="auto"/>
                  </w:divBdr>
                </w:div>
              </w:divsChild>
            </w:div>
            <w:div w:id="1477990719">
              <w:marLeft w:val="0"/>
              <w:marRight w:val="0"/>
              <w:marTop w:val="225"/>
              <w:marBottom w:val="0"/>
              <w:divBdr>
                <w:top w:val="none" w:sz="0" w:space="0" w:color="auto"/>
                <w:left w:val="none" w:sz="0" w:space="0" w:color="auto"/>
                <w:bottom w:val="none" w:sz="0" w:space="0" w:color="auto"/>
                <w:right w:val="none" w:sz="0" w:space="0" w:color="auto"/>
              </w:divBdr>
              <w:divsChild>
                <w:div w:id="1127240649">
                  <w:marLeft w:val="0"/>
                  <w:marRight w:val="0"/>
                  <w:marTop w:val="0"/>
                  <w:marBottom w:val="0"/>
                  <w:divBdr>
                    <w:top w:val="none" w:sz="0" w:space="0" w:color="auto"/>
                    <w:left w:val="none" w:sz="0" w:space="0" w:color="auto"/>
                    <w:bottom w:val="none" w:sz="0" w:space="0" w:color="auto"/>
                    <w:right w:val="none" w:sz="0" w:space="0" w:color="auto"/>
                  </w:divBdr>
                </w:div>
              </w:divsChild>
            </w:div>
            <w:div w:id="287125861">
              <w:marLeft w:val="0"/>
              <w:marRight w:val="0"/>
              <w:marTop w:val="375"/>
              <w:marBottom w:val="0"/>
              <w:divBdr>
                <w:top w:val="none" w:sz="0" w:space="0" w:color="auto"/>
                <w:left w:val="none" w:sz="0" w:space="0" w:color="auto"/>
                <w:bottom w:val="none" w:sz="0" w:space="0" w:color="auto"/>
                <w:right w:val="none" w:sz="0" w:space="0" w:color="auto"/>
              </w:divBdr>
              <w:divsChild>
                <w:div w:id="919675873">
                  <w:marLeft w:val="0"/>
                  <w:marRight w:val="0"/>
                  <w:marTop w:val="0"/>
                  <w:marBottom w:val="0"/>
                  <w:divBdr>
                    <w:top w:val="none" w:sz="0" w:space="0" w:color="auto"/>
                    <w:left w:val="none" w:sz="0" w:space="0" w:color="auto"/>
                    <w:bottom w:val="none" w:sz="0" w:space="0" w:color="auto"/>
                    <w:right w:val="none" w:sz="0" w:space="0" w:color="auto"/>
                  </w:divBdr>
                  <w:divsChild>
                    <w:div w:id="1886327771">
                      <w:marLeft w:val="0"/>
                      <w:marRight w:val="0"/>
                      <w:marTop w:val="0"/>
                      <w:marBottom w:val="0"/>
                      <w:divBdr>
                        <w:top w:val="none" w:sz="0" w:space="0" w:color="auto"/>
                        <w:left w:val="none" w:sz="0" w:space="0" w:color="auto"/>
                        <w:bottom w:val="none" w:sz="0" w:space="0" w:color="auto"/>
                        <w:right w:val="none" w:sz="0" w:space="0" w:color="auto"/>
                      </w:divBdr>
                    </w:div>
                    <w:div w:id="14722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21">
              <w:marLeft w:val="0"/>
              <w:marRight w:val="0"/>
              <w:marTop w:val="375"/>
              <w:marBottom w:val="0"/>
              <w:divBdr>
                <w:top w:val="none" w:sz="0" w:space="0" w:color="auto"/>
                <w:left w:val="none" w:sz="0" w:space="0" w:color="auto"/>
                <w:bottom w:val="none" w:sz="0" w:space="0" w:color="auto"/>
                <w:right w:val="none" w:sz="0" w:space="0" w:color="auto"/>
              </w:divBdr>
              <w:divsChild>
                <w:div w:id="254481909">
                  <w:marLeft w:val="0"/>
                  <w:marRight w:val="0"/>
                  <w:marTop w:val="0"/>
                  <w:marBottom w:val="0"/>
                  <w:divBdr>
                    <w:top w:val="none" w:sz="0" w:space="0" w:color="auto"/>
                    <w:left w:val="none" w:sz="0" w:space="0" w:color="auto"/>
                    <w:bottom w:val="none" w:sz="0" w:space="0" w:color="auto"/>
                    <w:right w:val="none" w:sz="0" w:space="0" w:color="auto"/>
                  </w:divBdr>
                </w:div>
              </w:divsChild>
            </w:div>
            <w:div w:id="447624667">
              <w:marLeft w:val="0"/>
              <w:marRight w:val="0"/>
              <w:marTop w:val="225"/>
              <w:marBottom w:val="0"/>
              <w:divBdr>
                <w:top w:val="none" w:sz="0" w:space="0" w:color="auto"/>
                <w:left w:val="none" w:sz="0" w:space="0" w:color="auto"/>
                <w:bottom w:val="none" w:sz="0" w:space="0" w:color="auto"/>
                <w:right w:val="none" w:sz="0" w:space="0" w:color="auto"/>
              </w:divBdr>
              <w:divsChild>
                <w:div w:id="1316452655">
                  <w:marLeft w:val="0"/>
                  <w:marRight w:val="0"/>
                  <w:marTop w:val="0"/>
                  <w:marBottom w:val="0"/>
                  <w:divBdr>
                    <w:top w:val="none" w:sz="0" w:space="0" w:color="auto"/>
                    <w:left w:val="none" w:sz="0" w:space="0" w:color="auto"/>
                    <w:bottom w:val="none" w:sz="0" w:space="0" w:color="auto"/>
                    <w:right w:val="none" w:sz="0" w:space="0" w:color="auto"/>
                  </w:divBdr>
                </w:div>
              </w:divsChild>
            </w:div>
            <w:div w:id="704134233">
              <w:marLeft w:val="0"/>
              <w:marRight w:val="0"/>
              <w:marTop w:val="525"/>
              <w:marBottom w:val="0"/>
              <w:divBdr>
                <w:top w:val="none" w:sz="0" w:space="0" w:color="auto"/>
                <w:left w:val="none" w:sz="0" w:space="0" w:color="auto"/>
                <w:bottom w:val="none" w:sz="0" w:space="0" w:color="auto"/>
                <w:right w:val="none" w:sz="0" w:space="0" w:color="auto"/>
              </w:divBdr>
            </w:div>
            <w:div w:id="840314052">
              <w:marLeft w:val="0"/>
              <w:marRight w:val="0"/>
              <w:marTop w:val="300"/>
              <w:marBottom w:val="0"/>
              <w:divBdr>
                <w:top w:val="none" w:sz="0" w:space="0" w:color="auto"/>
                <w:left w:val="none" w:sz="0" w:space="0" w:color="auto"/>
                <w:bottom w:val="none" w:sz="0" w:space="0" w:color="auto"/>
                <w:right w:val="none" w:sz="0" w:space="0" w:color="auto"/>
              </w:divBdr>
              <w:divsChild>
                <w:div w:id="1059747126">
                  <w:marLeft w:val="0"/>
                  <w:marRight w:val="0"/>
                  <w:marTop w:val="0"/>
                  <w:marBottom w:val="0"/>
                  <w:divBdr>
                    <w:top w:val="none" w:sz="0" w:space="0" w:color="auto"/>
                    <w:left w:val="none" w:sz="0" w:space="0" w:color="auto"/>
                    <w:bottom w:val="none" w:sz="0" w:space="0" w:color="auto"/>
                    <w:right w:val="none" w:sz="0" w:space="0" w:color="auto"/>
                  </w:divBdr>
                </w:div>
              </w:divsChild>
            </w:div>
            <w:div w:id="2085443761">
              <w:marLeft w:val="0"/>
              <w:marRight w:val="0"/>
              <w:marTop w:val="225"/>
              <w:marBottom w:val="0"/>
              <w:divBdr>
                <w:top w:val="none" w:sz="0" w:space="0" w:color="auto"/>
                <w:left w:val="none" w:sz="0" w:space="0" w:color="auto"/>
                <w:bottom w:val="none" w:sz="0" w:space="0" w:color="auto"/>
                <w:right w:val="none" w:sz="0" w:space="0" w:color="auto"/>
              </w:divBdr>
              <w:divsChild>
                <w:div w:id="1674601993">
                  <w:marLeft w:val="0"/>
                  <w:marRight w:val="0"/>
                  <w:marTop w:val="0"/>
                  <w:marBottom w:val="0"/>
                  <w:divBdr>
                    <w:top w:val="none" w:sz="0" w:space="0" w:color="auto"/>
                    <w:left w:val="none" w:sz="0" w:space="0" w:color="auto"/>
                    <w:bottom w:val="none" w:sz="0" w:space="0" w:color="auto"/>
                    <w:right w:val="none" w:sz="0" w:space="0" w:color="auto"/>
                  </w:divBdr>
                </w:div>
              </w:divsChild>
            </w:div>
            <w:div w:id="1108039856">
              <w:marLeft w:val="0"/>
              <w:marRight w:val="0"/>
              <w:marTop w:val="375"/>
              <w:marBottom w:val="0"/>
              <w:divBdr>
                <w:top w:val="none" w:sz="0" w:space="0" w:color="auto"/>
                <w:left w:val="none" w:sz="0" w:space="0" w:color="auto"/>
                <w:bottom w:val="none" w:sz="0" w:space="0" w:color="auto"/>
                <w:right w:val="none" w:sz="0" w:space="0" w:color="auto"/>
              </w:divBdr>
              <w:divsChild>
                <w:div w:id="1626888994">
                  <w:marLeft w:val="0"/>
                  <w:marRight w:val="0"/>
                  <w:marTop w:val="0"/>
                  <w:marBottom w:val="0"/>
                  <w:divBdr>
                    <w:top w:val="none" w:sz="0" w:space="0" w:color="auto"/>
                    <w:left w:val="none" w:sz="0" w:space="0" w:color="auto"/>
                    <w:bottom w:val="none" w:sz="0" w:space="0" w:color="auto"/>
                    <w:right w:val="none" w:sz="0" w:space="0" w:color="auto"/>
                  </w:divBdr>
                  <w:divsChild>
                    <w:div w:id="400833432">
                      <w:marLeft w:val="0"/>
                      <w:marRight w:val="0"/>
                      <w:marTop w:val="0"/>
                      <w:marBottom w:val="0"/>
                      <w:divBdr>
                        <w:top w:val="none" w:sz="0" w:space="0" w:color="auto"/>
                        <w:left w:val="none" w:sz="0" w:space="0" w:color="auto"/>
                        <w:bottom w:val="none" w:sz="0" w:space="0" w:color="auto"/>
                        <w:right w:val="none" w:sz="0" w:space="0" w:color="auto"/>
                      </w:divBdr>
                    </w:div>
                    <w:div w:id="1320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3706">
              <w:marLeft w:val="0"/>
              <w:marRight w:val="0"/>
              <w:marTop w:val="375"/>
              <w:marBottom w:val="0"/>
              <w:divBdr>
                <w:top w:val="none" w:sz="0" w:space="0" w:color="auto"/>
                <w:left w:val="none" w:sz="0" w:space="0" w:color="auto"/>
                <w:bottom w:val="none" w:sz="0" w:space="0" w:color="auto"/>
                <w:right w:val="none" w:sz="0" w:space="0" w:color="auto"/>
              </w:divBdr>
              <w:divsChild>
                <w:div w:id="2135631051">
                  <w:marLeft w:val="0"/>
                  <w:marRight w:val="0"/>
                  <w:marTop w:val="0"/>
                  <w:marBottom w:val="0"/>
                  <w:divBdr>
                    <w:top w:val="none" w:sz="0" w:space="0" w:color="auto"/>
                    <w:left w:val="none" w:sz="0" w:space="0" w:color="auto"/>
                    <w:bottom w:val="none" w:sz="0" w:space="0" w:color="auto"/>
                    <w:right w:val="none" w:sz="0" w:space="0" w:color="auto"/>
                  </w:divBdr>
                </w:div>
              </w:divsChild>
            </w:div>
            <w:div w:id="1104106758">
              <w:marLeft w:val="0"/>
              <w:marRight w:val="0"/>
              <w:marTop w:val="225"/>
              <w:marBottom w:val="0"/>
              <w:divBdr>
                <w:top w:val="none" w:sz="0" w:space="0" w:color="auto"/>
                <w:left w:val="none" w:sz="0" w:space="0" w:color="auto"/>
                <w:bottom w:val="none" w:sz="0" w:space="0" w:color="auto"/>
                <w:right w:val="none" w:sz="0" w:space="0" w:color="auto"/>
              </w:divBdr>
              <w:divsChild>
                <w:div w:id="1089539722">
                  <w:marLeft w:val="0"/>
                  <w:marRight w:val="0"/>
                  <w:marTop w:val="0"/>
                  <w:marBottom w:val="0"/>
                  <w:divBdr>
                    <w:top w:val="none" w:sz="0" w:space="0" w:color="auto"/>
                    <w:left w:val="none" w:sz="0" w:space="0" w:color="auto"/>
                    <w:bottom w:val="none" w:sz="0" w:space="0" w:color="auto"/>
                    <w:right w:val="none" w:sz="0" w:space="0" w:color="auto"/>
                  </w:divBdr>
                </w:div>
              </w:divsChild>
            </w:div>
            <w:div w:id="950169899">
              <w:marLeft w:val="0"/>
              <w:marRight w:val="0"/>
              <w:marTop w:val="225"/>
              <w:marBottom w:val="0"/>
              <w:divBdr>
                <w:top w:val="none" w:sz="0" w:space="0" w:color="auto"/>
                <w:left w:val="none" w:sz="0" w:space="0" w:color="auto"/>
                <w:bottom w:val="none" w:sz="0" w:space="0" w:color="auto"/>
                <w:right w:val="none" w:sz="0" w:space="0" w:color="auto"/>
              </w:divBdr>
              <w:divsChild>
                <w:div w:id="1666080866">
                  <w:marLeft w:val="0"/>
                  <w:marRight w:val="0"/>
                  <w:marTop w:val="0"/>
                  <w:marBottom w:val="0"/>
                  <w:divBdr>
                    <w:top w:val="none" w:sz="0" w:space="0" w:color="auto"/>
                    <w:left w:val="none" w:sz="0" w:space="0" w:color="auto"/>
                    <w:bottom w:val="none" w:sz="0" w:space="0" w:color="auto"/>
                    <w:right w:val="none" w:sz="0" w:space="0" w:color="auto"/>
                  </w:divBdr>
                </w:div>
              </w:divsChild>
            </w:div>
            <w:div w:id="1873640711">
              <w:marLeft w:val="0"/>
              <w:marRight w:val="0"/>
              <w:marTop w:val="375"/>
              <w:marBottom w:val="0"/>
              <w:divBdr>
                <w:top w:val="none" w:sz="0" w:space="0" w:color="auto"/>
                <w:left w:val="none" w:sz="0" w:space="0" w:color="auto"/>
                <w:bottom w:val="none" w:sz="0" w:space="0" w:color="auto"/>
                <w:right w:val="none" w:sz="0" w:space="0" w:color="auto"/>
              </w:divBdr>
              <w:divsChild>
                <w:div w:id="1844125304">
                  <w:marLeft w:val="0"/>
                  <w:marRight w:val="0"/>
                  <w:marTop w:val="0"/>
                  <w:marBottom w:val="0"/>
                  <w:divBdr>
                    <w:top w:val="none" w:sz="0" w:space="0" w:color="auto"/>
                    <w:left w:val="none" w:sz="0" w:space="0" w:color="auto"/>
                    <w:bottom w:val="none" w:sz="0" w:space="0" w:color="auto"/>
                    <w:right w:val="none" w:sz="0" w:space="0" w:color="auto"/>
                  </w:divBdr>
                  <w:divsChild>
                    <w:div w:id="616761542">
                      <w:marLeft w:val="0"/>
                      <w:marRight w:val="0"/>
                      <w:marTop w:val="0"/>
                      <w:marBottom w:val="0"/>
                      <w:divBdr>
                        <w:top w:val="none" w:sz="0" w:space="0" w:color="auto"/>
                        <w:left w:val="none" w:sz="0" w:space="0" w:color="auto"/>
                        <w:bottom w:val="none" w:sz="0" w:space="0" w:color="auto"/>
                        <w:right w:val="none" w:sz="0" w:space="0" w:color="auto"/>
                      </w:divBdr>
                    </w:div>
                    <w:div w:id="326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3948">
              <w:marLeft w:val="0"/>
              <w:marRight w:val="0"/>
              <w:marTop w:val="375"/>
              <w:marBottom w:val="0"/>
              <w:divBdr>
                <w:top w:val="none" w:sz="0" w:space="0" w:color="auto"/>
                <w:left w:val="none" w:sz="0" w:space="0" w:color="auto"/>
                <w:bottom w:val="none" w:sz="0" w:space="0" w:color="auto"/>
                <w:right w:val="none" w:sz="0" w:space="0" w:color="auto"/>
              </w:divBdr>
              <w:divsChild>
                <w:div w:id="845829485">
                  <w:marLeft w:val="0"/>
                  <w:marRight w:val="0"/>
                  <w:marTop w:val="0"/>
                  <w:marBottom w:val="0"/>
                  <w:divBdr>
                    <w:top w:val="none" w:sz="0" w:space="0" w:color="auto"/>
                    <w:left w:val="none" w:sz="0" w:space="0" w:color="auto"/>
                    <w:bottom w:val="none" w:sz="0" w:space="0" w:color="auto"/>
                    <w:right w:val="none" w:sz="0" w:space="0" w:color="auto"/>
                  </w:divBdr>
                </w:div>
              </w:divsChild>
            </w:div>
            <w:div w:id="1184904318">
              <w:marLeft w:val="0"/>
              <w:marRight w:val="0"/>
              <w:marTop w:val="525"/>
              <w:marBottom w:val="0"/>
              <w:divBdr>
                <w:top w:val="none" w:sz="0" w:space="0" w:color="auto"/>
                <w:left w:val="none" w:sz="0" w:space="0" w:color="auto"/>
                <w:bottom w:val="none" w:sz="0" w:space="0" w:color="auto"/>
                <w:right w:val="none" w:sz="0" w:space="0" w:color="auto"/>
              </w:divBdr>
            </w:div>
            <w:div w:id="824588925">
              <w:marLeft w:val="0"/>
              <w:marRight w:val="0"/>
              <w:marTop w:val="300"/>
              <w:marBottom w:val="0"/>
              <w:divBdr>
                <w:top w:val="none" w:sz="0" w:space="0" w:color="auto"/>
                <w:left w:val="none" w:sz="0" w:space="0" w:color="auto"/>
                <w:bottom w:val="none" w:sz="0" w:space="0" w:color="auto"/>
                <w:right w:val="none" w:sz="0" w:space="0" w:color="auto"/>
              </w:divBdr>
              <w:divsChild>
                <w:div w:id="1737244424">
                  <w:marLeft w:val="0"/>
                  <w:marRight w:val="0"/>
                  <w:marTop w:val="0"/>
                  <w:marBottom w:val="0"/>
                  <w:divBdr>
                    <w:top w:val="none" w:sz="0" w:space="0" w:color="auto"/>
                    <w:left w:val="none" w:sz="0" w:space="0" w:color="auto"/>
                    <w:bottom w:val="none" w:sz="0" w:space="0" w:color="auto"/>
                    <w:right w:val="none" w:sz="0" w:space="0" w:color="auto"/>
                  </w:divBdr>
                </w:div>
              </w:divsChild>
            </w:div>
            <w:div w:id="1636175281">
              <w:marLeft w:val="0"/>
              <w:marRight w:val="0"/>
              <w:marTop w:val="375"/>
              <w:marBottom w:val="0"/>
              <w:divBdr>
                <w:top w:val="none" w:sz="0" w:space="0" w:color="auto"/>
                <w:left w:val="none" w:sz="0" w:space="0" w:color="auto"/>
                <w:bottom w:val="none" w:sz="0" w:space="0" w:color="auto"/>
                <w:right w:val="none" w:sz="0" w:space="0" w:color="auto"/>
              </w:divBdr>
              <w:divsChild>
                <w:div w:id="2068919045">
                  <w:marLeft w:val="0"/>
                  <w:marRight w:val="0"/>
                  <w:marTop w:val="0"/>
                  <w:marBottom w:val="0"/>
                  <w:divBdr>
                    <w:top w:val="none" w:sz="0" w:space="0" w:color="auto"/>
                    <w:left w:val="none" w:sz="0" w:space="0" w:color="auto"/>
                    <w:bottom w:val="none" w:sz="0" w:space="0" w:color="auto"/>
                    <w:right w:val="none" w:sz="0" w:space="0" w:color="auto"/>
                  </w:divBdr>
                  <w:divsChild>
                    <w:div w:id="1717700678">
                      <w:marLeft w:val="0"/>
                      <w:marRight w:val="0"/>
                      <w:marTop w:val="0"/>
                      <w:marBottom w:val="0"/>
                      <w:divBdr>
                        <w:top w:val="none" w:sz="0" w:space="0" w:color="auto"/>
                        <w:left w:val="none" w:sz="0" w:space="0" w:color="auto"/>
                        <w:bottom w:val="none" w:sz="0" w:space="0" w:color="auto"/>
                        <w:right w:val="none" w:sz="0" w:space="0" w:color="auto"/>
                      </w:divBdr>
                    </w:div>
                    <w:div w:id="20427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2748">
              <w:marLeft w:val="0"/>
              <w:marRight w:val="0"/>
              <w:marTop w:val="375"/>
              <w:marBottom w:val="0"/>
              <w:divBdr>
                <w:top w:val="none" w:sz="0" w:space="0" w:color="auto"/>
                <w:left w:val="none" w:sz="0" w:space="0" w:color="auto"/>
                <w:bottom w:val="none" w:sz="0" w:space="0" w:color="auto"/>
                <w:right w:val="none" w:sz="0" w:space="0" w:color="auto"/>
              </w:divBdr>
              <w:divsChild>
                <w:div w:id="1527061036">
                  <w:marLeft w:val="0"/>
                  <w:marRight w:val="0"/>
                  <w:marTop w:val="0"/>
                  <w:marBottom w:val="0"/>
                  <w:divBdr>
                    <w:top w:val="none" w:sz="0" w:space="0" w:color="auto"/>
                    <w:left w:val="none" w:sz="0" w:space="0" w:color="auto"/>
                    <w:bottom w:val="none" w:sz="0" w:space="0" w:color="auto"/>
                    <w:right w:val="none" w:sz="0" w:space="0" w:color="auto"/>
                  </w:divBdr>
                </w:div>
              </w:divsChild>
            </w:div>
            <w:div w:id="1080559502">
              <w:marLeft w:val="0"/>
              <w:marRight w:val="0"/>
              <w:marTop w:val="375"/>
              <w:marBottom w:val="0"/>
              <w:divBdr>
                <w:top w:val="none" w:sz="0" w:space="0" w:color="auto"/>
                <w:left w:val="none" w:sz="0" w:space="0" w:color="auto"/>
                <w:bottom w:val="none" w:sz="0" w:space="0" w:color="auto"/>
                <w:right w:val="none" w:sz="0" w:space="0" w:color="auto"/>
              </w:divBdr>
              <w:divsChild>
                <w:div w:id="552696562">
                  <w:marLeft w:val="0"/>
                  <w:marRight w:val="0"/>
                  <w:marTop w:val="0"/>
                  <w:marBottom w:val="0"/>
                  <w:divBdr>
                    <w:top w:val="none" w:sz="0" w:space="0" w:color="auto"/>
                    <w:left w:val="none" w:sz="0" w:space="0" w:color="auto"/>
                    <w:bottom w:val="none" w:sz="0" w:space="0" w:color="auto"/>
                    <w:right w:val="none" w:sz="0" w:space="0" w:color="auto"/>
                  </w:divBdr>
                  <w:divsChild>
                    <w:div w:id="16228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6241">
              <w:marLeft w:val="0"/>
              <w:marRight w:val="0"/>
              <w:marTop w:val="375"/>
              <w:marBottom w:val="0"/>
              <w:divBdr>
                <w:top w:val="none" w:sz="0" w:space="0" w:color="auto"/>
                <w:left w:val="none" w:sz="0" w:space="0" w:color="auto"/>
                <w:bottom w:val="none" w:sz="0" w:space="0" w:color="auto"/>
                <w:right w:val="none" w:sz="0" w:space="0" w:color="auto"/>
              </w:divBdr>
              <w:divsChild>
                <w:div w:id="1505558975">
                  <w:marLeft w:val="0"/>
                  <w:marRight w:val="0"/>
                  <w:marTop w:val="0"/>
                  <w:marBottom w:val="0"/>
                  <w:divBdr>
                    <w:top w:val="none" w:sz="0" w:space="0" w:color="auto"/>
                    <w:left w:val="none" w:sz="0" w:space="0" w:color="auto"/>
                    <w:bottom w:val="none" w:sz="0" w:space="0" w:color="auto"/>
                    <w:right w:val="none" w:sz="0" w:space="0" w:color="auto"/>
                  </w:divBdr>
                </w:div>
              </w:divsChild>
            </w:div>
            <w:div w:id="1732576938">
              <w:marLeft w:val="0"/>
              <w:marRight w:val="0"/>
              <w:marTop w:val="525"/>
              <w:marBottom w:val="0"/>
              <w:divBdr>
                <w:top w:val="none" w:sz="0" w:space="0" w:color="auto"/>
                <w:left w:val="none" w:sz="0" w:space="0" w:color="auto"/>
                <w:bottom w:val="none" w:sz="0" w:space="0" w:color="auto"/>
                <w:right w:val="none" w:sz="0" w:space="0" w:color="auto"/>
              </w:divBdr>
            </w:div>
            <w:div w:id="181213018">
              <w:marLeft w:val="0"/>
              <w:marRight w:val="0"/>
              <w:marTop w:val="300"/>
              <w:marBottom w:val="0"/>
              <w:divBdr>
                <w:top w:val="none" w:sz="0" w:space="0" w:color="auto"/>
                <w:left w:val="none" w:sz="0" w:space="0" w:color="auto"/>
                <w:bottom w:val="none" w:sz="0" w:space="0" w:color="auto"/>
                <w:right w:val="none" w:sz="0" w:space="0" w:color="auto"/>
              </w:divBdr>
              <w:divsChild>
                <w:div w:id="708914957">
                  <w:marLeft w:val="0"/>
                  <w:marRight w:val="0"/>
                  <w:marTop w:val="0"/>
                  <w:marBottom w:val="0"/>
                  <w:divBdr>
                    <w:top w:val="none" w:sz="0" w:space="0" w:color="auto"/>
                    <w:left w:val="none" w:sz="0" w:space="0" w:color="auto"/>
                    <w:bottom w:val="none" w:sz="0" w:space="0" w:color="auto"/>
                    <w:right w:val="none" w:sz="0" w:space="0" w:color="auto"/>
                  </w:divBdr>
                </w:div>
              </w:divsChild>
            </w:div>
            <w:div w:id="860626991">
              <w:marLeft w:val="0"/>
              <w:marRight w:val="0"/>
              <w:marTop w:val="225"/>
              <w:marBottom w:val="0"/>
              <w:divBdr>
                <w:top w:val="none" w:sz="0" w:space="0" w:color="auto"/>
                <w:left w:val="none" w:sz="0" w:space="0" w:color="auto"/>
                <w:bottom w:val="none" w:sz="0" w:space="0" w:color="auto"/>
                <w:right w:val="none" w:sz="0" w:space="0" w:color="auto"/>
              </w:divBdr>
              <w:divsChild>
                <w:div w:id="1725325894">
                  <w:marLeft w:val="0"/>
                  <w:marRight w:val="0"/>
                  <w:marTop w:val="0"/>
                  <w:marBottom w:val="0"/>
                  <w:divBdr>
                    <w:top w:val="none" w:sz="0" w:space="0" w:color="auto"/>
                    <w:left w:val="none" w:sz="0" w:space="0" w:color="auto"/>
                    <w:bottom w:val="none" w:sz="0" w:space="0" w:color="auto"/>
                    <w:right w:val="none" w:sz="0" w:space="0" w:color="auto"/>
                  </w:divBdr>
                </w:div>
              </w:divsChild>
            </w:div>
            <w:div w:id="1825854544">
              <w:marLeft w:val="0"/>
              <w:marRight w:val="0"/>
              <w:marTop w:val="225"/>
              <w:marBottom w:val="0"/>
              <w:divBdr>
                <w:top w:val="none" w:sz="0" w:space="0" w:color="auto"/>
                <w:left w:val="none" w:sz="0" w:space="0" w:color="auto"/>
                <w:bottom w:val="none" w:sz="0" w:space="0" w:color="auto"/>
                <w:right w:val="none" w:sz="0" w:space="0" w:color="auto"/>
              </w:divBdr>
              <w:divsChild>
                <w:div w:id="1216047928">
                  <w:marLeft w:val="0"/>
                  <w:marRight w:val="0"/>
                  <w:marTop w:val="0"/>
                  <w:marBottom w:val="0"/>
                  <w:divBdr>
                    <w:top w:val="none" w:sz="0" w:space="0" w:color="auto"/>
                    <w:left w:val="none" w:sz="0" w:space="0" w:color="auto"/>
                    <w:bottom w:val="none" w:sz="0" w:space="0" w:color="auto"/>
                    <w:right w:val="none" w:sz="0" w:space="0" w:color="auto"/>
                  </w:divBdr>
                </w:div>
              </w:divsChild>
            </w:div>
            <w:div w:id="78983615">
              <w:marLeft w:val="0"/>
              <w:marRight w:val="0"/>
              <w:marTop w:val="225"/>
              <w:marBottom w:val="0"/>
              <w:divBdr>
                <w:top w:val="none" w:sz="0" w:space="0" w:color="auto"/>
                <w:left w:val="none" w:sz="0" w:space="0" w:color="auto"/>
                <w:bottom w:val="none" w:sz="0" w:space="0" w:color="auto"/>
                <w:right w:val="none" w:sz="0" w:space="0" w:color="auto"/>
              </w:divBdr>
              <w:divsChild>
                <w:div w:id="731974844">
                  <w:marLeft w:val="0"/>
                  <w:marRight w:val="0"/>
                  <w:marTop w:val="0"/>
                  <w:marBottom w:val="0"/>
                  <w:divBdr>
                    <w:top w:val="none" w:sz="0" w:space="0" w:color="auto"/>
                    <w:left w:val="none" w:sz="0" w:space="0" w:color="auto"/>
                    <w:bottom w:val="none" w:sz="0" w:space="0" w:color="auto"/>
                    <w:right w:val="none" w:sz="0" w:space="0" w:color="auto"/>
                  </w:divBdr>
                </w:div>
              </w:divsChild>
            </w:div>
            <w:div w:id="2010909670">
              <w:marLeft w:val="0"/>
              <w:marRight w:val="0"/>
              <w:marTop w:val="375"/>
              <w:marBottom w:val="0"/>
              <w:divBdr>
                <w:top w:val="none" w:sz="0" w:space="0" w:color="auto"/>
                <w:left w:val="none" w:sz="0" w:space="0" w:color="auto"/>
                <w:bottom w:val="none" w:sz="0" w:space="0" w:color="auto"/>
                <w:right w:val="none" w:sz="0" w:space="0" w:color="auto"/>
              </w:divBdr>
              <w:divsChild>
                <w:div w:id="479931982">
                  <w:marLeft w:val="0"/>
                  <w:marRight w:val="0"/>
                  <w:marTop w:val="0"/>
                  <w:marBottom w:val="0"/>
                  <w:divBdr>
                    <w:top w:val="none" w:sz="0" w:space="0" w:color="auto"/>
                    <w:left w:val="none" w:sz="0" w:space="0" w:color="auto"/>
                    <w:bottom w:val="none" w:sz="0" w:space="0" w:color="auto"/>
                    <w:right w:val="none" w:sz="0" w:space="0" w:color="auto"/>
                  </w:divBdr>
                  <w:divsChild>
                    <w:div w:id="1910386976">
                      <w:marLeft w:val="0"/>
                      <w:marRight w:val="0"/>
                      <w:marTop w:val="0"/>
                      <w:marBottom w:val="0"/>
                      <w:divBdr>
                        <w:top w:val="none" w:sz="0" w:space="0" w:color="auto"/>
                        <w:left w:val="none" w:sz="0" w:space="0" w:color="auto"/>
                        <w:bottom w:val="none" w:sz="0" w:space="0" w:color="auto"/>
                        <w:right w:val="none" w:sz="0" w:space="0" w:color="auto"/>
                      </w:divBdr>
                    </w:div>
                    <w:div w:id="5326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0248">
              <w:marLeft w:val="0"/>
              <w:marRight w:val="0"/>
              <w:marTop w:val="375"/>
              <w:marBottom w:val="0"/>
              <w:divBdr>
                <w:top w:val="none" w:sz="0" w:space="0" w:color="auto"/>
                <w:left w:val="none" w:sz="0" w:space="0" w:color="auto"/>
                <w:bottom w:val="none" w:sz="0" w:space="0" w:color="auto"/>
                <w:right w:val="none" w:sz="0" w:space="0" w:color="auto"/>
              </w:divBdr>
              <w:divsChild>
                <w:div w:id="2139914179">
                  <w:marLeft w:val="0"/>
                  <w:marRight w:val="0"/>
                  <w:marTop w:val="0"/>
                  <w:marBottom w:val="0"/>
                  <w:divBdr>
                    <w:top w:val="none" w:sz="0" w:space="0" w:color="auto"/>
                    <w:left w:val="none" w:sz="0" w:space="0" w:color="auto"/>
                    <w:bottom w:val="none" w:sz="0" w:space="0" w:color="auto"/>
                    <w:right w:val="none" w:sz="0" w:space="0" w:color="auto"/>
                  </w:divBdr>
                </w:div>
              </w:divsChild>
            </w:div>
            <w:div w:id="97336889">
              <w:marLeft w:val="0"/>
              <w:marRight w:val="0"/>
              <w:marTop w:val="225"/>
              <w:marBottom w:val="0"/>
              <w:divBdr>
                <w:top w:val="none" w:sz="0" w:space="0" w:color="auto"/>
                <w:left w:val="none" w:sz="0" w:space="0" w:color="auto"/>
                <w:bottom w:val="none" w:sz="0" w:space="0" w:color="auto"/>
                <w:right w:val="none" w:sz="0" w:space="0" w:color="auto"/>
              </w:divBdr>
              <w:divsChild>
                <w:div w:id="1791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04539">
      <w:bodyDiv w:val="1"/>
      <w:marLeft w:val="0"/>
      <w:marRight w:val="0"/>
      <w:marTop w:val="0"/>
      <w:marBottom w:val="0"/>
      <w:divBdr>
        <w:top w:val="none" w:sz="0" w:space="0" w:color="auto"/>
        <w:left w:val="none" w:sz="0" w:space="0" w:color="auto"/>
        <w:bottom w:val="none" w:sz="0" w:space="0" w:color="auto"/>
        <w:right w:val="none" w:sz="0" w:space="0" w:color="auto"/>
      </w:divBdr>
      <w:divsChild>
        <w:div w:id="672418015">
          <w:marLeft w:val="0"/>
          <w:marRight w:val="0"/>
          <w:marTop w:val="0"/>
          <w:marBottom w:val="300"/>
          <w:divBdr>
            <w:top w:val="none" w:sz="0" w:space="0" w:color="auto"/>
            <w:left w:val="none" w:sz="0" w:space="0" w:color="auto"/>
            <w:bottom w:val="none" w:sz="0" w:space="0" w:color="auto"/>
            <w:right w:val="none" w:sz="0" w:space="0" w:color="auto"/>
          </w:divBdr>
          <w:divsChild>
            <w:div w:id="18435745">
              <w:marLeft w:val="0"/>
              <w:marRight w:val="0"/>
              <w:marTop w:val="0"/>
              <w:marBottom w:val="0"/>
              <w:divBdr>
                <w:top w:val="none" w:sz="0" w:space="0" w:color="auto"/>
                <w:left w:val="none" w:sz="0" w:space="0" w:color="auto"/>
                <w:bottom w:val="none" w:sz="0" w:space="0" w:color="auto"/>
                <w:right w:val="none" w:sz="0" w:space="0" w:color="auto"/>
              </w:divBdr>
            </w:div>
            <w:div w:id="659040103">
              <w:marLeft w:val="0"/>
              <w:marRight w:val="0"/>
              <w:marTop w:val="0"/>
              <w:marBottom w:val="0"/>
              <w:divBdr>
                <w:top w:val="none" w:sz="0" w:space="0" w:color="auto"/>
                <w:left w:val="none" w:sz="0" w:space="0" w:color="auto"/>
                <w:bottom w:val="none" w:sz="0" w:space="0" w:color="auto"/>
                <w:right w:val="none" w:sz="0" w:space="0" w:color="auto"/>
              </w:divBdr>
              <w:divsChild>
                <w:div w:id="398217016">
                  <w:marLeft w:val="0"/>
                  <w:marRight w:val="0"/>
                  <w:marTop w:val="0"/>
                  <w:marBottom w:val="0"/>
                  <w:divBdr>
                    <w:top w:val="none" w:sz="0" w:space="0" w:color="auto"/>
                    <w:left w:val="none" w:sz="0" w:space="0" w:color="auto"/>
                    <w:bottom w:val="none" w:sz="0" w:space="0" w:color="auto"/>
                    <w:right w:val="none" w:sz="0" w:space="0" w:color="auto"/>
                  </w:divBdr>
                  <w:divsChild>
                    <w:div w:id="1395084577">
                      <w:marLeft w:val="0"/>
                      <w:marRight w:val="0"/>
                      <w:marTop w:val="0"/>
                      <w:marBottom w:val="0"/>
                      <w:divBdr>
                        <w:top w:val="none" w:sz="0" w:space="0" w:color="auto"/>
                        <w:left w:val="none" w:sz="0" w:space="0" w:color="auto"/>
                        <w:bottom w:val="none" w:sz="0" w:space="0" w:color="auto"/>
                        <w:right w:val="none" w:sz="0" w:space="0" w:color="auto"/>
                      </w:divBdr>
                      <w:divsChild>
                        <w:div w:id="1028525626">
                          <w:marLeft w:val="0"/>
                          <w:marRight w:val="0"/>
                          <w:marTop w:val="0"/>
                          <w:marBottom w:val="0"/>
                          <w:divBdr>
                            <w:top w:val="none" w:sz="0" w:space="0" w:color="auto"/>
                            <w:left w:val="none" w:sz="0" w:space="0" w:color="auto"/>
                            <w:bottom w:val="none" w:sz="0" w:space="0" w:color="auto"/>
                            <w:right w:val="none" w:sz="0" w:space="0" w:color="auto"/>
                          </w:divBdr>
                          <w:divsChild>
                            <w:div w:id="379519024">
                              <w:marLeft w:val="0"/>
                              <w:marRight w:val="0"/>
                              <w:marTop w:val="0"/>
                              <w:marBottom w:val="0"/>
                              <w:divBdr>
                                <w:top w:val="none" w:sz="0" w:space="0" w:color="auto"/>
                                <w:left w:val="none" w:sz="0" w:space="0" w:color="auto"/>
                                <w:bottom w:val="none" w:sz="0" w:space="0" w:color="auto"/>
                                <w:right w:val="none" w:sz="0" w:space="0" w:color="auto"/>
                              </w:divBdr>
                            </w:div>
                            <w:div w:id="1117603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683">
          <w:marLeft w:val="0"/>
          <w:marRight w:val="0"/>
          <w:marTop w:val="0"/>
          <w:marBottom w:val="300"/>
          <w:divBdr>
            <w:top w:val="none" w:sz="0" w:space="0" w:color="auto"/>
            <w:left w:val="none" w:sz="0" w:space="0" w:color="auto"/>
            <w:bottom w:val="none" w:sz="0" w:space="0" w:color="auto"/>
            <w:right w:val="none" w:sz="0" w:space="0" w:color="auto"/>
          </w:divBdr>
        </w:div>
      </w:divsChild>
    </w:div>
    <w:div w:id="237908995">
      <w:bodyDiv w:val="1"/>
      <w:marLeft w:val="0"/>
      <w:marRight w:val="0"/>
      <w:marTop w:val="0"/>
      <w:marBottom w:val="0"/>
      <w:divBdr>
        <w:top w:val="none" w:sz="0" w:space="0" w:color="auto"/>
        <w:left w:val="none" w:sz="0" w:space="0" w:color="auto"/>
        <w:bottom w:val="none" w:sz="0" w:space="0" w:color="auto"/>
        <w:right w:val="none" w:sz="0" w:space="0" w:color="auto"/>
      </w:divBdr>
      <w:divsChild>
        <w:div w:id="1069376686">
          <w:marLeft w:val="0"/>
          <w:marRight w:val="0"/>
          <w:marTop w:val="0"/>
          <w:marBottom w:val="300"/>
          <w:divBdr>
            <w:top w:val="none" w:sz="0" w:space="0" w:color="auto"/>
            <w:left w:val="none" w:sz="0" w:space="0" w:color="auto"/>
            <w:bottom w:val="none" w:sz="0" w:space="0" w:color="auto"/>
            <w:right w:val="none" w:sz="0" w:space="0" w:color="auto"/>
          </w:divBdr>
        </w:div>
      </w:divsChild>
    </w:div>
    <w:div w:id="238058727">
      <w:bodyDiv w:val="1"/>
      <w:marLeft w:val="0"/>
      <w:marRight w:val="0"/>
      <w:marTop w:val="0"/>
      <w:marBottom w:val="0"/>
      <w:divBdr>
        <w:top w:val="none" w:sz="0" w:space="0" w:color="auto"/>
        <w:left w:val="none" w:sz="0" w:space="0" w:color="auto"/>
        <w:bottom w:val="none" w:sz="0" w:space="0" w:color="auto"/>
        <w:right w:val="none" w:sz="0" w:space="0" w:color="auto"/>
      </w:divBdr>
      <w:divsChild>
        <w:div w:id="442387046">
          <w:marLeft w:val="0"/>
          <w:marRight w:val="0"/>
          <w:marTop w:val="150"/>
          <w:marBottom w:val="450"/>
          <w:divBdr>
            <w:top w:val="none" w:sz="0" w:space="0" w:color="auto"/>
            <w:left w:val="none" w:sz="0" w:space="0" w:color="auto"/>
            <w:bottom w:val="none" w:sz="0" w:space="0" w:color="auto"/>
            <w:right w:val="none" w:sz="0" w:space="0" w:color="auto"/>
          </w:divBdr>
        </w:div>
        <w:div w:id="1104030896">
          <w:marLeft w:val="0"/>
          <w:marRight w:val="0"/>
          <w:marTop w:val="0"/>
          <w:marBottom w:val="300"/>
          <w:divBdr>
            <w:top w:val="none" w:sz="0" w:space="0" w:color="auto"/>
            <w:left w:val="none" w:sz="0" w:space="0" w:color="auto"/>
            <w:bottom w:val="none" w:sz="0" w:space="0" w:color="auto"/>
            <w:right w:val="none" w:sz="0" w:space="0" w:color="auto"/>
          </w:divBdr>
        </w:div>
        <w:div w:id="2126804056">
          <w:marLeft w:val="0"/>
          <w:marRight w:val="0"/>
          <w:marTop w:val="495"/>
          <w:marBottom w:val="630"/>
          <w:divBdr>
            <w:top w:val="none" w:sz="0" w:space="0" w:color="auto"/>
            <w:left w:val="none" w:sz="0" w:space="0" w:color="auto"/>
            <w:bottom w:val="none" w:sz="0" w:space="0" w:color="auto"/>
            <w:right w:val="none" w:sz="0" w:space="0" w:color="auto"/>
          </w:divBdr>
        </w:div>
      </w:divsChild>
    </w:div>
    <w:div w:id="239802047">
      <w:bodyDiv w:val="1"/>
      <w:marLeft w:val="0"/>
      <w:marRight w:val="0"/>
      <w:marTop w:val="0"/>
      <w:marBottom w:val="0"/>
      <w:divBdr>
        <w:top w:val="none" w:sz="0" w:space="0" w:color="auto"/>
        <w:left w:val="none" w:sz="0" w:space="0" w:color="auto"/>
        <w:bottom w:val="none" w:sz="0" w:space="0" w:color="auto"/>
        <w:right w:val="none" w:sz="0" w:space="0" w:color="auto"/>
      </w:divBdr>
      <w:divsChild>
        <w:div w:id="1393582565">
          <w:marLeft w:val="0"/>
          <w:marRight w:val="0"/>
          <w:marTop w:val="0"/>
          <w:marBottom w:val="150"/>
          <w:divBdr>
            <w:top w:val="none" w:sz="0" w:space="0" w:color="auto"/>
            <w:left w:val="none" w:sz="0" w:space="0" w:color="auto"/>
            <w:bottom w:val="none" w:sz="0" w:space="0" w:color="auto"/>
            <w:right w:val="none" w:sz="0" w:space="0" w:color="auto"/>
          </w:divBdr>
          <w:divsChild>
            <w:div w:id="1612321392">
              <w:marLeft w:val="0"/>
              <w:marRight w:val="0"/>
              <w:marTop w:val="0"/>
              <w:marBottom w:val="0"/>
              <w:divBdr>
                <w:top w:val="none" w:sz="0" w:space="0" w:color="auto"/>
                <w:left w:val="none" w:sz="0" w:space="0" w:color="auto"/>
                <w:bottom w:val="none" w:sz="0" w:space="0" w:color="auto"/>
                <w:right w:val="none" w:sz="0" w:space="0" w:color="auto"/>
              </w:divBdr>
              <w:divsChild>
                <w:div w:id="468592289">
                  <w:marLeft w:val="0"/>
                  <w:marRight w:val="150"/>
                  <w:marTop w:val="0"/>
                  <w:marBottom w:val="0"/>
                  <w:divBdr>
                    <w:top w:val="none" w:sz="0" w:space="0" w:color="auto"/>
                    <w:left w:val="none" w:sz="0" w:space="0" w:color="auto"/>
                    <w:bottom w:val="none" w:sz="0" w:space="0" w:color="auto"/>
                    <w:right w:val="none" w:sz="0" w:space="0" w:color="auto"/>
                  </w:divBdr>
                </w:div>
                <w:div w:id="2081950123">
                  <w:marLeft w:val="0"/>
                  <w:marRight w:val="150"/>
                  <w:marTop w:val="0"/>
                  <w:marBottom w:val="0"/>
                  <w:divBdr>
                    <w:top w:val="none" w:sz="0" w:space="0" w:color="auto"/>
                    <w:left w:val="none" w:sz="0" w:space="0" w:color="auto"/>
                    <w:bottom w:val="none" w:sz="0" w:space="0" w:color="auto"/>
                    <w:right w:val="none" w:sz="0" w:space="0" w:color="auto"/>
                  </w:divBdr>
                </w:div>
              </w:divsChild>
            </w:div>
            <w:div w:id="1845120728">
              <w:marLeft w:val="0"/>
              <w:marRight w:val="0"/>
              <w:marTop w:val="0"/>
              <w:marBottom w:val="0"/>
              <w:divBdr>
                <w:top w:val="none" w:sz="0" w:space="0" w:color="auto"/>
                <w:left w:val="none" w:sz="0" w:space="0" w:color="auto"/>
                <w:bottom w:val="none" w:sz="0" w:space="0" w:color="auto"/>
                <w:right w:val="none" w:sz="0" w:space="0" w:color="auto"/>
              </w:divBdr>
              <w:divsChild>
                <w:div w:id="63798654">
                  <w:marLeft w:val="0"/>
                  <w:marRight w:val="0"/>
                  <w:marTop w:val="0"/>
                  <w:marBottom w:val="0"/>
                  <w:divBdr>
                    <w:top w:val="none" w:sz="0" w:space="0" w:color="auto"/>
                    <w:left w:val="none" w:sz="0" w:space="0" w:color="auto"/>
                    <w:bottom w:val="none" w:sz="0" w:space="0" w:color="auto"/>
                    <w:right w:val="none" w:sz="0" w:space="0" w:color="auto"/>
                  </w:divBdr>
                  <w:divsChild>
                    <w:div w:id="773669197">
                      <w:marLeft w:val="0"/>
                      <w:marRight w:val="0"/>
                      <w:marTop w:val="0"/>
                      <w:marBottom w:val="0"/>
                      <w:divBdr>
                        <w:top w:val="none" w:sz="0" w:space="0" w:color="auto"/>
                        <w:left w:val="none" w:sz="0" w:space="0" w:color="auto"/>
                        <w:bottom w:val="none" w:sz="0" w:space="0" w:color="auto"/>
                        <w:right w:val="none" w:sz="0" w:space="0" w:color="auto"/>
                      </w:divBdr>
                      <w:divsChild>
                        <w:div w:id="1382557106">
                          <w:marLeft w:val="0"/>
                          <w:marRight w:val="0"/>
                          <w:marTop w:val="0"/>
                          <w:marBottom w:val="0"/>
                          <w:divBdr>
                            <w:top w:val="none" w:sz="0" w:space="0" w:color="auto"/>
                            <w:left w:val="none" w:sz="0" w:space="0" w:color="auto"/>
                            <w:bottom w:val="none" w:sz="0" w:space="0" w:color="auto"/>
                            <w:right w:val="none" w:sz="0" w:space="0" w:color="auto"/>
                          </w:divBdr>
                        </w:div>
                      </w:divsChild>
                    </w:div>
                    <w:div w:id="10415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139">
          <w:marLeft w:val="0"/>
          <w:marRight w:val="0"/>
          <w:marTop w:val="0"/>
          <w:marBottom w:val="0"/>
          <w:divBdr>
            <w:top w:val="none" w:sz="0" w:space="0" w:color="auto"/>
            <w:left w:val="none" w:sz="0" w:space="0" w:color="auto"/>
            <w:bottom w:val="none" w:sz="0" w:space="0" w:color="auto"/>
            <w:right w:val="none" w:sz="0" w:space="0" w:color="auto"/>
          </w:divBdr>
          <w:divsChild>
            <w:div w:id="434448046">
              <w:marLeft w:val="0"/>
              <w:marRight w:val="0"/>
              <w:marTop w:val="0"/>
              <w:marBottom w:val="0"/>
              <w:divBdr>
                <w:top w:val="none" w:sz="0" w:space="0" w:color="auto"/>
                <w:left w:val="none" w:sz="0" w:space="0" w:color="auto"/>
                <w:bottom w:val="none" w:sz="0" w:space="0" w:color="auto"/>
                <w:right w:val="none" w:sz="0" w:space="0" w:color="auto"/>
              </w:divBdr>
              <w:divsChild>
                <w:div w:id="546644485">
                  <w:marLeft w:val="0"/>
                  <w:marRight w:val="0"/>
                  <w:marTop w:val="0"/>
                  <w:marBottom w:val="0"/>
                  <w:divBdr>
                    <w:top w:val="none" w:sz="0" w:space="0" w:color="auto"/>
                    <w:left w:val="none" w:sz="0" w:space="0" w:color="auto"/>
                    <w:bottom w:val="none" w:sz="0" w:space="0" w:color="auto"/>
                    <w:right w:val="none" w:sz="0" w:space="0" w:color="auto"/>
                  </w:divBdr>
                </w:div>
              </w:divsChild>
            </w:div>
            <w:div w:id="249966580">
              <w:marLeft w:val="0"/>
              <w:marRight w:val="0"/>
              <w:marTop w:val="225"/>
              <w:marBottom w:val="0"/>
              <w:divBdr>
                <w:top w:val="none" w:sz="0" w:space="0" w:color="auto"/>
                <w:left w:val="none" w:sz="0" w:space="0" w:color="auto"/>
                <w:bottom w:val="none" w:sz="0" w:space="0" w:color="auto"/>
                <w:right w:val="none" w:sz="0" w:space="0" w:color="auto"/>
              </w:divBdr>
              <w:divsChild>
                <w:div w:id="1876311415">
                  <w:marLeft w:val="0"/>
                  <w:marRight w:val="0"/>
                  <w:marTop w:val="0"/>
                  <w:marBottom w:val="0"/>
                  <w:divBdr>
                    <w:top w:val="none" w:sz="0" w:space="0" w:color="auto"/>
                    <w:left w:val="none" w:sz="0" w:space="0" w:color="auto"/>
                    <w:bottom w:val="none" w:sz="0" w:space="0" w:color="auto"/>
                    <w:right w:val="none" w:sz="0" w:space="0" w:color="auto"/>
                  </w:divBdr>
                </w:div>
              </w:divsChild>
            </w:div>
            <w:div w:id="1327900083">
              <w:marLeft w:val="0"/>
              <w:marRight w:val="0"/>
              <w:marTop w:val="225"/>
              <w:marBottom w:val="0"/>
              <w:divBdr>
                <w:top w:val="none" w:sz="0" w:space="0" w:color="auto"/>
                <w:left w:val="none" w:sz="0" w:space="0" w:color="auto"/>
                <w:bottom w:val="none" w:sz="0" w:space="0" w:color="auto"/>
                <w:right w:val="none" w:sz="0" w:space="0" w:color="auto"/>
              </w:divBdr>
              <w:divsChild>
                <w:div w:id="1037506100">
                  <w:marLeft w:val="0"/>
                  <w:marRight w:val="0"/>
                  <w:marTop w:val="0"/>
                  <w:marBottom w:val="0"/>
                  <w:divBdr>
                    <w:top w:val="none" w:sz="0" w:space="0" w:color="auto"/>
                    <w:left w:val="none" w:sz="0" w:space="0" w:color="auto"/>
                    <w:bottom w:val="none" w:sz="0" w:space="0" w:color="auto"/>
                    <w:right w:val="none" w:sz="0" w:space="0" w:color="auto"/>
                  </w:divBdr>
                </w:div>
              </w:divsChild>
            </w:div>
            <w:div w:id="1251741895">
              <w:marLeft w:val="0"/>
              <w:marRight w:val="0"/>
              <w:marTop w:val="225"/>
              <w:marBottom w:val="0"/>
              <w:divBdr>
                <w:top w:val="none" w:sz="0" w:space="0" w:color="auto"/>
                <w:left w:val="none" w:sz="0" w:space="0" w:color="auto"/>
                <w:bottom w:val="none" w:sz="0" w:space="0" w:color="auto"/>
                <w:right w:val="none" w:sz="0" w:space="0" w:color="auto"/>
              </w:divBdr>
              <w:divsChild>
                <w:div w:id="1212765982">
                  <w:marLeft w:val="0"/>
                  <w:marRight w:val="0"/>
                  <w:marTop w:val="0"/>
                  <w:marBottom w:val="0"/>
                  <w:divBdr>
                    <w:top w:val="none" w:sz="0" w:space="0" w:color="auto"/>
                    <w:left w:val="none" w:sz="0" w:space="0" w:color="auto"/>
                    <w:bottom w:val="none" w:sz="0" w:space="0" w:color="auto"/>
                    <w:right w:val="none" w:sz="0" w:space="0" w:color="auto"/>
                  </w:divBdr>
                  <w:divsChild>
                    <w:div w:id="1029910730">
                      <w:marLeft w:val="0"/>
                      <w:marRight w:val="0"/>
                      <w:marTop w:val="0"/>
                      <w:marBottom w:val="0"/>
                      <w:divBdr>
                        <w:top w:val="single" w:sz="6" w:space="0" w:color="D9D9D9"/>
                        <w:left w:val="none" w:sz="0" w:space="0" w:color="auto"/>
                        <w:bottom w:val="single" w:sz="6" w:space="0" w:color="D9D9D9"/>
                        <w:right w:val="none" w:sz="0" w:space="0" w:color="auto"/>
                      </w:divBdr>
                      <w:divsChild>
                        <w:div w:id="1327170428">
                          <w:marLeft w:val="0"/>
                          <w:marRight w:val="0"/>
                          <w:marTop w:val="0"/>
                          <w:marBottom w:val="0"/>
                          <w:divBdr>
                            <w:top w:val="none" w:sz="0" w:space="0" w:color="auto"/>
                            <w:left w:val="none" w:sz="0" w:space="0" w:color="auto"/>
                            <w:bottom w:val="none" w:sz="0" w:space="0" w:color="auto"/>
                            <w:right w:val="none" w:sz="0" w:space="0" w:color="auto"/>
                          </w:divBdr>
                          <w:divsChild>
                            <w:div w:id="288901074">
                              <w:marLeft w:val="0"/>
                              <w:marRight w:val="0"/>
                              <w:marTop w:val="0"/>
                              <w:marBottom w:val="0"/>
                              <w:divBdr>
                                <w:top w:val="none" w:sz="0" w:space="0" w:color="auto"/>
                                <w:left w:val="none" w:sz="0" w:space="0" w:color="auto"/>
                                <w:bottom w:val="none" w:sz="0" w:space="0" w:color="auto"/>
                                <w:right w:val="none" w:sz="0" w:space="0" w:color="auto"/>
                              </w:divBdr>
                              <w:divsChild>
                                <w:div w:id="623996843">
                                  <w:marLeft w:val="0"/>
                                  <w:marRight w:val="0"/>
                                  <w:marTop w:val="0"/>
                                  <w:marBottom w:val="0"/>
                                  <w:divBdr>
                                    <w:top w:val="none" w:sz="0" w:space="0" w:color="auto"/>
                                    <w:left w:val="none" w:sz="0" w:space="0" w:color="auto"/>
                                    <w:bottom w:val="none" w:sz="0" w:space="0" w:color="auto"/>
                                    <w:right w:val="none" w:sz="0" w:space="0" w:color="auto"/>
                                  </w:divBdr>
                                  <w:divsChild>
                                    <w:div w:id="886180796">
                                      <w:marLeft w:val="0"/>
                                      <w:marRight w:val="0"/>
                                      <w:marTop w:val="0"/>
                                      <w:marBottom w:val="0"/>
                                      <w:divBdr>
                                        <w:top w:val="none" w:sz="0" w:space="0" w:color="auto"/>
                                        <w:left w:val="none" w:sz="0" w:space="0" w:color="auto"/>
                                        <w:bottom w:val="none" w:sz="0" w:space="0" w:color="auto"/>
                                        <w:right w:val="none" w:sz="0" w:space="0" w:color="auto"/>
                                      </w:divBdr>
                                      <w:divsChild>
                                        <w:div w:id="665785273">
                                          <w:marLeft w:val="0"/>
                                          <w:marRight w:val="0"/>
                                          <w:marTop w:val="0"/>
                                          <w:marBottom w:val="0"/>
                                          <w:divBdr>
                                            <w:top w:val="none" w:sz="0" w:space="0" w:color="auto"/>
                                            <w:left w:val="none" w:sz="0" w:space="0" w:color="auto"/>
                                            <w:bottom w:val="none" w:sz="0" w:space="0" w:color="auto"/>
                                            <w:right w:val="none" w:sz="0" w:space="0" w:color="auto"/>
                                          </w:divBdr>
                                          <w:divsChild>
                                            <w:div w:id="721640716">
                                              <w:marLeft w:val="0"/>
                                              <w:marRight w:val="0"/>
                                              <w:marTop w:val="0"/>
                                              <w:marBottom w:val="0"/>
                                              <w:divBdr>
                                                <w:top w:val="none" w:sz="0" w:space="0" w:color="auto"/>
                                                <w:left w:val="none" w:sz="0" w:space="0" w:color="auto"/>
                                                <w:bottom w:val="none" w:sz="0" w:space="0" w:color="auto"/>
                                                <w:right w:val="none" w:sz="0" w:space="0" w:color="auto"/>
                                              </w:divBdr>
                                              <w:divsChild>
                                                <w:div w:id="2012756240">
                                                  <w:marLeft w:val="0"/>
                                                  <w:marRight w:val="0"/>
                                                  <w:marTop w:val="0"/>
                                                  <w:marBottom w:val="0"/>
                                                  <w:divBdr>
                                                    <w:top w:val="none" w:sz="0" w:space="0" w:color="auto"/>
                                                    <w:left w:val="none" w:sz="0" w:space="0" w:color="auto"/>
                                                    <w:bottom w:val="none" w:sz="0" w:space="0" w:color="auto"/>
                                                    <w:right w:val="none" w:sz="0" w:space="0" w:color="auto"/>
                                                  </w:divBdr>
                                                  <w:divsChild>
                                                    <w:div w:id="1628974603">
                                                      <w:marLeft w:val="0"/>
                                                      <w:marRight w:val="0"/>
                                                      <w:marTop w:val="0"/>
                                                      <w:marBottom w:val="0"/>
                                                      <w:divBdr>
                                                        <w:top w:val="none" w:sz="0" w:space="0" w:color="auto"/>
                                                        <w:left w:val="none" w:sz="0" w:space="0" w:color="auto"/>
                                                        <w:bottom w:val="none" w:sz="0" w:space="0" w:color="auto"/>
                                                        <w:right w:val="none" w:sz="0" w:space="0" w:color="auto"/>
                                                      </w:divBdr>
                                                      <w:divsChild>
                                                        <w:div w:id="1353533774">
                                                          <w:marLeft w:val="0"/>
                                                          <w:marRight w:val="0"/>
                                                          <w:marTop w:val="0"/>
                                                          <w:marBottom w:val="0"/>
                                                          <w:divBdr>
                                                            <w:top w:val="none" w:sz="0" w:space="0" w:color="auto"/>
                                                            <w:left w:val="none" w:sz="0" w:space="0" w:color="auto"/>
                                                            <w:bottom w:val="none" w:sz="0" w:space="0" w:color="auto"/>
                                                            <w:right w:val="none" w:sz="0" w:space="0" w:color="auto"/>
                                                          </w:divBdr>
                                                          <w:divsChild>
                                                            <w:div w:id="700209694">
                                                              <w:marLeft w:val="0"/>
                                                              <w:marRight w:val="0"/>
                                                              <w:marTop w:val="0"/>
                                                              <w:marBottom w:val="0"/>
                                                              <w:divBdr>
                                                                <w:top w:val="none" w:sz="0" w:space="0" w:color="auto"/>
                                                                <w:left w:val="none" w:sz="0" w:space="0" w:color="auto"/>
                                                                <w:bottom w:val="none" w:sz="0" w:space="0" w:color="auto"/>
                                                                <w:right w:val="none" w:sz="0" w:space="0" w:color="auto"/>
                                                              </w:divBdr>
                                                              <w:divsChild>
                                                                <w:div w:id="1688292328">
                                                                  <w:marLeft w:val="0"/>
                                                                  <w:marRight w:val="0"/>
                                                                  <w:marTop w:val="0"/>
                                                                  <w:marBottom w:val="0"/>
                                                                  <w:divBdr>
                                                                    <w:top w:val="none" w:sz="0" w:space="0" w:color="auto"/>
                                                                    <w:left w:val="none" w:sz="0" w:space="0" w:color="auto"/>
                                                                    <w:bottom w:val="none" w:sz="0" w:space="0" w:color="auto"/>
                                                                    <w:right w:val="none" w:sz="0" w:space="0" w:color="auto"/>
                                                                  </w:divBdr>
                                                                  <w:divsChild>
                                                                    <w:div w:id="1813909811">
                                                                      <w:marLeft w:val="0"/>
                                                                      <w:marRight w:val="0"/>
                                                                      <w:marTop w:val="0"/>
                                                                      <w:marBottom w:val="0"/>
                                                                      <w:divBdr>
                                                                        <w:top w:val="none" w:sz="0" w:space="0" w:color="auto"/>
                                                                        <w:left w:val="none" w:sz="0" w:space="0" w:color="auto"/>
                                                                        <w:bottom w:val="none" w:sz="0" w:space="0" w:color="auto"/>
                                                                        <w:right w:val="none" w:sz="0" w:space="0" w:color="auto"/>
                                                                      </w:divBdr>
                                                                      <w:divsChild>
                                                                        <w:div w:id="950742232">
                                                                          <w:marLeft w:val="0"/>
                                                                          <w:marRight w:val="0"/>
                                                                          <w:marTop w:val="0"/>
                                                                          <w:marBottom w:val="0"/>
                                                                          <w:divBdr>
                                                                            <w:top w:val="none" w:sz="0" w:space="0" w:color="auto"/>
                                                                            <w:left w:val="none" w:sz="0" w:space="0" w:color="auto"/>
                                                                            <w:bottom w:val="none" w:sz="0" w:space="0" w:color="auto"/>
                                                                            <w:right w:val="none" w:sz="0" w:space="0" w:color="auto"/>
                                                                          </w:divBdr>
                                                                          <w:divsChild>
                                                                            <w:div w:id="308631046">
                                                                              <w:marLeft w:val="0"/>
                                                                              <w:marRight w:val="0"/>
                                                                              <w:marTop w:val="0"/>
                                                                              <w:marBottom w:val="0"/>
                                                                              <w:divBdr>
                                                                                <w:top w:val="none" w:sz="0" w:space="0" w:color="auto"/>
                                                                                <w:left w:val="none" w:sz="0" w:space="0" w:color="auto"/>
                                                                                <w:bottom w:val="none" w:sz="0" w:space="0" w:color="auto"/>
                                                                                <w:right w:val="none" w:sz="0" w:space="0" w:color="auto"/>
                                                                              </w:divBdr>
                                                                              <w:divsChild>
                                                                                <w:div w:id="189075554">
                                                                                  <w:marLeft w:val="0"/>
                                                                                  <w:marRight w:val="0"/>
                                                                                  <w:marTop w:val="0"/>
                                                                                  <w:marBottom w:val="0"/>
                                                                                  <w:divBdr>
                                                                                    <w:top w:val="none" w:sz="0" w:space="0" w:color="auto"/>
                                                                                    <w:left w:val="none" w:sz="0" w:space="0" w:color="auto"/>
                                                                                    <w:bottom w:val="none" w:sz="0" w:space="0" w:color="auto"/>
                                                                                    <w:right w:val="none" w:sz="0" w:space="0" w:color="auto"/>
                                                                                  </w:divBdr>
                                                                                </w:div>
                                                                                <w:div w:id="15480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7489">
              <w:marLeft w:val="0"/>
              <w:marRight w:val="0"/>
              <w:marTop w:val="225"/>
              <w:marBottom w:val="0"/>
              <w:divBdr>
                <w:top w:val="none" w:sz="0" w:space="0" w:color="auto"/>
                <w:left w:val="none" w:sz="0" w:space="0" w:color="auto"/>
                <w:bottom w:val="none" w:sz="0" w:space="0" w:color="auto"/>
                <w:right w:val="none" w:sz="0" w:space="0" w:color="auto"/>
              </w:divBdr>
              <w:divsChild>
                <w:div w:id="737554386">
                  <w:marLeft w:val="0"/>
                  <w:marRight w:val="0"/>
                  <w:marTop w:val="0"/>
                  <w:marBottom w:val="0"/>
                  <w:divBdr>
                    <w:top w:val="none" w:sz="0" w:space="0" w:color="auto"/>
                    <w:left w:val="none" w:sz="0" w:space="0" w:color="auto"/>
                    <w:bottom w:val="none" w:sz="0" w:space="0" w:color="auto"/>
                    <w:right w:val="none" w:sz="0" w:space="0" w:color="auto"/>
                  </w:divBdr>
                </w:div>
              </w:divsChild>
            </w:div>
            <w:div w:id="547687779">
              <w:marLeft w:val="0"/>
              <w:marRight w:val="0"/>
              <w:marTop w:val="225"/>
              <w:marBottom w:val="0"/>
              <w:divBdr>
                <w:top w:val="none" w:sz="0" w:space="0" w:color="auto"/>
                <w:left w:val="none" w:sz="0" w:space="0" w:color="auto"/>
                <w:bottom w:val="none" w:sz="0" w:space="0" w:color="auto"/>
                <w:right w:val="none" w:sz="0" w:space="0" w:color="auto"/>
              </w:divBdr>
              <w:divsChild>
                <w:div w:id="331102206">
                  <w:marLeft w:val="0"/>
                  <w:marRight w:val="0"/>
                  <w:marTop w:val="0"/>
                  <w:marBottom w:val="0"/>
                  <w:divBdr>
                    <w:top w:val="none" w:sz="0" w:space="0" w:color="auto"/>
                    <w:left w:val="none" w:sz="0" w:space="0" w:color="auto"/>
                    <w:bottom w:val="none" w:sz="0" w:space="0" w:color="auto"/>
                    <w:right w:val="none" w:sz="0" w:space="0" w:color="auto"/>
                  </w:divBdr>
                </w:div>
              </w:divsChild>
            </w:div>
            <w:div w:id="538589744">
              <w:marLeft w:val="0"/>
              <w:marRight w:val="0"/>
              <w:marTop w:val="225"/>
              <w:marBottom w:val="0"/>
              <w:divBdr>
                <w:top w:val="none" w:sz="0" w:space="0" w:color="auto"/>
                <w:left w:val="none" w:sz="0" w:space="0" w:color="auto"/>
                <w:bottom w:val="none" w:sz="0" w:space="0" w:color="auto"/>
                <w:right w:val="none" w:sz="0" w:space="0" w:color="auto"/>
              </w:divBdr>
              <w:divsChild>
                <w:div w:id="696854084">
                  <w:marLeft w:val="0"/>
                  <w:marRight w:val="0"/>
                  <w:marTop w:val="0"/>
                  <w:marBottom w:val="0"/>
                  <w:divBdr>
                    <w:top w:val="none" w:sz="0" w:space="0" w:color="auto"/>
                    <w:left w:val="none" w:sz="0" w:space="0" w:color="auto"/>
                    <w:bottom w:val="none" w:sz="0" w:space="0" w:color="auto"/>
                    <w:right w:val="none" w:sz="0" w:space="0" w:color="auto"/>
                  </w:divBdr>
                </w:div>
              </w:divsChild>
            </w:div>
            <w:div w:id="15158408">
              <w:marLeft w:val="0"/>
              <w:marRight w:val="0"/>
              <w:marTop w:val="375"/>
              <w:marBottom w:val="0"/>
              <w:divBdr>
                <w:top w:val="none" w:sz="0" w:space="0" w:color="auto"/>
                <w:left w:val="none" w:sz="0" w:space="0" w:color="auto"/>
                <w:bottom w:val="none" w:sz="0" w:space="0" w:color="auto"/>
                <w:right w:val="none" w:sz="0" w:space="0" w:color="auto"/>
              </w:divBdr>
              <w:divsChild>
                <w:div w:id="97869637">
                  <w:marLeft w:val="0"/>
                  <w:marRight w:val="0"/>
                  <w:marTop w:val="0"/>
                  <w:marBottom w:val="0"/>
                  <w:divBdr>
                    <w:top w:val="none" w:sz="0" w:space="0" w:color="auto"/>
                    <w:left w:val="none" w:sz="0" w:space="0" w:color="auto"/>
                    <w:bottom w:val="none" w:sz="0" w:space="0" w:color="auto"/>
                    <w:right w:val="none" w:sz="0" w:space="0" w:color="auto"/>
                  </w:divBdr>
                  <w:divsChild>
                    <w:div w:id="1642880892">
                      <w:marLeft w:val="0"/>
                      <w:marRight w:val="0"/>
                      <w:marTop w:val="0"/>
                      <w:marBottom w:val="0"/>
                      <w:divBdr>
                        <w:top w:val="none" w:sz="0" w:space="0" w:color="auto"/>
                        <w:left w:val="none" w:sz="0" w:space="0" w:color="auto"/>
                        <w:bottom w:val="none" w:sz="0" w:space="0" w:color="auto"/>
                        <w:right w:val="none" w:sz="0" w:space="0" w:color="auto"/>
                      </w:divBdr>
                    </w:div>
                    <w:div w:id="13154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2">
              <w:marLeft w:val="0"/>
              <w:marRight w:val="0"/>
              <w:marTop w:val="375"/>
              <w:marBottom w:val="0"/>
              <w:divBdr>
                <w:top w:val="none" w:sz="0" w:space="0" w:color="auto"/>
                <w:left w:val="none" w:sz="0" w:space="0" w:color="auto"/>
                <w:bottom w:val="none" w:sz="0" w:space="0" w:color="auto"/>
                <w:right w:val="none" w:sz="0" w:space="0" w:color="auto"/>
              </w:divBdr>
              <w:divsChild>
                <w:div w:id="751244799">
                  <w:marLeft w:val="0"/>
                  <w:marRight w:val="0"/>
                  <w:marTop w:val="0"/>
                  <w:marBottom w:val="0"/>
                  <w:divBdr>
                    <w:top w:val="none" w:sz="0" w:space="0" w:color="auto"/>
                    <w:left w:val="none" w:sz="0" w:space="0" w:color="auto"/>
                    <w:bottom w:val="none" w:sz="0" w:space="0" w:color="auto"/>
                    <w:right w:val="none" w:sz="0" w:space="0" w:color="auto"/>
                  </w:divBdr>
                </w:div>
              </w:divsChild>
            </w:div>
            <w:div w:id="10573038">
              <w:marLeft w:val="0"/>
              <w:marRight w:val="0"/>
              <w:marTop w:val="225"/>
              <w:marBottom w:val="0"/>
              <w:divBdr>
                <w:top w:val="none" w:sz="0" w:space="0" w:color="auto"/>
                <w:left w:val="none" w:sz="0" w:space="0" w:color="auto"/>
                <w:bottom w:val="none" w:sz="0" w:space="0" w:color="auto"/>
                <w:right w:val="none" w:sz="0" w:space="0" w:color="auto"/>
              </w:divBdr>
              <w:divsChild>
                <w:div w:id="1862407">
                  <w:marLeft w:val="0"/>
                  <w:marRight w:val="0"/>
                  <w:marTop w:val="0"/>
                  <w:marBottom w:val="0"/>
                  <w:divBdr>
                    <w:top w:val="none" w:sz="0" w:space="0" w:color="auto"/>
                    <w:left w:val="none" w:sz="0" w:space="0" w:color="auto"/>
                    <w:bottom w:val="none" w:sz="0" w:space="0" w:color="auto"/>
                    <w:right w:val="none" w:sz="0" w:space="0" w:color="auto"/>
                  </w:divBdr>
                </w:div>
              </w:divsChild>
            </w:div>
            <w:div w:id="293096253">
              <w:marLeft w:val="0"/>
              <w:marRight w:val="0"/>
              <w:marTop w:val="225"/>
              <w:marBottom w:val="0"/>
              <w:divBdr>
                <w:top w:val="none" w:sz="0" w:space="0" w:color="auto"/>
                <w:left w:val="none" w:sz="0" w:space="0" w:color="auto"/>
                <w:bottom w:val="none" w:sz="0" w:space="0" w:color="auto"/>
                <w:right w:val="none" w:sz="0" w:space="0" w:color="auto"/>
              </w:divBdr>
              <w:divsChild>
                <w:div w:id="1472626384">
                  <w:marLeft w:val="0"/>
                  <w:marRight w:val="0"/>
                  <w:marTop w:val="0"/>
                  <w:marBottom w:val="0"/>
                  <w:divBdr>
                    <w:top w:val="none" w:sz="0" w:space="0" w:color="auto"/>
                    <w:left w:val="none" w:sz="0" w:space="0" w:color="auto"/>
                    <w:bottom w:val="none" w:sz="0" w:space="0" w:color="auto"/>
                    <w:right w:val="none" w:sz="0" w:space="0" w:color="auto"/>
                  </w:divBdr>
                </w:div>
              </w:divsChild>
            </w:div>
            <w:div w:id="2119635873">
              <w:marLeft w:val="0"/>
              <w:marRight w:val="0"/>
              <w:marTop w:val="225"/>
              <w:marBottom w:val="0"/>
              <w:divBdr>
                <w:top w:val="none" w:sz="0" w:space="0" w:color="auto"/>
                <w:left w:val="none" w:sz="0" w:space="0" w:color="auto"/>
                <w:bottom w:val="none" w:sz="0" w:space="0" w:color="auto"/>
                <w:right w:val="none" w:sz="0" w:space="0" w:color="auto"/>
              </w:divBdr>
              <w:divsChild>
                <w:div w:id="201212816">
                  <w:marLeft w:val="0"/>
                  <w:marRight w:val="0"/>
                  <w:marTop w:val="0"/>
                  <w:marBottom w:val="0"/>
                  <w:divBdr>
                    <w:top w:val="none" w:sz="0" w:space="0" w:color="auto"/>
                    <w:left w:val="none" w:sz="0" w:space="0" w:color="auto"/>
                    <w:bottom w:val="none" w:sz="0" w:space="0" w:color="auto"/>
                    <w:right w:val="none" w:sz="0" w:space="0" w:color="auto"/>
                  </w:divBdr>
                </w:div>
              </w:divsChild>
            </w:div>
            <w:div w:id="1098406201">
              <w:marLeft w:val="0"/>
              <w:marRight w:val="0"/>
              <w:marTop w:val="375"/>
              <w:marBottom w:val="0"/>
              <w:divBdr>
                <w:top w:val="none" w:sz="0" w:space="0" w:color="auto"/>
                <w:left w:val="none" w:sz="0" w:space="0" w:color="auto"/>
                <w:bottom w:val="none" w:sz="0" w:space="0" w:color="auto"/>
                <w:right w:val="none" w:sz="0" w:space="0" w:color="auto"/>
              </w:divBdr>
              <w:divsChild>
                <w:div w:id="707490452">
                  <w:marLeft w:val="0"/>
                  <w:marRight w:val="0"/>
                  <w:marTop w:val="0"/>
                  <w:marBottom w:val="0"/>
                  <w:divBdr>
                    <w:top w:val="none" w:sz="0" w:space="0" w:color="auto"/>
                    <w:left w:val="none" w:sz="0" w:space="0" w:color="auto"/>
                    <w:bottom w:val="none" w:sz="0" w:space="0" w:color="auto"/>
                    <w:right w:val="none" w:sz="0" w:space="0" w:color="auto"/>
                  </w:divBdr>
                  <w:divsChild>
                    <w:div w:id="1540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7427">
              <w:marLeft w:val="0"/>
              <w:marRight w:val="0"/>
              <w:marTop w:val="375"/>
              <w:marBottom w:val="0"/>
              <w:divBdr>
                <w:top w:val="none" w:sz="0" w:space="0" w:color="auto"/>
                <w:left w:val="none" w:sz="0" w:space="0" w:color="auto"/>
                <w:bottom w:val="none" w:sz="0" w:space="0" w:color="auto"/>
                <w:right w:val="none" w:sz="0" w:space="0" w:color="auto"/>
              </w:divBdr>
              <w:divsChild>
                <w:div w:id="49808796">
                  <w:marLeft w:val="0"/>
                  <w:marRight w:val="0"/>
                  <w:marTop w:val="0"/>
                  <w:marBottom w:val="0"/>
                  <w:divBdr>
                    <w:top w:val="none" w:sz="0" w:space="0" w:color="auto"/>
                    <w:left w:val="none" w:sz="0" w:space="0" w:color="auto"/>
                    <w:bottom w:val="none" w:sz="0" w:space="0" w:color="auto"/>
                    <w:right w:val="none" w:sz="0" w:space="0" w:color="auto"/>
                  </w:divBdr>
                </w:div>
              </w:divsChild>
            </w:div>
            <w:div w:id="1158380307">
              <w:marLeft w:val="0"/>
              <w:marRight w:val="0"/>
              <w:marTop w:val="225"/>
              <w:marBottom w:val="0"/>
              <w:divBdr>
                <w:top w:val="none" w:sz="0" w:space="0" w:color="auto"/>
                <w:left w:val="none" w:sz="0" w:space="0" w:color="auto"/>
                <w:bottom w:val="none" w:sz="0" w:space="0" w:color="auto"/>
                <w:right w:val="none" w:sz="0" w:space="0" w:color="auto"/>
              </w:divBdr>
              <w:divsChild>
                <w:div w:id="1417360403">
                  <w:marLeft w:val="0"/>
                  <w:marRight w:val="0"/>
                  <w:marTop w:val="0"/>
                  <w:marBottom w:val="0"/>
                  <w:divBdr>
                    <w:top w:val="none" w:sz="0" w:space="0" w:color="auto"/>
                    <w:left w:val="none" w:sz="0" w:space="0" w:color="auto"/>
                    <w:bottom w:val="none" w:sz="0" w:space="0" w:color="auto"/>
                    <w:right w:val="none" w:sz="0" w:space="0" w:color="auto"/>
                  </w:divBdr>
                </w:div>
              </w:divsChild>
            </w:div>
            <w:div w:id="500395807">
              <w:marLeft w:val="0"/>
              <w:marRight w:val="0"/>
              <w:marTop w:val="375"/>
              <w:marBottom w:val="0"/>
              <w:divBdr>
                <w:top w:val="none" w:sz="0" w:space="0" w:color="auto"/>
                <w:left w:val="none" w:sz="0" w:space="0" w:color="auto"/>
                <w:bottom w:val="none" w:sz="0" w:space="0" w:color="auto"/>
                <w:right w:val="none" w:sz="0" w:space="0" w:color="auto"/>
              </w:divBdr>
              <w:divsChild>
                <w:div w:id="790975074">
                  <w:marLeft w:val="0"/>
                  <w:marRight w:val="0"/>
                  <w:marTop w:val="0"/>
                  <w:marBottom w:val="0"/>
                  <w:divBdr>
                    <w:top w:val="none" w:sz="0" w:space="0" w:color="auto"/>
                    <w:left w:val="none" w:sz="0" w:space="0" w:color="auto"/>
                    <w:bottom w:val="none" w:sz="0" w:space="0" w:color="auto"/>
                    <w:right w:val="none" w:sz="0" w:space="0" w:color="auto"/>
                  </w:divBdr>
                  <w:divsChild>
                    <w:div w:id="705644842">
                      <w:marLeft w:val="0"/>
                      <w:marRight w:val="0"/>
                      <w:marTop w:val="0"/>
                      <w:marBottom w:val="0"/>
                      <w:divBdr>
                        <w:top w:val="none" w:sz="0" w:space="0" w:color="auto"/>
                        <w:left w:val="none" w:sz="0" w:space="0" w:color="auto"/>
                        <w:bottom w:val="none" w:sz="0" w:space="0" w:color="auto"/>
                        <w:right w:val="none" w:sz="0" w:space="0" w:color="auto"/>
                      </w:divBdr>
                    </w:div>
                    <w:div w:id="15708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167">
              <w:marLeft w:val="0"/>
              <w:marRight w:val="0"/>
              <w:marTop w:val="375"/>
              <w:marBottom w:val="0"/>
              <w:divBdr>
                <w:top w:val="none" w:sz="0" w:space="0" w:color="auto"/>
                <w:left w:val="none" w:sz="0" w:space="0" w:color="auto"/>
                <w:bottom w:val="none" w:sz="0" w:space="0" w:color="auto"/>
                <w:right w:val="none" w:sz="0" w:space="0" w:color="auto"/>
              </w:divBdr>
              <w:divsChild>
                <w:div w:id="711658868">
                  <w:marLeft w:val="0"/>
                  <w:marRight w:val="0"/>
                  <w:marTop w:val="0"/>
                  <w:marBottom w:val="0"/>
                  <w:divBdr>
                    <w:top w:val="none" w:sz="0" w:space="0" w:color="auto"/>
                    <w:left w:val="none" w:sz="0" w:space="0" w:color="auto"/>
                    <w:bottom w:val="none" w:sz="0" w:space="0" w:color="auto"/>
                    <w:right w:val="none" w:sz="0" w:space="0" w:color="auto"/>
                  </w:divBdr>
                </w:div>
              </w:divsChild>
            </w:div>
            <w:div w:id="175853067">
              <w:marLeft w:val="0"/>
              <w:marRight w:val="0"/>
              <w:marTop w:val="375"/>
              <w:marBottom w:val="0"/>
              <w:divBdr>
                <w:top w:val="none" w:sz="0" w:space="0" w:color="auto"/>
                <w:left w:val="none" w:sz="0" w:space="0" w:color="auto"/>
                <w:bottom w:val="none" w:sz="0" w:space="0" w:color="auto"/>
                <w:right w:val="none" w:sz="0" w:space="0" w:color="auto"/>
              </w:divBdr>
              <w:divsChild>
                <w:div w:id="256134189">
                  <w:marLeft w:val="0"/>
                  <w:marRight w:val="0"/>
                  <w:marTop w:val="0"/>
                  <w:marBottom w:val="0"/>
                  <w:divBdr>
                    <w:top w:val="none" w:sz="0" w:space="0" w:color="auto"/>
                    <w:left w:val="none" w:sz="0" w:space="0" w:color="auto"/>
                    <w:bottom w:val="none" w:sz="0" w:space="0" w:color="auto"/>
                    <w:right w:val="none" w:sz="0" w:space="0" w:color="auto"/>
                  </w:divBdr>
                  <w:divsChild>
                    <w:div w:id="15228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4880">
              <w:marLeft w:val="0"/>
              <w:marRight w:val="0"/>
              <w:marTop w:val="375"/>
              <w:marBottom w:val="0"/>
              <w:divBdr>
                <w:top w:val="none" w:sz="0" w:space="0" w:color="auto"/>
                <w:left w:val="none" w:sz="0" w:space="0" w:color="auto"/>
                <w:bottom w:val="none" w:sz="0" w:space="0" w:color="auto"/>
                <w:right w:val="none" w:sz="0" w:space="0" w:color="auto"/>
              </w:divBdr>
              <w:divsChild>
                <w:div w:id="545987036">
                  <w:marLeft w:val="0"/>
                  <w:marRight w:val="0"/>
                  <w:marTop w:val="0"/>
                  <w:marBottom w:val="0"/>
                  <w:divBdr>
                    <w:top w:val="none" w:sz="0" w:space="0" w:color="auto"/>
                    <w:left w:val="none" w:sz="0" w:space="0" w:color="auto"/>
                    <w:bottom w:val="none" w:sz="0" w:space="0" w:color="auto"/>
                    <w:right w:val="none" w:sz="0" w:space="0" w:color="auto"/>
                  </w:divBdr>
                </w:div>
              </w:divsChild>
            </w:div>
            <w:div w:id="778060277">
              <w:marLeft w:val="0"/>
              <w:marRight w:val="0"/>
              <w:marTop w:val="225"/>
              <w:marBottom w:val="0"/>
              <w:divBdr>
                <w:top w:val="none" w:sz="0" w:space="0" w:color="auto"/>
                <w:left w:val="none" w:sz="0" w:space="0" w:color="auto"/>
                <w:bottom w:val="none" w:sz="0" w:space="0" w:color="auto"/>
                <w:right w:val="none" w:sz="0" w:space="0" w:color="auto"/>
              </w:divBdr>
              <w:divsChild>
                <w:div w:id="1997221008">
                  <w:marLeft w:val="0"/>
                  <w:marRight w:val="0"/>
                  <w:marTop w:val="0"/>
                  <w:marBottom w:val="0"/>
                  <w:divBdr>
                    <w:top w:val="none" w:sz="0" w:space="0" w:color="auto"/>
                    <w:left w:val="none" w:sz="0" w:space="0" w:color="auto"/>
                    <w:bottom w:val="none" w:sz="0" w:space="0" w:color="auto"/>
                    <w:right w:val="none" w:sz="0" w:space="0" w:color="auto"/>
                  </w:divBdr>
                </w:div>
              </w:divsChild>
            </w:div>
            <w:div w:id="1029645574">
              <w:marLeft w:val="0"/>
              <w:marRight w:val="0"/>
              <w:marTop w:val="225"/>
              <w:marBottom w:val="0"/>
              <w:divBdr>
                <w:top w:val="none" w:sz="0" w:space="0" w:color="auto"/>
                <w:left w:val="none" w:sz="0" w:space="0" w:color="auto"/>
                <w:bottom w:val="none" w:sz="0" w:space="0" w:color="auto"/>
                <w:right w:val="none" w:sz="0" w:space="0" w:color="auto"/>
              </w:divBdr>
              <w:divsChild>
                <w:div w:id="30501707">
                  <w:marLeft w:val="0"/>
                  <w:marRight w:val="0"/>
                  <w:marTop w:val="0"/>
                  <w:marBottom w:val="0"/>
                  <w:divBdr>
                    <w:top w:val="none" w:sz="0" w:space="0" w:color="auto"/>
                    <w:left w:val="none" w:sz="0" w:space="0" w:color="auto"/>
                    <w:bottom w:val="none" w:sz="0" w:space="0" w:color="auto"/>
                    <w:right w:val="none" w:sz="0" w:space="0" w:color="auto"/>
                  </w:divBdr>
                </w:div>
              </w:divsChild>
            </w:div>
            <w:div w:id="1354305841">
              <w:marLeft w:val="0"/>
              <w:marRight w:val="0"/>
              <w:marTop w:val="225"/>
              <w:marBottom w:val="0"/>
              <w:divBdr>
                <w:top w:val="none" w:sz="0" w:space="0" w:color="auto"/>
                <w:left w:val="none" w:sz="0" w:space="0" w:color="auto"/>
                <w:bottom w:val="none" w:sz="0" w:space="0" w:color="auto"/>
                <w:right w:val="none" w:sz="0" w:space="0" w:color="auto"/>
              </w:divBdr>
              <w:divsChild>
                <w:div w:id="1845393565">
                  <w:marLeft w:val="0"/>
                  <w:marRight w:val="0"/>
                  <w:marTop w:val="0"/>
                  <w:marBottom w:val="0"/>
                  <w:divBdr>
                    <w:top w:val="none" w:sz="0" w:space="0" w:color="auto"/>
                    <w:left w:val="none" w:sz="0" w:space="0" w:color="auto"/>
                    <w:bottom w:val="none" w:sz="0" w:space="0" w:color="auto"/>
                    <w:right w:val="none" w:sz="0" w:space="0" w:color="auto"/>
                  </w:divBdr>
                </w:div>
              </w:divsChild>
            </w:div>
            <w:div w:id="999502812">
              <w:marLeft w:val="0"/>
              <w:marRight w:val="0"/>
              <w:marTop w:val="225"/>
              <w:marBottom w:val="0"/>
              <w:divBdr>
                <w:top w:val="none" w:sz="0" w:space="0" w:color="auto"/>
                <w:left w:val="none" w:sz="0" w:space="0" w:color="auto"/>
                <w:bottom w:val="none" w:sz="0" w:space="0" w:color="auto"/>
                <w:right w:val="none" w:sz="0" w:space="0" w:color="auto"/>
              </w:divBdr>
              <w:divsChild>
                <w:div w:id="340474215">
                  <w:marLeft w:val="0"/>
                  <w:marRight w:val="0"/>
                  <w:marTop w:val="0"/>
                  <w:marBottom w:val="0"/>
                  <w:divBdr>
                    <w:top w:val="none" w:sz="0" w:space="0" w:color="auto"/>
                    <w:left w:val="none" w:sz="0" w:space="0" w:color="auto"/>
                    <w:bottom w:val="none" w:sz="0" w:space="0" w:color="auto"/>
                    <w:right w:val="none" w:sz="0" w:space="0" w:color="auto"/>
                  </w:divBdr>
                </w:div>
              </w:divsChild>
            </w:div>
            <w:div w:id="1885017155">
              <w:marLeft w:val="0"/>
              <w:marRight w:val="0"/>
              <w:marTop w:val="375"/>
              <w:marBottom w:val="0"/>
              <w:divBdr>
                <w:top w:val="none" w:sz="0" w:space="0" w:color="auto"/>
                <w:left w:val="none" w:sz="0" w:space="0" w:color="auto"/>
                <w:bottom w:val="none" w:sz="0" w:space="0" w:color="auto"/>
                <w:right w:val="none" w:sz="0" w:space="0" w:color="auto"/>
              </w:divBdr>
              <w:divsChild>
                <w:div w:id="1378626169">
                  <w:marLeft w:val="0"/>
                  <w:marRight w:val="0"/>
                  <w:marTop w:val="0"/>
                  <w:marBottom w:val="0"/>
                  <w:divBdr>
                    <w:top w:val="none" w:sz="0" w:space="0" w:color="auto"/>
                    <w:left w:val="none" w:sz="0" w:space="0" w:color="auto"/>
                    <w:bottom w:val="none" w:sz="0" w:space="0" w:color="auto"/>
                    <w:right w:val="none" w:sz="0" w:space="0" w:color="auto"/>
                  </w:divBdr>
                  <w:divsChild>
                    <w:div w:id="440413999">
                      <w:marLeft w:val="0"/>
                      <w:marRight w:val="0"/>
                      <w:marTop w:val="0"/>
                      <w:marBottom w:val="0"/>
                      <w:divBdr>
                        <w:top w:val="none" w:sz="0" w:space="0" w:color="auto"/>
                        <w:left w:val="none" w:sz="0" w:space="0" w:color="auto"/>
                        <w:bottom w:val="none" w:sz="0" w:space="0" w:color="auto"/>
                        <w:right w:val="none" w:sz="0" w:space="0" w:color="auto"/>
                      </w:divBdr>
                    </w:div>
                    <w:div w:id="6060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20265">
              <w:marLeft w:val="0"/>
              <w:marRight w:val="0"/>
              <w:marTop w:val="375"/>
              <w:marBottom w:val="0"/>
              <w:divBdr>
                <w:top w:val="none" w:sz="0" w:space="0" w:color="auto"/>
                <w:left w:val="none" w:sz="0" w:space="0" w:color="auto"/>
                <w:bottom w:val="none" w:sz="0" w:space="0" w:color="auto"/>
                <w:right w:val="none" w:sz="0" w:space="0" w:color="auto"/>
              </w:divBdr>
              <w:divsChild>
                <w:div w:id="1272475155">
                  <w:marLeft w:val="0"/>
                  <w:marRight w:val="0"/>
                  <w:marTop w:val="0"/>
                  <w:marBottom w:val="0"/>
                  <w:divBdr>
                    <w:top w:val="none" w:sz="0" w:space="0" w:color="auto"/>
                    <w:left w:val="none" w:sz="0" w:space="0" w:color="auto"/>
                    <w:bottom w:val="none" w:sz="0" w:space="0" w:color="auto"/>
                    <w:right w:val="none" w:sz="0" w:space="0" w:color="auto"/>
                  </w:divBdr>
                </w:div>
              </w:divsChild>
            </w:div>
            <w:div w:id="959337894">
              <w:marLeft w:val="0"/>
              <w:marRight w:val="0"/>
              <w:marTop w:val="225"/>
              <w:marBottom w:val="0"/>
              <w:divBdr>
                <w:top w:val="none" w:sz="0" w:space="0" w:color="auto"/>
                <w:left w:val="none" w:sz="0" w:space="0" w:color="auto"/>
                <w:bottom w:val="none" w:sz="0" w:space="0" w:color="auto"/>
                <w:right w:val="none" w:sz="0" w:space="0" w:color="auto"/>
              </w:divBdr>
              <w:divsChild>
                <w:div w:id="1021009741">
                  <w:marLeft w:val="0"/>
                  <w:marRight w:val="0"/>
                  <w:marTop w:val="0"/>
                  <w:marBottom w:val="0"/>
                  <w:divBdr>
                    <w:top w:val="none" w:sz="0" w:space="0" w:color="auto"/>
                    <w:left w:val="none" w:sz="0" w:space="0" w:color="auto"/>
                    <w:bottom w:val="none" w:sz="0" w:space="0" w:color="auto"/>
                    <w:right w:val="none" w:sz="0" w:space="0" w:color="auto"/>
                  </w:divBdr>
                </w:div>
              </w:divsChild>
            </w:div>
            <w:div w:id="1897693158">
              <w:marLeft w:val="0"/>
              <w:marRight w:val="0"/>
              <w:marTop w:val="225"/>
              <w:marBottom w:val="0"/>
              <w:divBdr>
                <w:top w:val="none" w:sz="0" w:space="0" w:color="auto"/>
                <w:left w:val="none" w:sz="0" w:space="0" w:color="auto"/>
                <w:bottom w:val="none" w:sz="0" w:space="0" w:color="auto"/>
                <w:right w:val="none" w:sz="0" w:space="0" w:color="auto"/>
              </w:divBdr>
              <w:divsChild>
                <w:div w:id="1669669466">
                  <w:marLeft w:val="0"/>
                  <w:marRight w:val="0"/>
                  <w:marTop w:val="0"/>
                  <w:marBottom w:val="0"/>
                  <w:divBdr>
                    <w:top w:val="none" w:sz="0" w:space="0" w:color="auto"/>
                    <w:left w:val="none" w:sz="0" w:space="0" w:color="auto"/>
                    <w:bottom w:val="none" w:sz="0" w:space="0" w:color="auto"/>
                    <w:right w:val="none" w:sz="0" w:space="0" w:color="auto"/>
                  </w:divBdr>
                </w:div>
              </w:divsChild>
            </w:div>
            <w:div w:id="1547057753">
              <w:marLeft w:val="0"/>
              <w:marRight w:val="0"/>
              <w:marTop w:val="375"/>
              <w:marBottom w:val="0"/>
              <w:divBdr>
                <w:top w:val="none" w:sz="0" w:space="0" w:color="auto"/>
                <w:left w:val="none" w:sz="0" w:space="0" w:color="auto"/>
                <w:bottom w:val="none" w:sz="0" w:space="0" w:color="auto"/>
                <w:right w:val="none" w:sz="0" w:space="0" w:color="auto"/>
              </w:divBdr>
              <w:divsChild>
                <w:div w:id="1365323481">
                  <w:marLeft w:val="0"/>
                  <w:marRight w:val="0"/>
                  <w:marTop w:val="0"/>
                  <w:marBottom w:val="0"/>
                  <w:divBdr>
                    <w:top w:val="none" w:sz="0" w:space="0" w:color="auto"/>
                    <w:left w:val="none" w:sz="0" w:space="0" w:color="auto"/>
                    <w:bottom w:val="none" w:sz="0" w:space="0" w:color="auto"/>
                    <w:right w:val="none" w:sz="0" w:space="0" w:color="auto"/>
                  </w:divBdr>
                  <w:divsChild>
                    <w:div w:id="11438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7327">
              <w:marLeft w:val="0"/>
              <w:marRight w:val="0"/>
              <w:marTop w:val="375"/>
              <w:marBottom w:val="0"/>
              <w:divBdr>
                <w:top w:val="none" w:sz="0" w:space="0" w:color="auto"/>
                <w:left w:val="none" w:sz="0" w:space="0" w:color="auto"/>
                <w:bottom w:val="none" w:sz="0" w:space="0" w:color="auto"/>
                <w:right w:val="none" w:sz="0" w:space="0" w:color="auto"/>
              </w:divBdr>
              <w:divsChild>
                <w:div w:id="2127038074">
                  <w:marLeft w:val="0"/>
                  <w:marRight w:val="0"/>
                  <w:marTop w:val="0"/>
                  <w:marBottom w:val="0"/>
                  <w:divBdr>
                    <w:top w:val="none" w:sz="0" w:space="0" w:color="auto"/>
                    <w:left w:val="none" w:sz="0" w:space="0" w:color="auto"/>
                    <w:bottom w:val="none" w:sz="0" w:space="0" w:color="auto"/>
                    <w:right w:val="none" w:sz="0" w:space="0" w:color="auto"/>
                  </w:divBdr>
                </w:div>
              </w:divsChild>
            </w:div>
            <w:div w:id="636494288">
              <w:marLeft w:val="0"/>
              <w:marRight w:val="0"/>
              <w:marTop w:val="225"/>
              <w:marBottom w:val="0"/>
              <w:divBdr>
                <w:top w:val="none" w:sz="0" w:space="0" w:color="auto"/>
                <w:left w:val="none" w:sz="0" w:space="0" w:color="auto"/>
                <w:bottom w:val="none" w:sz="0" w:space="0" w:color="auto"/>
                <w:right w:val="none" w:sz="0" w:space="0" w:color="auto"/>
              </w:divBdr>
              <w:divsChild>
                <w:div w:id="2063140635">
                  <w:marLeft w:val="0"/>
                  <w:marRight w:val="0"/>
                  <w:marTop w:val="0"/>
                  <w:marBottom w:val="0"/>
                  <w:divBdr>
                    <w:top w:val="none" w:sz="0" w:space="0" w:color="auto"/>
                    <w:left w:val="none" w:sz="0" w:space="0" w:color="auto"/>
                    <w:bottom w:val="none" w:sz="0" w:space="0" w:color="auto"/>
                    <w:right w:val="none" w:sz="0" w:space="0" w:color="auto"/>
                  </w:divBdr>
                </w:div>
              </w:divsChild>
            </w:div>
            <w:div w:id="234820058">
              <w:marLeft w:val="0"/>
              <w:marRight w:val="0"/>
              <w:marTop w:val="225"/>
              <w:marBottom w:val="0"/>
              <w:divBdr>
                <w:top w:val="none" w:sz="0" w:space="0" w:color="auto"/>
                <w:left w:val="none" w:sz="0" w:space="0" w:color="auto"/>
                <w:bottom w:val="none" w:sz="0" w:space="0" w:color="auto"/>
                <w:right w:val="none" w:sz="0" w:space="0" w:color="auto"/>
              </w:divBdr>
              <w:divsChild>
                <w:div w:id="1118256856">
                  <w:marLeft w:val="0"/>
                  <w:marRight w:val="0"/>
                  <w:marTop w:val="0"/>
                  <w:marBottom w:val="0"/>
                  <w:divBdr>
                    <w:top w:val="none" w:sz="0" w:space="0" w:color="auto"/>
                    <w:left w:val="none" w:sz="0" w:space="0" w:color="auto"/>
                    <w:bottom w:val="none" w:sz="0" w:space="0" w:color="auto"/>
                    <w:right w:val="none" w:sz="0" w:space="0" w:color="auto"/>
                  </w:divBdr>
                </w:div>
              </w:divsChild>
            </w:div>
            <w:div w:id="1704018812">
              <w:marLeft w:val="0"/>
              <w:marRight w:val="0"/>
              <w:marTop w:val="225"/>
              <w:marBottom w:val="0"/>
              <w:divBdr>
                <w:top w:val="none" w:sz="0" w:space="0" w:color="auto"/>
                <w:left w:val="none" w:sz="0" w:space="0" w:color="auto"/>
                <w:bottom w:val="none" w:sz="0" w:space="0" w:color="auto"/>
                <w:right w:val="none" w:sz="0" w:space="0" w:color="auto"/>
              </w:divBdr>
              <w:divsChild>
                <w:div w:id="1452019585">
                  <w:marLeft w:val="0"/>
                  <w:marRight w:val="0"/>
                  <w:marTop w:val="0"/>
                  <w:marBottom w:val="0"/>
                  <w:divBdr>
                    <w:top w:val="none" w:sz="0" w:space="0" w:color="auto"/>
                    <w:left w:val="none" w:sz="0" w:space="0" w:color="auto"/>
                    <w:bottom w:val="none" w:sz="0" w:space="0" w:color="auto"/>
                    <w:right w:val="none" w:sz="0" w:space="0" w:color="auto"/>
                  </w:divBdr>
                </w:div>
              </w:divsChild>
            </w:div>
            <w:div w:id="174661982">
              <w:marLeft w:val="0"/>
              <w:marRight w:val="0"/>
              <w:marTop w:val="375"/>
              <w:marBottom w:val="0"/>
              <w:divBdr>
                <w:top w:val="none" w:sz="0" w:space="0" w:color="auto"/>
                <w:left w:val="none" w:sz="0" w:space="0" w:color="auto"/>
                <w:bottom w:val="none" w:sz="0" w:space="0" w:color="auto"/>
                <w:right w:val="none" w:sz="0" w:space="0" w:color="auto"/>
              </w:divBdr>
              <w:divsChild>
                <w:div w:id="539896205">
                  <w:marLeft w:val="0"/>
                  <w:marRight w:val="0"/>
                  <w:marTop w:val="0"/>
                  <w:marBottom w:val="0"/>
                  <w:divBdr>
                    <w:top w:val="none" w:sz="0" w:space="0" w:color="auto"/>
                    <w:left w:val="none" w:sz="0" w:space="0" w:color="auto"/>
                    <w:bottom w:val="none" w:sz="0" w:space="0" w:color="auto"/>
                    <w:right w:val="none" w:sz="0" w:space="0" w:color="auto"/>
                  </w:divBdr>
                  <w:divsChild>
                    <w:div w:id="73087728">
                      <w:marLeft w:val="0"/>
                      <w:marRight w:val="0"/>
                      <w:marTop w:val="0"/>
                      <w:marBottom w:val="0"/>
                      <w:divBdr>
                        <w:top w:val="none" w:sz="0" w:space="0" w:color="auto"/>
                        <w:left w:val="none" w:sz="0" w:space="0" w:color="auto"/>
                        <w:bottom w:val="none" w:sz="0" w:space="0" w:color="auto"/>
                        <w:right w:val="none" w:sz="0" w:space="0" w:color="auto"/>
                      </w:divBdr>
                    </w:div>
                    <w:div w:id="3598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2644">
              <w:marLeft w:val="0"/>
              <w:marRight w:val="0"/>
              <w:marTop w:val="375"/>
              <w:marBottom w:val="0"/>
              <w:divBdr>
                <w:top w:val="none" w:sz="0" w:space="0" w:color="auto"/>
                <w:left w:val="none" w:sz="0" w:space="0" w:color="auto"/>
                <w:bottom w:val="none" w:sz="0" w:space="0" w:color="auto"/>
                <w:right w:val="none" w:sz="0" w:space="0" w:color="auto"/>
              </w:divBdr>
              <w:divsChild>
                <w:div w:id="408967861">
                  <w:marLeft w:val="0"/>
                  <w:marRight w:val="0"/>
                  <w:marTop w:val="0"/>
                  <w:marBottom w:val="0"/>
                  <w:divBdr>
                    <w:top w:val="none" w:sz="0" w:space="0" w:color="auto"/>
                    <w:left w:val="none" w:sz="0" w:space="0" w:color="auto"/>
                    <w:bottom w:val="none" w:sz="0" w:space="0" w:color="auto"/>
                    <w:right w:val="none" w:sz="0" w:space="0" w:color="auto"/>
                  </w:divBdr>
                </w:div>
              </w:divsChild>
            </w:div>
            <w:div w:id="364215855">
              <w:marLeft w:val="0"/>
              <w:marRight w:val="0"/>
              <w:marTop w:val="375"/>
              <w:marBottom w:val="0"/>
              <w:divBdr>
                <w:top w:val="none" w:sz="0" w:space="0" w:color="auto"/>
                <w:left w:val="none" w:sz="0" w:space="0" w:color="auto"/>
                <w:bottom w:val="none" w:sz="0" w:space="0" w:color="auto"/>
                <w:right w:val="none" w:sz="0" w:space="0" w:color="auto"/>
              </w:divBdr>
              <w:divsChild>
                <w:div w:id="1634747244">
                  <w:marLeft w:val="0"/>
                  <w:marRight w:val="0"/>
                  <w:marTop w:val="0"/>
                  <w:marBottom w:val="0"/>
                  <w:divBdr>
                    <w:top w:val="none" w:sz="0" w:space="0" w:color="auto"/>
                    <w:left w:val="none" w:sz="0" w:space="0" w:color="auto"/>
                    <w:bottom w:val="none" w:sz="0" w:space="0" w:color="auto"/>
                    <w:right w:val="none" w:sz="0" w:space="0" w:color="auto"/>
                  </w:divBdr>
                  <w:divsChild>
                    <w:div w:id="16199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6628">
              <w:marLeft w:val="0"/>
              <w:marRight w:val="0"/>
              <w:marTop w:val="375"/>
              <w:marBottom w:val="0"/>
              <w:divBdr>
                <w:top w:val="none" w:sz="0" w:space="0" w:color="auto"/>
                <w:left w:val="none" w:sz="0" w:space="0" w:color="auto"/>
                <w:bottom w:val="none" w:sz="0" w:space="0" w:color="auto"/>
                <w:right w:val="none" w:sz="0" w:space="0" w:color="auto"/>
              </w:divBdr>
              <w:divsChild>
                <w:div w:id="256207798">
                  <w:marLeft w:val="0"/>
                  <w:marRight w:val="0"/>
                  <w:marTop w:val="0"/>
                  <w:marBottom w:val="0"/>
                  <w:divBdr>
                    <w:top w:val="none" w:sz="0" w:space="0" w:color="auto"/>
                    <w:left w:val="none" w:sz="0" w:space="0" w:color="auto"/>
                    <w:bottom w:val="none" w:sz="0" w:space="0" w:color="auto"/>
                    <w:right w:val="none" w:sz="0" w:space="0" w:color="auto"/>
                  </w:divBdr>
                </w:div>
              </w:divsChild>
            </w:div>
            <w:div w:id="617953796">
              <w:marLeft w:val="0"/>
              <w:marRight w:val="0"/>
              <w:marTop w:val="225"/>
              <w:marBottom w:val="0"/>
              <w:divBdr>
                <w:top w:val="none" w:sz="0" w:space="0" w:color="auto"/>
                <w:left w:val="none" w:sz="0" w:space="0" w:color="auto"/>
                <w:bottom w:val="none" w:sz="0" w:space="0" w:color="auto"/>
                <w:right w:val="none" w:sz="0" w:space="0" w:color="auto"/>
              </w:divBdr>
              <w:divsChild>
                <w:div w:id="833254402">
                  <w:marLeft w:val="0"/>
                  <w:marRight w:val="0"/>
                  <w:marTop w:val="0"/>
                  <w:marBottom w:val="0"/>
                  <w:divBdr>
                    <w:top w:val="none" w:sz="0" w:space="0" w:color="auto"/>
                    <w:left w:val="none" w:sz="0" w:space="0" w:color="auto"/>
                    <w:bottom w:val="none" w:sz="0" w:space="0" w:color="auto"/>
                    <w:right w:val="none" w:sz="0" w:space="0" w:color="auto"/>
                  </w:divBdr>
                </w:div>
              </w:divsChild>
            </w:div>
            <w:div w:id="726494245">
              <w:marLeft w:val="0"/>
              <w:marRight w:val="0"/>
              <w:marTop w:val="225"/>
              <w:marBottom w:val="0"/>
              <w:divBdr>
                <w:top w:val="none" w:sz="0" w:space="0" w:color="auto"/>
                <w:left w:val="none" w:sz="0" w:space="0" w:color="auto"/>
                <w:bottom w:val="none" w:sz="0" w:space="0" w:color="auto"/>
                <w:right w:val="none" w:sz="0" w:space="0" w:color="auto"/>
              </w:divBdr>
              <w:divsChild>
                <w:div w:id="1203976227">
                  <w:marLeft w:val="0"/>
                  <w:marRight w:val="0"/>
                  <w:marTop w:val="0"/>
                  <w:marBottom w:val="0"/>
                  <w:divBdr>
                    <w:top w:val="none" w:sz="0" w:space="0" w:color="auto"/>
                    <w:left w:val="none" w:sz="0" w:space="0" w:color="auto"/>
                    <w:bottom w:val="none" w:sz="0" w:space="0" w:color="auto"/>
                    <w:right w:val="none" w:sz="0" w:space="0" w:color="auto"/>
                  </w:divBdr>
                </w:div>
              </w:divsChild>
            </w:div>
            <w:div w:id="1663895328">
              <w:marLeft w:val="0"/>
              <w:marRight w:val="0"/>
              <w:marTop w:val="225"/>
              <w:marBottom w:val="0"/>
              <w:divBdr>
                <w:top w:val="none" w:sz="0" w:space="0" w:color="auto"/>
                <w:left w:val="none" w:sz="0" w:space="0" w:color="auto"/>
                <w:bottom w:val="none" w:sz="0" w:space="0" w:color="auto"/>
                <w:right w:val="none" w:sz="0" w:space="0" w:color="auto"/>
              </w:divBdr>
              <w:divsChild>
                <w:div w:id="1784305059">
                  <w:marLeft w:val="0"/>
                  <w:marRight w:val="0"/>
                  <w:marTop w:val="0"/>
                  <w:marBottom w:val="0"/>
                  <w:divBdr>
                    <w:top w:val="none" w:sz="0" w:space="0" w:color="auto"/>
                    <w:left w:val="none" w:sz="0" w:space="0" w:color="auto"/>
                    <w:bottom w:val="none" w:sz="0" w:space="0" w:color="auto"/>
                    <w:right w:val="none" w:sz="0" w:space="0" w:color="auto"/>
                  </w:divBdr>
                </w:div>
              </w:divsChild>
            </w:div>
            <w:div w:id="831410004">
              <w:marLeft w:val="0"/>
              <w:marRight w:val="0"/>
              <w:marTop w:val="225"/>
              <w:marBottom w:val="0"/>
              <w:divBdr>
                <w:top w:val="none" w:sz="0" w:space="0" w:color="auto"/>
                <w:left w:val="none" w:sz="0" w:space="0" w:color="auto"/>
                <w:bottom w:val="none" w:sz="0" w:space="0" w:color="auto"/>
                <w:right w:val="none" w:sz="0" w:space="0" w:color="auto"/>
              </w:divBdr>
              <w:divsChild>
                <w:div w:id="1329481544">
                  <w:marLeft w:val="0"/>
                  <w:marRight w:val="0"/>
                  <w:marTop w:val="0"/>
                  <w:marBottom w:val="0"/>
                  <w:divBdr>
                    <w:top w:val="none" w:sz="0" w:space="0" w:color="auto"/>
                    <w:left w:val="none" w:sz="0" w:space="0" w:color="auto"/>
                    <w:bottom w:val="none" w:sz="0" w:space="0" w:color="auto"/>
                    <w:right w:val="none" w:sz="0" w:space="0" w:color="auto"/>
                  </w:divBdr>
                </w:div>
              </w:divsChild>
            </w:div>
            <w:div w:id="1035539909">
              <w:marLeft w:val="0"/>
              <w:marRight w:val="0"/>
              <w:marTop w:val="375"/>
              <w:marBottom w:val="0"/>
              <w:divBdr>
                <w:top w:val="none" w:sz="0" w:space="0" w:color="auto"/>
                <w:left w:val="none" w:sz="0" w:space="0" w:color="auto"/>
                <w:bottom w:val="none" w:sz="0" w:space="0" w:color="auto"/>
                <w:right w:val="none" w:sz="0" w:space="0" w:color="auto"/>
              </w:divBdr>
              <w:divsChild>
                <w:div w:id="1881673867">
                  <w:marLeft w:val="0"/>
                  <w:marRight w:val="0"/>
                  <w:marTop w:val="0"/>
                  <w:marBottom w:val="0"/>
                  <w:divBdr>
                    <w:top w:val="none" w:sz="0" w:space="0" w:color="auto"/>
                    <w:left w:val="none" w:sz="0" w:space="0" w:color="auto"/>
                    <w:bottom w:val="none" w:sz="0" w:space="0" w:color="auto"/>
                    <w:right w:val="none" w:sz="0" w:space="0" w:color="auto"/>
                  </w:divBdr>
                  <w:divsChild>
                    <w:div w:id="1908303096">
                      <w:marLeft w:val="0"/>
                      <w:marRight w:val="0"/>
                      <w:marTop w:val="0"/>
                      <w:marBottom w:val="0"/>
                      <w:divBdr>
                        <w:top w:val="none" w:sz="0" w:space="0" w:color="auto"/>
                        <w:left w:val="none" w:sz="0" w:space="0" w:color="auto"/>
                        <w:bottom w:val="none" w:sz="0" w:space="0" w:color="auto"/>
                        <w:right w:val="none" w:sz="0" w:space="0" w:color="auto"/>
                      </w:divBdr>
                    </w:div>
                    <w:div w:id="519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4029">
              <w:marLeft w:val="0"/>
              <w:marRight w:val="0"/>
              <w:marTop w:val="375"/>
              <w:marBottom w:val="0"/>
              <w:divBdr>
                <w:top w:val="none" w:sz="0" w:space="0" w:color="auto"/>
                <w:left w:val="none" w:sz="0" w:space="0" w:color="auto"/>
                <w:bottom w:val="none" w:sz="0" w:space="0" w:color="auto"/>
                <w:right w:val="none" w:sz="0" w:space="0" w:color="auto"/>
              </w:divBdr>
              <w:divsChild>
                <w:div w:id="1132942503">
                  <w:marLeft w:val="0"/>
                  <w:marRight w:val="0"/>
                  <w:marTop w:val="0"/>
                  <w:marBottom w:val="0"/>
                  <w:divBdr>
                    <w:top w:val="none" w:sz="0" w:space="0" w:color="auto"/>
                    <w:left w:val="none" w:sz="0" w:space="0" w:color="auto"/>
                    <w:bottom w:val="none" w:sz="0" w:space="0" w:color="auto"/>
                    <w:right w:val="none" w:sz="0" w:space="0" w:color="auto"/>
                  </w:divBdr>
                </w:div>
              </w:divsChild>
            </w:div>
            <w:div w:id="641158012">
              <w:marLeft w:val="0"/>
              <w:marRight w:val="0"/>
              <w:marTop w:val="225"/>
              <w:marBottom w:val="0"/>
              <w:divBdr>
                <w:top w:val="none" w:sz="0" w:space="0" w:color="auto"/>
                <w:left w:val="none" w:sz="0" w:space="0" w:color="auto"/>
                <w:bottom w:val="none" w:sz="0" w:space="0" w:color="auto"/>
                <w:right w:val="none" w:sz="0" w:space="0" w:color="auto"/>
              </w:divBdr>
              <w:divsChild>
                <w:div w:id="900096148">
                  <w:marLeft w:val="0"/>
                  <w:marRight w:val="0"/>
                  <w:marTop w:val="0"/>
                  <w:marBottom w:val="0"/>
                  <w:divBdr>
                    <w:top w:val="none" w:sz="0" w:space="0" w:color="auto"/>
                    <w:left w:val="none" w:sz="0" w:space="0" w:color="auto"/>
                    <w:bottom w:val="none" w:sz="0" w:space="0" w:color="auto"/>
                    <w:right w:val="none" w:sz="0" w:space="0" w:color="auto"/>
                  </w:divBdr>
                </w:div>
              </w:divsChild>
            </w:div>
            <w:div w:id="49304613">
              <w:marLeft w:val="0"/>
              <w:marRight w:val="0"/>
              <w:marTop w:val="225"/>
              <w:marBottom w:val="0"/>
              <w:divBdr>
                <w:top w:val="none" w:sz="0" w:space="0" w:color="auto"/>
                <w:left w:val="none" w:sz="0" w:space="0" w:color="auto"/>
                <w:bottom w:val="none" w:sz="0" w:space="0" w:color="auto"/>
                <w:right w:val="none" w:sz="0" w:space="0" w:color="auto"/>
              </w:divBdr>
              <w:divsChild>
                <w:div w:id="1854613917">
                  <w:marLeft w:val="0"/>
                  <w:marRight w:val="0"/>
                  <w:marTop w:val="0"/>
                  <w:marBottom w:val="0"/>
                  <w:divBdr>
                    <w:top w:val="none" w:sz="0" w:space="0" w:color="auto"/>
                    <w:left w:val="none" w:sz="0" w:space="0" w:color="auto"/>
                    <w:bottom w:val="none" w:sz="0" w:space="0" w:color="auto"/>
                    <w:right w:val="none" w:sz="0" w:space="0" w:color="auto"/>
                  </w:divBdr>
                </w:div>
              </w:divsChild>
            </w:div>
            <w:div w:id="329253939">
              <w:marLeft w:val="0"/>
              <w:marRight w:val="0"/>
              <w:marTop w:val="225"/>
              <w:marBottom w:val="0"/>
              <w:divBdr>
                <w:top w:val="none" w:sz="0" w:space="0" w:color="auto"/>
                <w:left w:val="none" w:sz="0" w:space="0" w:color="auto"/>
                <w:bottom w:val="none" w:sz="0" w:space="0" w:color="auto"/>
                <w:right w:val="none" w:sz="0" w:space="0" w:color="auto"/>
              </w:divBdr>
              <w:divsChild>
                <w:div w:id="882837318">
                  <w:marLeft w:val="0"/>
                  <w:marRight w:val="0"/>
                  <w:marTop w:val="0"/>
                  <w:marBottom w:val="0"/>
                  <w:divBdr>
                    <w:top w:val="none" w:sz="0" w:space="0" w:color="auto"/>
                    <w:left w:val="none" w:sz="0" w:space="0" w:color="auto"/>
                    <w:bottom w:val="none" w:sz="0" w:space="0" w:color="auto"/>
                    <w:right w:val="none" w:sz="0" w:space="0" w:color="auto"/>
                  </w:divBdr>
                </w:div>
              </w:divsChild>
            </w:div>
            <w:div w:id="1865557558">
              <w:marLeft w:val="0"/>
              <w:marRight w:val="0"/>
              <w:marTop w:val="375"/>
              <w:marBottom w:val="0"/>
              <w:divBdr>
                <w:top w:val="none" w:sz="0" w:space="0" w:color="auto"/>
                <w:left w:val="none" w:sz="0" w:space="0" w:color="auto"/>
                <w:bottom w:val="none" w:sz="0" w:space="0" w:color="auto"/>
                <w:right w:val="none" w:sz="0" w:space="0" w:color="auto"/>
              </w:divBdr>
              <w:divsChild>
                <w:div w:id="1352414331">
                  <w:marLeft w:val="0"/>
                  <w:marRight w:val="0"/>
                  <w:marTop w:val="0"/>
                  <w:marBottom w:val="0"/>
                  <w:divBdr>
                    <w:top w:val="none" w:sz="0" w:space="0" w:color="auto"/>
                    <w:left w:val="none" w:sz="0" w:space="0" w:color="auto"/>
                    <w:bottom w:val="none" w:sz="0" w:space="0" w:color="auto"/>
                    <w:right w:val="none" w:sz="0" w:space="0" w:color="auto"/>
                  </w:divBdr>
                  <w:divsChild>
                    <w:div w:id="6670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60801">
              <w:marLeft w:val="0"/>
              <w:marRight w:val="0"/>
              <w:marTop w:val="375"/>
              <w:marBottom w:val="0"/>
              <w:divBdr>
                <w:top w:val="none" w:sz="0" w:space="0" w:color="auto"/>
                <w:left w:val="none" w:sz="0" w:space="0" w:color="auto"/>
                <w:bottom w:val="none" w:sz="0" w:space="0" w:color="auto"/>
                <w:right w:val="none" w:sz="0" w:space="0" w:color="auto"/>
              </w:divBdr>
              <w:divsChild>
                <w:div w:id="79641341">
                  <w:marLeft w:val="0"/>
                  <w:marRight w:val="0"/>
                  <w:marTop w:val="0"/>
                  <w:marBottom w:val="0"/>
                  <w:divBdr>
                    <w:top w:val="none" w:sz="0" w:space="0" w:color="auto"/>
                    <w:left w:val="none" w:sz="0" w:space="0" w:color="auto"/>
                    <w:bottom w:val="none" w:sz="0" w:space="0" w:color="auto"/>
                    <w:right w:val="none" w:sz="0" w:space="0" w:color="auto"/>
                  </w:divBdr>
                </w:div>
              </w:divsChild>
            </w:div>
            <w:div w:id="284624093">
              <w:marLeft w:val="0"/>
              <w:marRight w:val="0"/>
              <w:marTop w:val="225"/>
              <w:marBottom w:val="0"/>
              <w:divBdr>
                <w:top w:val="none" w:sz="0" w:space="0" w:color="auto"/>
                <w:left w:val="none" w:sz="0" w:space="0" w:color="auto"/>
                <w:bottom w:val="none" w:sz="0" w:space="0" w:color="auto"/>
                <w:right w:val="none" w:sz="0" w:space="0" w:color="auto"/>
              </w:divBdr>
              <w:divsChild>
                <w:div w:id="1741905190">
                  <w:marLeft w:val="0"/>
                  <w:marRight w:val="0"/>
                  <w:marTop w:val="0"/>
                  <w:marBottom w:val="0"/>
                  <w:divBdr>
                    <w:top w:val="none" w:sz="0" w:space="0" w:color="auto"/>
                    <w:left w:val="none" w:sz="0" w:space="0" w:color="auto"/>
                    <w:bottom w:val="none" w:sz="0" w:space="0" w:color="auto"/>
                    <w:right w:val="none" w:sz="0" w:space="0" w:color="auto"/>
                  </w:divBdr>
                </w:div>
              </w:divsChild>
            </w:div>
            <w:div w:id="1004821497">
              <w:marLeft w:val="0"/>
              <w:marRight w:val="0"/>
              <w:marTop w:val="375"/>
              <w:marBottom w:val="0"/>
              <w:divBdr>
                <w:top w:val="none" w:sz="0" w:space="0" w:color="auto"/>
                <w:left w:val="none" w:sz="0" w:space="0" w:color="auto"/>
                <w:bottom w:val="none" w:sz="0" w:space="0" w:color="auto"/>
                <w:right w:val="none" w:sz="0" w:space="0" w:color="auto"/>
              </w:divBdr>
              <w:divsChild>
                <w:div w:id="876965303">
                  <w:marLeft w:val="0"/>
                  <w:marRight w:val="0"/>
                  <w:marTop w:val="0"/>
                  <w:marBottom w:val="0"/>
                  <w:divBdr>
                    <w:top w:val="none" w:sz="0" w:space="0" w:color="auto"/>
                    <w:left w:val="none" w:sz="0" w:space="0" w:color="auto"/>
                    <w:bottom w:val="none" w:sz="0" w:space="0" w:color="auto"/>
                    <w:right w:val="none" w:sz="0" w:space="0" w:color="auto"/>
                  </w:divBdr>
                  <w:divsChild>
                    <w:div w:id="159272267">
                      <w:marLeft w:val="0"/>
                      <w:marRight w:val="0"/>
                      <w:marTop w:val="0"/>
                      <w:marBottom w:val="0"/>
                      <w:divBdr>
                        <w:top w:val="none" w:sz="0" w:space="0" w:color="auto"/>
                        <w:left w:val="none" w:sz="0" w:space="0" w:color="auto"/>
                        <w:bottom w:val="none" w:sz="0" w:space="0" w:color="auto"/>
                        <w:right w:val="none" w:sz="0" w:space="0" w:color="auto"/>
                      </w:divBdr>
                    </w:div>
                    <w:div w:id="14153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023">
              <w:marLeft w:val="0"/>
              <w:marRight w:val="0"/>
              <w:marTop w:val="375"/>
              <w:marBottom w:val="0"/>
              <w:divBdr>
                <w:top w:val="none" w:sz="0" w:space="0" w:color="auto"/>
                <w:left w:val="none" w:sz="0" w:space="0" w:color="auto"/>
                <w:bottom w:val="none" w:sz="0" w:space="0" w:color="auto"/>
                <w:right w:val="none" w:sz="0" w:space="0" w:color="auto"/>
              </w:divBdr>
              <w:divsChild>
                <w:div w:id="218715232">
                  <w:marLeft w:val="0"/>
                  <w:marRight w:val="0"/>
                  <w:marTop w:val="0"/>
                  <w:marBottom w:val="0"/>
                  <w:divBdr>
                    <w:top w:val="none" w:sz="0" w:space="0" w:color="auto"/>
                    <w:left w:val="none" w:sz="0" w:space="0" w:color="auto"/>
                    <w:bottom w:val="none" w:sz="0" w:space="0" w:color="auto"/>
                    <w:right w:val="none" w:sz="0" w:space="0" w:color="auto"/>
                  </w:divBdr>
                </w:div>
              </w:divsChild>
            </w:div>
            <w:div w:id="1419131578">
              <w:marLeft w:val="0"/>
              <w:marRight w:val="0"/>
              <w:marTop w:val="225"/>
              <w:marBottom w:val="0"/>
              <w:divBdr>
                <w:top w:val="none" w:sz="0" w:space="0" w:color="auto"/>
                <w:left w:val="none" w:sz="0" w:space="0" w:color="auto"/>
                <w:bottom w:val="none" w:sz="0" w:space="0" w:color="auto"/>
                <w:right w:val="none" w:sz="0" w:space="0" w:color="auto"/>
              </w:divBdr>
              <w:divsChild>
                <w:div w:id="1998653776">
                  <w:marLeft w:val="0"/>
                  <w:marRight w:val="0"/>
                  <w:marTop w:val="0"/>
                  <w:marBottom w:val="0"/>
                  <w:divBdr>
                    <w:top w:val="none" w:sz="0" w:space="0" w:color="auto"/>
                    <w:left w:val="none" w:sz="0" w:space="0" w:color="auto"/>
                    <w:bottom w:val="none" w:sz="0" w:space="0" w:color="auto"/>
                    <w:right w:val="none" w:sz="0" w:space="0" w:color="auto"/>
                  </w:divBdr>
                </w:div>
              </w:divsChild>
            </w:div>
            <w:div w:id="1226332187">
              <w:marLeft w:val="0"/>
              <w:marRight w:val="0"/>
              <w:marTop w:val="225"/>
              <w:marBottom w:val="0"/>
              <w:divBdr>
                <w:top w:val="none" w:sz="0" w:space="0" w:color="auto"/>
                <w:left w:val="none" w:sz="0" w:space="0" w:color="auto"/>
                <w:bottom w:val="none" w:sz="0" w:space="0" w:color="auto"/>
                <w:right w:val="none" w:sz="0" w:space="0" w:color="auto"/>
              </w:divBdr>
              <w:divsChild>
                <w:div w:id="30107994">
                  <w:marLeft w:val="0"/>
                  <w:marRight w:val="0"/>
                  <w:marTop w:val="0"/>
                  <w:marBottom w:val="0"/>
                  <w:divBdr>
                    <w:top w:val="none" w:sz="0" w:space="0" w:color="auto"/>
                    <w:left w:val="none" w:sz="0" w:space="0" w:color="auto"/>
                    <w:bottom w:val="none" w:sz="0" w:space="0" w:color="auto"/>
                    <w:right w:val="none" w:sz="0" w:space="0" w:color="auto"/>
                  </w:divBdr>
                </w:div>
              </w:divsChild>
            </w:div>
            <w:div w:id="1184048835">
              <w:marLeft w:val="0"/>
              <w:marRight w:val="0"/>
              <w:marTop w:val="225"/>
              <w:marBottom w:val="0"/>
              <w:divBdr>
                <w:top w:val="none" w:sz="0" w:space="0" w:color="auto"/>
                <w:left w:val="none" w:sz="0" w:space="0" w:color="auto"/>
                <w:bottom w:val="none" w:sz="0" w:space="0" w:color="auto"/>
                <w:right w:val="none" w:sz="0" w:space="0" w:color="auto"/>
              </w:divBdr>
              <w:divsChild>
                <w:div w:id="949972458">
                  <w:marLeft w:val="0"/>
                  <w:marRight w:val="0"/>
                  <w:marTop w:val="0"/>
                  <w:marBottom w:val="0"/>
                  <w:divBdr>
                    <w:top w:val="none" w:sz="0" w:space="0" w:color="auto"/>
                    <w:left w:val="none" w:sz="0" w:space="0" w:color="auto"/>
                    <w:bottom w:val="none" w:sz="0" w:space="0" w:color="auto"/>
                    <w:right w:val="none" w:sz="0" w:space="0" w:color="auto"/>
                  </w:divBdr>
                </w:div>
              </w:divsChild>
            </w:div>
            <w:div w:id="297224886">
              <w:marLeft w:val="0"/>
              <w:marRight w:val="0"/>
              <w:marTop w:val="225"/>
              <w:marBottom w:val="0"/>
              <w:divBdr>
                <w:top w:val="none" w:sz="0" w:space="0" w:color="auto"/>
                <w:left w:val="none" w:sz="0" w:space="0" w:color="auto"/>
                <w:bottom w:val="none" w:sz="0" w:space="0" w:color="auto"/>
                <w:right w:val="none" w:sz="0" w:space="0" w:color="auto"/>
              </w:divBdr>
              <w:divsChild>
                <w:div w:id="438571240">
                  <w:marLeft w:val="0"/>
                  <w:marRight w:val="0"/>
                  <w:marTop w:val="0"/>
                  <w:marBottom w:val="0"/>
                  <w:divBdr>
                    <w:top w:val="none" w:sz="0" w:space="0" w:color="auto"/>
                    <w:left w:val="none" w:sz="0" w:space="0" w:color="auto"/>
                    <w:bottom w:val="none" w:sz="0" w:space="0" w:color="auto"/>
                    <w:right w:val="none" w:sz="0" w:space="0" w:color="auto"/>
                  </w:divBdr>
                </w:div>
              </w:divsChild>
            </w:div>
            <w:div w:id="623997632">
              <w:marLeft w:val="0"/>
              <w:marRight w:val="0"/>
              <w:marTop w:val="225"/>
              <w:marBottom w:val="0"/>
              <w:divBdr>
                <w:top w:val="none" w:sz="0" w:space="0" w:color="auto"/>
                <w:left w:val="none" w:sz="0" w:space="0" w:color="auto"/>
                <w:bottom w:val="none" w:sz="0" w:space="0" w:color="auto"/>
                <w:right w:val="none" w:sz="0" w:space="0" w:color="auto"/>
              </w:divBdr>
              <w:divsChild>
                <w:div w:id="1439908820">
                  <w:marLeft w:val="0"/>
                  <w:marRight w:val="0"/>
                  <w:marTop w:val="0"/>
                  <w:marBottom w:val="0"/>
                  <w:divBdr>
                    <w:top w:val="none" w:sz="0" w:space="0" w:color="auto"/>
                    <w:left w:val="none" w:sz="0" w:space="0" w:color="auto"/>
                    <w:bottom w:val="none" w:sz="0" w:space="0" w:color="auto"/>
                    <w:right w:val="none" w:sz="0" w:space="0" w:color="auto"/>
                  </w:divBdr>
                </w:div>
              </w:divsChild>
            </w:div>
            <w:div w:id="1259094840">
              <w:marLeft w:val="0"/>
              <w:marRight w:val="0"/>
              <w:marTop w:val="225"/>
              <w:marBottom w:val="0"/>
              <w:divBdr>
                <w:top w:val="none" w:sz="0" w:space="0" w:color="auto"/>
                <w:left w:val="none" w:sz="0" w:space="0" w:color="auto"/>
                <w:bottom w:val="none" w:sz="0" w:space="0" w:color="auto"/>
                <w:right w:val="none" w:sz="0" w:space="0" w:color="auto"/>
              </w:divBdr>
              <w:divsChild>
                <w:div w:id="1237008744">
                  <w:marLeft w:val="0"/>
                  <w:marRight w:val="0"/>
                  <w:marTop w:val="0"/>
                  <w:marBottom w:val="0"/>
                  <w:divBdr>
                    <w:top w:val="none" w:sz="0" w:space="0" w:color="auto"/>
                    <w:left w:val="none" w:sz="0" w:space="0" w:color="auto"/>
                    <w:bottom w:val="none" w:sz="0" w:space="0" w:color="auto"/>
                    <w:right w:val="none" w:sz="0" w:space="0" w:color="auto"/>
                  </w:divBdr>
                </w:div>
              </w:divsChild>
            </w:div>
            <w:div w:id="52510665">
              <w:marLeft w:val="0"/>
              <w:marRight w:val="0"/>
              <w:marTop w:val="225"/>
              <w:marBottom w:val="0"/>
              <w:divBdr>
                <w:top w:val="none" w:sz="0" w:space="0" w:color="auto"/>
                <w:left w:val="none" w:sz="0" w:space="0" w:color="auto"/>
                <w:bottom w:val="none" w:sz="0" w:space="0" w:color="auto"/>
                <w:right w:val="none" w:sz="0" w:space="0" w:color="auto"/>
              </w:divBdr>
              <w:divsChild>
                <w:div w:id="1498575867">
                  <w:marLeft w:val="0"/>
                  <w:marRight w:val="0"/>
                  <w:marTop w:val="0"/>
                  <w:marBottom w:val="0"/>
                  <w:divBdr>
                    <w:top w:val="none" w:sz="0" w:space="0" w:color="auto"/>
                    <w:left w:val="none" w:sz="0" w:space="0" w:color="auto"/>
                    <w:bottom w:val="none" w:sz="0" w:space="0" w:color="auto"/>
                    <w:right w:val="none" w:sz="0" w:space="0" w:color="auto"/>
                  </w:divBdr>
                </w:div>
              </w:divsChild>
            </w:div>
            <w:div w:id="1931232389">
              <w:marLeft w:val="0"/>
              <w:marRight w:val="0"/>
              <w:marTop w:val="225"/>
              <w:marBottom w:val="0"/>
              <w:divBdr>
                <w:top w:val="none" w:sz="0" w:space="0" w:color="auto"/>
                <w:left w:val="none" w:sz="0" w:space="0" w:color="auto"/>
                <w:bottom w:val="none" w:sz="0" w:space="0" w:color="auto"/>
                <w:right w:val="none" w:sz="0" w:space="0" w:color="auto"/>
              </w:divBdr>
              <w:divsChild>
                <w:div w:id="598878147">
                  <w:marLeft w:val="0"/>
                  <w:marRight w:val="0"/>
                  <w:marTop w:val="0"/>
                  <w:marBottom w:val="0"/>
                  <w:divBdr>
                    <w:top w:val="none" w:sz="0" w:space="0" w:color="auto"/>
                    <w:left w:val="none" w:sz="0" w:space="0" w:color="auto"/>
                    <w:bottom w:val="none" w:sz="0" w:space="0" w:color="auto"/>
                    <w:right w:val="none" w:sz="0" w:space="0" w:color="auto"/>
                  </w:divBdr>
                </w:div>
              </w:divsChild>
            </w:div>
            <w:div w:id="58141640">
              <w:marLeft w:val="0"/>
              <w:marRight w:val="0"/>
              <w:marTop w:val="225"/>
              <w:marBottom w:val="0"/>
              <w:divBdr>
                <w:top w:val="none" w:sz="0" w:space="0" w:color="auto"/>
                <w:left w:val="none" w:sz="0" w:space="0" w:color="auto"/>
                <w:bottom w:val="none" w:sz="0" w:space="0" w:color="auto"/>
                <w:right w:val="none" w:sz="0" w:space="0" w:color="auto"/>
              </w:divBdr>
              <w:divsChild>
                <w:div w:id="1056468986">
                  <w:marLeft w:val="0"/>
                  <w:marRight w:val="0"/>
                  <w:marTop w:val="0"/>
                  <w:marBottom w:val="0"/>
                  <w:divBdr>
                    <w:top w:val="none" w:sz="0" w:space="0" w:color="auto"/>
                    <w:left w:val="none" w:sz="0" w:space="0" w:color="auto"/>
                    <w:bottom w:val="none" w:sz="0" w:space="0" w:color="auto"/>
                    <w:right w:val="none" w:sz="0" w:space="0" w:color="auto"/>
                  </w:divBdr>
                </w:div>
              </w:divsChild>
            </w:div>
            <w:div w:id="1595481433">
              <w:marLeft w:val="0"/>
              <w:marRight w:val="0"/>
              <w:marTop w:val="375"/>
              <w:marBottom w:val="0"/>
              <w:divBdr>
                <w:top w:val="none" w:sz="0" w:space="0" w:color="auto"/>
                <w:left w:val="none" w:sz="0" w:space="0" w:color="auto"/>
                <w:bottom w:val="none" w:sz="0" w:space="0" w:color="auto"/>
                <w:right w:val="none" w:sz="0" w:space="0" w:color="auto"/>
              </w:divBdr>
              <w:divsChild>
                <w:div w:id="684942399">
                  <w:marLeft w:val="0"/>
                  <w:marRight w:val="0"/>
                  <w:marTop w:val="0"/>
                  <w:marBottom w:val="0"/>
                  <w:divBdr>
                    <w:top w:val="none" w:sz="0" w:space="0" w:color="auto"/>
                    <w:left w:val="none" w:sz="0" w:space="0" w:color="auto"/>
                    <w:bottom w:val="none" w:sz="0" w:space="0" w:color="auto"/>
                    <w:right w:val="none" w:sz="0" w:space="0" w:color="auto"/>
                  </w:divBdr>
                  <w:divsChild>
                    <w:div w:id="995886161">
                      <w:marLeft w:val="0"/>
                      <w:marRight w:val="0"/>
                      <w:marTop w:val="0"/>
                      <w:marBottom w:val="0"/>
                      <w:divBdr>
                        <w:top w:val="none" w:sz="0" w:space="0" w:color="auto"/>
                        <w:left w:val="none" w:sz="0" w:space="0" w:color="auto"/>
                        <w:bottom w:val="none" w:sz="0" w:space="0" w:color="auto"/>
                        <w:right w:val="none" w:sz="0" w:space="0" w:color="auto"/>
                      </w:divBdr>
                    </w:div>
                    <w:div w:id="660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00405">
              <w:marLeft w:val="0"/>
              <w:marRight w:val="0"/>
              <w:marTop w:val="375"/>
              <w:marBottom w:val="0"/>
              <w:divBdr>
                <w:top w:val="none" w:sz="0" w:space="0" w:color="auto"/>
                <w:left w:val="none" w:sz="0" w:space="0" w:color="auto"/>
                <w:bottom w:val="none" w:sz="0" w:space="0" w:color="auto"/>
                <w:right w:val="none" w:sz="0" w:space="0" w:color="auto"/>
              </w:divBdr>
              <w:divsChild>
                <w:div w:id="1691376558">
                  <w:marLeft w:val="0"/>
                  <w:marRight w:val="0"/>
                  <w:marTop w:val="0"/>
                  <w:marBottom w:val="0"/>
                  <w:divBdr>
                    <w:top w:val="none" w:sz="0" w:space="0" w:color="auto"/>
                    <w:left w:val="none" w:sz="0" w:space="0" w:color="auto"/>
                    <w:bottom w:val="none" w:sz="0" w:space="0" w:color="auto"/>
                    <w:right w:val="none" w:sz="0" w:space="0" w:color="auto"/>
                  </w:divBdr>
                </w:div>
              </w:divsChild>
            </w:div>
            <w:div w:id="253057040">
              <w:marLeft w:val="0"/>
              <w:marRight w:val="0"/>
              <w:marTop w:val="375"/>
              <w:marBottom w:val="0"/>
              <w:divBdr>
                <w:top w:val="none" w:sz="0" w:space="0" w:color="auto"/>
                <w:left w:val="none" w:sz="0" w:space="0" w:color="auto"/>
                <w:bottom w:val="none" w:sz="0" w:space="0" w:color="auto"/>
                <w:right w:val="none" w:sz="0" w:space="0" w:color="auto"/>
              </w:divBdr>
              <w:divsChild>
                <w:div w:id="50424740">
                  <w:marLeft w:val="0"/>
                  <w:marRight w:val="0"/>
                  <w:marTop w:val="0"/>
                  <w:marBottom w:val="0"/>
                  <w:divBdr>
                    <w:top w:val="none" w:sz="0" w:space="0" w:color="auto"/>
                    <w:left w:val="none" w:sz="0" w:space="0" w:color="auto"/>
                    <w:bottom w:val="none" w:sz="0" w:space="0" w:color="auto"/>
                    <w:right w:val="none" w:sz="0" w:space="0" w:color="auto"/>
                  </w:divBdr>
                  <w:divsChild>
                    <w:div w:id="9356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316">
              <w:marLeft w:val="0"/>
              <w:marRight w:val="0"/>
              <w:marTop w:val="375"/>
              <w:marBottom w:val="0"/>
              <w:divBdr>
                <w:top w:val="none" w:sz="0" w:space="0" w:color="auto"/>
                <w:left w:val="none" w:sz="0" w:space="0" w:color="auto"/>
                <w:bottom w:val="none" w:sz="0" w:space="0" w:color="auto"/>
                <w:right w:val="none" w:sz="0" w:space="0" w:color="auto"/>
              </w:divBdr>
              <w:divsChild>
                <w:div w:id="118889067">
                  <w:marLeft w:val="0"/>
                  <w:marRight w:val="0"/>
                  <w:marTop w:val="0"/>
                  <w:marBottom w:val="0"/>
                  <w:divBdr>
                    <w:top w:val="none" w:sz="0" w:space="0" w:color="auto"/>
                    <w:left w:val="none" w:sz="0" w:space="0" w:color="auto"/>
                    <w:bottom w:val="none" w:sz="0" w:space="0" w:color="auto"/>
                    <w:right w:val="none" w:sz="0" w:space="0" w:color="auto"/>
                  </w:divBdr>
                </w:div>
              </w:divsChild>
            </w:div>
            <w:div w:id="832918239">
              <w:marLeft w:val="0"/>
              <w:marRight w:val="0"/>
              <w:marTop w:val="225"/>
              <w:marBottom w:val="0"/>
              <w:divBdr>
                <w:top w:val="none" w:sz="0" w:space="0" w:color="auto"/>
                <w:left w:val="none" w:sz="0" w:space="0" w:color="auto"/>
                <w:bottom w:val="none" w:sz="0" w:space="0" w:color="auto"/>
                <w:right w:val="none" w:sz="0" w:space="0" w:color="auto"/>
              </w:divBdr>
              <w:divsChild>
                <w:div w:id="19074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4265574">
      <w:bodyDiv w:val="1"/>
      <w:marLeft w:val="0"/>
      <w:marRight w:val="0"/>
      <w:marTop w:val="0"/>
      <w:marBottom w:val="0"/>
      <w:divBdr>
        <w:top w:val="none" w:sz="0" w:space="0" w:color="auto"/>
        <w:left w:val="none" w:sz="0" w:space="0" w:color="auto"/>
        <w:bottom w:val="none" w:sz="0" w:space="0" w:color="auto"/>
        <w:right w:val="none" w:sz="0" w:space="0" w:color="auto"/>
      </w:divBdr>
      <w:divsChild>
        <w:div w:id="2054189106">
          <w:marLeft w:val="0"/>
          <w:marRight w:val="0"/>
          <w:marTop w:val="0"/>
          <w:marBottom w:val="150"/>
          <w:divBdr>
            <w:top w:val="none" w:sz="0" w:space="0" w:color="auto"/>
            <w:left w:val="none" w:sz="0" w:space="0" w:color="auto"/>
            <w:bottom w:val="none" w:sz="0" w:space="0" w:color="auto"/>
            <w:right w:val="none" w:sz="0" w:space="0" w:color="auto"/>
          </w:divBdr>
          <w:divsChild>
            <w:div w:id="598369041">
              <w:marLeft w:val="0"/>
              <w:marRight w:val="0"/>
              <w:marTop w:val="0"/>
              <w:marBottom w:val="0"/>
              <w:divBdr>
                <w:top w:val="none" w:sz="0" w:space="0" w:color="auto"/>
                <w:left w:val="none" w:sz="0" w:space="0" w:color="auto"/>
                <w:bottom w:val="none" w:sz="0" w:space="0" w:color="auto"/>
                <w:right w:val="none" w:sz="0" w:space="0" w:color="auto"/>
              </w:divBdr>
              <w:divsChild>
                <w:div w:id="404187652">
                  <w:marLeft w:val="0"/>
                  <w:marRight w:val="150"/>
                  <w:marTop w:val="0"/>
                  <w:marBottom w:val="0"/>
                  <w:divBdr>
                    <w:top w:val="none" w:sz="0" w:space="0" w:color="auto"/>
                    <w:left w:val="none" w:sz="0" w:space="0" w:color="auto"/>
                    <w:bottom w:val="none" w:sz="0" w:space="0" w:color="auto"/>
                    <w:right w:val="none" w:sz="0" w:space="0" w:color="auto"/>
                  </w:divBdr>
                </w:div>
                <w:div w:id="808137015">
                  <w:marLeft w:val="0"/>
                  <w:marRight w:val="150"/>
                  <w:marTop w:val="0"/>
                  <w:marBottom w:val="0"/>
                  <w:divBdr>
                    <w:top w:val="none" w:sz="0" w:space="0" w:color="auto"/>
                    <w:left w:val="none" w:sz="0" w:space="0" w:color="auto"/>
                    <w:bottom w:val="none" w:sz="0" w:space="0" w:color="auto"/>
                    <w:right w:val="none" w:sz="0" w:space="0" w:color="auto"/>
                  </w:divBdr>
                </w:div>
              </w:divsChild>
            </w:div>
            <w:div w:id="1351876928">
              <w:marLeft w:val="0"/>
              <w:marRight w:val="0"/>
              <w:marTop w:val="0"/>
              <w:marBottom w:val="0"/>
              <w:divBdr>
                <w:top w:val="none" w:sz="0" w:space="0" w:color="auto"/>
                <w:left w:val="none" w:sz="0" w:space="0" w:color="auto"/>
                <w:bottom w:val="none" w:sz="0" w:space="0" w:color="auto"/>
                <w:right w:val="none" w:sz="0" w:space="0" w:color="auto"/>
              </w:divBdr>
              <w:divsChild>
                <w:div w:id="1520389898">
                  <w:marLeft w:val="0"/>
                  <w:marRight w:val="0"/>
                  <w:marTop w:val="0"/>
                  <w:marBottom w:val="0"/>
                  <w:divBdr>
                    <w:top w:val="none" w:sz="0" w:space="0" w:color="auto"/>
                    <w:left w:val="none" w:sz="0" w:space="0" w:color="auto"/>
                    <w:bottom w:val="none" w:sz="0" w:space="0" w:color="auto"/>
                    <w:right w:val="none" w:sz="0" w:space="0" w:color="auto"/>
                  </w:divBdr>
                  <w:divsChild>
                    <w:div w:id="633755155">
                      <w:marLeft w:val="0"/>
                      <w:marRight w:val="0"/>
                      <w:marTop w:val="0"/>
                      <w:marBottom w:val="0"/>
                      <w:divBdr>
                        <w:top w:val="none" w:sz="0" w:space="0" w:color="auto"/>
                        <w:left w:val="none" w:sz="0" w:space="0" w:color="auto"/>
                        <w:bottom w:val="none" w:sz="0" w:space="0" w:color="auto"/>
                        <w:right w:val="none" w:sz="0" w:space="0" w:color="auto"/>
                      </w:divBdr>
                      <w:divsChild>
                        <w:div w:id="761098619">
                          <w:marLeft w:val="0"/>
                          <w:marRight w:val="0"/>
                          <w:marTop w:val="0"/>
                          <w:marBottom w:val="0"/>
                          <w:divBdr>
                            <w:top w:val="none" w:sz="0" w:space="0" w:color="auto"/>
                            <w:left w:val="none" w:sz="0" w:space="0" w:color="auto"/>
                            <w:bottom w:val="none" w:sz="0" w:space="0" w:color="auto"/>
                            <w:right w:val="none" w:sz="0" w:space="0" w:color="auto"/>
                          </w:divBdr>
                        </w:div>
                      </w:divsChild>
                    </w:div>
                    <w:div w:id="11932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7168">
          <w:marLeft w:val="0"/>
          <w:marRight w:val="0"/>
          <w:marTop w:val="0"/>
          <w:marBottom w:val="0"/>
          <w:divBdr>
            <w:top w:val="none" w:sz="0" w:space="0" w:color="auto"/>
            <w:left w:val="none" w:sz="0" w:space="0" w:color="auto"/>
            <w:bottom w:val="none" w:sz="0" w:space="0" w:color="auto"/>
            <w:right w:val="none" w:sz="0" w:space="0" w:color="auto"/>
          </w:divBdr>
          <w:divsChild>
            <w:div w:id="1922326821">
              <w:marLeft w:val="0"/>
              <w:marRight w:val="0"/>
              <w:marTop w:val="0"/>
              <w:marBottom w:val="0"/>
              <w:divBdr>
                <w:top w:val="none" w:sz="0" w:space="0" w:color="auto"/>
                <w:left w:val="none" w:sz="0" w:space="0" w:color="auto"/>
                <w:bottom w:val="none" w:sz="0" w:space="0" w:color="auto"/>
                <w:right w:val="none" w:sz="0" w:space="0" w:color="auto"/>
              </w:divBdr>
              <w:divsChild>
                <w:div w:id="1163200542">
                  <w:marLeft w:val="0"/>
                  <w:marRight w:val="0"/>
                  <w:marTop w:val="0"/>
                  <w:marBottom w:val="0"/>
                  <w:divBdr>
                    <w:top w:val="none" w:sz="0" w:space="0" w:color="auto"/>
                    <w:left w:val="none" w:sz="0" w:space="0" w:color="auto"/>
                    <w:bottom w:val="none" w:sz="0" w:space="0" w:color="auto"/>
                    <w:right w:val="none" w:sz="0" w:space="0" w:color="auto"/>
                  </w:divBdr>
                </w:div>
              </w:divsChild>
            </w:div>
            <w:div w:id="1024598425">
              <w:marLeft w:val="0"/>
              <w:marRight w:val="0"/>
              <w:marTop w:val="225"/>
              <w:marBottom w:val="0"/>
              <w:divBdr>
                <w:top w:val="none" w:sz="0" w:space="0" w:color="auto"/>
                <w:left w:val="none" w:sz="0" w:space="0" w:color="auto"/>
                <w:bottom w:val="none" w:sz="0" w:space="0" w:color="auto"/>
                <w:right w:val="none" w:sz="0" w:space="0" w:color="auto"/>
              </w:divBdr>
              <w:divsChild>
                <w:div w:id="1794708173">
                  <w:marLeft w:val="0"/>
                  <w:marRight w:val="0"/>
                  <w:marTop w:val="0"/>
                  <w:marBottom w:val="0"/>
                  <w:divBdr>
                    <w:top w:val="none" w:sz="0" w:space="0" w:color="auto"/>
                    <w:left w:val="none" w:sz="0" w:space="0" w:color="auto"/>
                    <w:bottom w:val="none" w:sz="0" w:space="0" w:color="auto"/>
                    <w:right w:val="none" w:sz="0" w:space="0" w:color="auto"/>
                  </w:divBdr>
                </w:div>
              </w:divsChild>
            </w:div>
            <w:div w:id="1606039986">
              <w:marLeft w:val="0"/>
              <w:marRight w:val="0"/>
              <w:marTop w:val="225"/>
              <w:marBottom w:val="0"/>
              <w:divBdr>
                <w:top w:val="none" w:sz="0" w:space="0" w:color="auto"/>
                <w:left w:val="none" w:sz="0" w:space="0" w:color="auto"/>
                <w:bottom w:val="none" w:sz="0" w:space="0" w:color="auto"/>
                <w:right w:val="none" w:sz="0" w:space="0" w:color="auto"/>
              </w:divBdr>
              <w:divsChild>
                <w:div w:id="253440256">
                  <w:marLeft w:val="0"/>
                  <w:marRight w:val="0"/>
                  <w:marTop w:val="0"/>
                  <w:marBottom w:val="0"/>
                  <w:divBdr>
                    <w:top w:val="none" w:sz="0" w:space="0" w:color="auto"/>
                    <w:left w:val="none" w:sz="0" w:space="0" w:color="auto"/>
                    <w:bottom w:val="none" w:sz="0" w:space="0" w:color="auto"/>
                    <w:right w:val="none" w:sz="0" w:space="0" w:color="auto"/>
                  </w:divBdr>
                </w:div>
              </w:divsChild>
            </w:div>
            <w:div w:id="1588996895">
              <w:marLeft w:val="0"/>
              <w:marRight w:val="0"/>
              <w:marTop w:val="375"/>
              <w:marBottom w:val="0"/>
              <w:divBdr>
                <w:top w:val="none" w:sz="0" w:space="0" w:color="auto"/>
                <w:left w:val="none" w:sz="0" w:space="0" w:color="auto"/>
                <w:bottom w:val="none" w:sz="0" w:space="0" w:color="auto"/>
                <w:right w:val="none" w:sz="0" w:space="0" w:color="auto"/>
              </w:divBdr>
              <w:divsChild>
                <w:div w:id="127210633">
                  <w:marLeft w:val="0"/>
                  <w:marRight w:val="0"/>
                  <w:marTop w:val="0"/>
                  <w:marBottom w:val="0"/>
                  <w:divBdr>
                    <w:top w:val="none" w:sz="0" w:space="0" w:color="auto"/>
                    <w:left w:val="none" w:sz="0" w:space="0" w:color="auto"/>
                    <w:bottom w:val="none" w:sz="0" w:space="0" w:color="auto"/>
                    <w:right w:val="none" w:sz="0" w:space="0" w:color="auto"/>
                  </w:divBdr>
                  <w:divsChild>
                    <w:div w:id="1774475549">
                      <w:marLeft w:val="0"/>
                      <w:marRight w:val="0"/>
                      <w:marTop w:val="0"/>
                      <w:marBottom w:val="0"/>
                      <w:divBdr>
                        <w:top w:val="none" w:sz="0" w:space="0" w:color="auto"/>
                        <w:left w:val="none" w:sz="0" w:space="0" w:color="auto"/>
                        <w:bottom w:val="none" w:sz="0" w:space="0" w:color="auto"/>
                        <w:right w:val="none" w:sz="0" w:space="0" w:color="auto"/>
                      </w:divBdr>
                    </w:div>
                    <w:div w:id="12583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496">
              <w:marLeft w:val="0"/>
              <w:marRight w:val="0"/>
              <w:marTop w:val="375"/>
              <w:marBottom w:val="0"/>
              <w:divBdr>
                <w:top w:val="none" w:sz="0" w:space="0" w:color="auto"/>
                <w:left w:val="none" w:sz="0" w:space="0" w:color="auto"/>
                <w:bottom w:val="none" w:sz="0" w:space="0" w:color="auto"/>
                <w:right w:val="none" w:sz="0" w:space="0" w:color="auto"/>
              </w:divBdr>
              <w:divsChild>
                <w:div w:id="1622571592">
                  <w:marLeft w:val="0"/>
                  <w:marRight w:val="0"/>
                  <w:marTop w:val="0"/>
                  <w:marBottom w:val="0"/>
                  <w:divBdr>
                    <w:top w:val="none" w:sz="0" w:space="0" w:color="auto"/>
                    <w:left w:val="none" w:sz="0" w:space="0" w:color="auto"/>
                    <w:bottom w:val="none" w:sz="0" w:space="0" w:color="auto"/>
                    <w:right w:val="none" w:sz="0" w:space="0" w:color="auto"/>
                  </w:divBdr>
                </w:div>
              </w:divsChild>
            </w:div>
            <w:div w:id="587735909">
              <w:marLeft w:val="0"/>
              <w:marRight w:val="0"/>
              <w:marTop w:val="225"/>
              <w:marBottom w:val="0"/>
              <w:divBdr>
                <w:top w:val="none" w:sz="0" w:space="0" w:color="auto"/>
                <w:left w:val="none" w:sz="0" w:space="0" w:color="auto"/>
                <w:bottom w:val="none" w:sz="0" w:space="0" w:color="auto"/>
                <w:right w:val="none" w:sz="0" w:space="0" w:color="auto"/>
              </w:divBdr>
              <w:divsChild>
                <w:div w:id="75517641">
                  <w:marLeft w:val="0"/>
                  <w:marRight w:val="0"/>
                  <w:marTop w:val="0"/>
                  <w:marBottom w:val="0"/>
                  <w:divBdr>
                    <w:top w:val="none" w:sz="0" w:space="0" w:color="auto"/>
                    <w:left w:val="none" w:sz="0" w:space="0" w:color="auto"/>
                    <w:bottom w:val="none" w:sz="0" w:space="0" w:color="auto"/>
                    <w:right w:val="none" w:sz="0" w:space="0" w:color="auto"/>
                  </w:divBdr>
                  <w:divsChild>
                    <w:div w:id="1905985927">
                      <w:marLeft w:val="0"/>
                      <w:marRight w:val="0"/>
                      <w:marTop w:val="0"/>
                      <w:marBottom w:val="0"/>
                      <w:divBdr>
                        <w:top w:val="single" w:sz="6" w:space="0" w:color="D9D9D9"/>
                        <w:left w:val="none" w:sz="0" w:space="0" w:color="auto"/>
                        <w:bottom w:val="single" w:sz="6" w:space="0" w:color="D9D9D9"/>
                        <w:right w:val="none" w:sz="0" w:space="0" w:color="auto"/>
                      </w:divBdr>
                      <w:divsChild>
                        <w:div w:id="1745688130">
                          <w:marLeft w:val="0"/>
                          <w:marRight w:val="0"/>
                          <w:marTop w:val="0"/>
                          <w:marBottom w:val="0"/>
                          <w:divBdr>
                            <w:top w:val="none" w:sz="0" w:space="0" w:color="auto"/>
                            <w:left w:val="none" w:sz="0" w:space="0" w:color="auto"/>
                            <w:bottom w:val="none" w:sz="0" w:space="0" w:color="auto"/>
                            <w:right w:val="none" w:sz="0" w:space="0" w:color="auto"/>
                          </w:divBdr>
                          <w:divsChild>
                            <w:div w:id="663971733">
                              <w:marLeft w:val="0"/>
                              <w:marRight w:val="0"/>
                              <w:marTop w:val="0"/>
                              <w:marBottom w:val="0"/>
                              <w:divBdr>
                                <w:top w:val="none" w:sz="0" w:space="0" w:color="auto"/>
                                <w:left w:val="none" w:sz="0" w:space="0" w:color="auto"/>
                                <w:bottom w:val="none" w:sz="0" w:space="0" w:color="auto"/>
                                <w:right w:val="none" w:sz="0" w:space="0" w:color="auto"/>
                              </w:divBdr>
                              <w:divsChild>
                                <w:div w:id="1724255604">
                                  <w:marLeft w:val="0"/>
                                  <w:marRight w:val="0"/>
                                  <w:marTop w:val="0"/>
                                  <w:marBottom w:val="0"/>
                                  <w:divBdr>
                                    <w:top w:val="none" w:sz="0" w:space="0" w:color="auto"/>
                                    <w:left w:val="none" w:sz="0" w:space="0" w:color="auto"/>
                                    <w:bottom w:val="none" w:sz="0" w:space="0" w:color="auto"/>
                                    <w:right w:val="none" w:sz="0" w:space="0" w:color="auto"/>
                                  </w:divBdr>
                                  <w:divsChild>
                                    <w:div w:id="2047559848">
                                      <w:marLeft w:val="0"/>
                                      <w:marRight w:val="0"/>
                                      <w:marTop w:val="0"/>
                                      <w:marBottom w:val="0"/>
                                      <w:divBdr>
                                        <w:top w:val="none" w:sz="0" w:space="0" w:color="auto"/>
                                        <w:left w:val="none" w:sz="0" w:space="0" w:color="auto"/>
                                        <w:bottom w:val="none" w:sz="0" w:space="0" w:color="auto"/>
                                        <w:right w:val="none" w:sz="0" w:space="0" w:color="auto"/>
                                      </w:divBdr>
                                      <w:divsChild>
                                        <w:div w:id="552499725">
                                          <w:marLeft w:val="0"/>
                                          <w:marRight w:val="0"/>
                                          <w:marTop w:val="0"/>
                                          <w:marBottom w:val="0"/>
                                          <w:divBdr>
                                            <w:top w:val="none" w:sz="0" w:space="0" w:color="auto"/>
                                            <w:left w:val="none" w:sz="0" w:space="0" w:color="auto"/>
                                            <w:bottom w:val="none" w:sz="0" w:space="0" w:color="auto"/>
                                            <w:right w:val="none" w:sz="0" w:space="0" w:color="auto"/>
                                          </w:divBdr>
                                          <w:divsChild>
                                            <w:div w:id="717705579">
                                              <w:marLeft w:val="0"/>
                                              <w:marRight w:val="0"/>
                                              <w:marTop w:val="0"/>
                                              <w:marBottom w:val="0"/>
                                              <w:divBdr>
                                                <w:top w:val="none" w:sz="0" w:space="0" w:color="auto"/>
                                                <w:left w:val="none" w:sz="0" w:space="0" w:color="auto"/>
                                                <w:bottom w:val="none" w:sz="0" w:space="0" w:color="auto"/>
                                                <w:right w:val="none" w:sz="0" w:space="0" w:color="auto"/>
                                              </w:divBdr>
                                              <w:divsChild>
                                                <w:div w:id="1584561896">
                                                  <w:marLeft w:val="0"/>
                                                  <w:marRight w:val="0"/>
                                                  <w:marTop w:val="0"/>
                                                  <w:marBottom w:val="0"/>
                                                  <w:divBdr>
                                                    <w:top w:val="none" w:sz="0" w:space="0" w:color="auto"/>
                                                    <w:left w:val="none" w:sz="0" w:space="0" w:color="auto"/>
                                                    <w:bottom w:val="none" w:sz="0" w:space="0" w:color="auto"/>
                                                    <w:right w:val="none" w:sz="0" w:space="0" w:color="auto"/>
                                                  </w:divBdr>
                                                  <w:divsChild>
                                                    <w:div w:id="1088692692">
                                                      <w:marLeft w:val="0"/>
                                                      <w:marRight w:val="0"/>
                                                      <w:marTop w:val="0"/>
                                                      <w:marBottom w:val="0"/>
                                                      <w:divBdr>
                                                        <w:top w:val="none" w:sz="0" w:space="0" w:color="auto"/>
                                                        <w:left w:val="none" w:sz="0" w:space="0" w:color="auto"/>
                                                        <w:bottom w:val="none" w:sz="0" w:space="0" w:color="auto"/>
                                                        <w:right w:val="none" w:sz="0" w:space="0" w:color="auto"/>
                                                      </w:divBdr>
                                                      <w:divsChild>
                                                        <w:div w:id="845247551">
                                                          <w:marLeft w:val="0"/>
                                                          <w:marRight w:val="0"/>
                                                          <w:marTop w:val="0"/>
                                                          <w:marBottom w:val="0"/>
                                                          <w:divBdr>
                                                            <w:top w:val="none" w:sz="0" w:space="0" w:color="auto"/>
                                                            <w:left w:val="none" w:sz="0" w:space="0" w:color="auto"/>
                                                            <w:bottom w:val="none" w:sz="0" w:space="0" w:color="auto"/>
                                                            <w:right w:val="none" w:sz="0" w:space="0" w:color="auto"/>
                                                          </w:divBdr>
                                                          <w:divsChild>
                                                            <w:div w:id="1097947167">
                                                              <w:marLeft w:val="0"/>
                                                              <w:marRight w:val="0"/>
                                                              <w:marTop w:val="0"/>
                                                              <w:marBottom w:val="0"/>
                                                              <w:divBdr>
                                                                <w:top w:val="none" w:sz="0" w:space="0" w:color="auto"/>
                                                                <w:left w:val="none" w:sz="0" w:space="0" w:color="auto"/>
                                                                <w:bottom w:val="none" w:sz="0" w:space="0" w:color="auto"/>
                                                                <w:right w:val="none" w:sz="0" w:space="0" w:color="auto"/>
                                                              </w:divBdr>
                                                              <w:divsChild>
                                                                <w:div w:id="1727876100">
                                                                  <w:marLeft w:val="0"/>
                                                                  <w:marRight w:val="0"/>
                                                                  <w:marTop w:val="0"/>
                                                                  <w:marBottom w:val="0"/>
                                                                  <w:divBdr>
                                                                    <w:top w:val="none" w:sz="0" w:space="0" w:color="auto"/>
                                                                    <w:left w:val="none" w:sz="0" w:space="0" w:color="auto"/>
                                                                    <w:bottom w:val="none" w:sz="0" w:space="0" w:color="auto"/>
                                                                    <w:right w:val="none" w:sz="0" w:space="0" w:color="auto"/>
                                                                  </w:divBdr>
                                                                  <w:divsChild>
                                                                    <w:div w:id="452410024">
                                                                      <w:marLeft w:val="0"/>
                                                                      <w:marRight w:val="0"/>
                                                                      <w:marTop w:val="0"/>
                                                                      <w:marBottom w:val="0"/>
                                                                      <w:divBdr>
                                                                        <w:top w:val="none" w:sz="0" w:space="0" w:color="auto"/>
                                                                        <w:left w:val="none" w:sz="0" w:space="0" w:color="auto"/>
                                                                        <w:bottom w:val="none" w:sz="0" w:space="0" w:color="auto"/>
                                                                        <w:right w:val="none" w:sz="0" w:space="0" w:color="auto"/>
                                                                      </w:divBdr>
                                                                      <w:divsChild>
                                                                        <w:div w:id="457454025">
                                                                          <w:marLeft w:val="0"/>
                                                                          <w:marRight w:val="0"/>
                                                                          <w:marTop w:val="0"/>
                                                                          <w:marBottom w:val="0"/>
                                                                          <w:divBdr>
                                                                            <w:top w:val="none" w:sz="0" w:space="0" w:color="auto"/>
                                                                            <w:left w:val="none" w:sz="0" w:space="0" w:color="auto"/>
                                                                            <w:bottom w:val="none" w:sz="0" w:space="0" w:color="auto"/>
                                                                            <w:right w:val="none" w:sz="0" w:space="0" w:color="auto"/>
                                                                          </w:divBdr>
                                                                        </w:div>
                                                                        <w:div w:id="1819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895589">
              <w:marLeft w:val="0"/>
              <w:marRight w:val="0"/>
              <w:marTop w:val="225"/>
              <w:marBottom w:val="0"/>
              <w:divBdr>
                <w:top w:val="none" w:sz="0" w:space="0" w:color="auto"/>
                <w:left w:val="none" w:sz="0" w:space="0" w:color="auto"/>
                <w:bottom w:val="none" w:sz="0" w:space="0" w:color="auto"/>
                <w:right w:val="none" w:sz="0" w:space="0" w:color="auto"/>
              </w:divBdr>
              <w:divsChild>
                <w:div w:id="1644656207">
                  <w:marLeft w:val="0"/>
                  <w:marRight w:val="0"/>
                  <w:marTop w:val="0"/>
                  <w:marBottom w:val="0"/>
                  <w:divBdr>
                    <w:top w:val="none" w:sz="0" w:space="0" w:color="auto"/>
                    <w:left w:val="none" w:sz="0" w:space="0" w:color="auto"/>
                    <w:bottom w:val="none" w:sz="0" w:space="0" w:color="auto"/>
                    <w:right w:val="none" w:sz="0" w:space="0" w:color="auto"/>
                  </w:divBdr>
                </w:div>
              </w:divsChild>
            </w:div>
            <w:div w:id="736980836">
              <w:marLeft w:val="0"/>
              <w:marRight w:val="0"/>
              <w:marTop w:val="225"/>
              <w:marBottom w:val="0"/>
              <w:divBdr>
                <w:top w:val="none" w:sz="0" w:space="0" w:color="auto"/>
                <w:left w:val="none" w:sz="0" w:space="0" w:color="auto"/>
                <w:bottom w:val="none" w:sz="0" w:space="0" w:color="auto"/>
                <w:right w:val="none" w:sz="0" w:space="0" w:color="auto"/>
              </w:divBdr>
              <w:divsChild>
                <w:div w:id="7838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43459">
      <w:bodyDiv w:val="1"/>
      <w:marLeft w:val="0"/>
      <w:marRight w:val="0"/>
      <w:marTop w:val="0"/>
      <w:marBottom w:val="0"/>
      <w:divBdr>
        <w:top w:val="none" w:sz="0" w:space="0" w:color="auto"/>
        <w:left w:val="none" w:sz="0" w:space="0" w:color="auto"/>
        <w:bottom w:val="none" w:sz="0" w:space="0" w:color="auto"/>
        <w:right w:val="none" w:sz="0" w:space="0" w:color="auto"/>
      </w:divBdr>
      <w:divsChild>
        <w:div w:id="172646057">
          <w:marLeft w:val="0"/>
          <w:marRight w:val="150"/>
          <w:marTop w:val="0"/>
          <w:marBottom w:val="75"/>
          <w:divBdr>
            <w:top w:val="none" w:sz="0" w:space="0" w:color="auto"/>
            <w:left w:val="none" w:sz="0" w:space="0" w:color="auto"/>
            <w:bottom w:val="none" w:sz="0" w:space="0" w:color="auto"/>
            <w:right w:val="none" w:sz="0" w:space="0" w:color="auto"/>
          </w:divBdr>
        </w:div>
        <w:div w:id="507865566">
          <w:marLeft w:val="0"/>
          <w:marRight w:val="150"/>
          <w:marTop w:val="150"/>
          <w:marBottom w:val="150"/>
          <w:divBdr>
            <w:top w:val="none" w:sz="0" w:space="0" w:color="auto"/>
            <w:left w:val="none" w:sz="0" w:space="0" w:color="auto"/>
            <w:bottom w:val="none" w:sz="0" w:space="0" w:color="auto"/>
            <w:right w:val="none" w:sz="0" w:space="0" w:color="auto"/>
          </w:divBdr>
        </w:div>
        <w:div w:id="409474220">
          <w:marLeft w:val="0"/>
          <w:marRight w:val="150"/>
          <w:marTop w:val="0"/>
          <w:marBottom w:val="0"/>
          <w:divBdr>
            <w:top w:val="none" w:sz="0" w:space="0" w:color="auto"/>
            <w:left w:val="none" w:sz="0" w:space="0" w:color="auto"/>
            <w:bottom w:val="none" w:sz="0" w:space="0" w:color="auto"/>
            <w:right w:val="none" w:sz="0" w:space="0" w:color="auto"/>
          </w:divBdr>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8269804">
      <w:bodyDiv w:val="1"/>
      <w:marLeft w:val="0"/>
      <w:marRight w:val="0"/>
      <w:marTop w:val="0"/>
      <w:marBottom w:val="0"/>
      <w:divBdr>
        <w:top w:val="none" w:sz="0" w:space="0" w:color="auto"/>
        <w:left w:val="none" w:sz="0" w:space="0" w:color="auto"/>
        <w:bottom w:val="none" w:sz="0" w:space="0" w:color="auto"/>
        <w:right w:val="none" w:sz="0" w:space="0" w:color="auto"/>
      </w:divBdr>
      <w:divsChild>
        <w:div w:id="67698942">
          <w:marLeft w:val="0"/>
          <w:marRight w:val="0"/>
          <w:marTop w:val="0"/>
          <w:marBottom w:val="300"/>
          <w:divBdr>
            <w:top w:val="none" w:sz="0" w:space="0" w:color="auto"/>
            <w:left w:val="none" w:sz="0" w:space="0" w:color="auto"/>
            <w:bottom w:val="none" w:sz="0" w:space="0" w:color="auto"/>
            <w:right w:val="none" w:sz="0" w:space="0" w:color="auto"/>
          </w:divBdr>
          <w:divsChild>
            <w:div w:id="2042513875">
              <w:marLeft w:val="0"/>
              <w:marRight w:val="0"/>
              <w:marTop w:val="0"/>
              <w:marBottom w:val="0"/>
              <w:divBdr>
                <w:top w:val="none" w:sz="0" w:space="0" w:color="auto"/>
                <w:left w:val="none" w:sz="0" w:space="0" w:color="auto"/>
                <w:bottom w:val="none" w:sz="0" w:space="0" w:color="auto"/>
                <w:right w:val="none" w:sz="0" w:space="0" w:color="auto"/>
              </w:divBdr>
            </w:div>
            <w:div w:id="446435466">
              <w:marLeft w:val="0"/>
              <w:marRight w:val="0"/>
              <w:marTop w:val="0"/>
              <w:marBottom w:val="0"/>
              <w:divBdr>
                <w:top w:val="none" w:sz="0" w:space="0" w:color="auto"/>
                <w:left w:val="none" w:sz="0" w:space="0" w:color="auto"/>
                <w:bottom w:val="none" w:sz="0" w:space="0" w:color="auto"/>
                <w:right w:val="none" w:sz="0" w:space="0" w:color="auto"/>
              </w:divBdr>
              <w:divsChild>
                <w:div w:id="2103990329">
                  <w:marLeft w:val="0"/>
                  <w:marRight w:val="0"/>
                  <w:marTop w:val="0"/>
                  <w:marBottom w:val="0"/>
                  <w:divBdr>
                    <w:top w:val="none" w:sz="0" w:space="0" w:color="auto"/>
                    <w:left w:val="none" w:sz="0" w:space="0" w:color="auto"/>
                    <w:bottom w:val="none" w:sz="0" w:space="0" w:color="auto"/>
                    <w:right w:val="none" w:sz="0" w:space="0" w:color="auto"/>
                  </w:divBdr>
                  <w:divsChild>
                    <w:div w:id="1409114649">
                      <w:marLeft w:val="0"/>
                      <w:marRight w:val="0"/>
                      <w:marTop w:val="0"/>
                      <w:marBottom w:val="0"/>
                      <w:divBdr>
                        <w:top w:val="none" w:sz="0" w:space="0" w:color="auto"/>
                        <w:left w:val="none" w:sz="0" w:space="0" w:color="auto"/>
                        <w:bottom w:val="none" w:sz="0" w:space="0" w:color="auto"/>
                        <w:right w:val="none" w:sz="0" w:space="0" w:color="auto"/>
                      </w:divBdr>
                      <w:divsChild>
                        <w:div w:id="1712145949">
                          <w:marLeft w:val="0"/>
                          <w:marRight w:val="0"/>
                          <w:marTop w:val="0"/>
                          <w:marBottom w:val="0"/>
                          <w:divBdr>
                            <w:top w:val="none" w:sz="0" w:space="0" w:color="auto"/>
                            <w:left w:val="none" w:sz="0" w:space="0" w:color="auto"/>
                            <w:bottom w:val="none" w:sz="0" w:space="0" w:color="auto"/>
                            <w:right w:val="none" w:sz="0" w:space="0" w:color="auto"/>
                          </w:divBdr>
                          <w:divsChild>
                            <w:div w:id="1446271605">
                              <w:marLeft w:val="0"/>
                              <w:marRight w:val="0"/>
                              <w:marTop w:val="0"/>
                              <w:marBottom w:val="0"/>
                              <w:divBdr>
                                <w:top w:val="none" w:sz="0" w:space="0" w:color="auto"/>
                                <w:left w:val="none" w:sz="0" w:space="0" w:color="auto"/>
                                <w:bottom w:val="none" w:sz="0" w:space="0" w:color="auto"/>
                                <w:right w:val="none" w:sz="0" w:space="0" w:color="auto"/>
                              </w:divBdr>
                            </w:div>
                            <w:div w:id="16090411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3988">
          <w:marLeft w:val="0"/>
          <w:marRight w:val="0"/>
          <w:marTop w:val="0"/>
          <w:marBottom w:val="30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1592786">
      <w:bodyDiv w:val="1"/>
      <w:marLeft w:val="0"/>
      <w:marRight w:val="0"/>
      <w:marTop w:val="0"/>
      <w:marBottom w:val="0"/>
      <w:divBdr>
        <w:top w:val="none" w:sz="0" w:space="0" w:color="auto"/>
        <w:left w:val="none" w:sz="0" w:space="0" w:color="auto"/>
        <w:bottom w:val="none" w:sz="0" w:space="0" w:color="auto"/>
        <w:right w:val="none" w:sz="0" w:space="0" w:color="auto"/>
      </w:divBdr>
      <w:divsChild>
        <w:div w:id="2046904391">
          <w:marLeft w:val="0"/>
          <w:marRight w:val="150"/>
          <w:marTop w:val="0"/>
          <w:marBottom w:val="75"/>
          <w:divBdr>
            <w:top w:val="none" w:sz="0" w:space="0" w:color="auto"/>
            <w:left w:val="none" w:sz="0" w:space="0" w:color="auto"/>
            <w:bottom w:val="none" w:sz="0" w:space="0" w:color="auto"/>
            <w:right w:val="none" w:sz="0" w:space="0" w:color="auto"/>
          </w:divBdr>
        </w:div>
        <w:div w:id="1553612453">
          <w:marLeft w:val="0"/>
          <w:marRight w:val="150"/>
          <w:marTop w:val="150"/>
          <w:marBottom w:val="150"/>
          <w:divBdr>
            <w:top w:val="none" w:sz="0" w:space="0" w:color="auto"/>
            <w:left w:val="none" w:sz="0" w:space="0" w:color="auto"/>
            <w:bottom w:val="none" w:sz="0" w:space="0" w:color="auto"/>
            <w:right w:val="none" w:sz="0" w:space="0" w:color="auto"/>
          </w:divBdr>
        </w:div>
        <w:div w:id="633872543">
          <w:marLeft w:val="0"/>
          <w:marRight w:val="150"/>
          <w:marTop w:val="0"/>
          <w:marBottom w:val="0"/>
          <w:divBdr>
            <w:top w:val="none" w:sz="0" w:space="0" w:color="auto"/>
            <w:left w:val="none" w:sz="0" w:space="0" w:color="auto"/>
            <w:bottom w:val="none" w:sz="0" w:space="0" w:color="auto"/>
            <w:right w:val="none" w:sz="0" w:space="0" w:color="auto"/>
          </w:divBdr>
        </w:div>
      </w:divsChild>
    </w:div>
    <w:div w:id="253828783">
      <w:bodyDiv w:val="1"/>
      <w:marLeft w:val="0"/>
      <w:marRight w:val="0"/>
      <w:marTop w:val="0"/>
      <w:marBottom w:val="0"/>
      <w:divBdr>
        <w:top w:val="none" w:sz="0" w:space="0" w:color="auto"/>
        <w:left w:val="none" w:sz="0" w:space="0" w:color="auto"/>
        <w:bottom w:val="none" w:sz="0" w:space="0" w:color="auto"/>
        <w:right w:val="none" w:sz="0" w:space="0" w:color="auto"/>
      </w:divBdr>
      <w:divsChild>
        <w:div w:id="995575769">
          <w:marLeft w:val="0"/>
          <w:marRight w:val="0"/>
          <w:marTop w:val="0"/>
          <w:marBottom w:val="0"/>
          <w:divBdr>
            <w:top w:val="none" w:sz="0" w:space="0" w:color="auto"/>
            <w:left w:val="none" w:sz="0" w:space="0" w:color="auto"/>
            <w:bottom w:val="none" w:sz="0" w:space="0" w:color="auto"/>
            <w:right w:val="none" w:sz="0" w:space="0" w:color="auto"/>
          </w:divBdr>
        </w:div>
        <w:div w:id="1705279305">
          <w:marLeft w:val="0"/>
          <w:marRight w:val="0"/>
          <w:marTop w:val="300"/>
          <w:marBottom w:val="300"/>
          <w:divBdr>
            <w:top w:val="none" w:sz="0" w:space="0" w:color="auto"/>
            <w:left w:val="none" w:sz="0" w:space="0" w:color="auto"/>
            <w:bottom w:val="none" w:sz="0" w:space="0" w:color="auto"/>
            <w:right w:val="none" w:sz="0" w:space="0" w:color="auto"/>
          </w:divBdr>
        </w:div>
        <w:div w:id="947741949">
          <w:marLeft w:val="0"/>
          <w:marRight w:val="0"/>
          <w:marTop w:val="0"/>
          <w:marBottom w:val="0"/>
          <w:divBdr>
            <w:top w:val="none" w:sz="0" w:space="0" w:color="auto"/>
            <w:left w:val="none" w:sz="0" w:space="0" w:color="auto"/>
            <w:bottom w:val="none" w:sz="0" w:space="0" w:color="auto"/>
            <w:right w:val="none" w:sz="0" w:space="0" w:color="auto"/>
          </w:divBdr>
          <w:divsChild>
            <w:div w:id="2043826253">
              <w:marLeft w:val="0"/>
              <w:marRight w:val="0"/>
              <w:marTop w:val="300"/>
              <w:marBottom w:val="450"/>
              <w:divBdr>
                <w:top w:val="none" w:sz="0" w:space="0" w:color="auto"/>
                <w:left w:val="none" w:sz="0" w:space="0" w:color="auto"/>
                <w:bottom w:val="none" w:sz="0" w:space="0" w:color="auto"/>
                <w:right w:val="none" w:sz="0" w:space="0" w:color="auto"/>
              </w:divBdr>
              <w:divsChild>
                <w:div w:id="1526138590">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398401890">
                          <w:marLeft w:val="0"/>
                          <w:marRight w:val="0"/>
                          <w:marTop w:val="0"/>
                          <w:marBottom w:val="0"/>
                          <w:divBdr>
                            <w:top w:val="none" w:sz="0" w:space="0" w:color="auto"/>
                            <w:left w:val="none" w:sz="0" w:space="0" w:color="auto"/>
                            <w:bottom w:val="none" w:sz="0" w:space="0" w:color="auto"/>
                            <w:right w:val="none" w:sz="0" w:space="0" w:color="auto"/>
                          </w:divBdr>
                          <w:divsChild>
                            <w:div w:id="8452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55576">
          <w:marLeft w:val="0"/>
          <w:marRight w:val="0"/>
          <w:marTop w:val="0"/>
          <w:marBottom w:val="0"/>
          <w:divBdr>
            <w:top w:val="none" w:sz="0" w:space="0" w:color="auto"/>
            <w:left w:val="none" w:sz="0" w:space="0" w:color="auto"/>
            <w:bottom w:val="none" w:sz="0" w:space="0" w:color="auto"/>
            <w:right w:val="none" w:sz="0" w:space="0" w:color="auto"/>
          </w:divBdr>
        </w:div>
      </w:divsChild>
    </w:div>
    <w:div w:id="256714473">
      <w:bodyDiv w:val="1"/>
      <w:marLeft w:val="0"/>
      <w:marRight w:val="0"/>
      <w:marTop w:val="0"/>
      <w:marBottom w:val="0"/>
      <w:divBdr>
        <w:top w:val="none" w:sz="0" w:space="0" w:color="auto"/>
        <w:left w:val="none" w:sz="0" w:space="0" w:color="auto"/>
        <w:bottom w:val="none" w:sz="0" w:space="0" w:color="auto"/>
        <w:right w:val="none" w:sz="0" w:space="0" w:color="auto"/>
      </w:divBdr>
      <w:divsChild>
        <w:div w:id="1173184175">
          <w:marLeft w:val="0"/>
          <w:marRight w:val="150"/>
          <w:marTop w:val="0"/>
          <w:marBottom w:val="75"/>
          <w:divBdr>
            <w:top w:val="none" w:sz="0" w:space="0" w:color="auto"/>
            <w:left w:val="none" w:sz="0" w:space="0" w:color="auto"/>
            <w:bottom w:val="none" w:sz="0" w:space="0" w:color="auto"/>
            <w:right w:val="none" w:sz="0" w:space="0" w:color="auto"/>
          </w:divBdr>
        </w:div>
        <w:div w:id="2086341976">
          <w:marLeft w:val="0"/>
          <w:marRight w:val="150"/>
          <w:marTop w:val="150"/>
          <w:marBottom w:val="150"/>
          <w:divBdr>
            <w:top w:val="none" w:sz="0" w:space="0" w:color="auto"/>
            <w:left w:val="none" w:sz="0" w:space="0" w:color="auto"/>
            <w:bottom w:val="none" w:sz="0" w:space="0" w:color="auto"/>
            <w:right w:val="none" w:sz="0" w:space="0" w:color="auto"/>
          </w:divBdr>
        </w:div>
        <w:div w:id="1955552276">
          <w:marLeft w:val="0"/>
          <w:marRight w:val="15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0570">
      <w:bodyDiv w:val="1"/>
      <w:marLeft w:val="0"/>
      <w:marRight w:val="0"/>
      <w:marTop w:val="0"/>
      <w:marBottom w:val="0"/>
      <w:divBdr>
        <w:top w:val="none" w:sz="0" w:space="0" w:color="auto"/>
        <w:left w:val="none" w:sz="0" w:space="0" w:color="auto"/>
        <w:bottom w:val="none" w:sz="0" w:space="0" w:color="auto"/>
        <w:right w:val="none" w:sz="0" w:space="0" w:color="auto"/>
      </w:divBdr>
      <w:divsChild>
        <w:div w:id="349263188">
          <w:marLeft w:val="0"/>
          <w:marRight w:val="150"/>
          <w:marTop w:val="0"/>
          <w:marBottom w:val="75"/>
          <w:divBdr>
            <w:top w:val="none" w:sz="0" w:space="0" w:color="auto"/>
            <w:left w:val="none" w:sz="0" w:space="0" w:color="auto"/>
            <w:bottom w:val="none" w:sz="0" w:space="0" w:color="auto"/>
            <w:right w:val="none" w:sz="0" w:space="0" w:color="auto"/>
          </w:divBdr>
        </w:div>
        <w:div w:id="232813755">
          <w:marLeft w:val="0"/>
          <w:marRight w:val="150"/>
          <w:marTop w:val="150"/>
          <w:marBottom w:val="150"/>
          <w:divBdr>
            <w:top w:val="none" w:sz="0" w:space="0" w:color="auto"/>
            <w:left w:val="none" w:sz="0" w:space="0" w:color="auto"/>
            <w:bottom w:val="none" w:sz="0" w:space="0" w:color="auto"/>
            <w:right w:val="none" w:sz="0" w:space="0" w:color="auto"/>
          </w:divBdr>
        </w:div>
        <w:div w:id="1419475303">
          <w:marLeft w:val="0"/>
          <w:marRight w:val="150"/>
          <w:marTop w:val="0"/>
          <w:marBottom w:val="0"/>
          <w:divBdr>
            <w:top w:val="none" w:sz="0" w:space="0" w:color="auto"/>
            <w:left w:val="none" w:sz="0" w:space="0" w:color="auto"/>
            <w:bottom w:val="none" w:sz="0" w:space="0" w:color="auto"/>
            <w:right w:val="none" w:sz="0" w:space="0" w:color="auto"/>
          </w:divBdr>
        </w:div>
      </w:divsChild>
    </w:div>
    <w:div w:id="259871993">
      <w:bodyDiv w:val="1"/>
      <w:marLeft w:val="0"/>
      <w:marRight w:val="0"/>
      <w:marTop w:val="0"/>
      <w:marBottom w:val="0"/>
      <w:divBdr>
        <w:top w:val="none" w:sz="0" w:space="0" w:color="auto"/>
        <w:left w:val="none" w:sz="0" w:space="0" w:color="auto"/>
        <w:bottom w:val="none" w:sz="0" w:space="0" w:color="auto"/>
        <w:right w:val="none" w:sz="0" w:space="0" w:color="auto"/>
      </w:divBdr>
      <w:divsChild>
        <w:div w:id="1243028422">
          <w:marLeft w:val="0"/>
          <w:marRight w:val="0"/>
          <w:marTop w:val="0"/>
          <w:marBottom w:val="300"/>
          <w:divBdr>
            <w:top w:val="none" w:sz="0" w:space="0" w:color="auto"/>
            <w:left w:val="none" w:sz="0" w:space="0" w:color="auto"/>
            <w:bottom w:val="none" w:sz="0" w:space="0" w:color="auto"/>
            <w:right w:val="none" w:sz="0" w:space="0" w:color="auto"/>
          </w:divBdr>
        </w:div>
      </w:divsChild>
    </w:div>
    <w:div w:id="260454548">
      <w:bodyDiv w:val="1"/>
      <w:marLeft w:val="0"/>
      <w:marRight w:val="0"/>
      <w:marTop w:val="0"/>
      <w:marBottom w:val="0"/>
      <w:divBdr>
        <w:top w:val="none" w:sz="0" w:space="0" w:color="auto"/>
        <w:left w:val="none" w:sz="0" w:space="0" w:color="auto"/>
        <w:bottom w:val="none" w:sz="0" w:space="0" w:color="auto"/>
        <w:right w:val="none" w:sz="0" w:space="0" w:color="auto"/>
      </w:divBdr>
      <w:divsChild>
        <w:div w:id="1600916578">
          <w:marLeft w:val="0"/>
          <w:marRight w:val="0"/>
          <w:marTop w:val="330"/>
          <w:marBottom w:val="0"/>
          <w:divBdr>
            <w:top w:val="none" w:sz="0" w:space="0" w:color="auto"/>
            <w:left w:val="none" w:sz="0" w:space="0" w:color="auto"/>
            <w:bottom w:val="none" w:sz="0" w:space="0" w:color="auto"/>
            <w:right w:val="none" w:sz="0" w:space="0" w:color="auto"/>
          </w:divBdr>
          <w:divsChild>
            <w:div w:id="1199583084">
              <w:marLeft w:val="0"/>
              <w:marRight w:val="0"/>
              <w:marTop w:val="0"/>
              <w:marBottom w:val="0"/>
              <w:divBdr>
                <w:top w:val="none" w:sz="0" w:space="0" w:color="auto"/>
                <w:left w:val="none" w:sz="0" w:space="0" w:color="auto"/>
                <w:bottom w:val="none" w:sz="0" w:space="0" w:color="auto"/>
                <w:right w:val="none" w:sz="0" w:space="0" w:color="auto"/>
              </w:divBdr>
              <w:divsChild>
                <w:div w:id="289937507">
                  <w:marLeft w:val="0"/>
                  <w:marRight w:val="0"/>
                  <w:marTop w:val="0"/>
                  <w:marBottom w:val="0"/>
                  <w:divBdr>
                    <w:top w:val="none" w:sz="0" w:space="0" w:color="auto"/>
                    <w:left w:val="none" w:sz="0" w:space="0" w:color="auto"/>
                    <w:bottom w:val="none" w:sz="0" w:space="0" w:color="auto"/>
                    <w:right w:val="none" w:sz="0" w:space="0" w:color="auto"/>
                  </w:divBdr>
                  <w:divsChild>
                    <w:div w:id="446000016">
                      <w:marLeft w:val="0"/>
                      <w:marRight w:val="0"/>
                      <w:marTop w:val="0"/>
                      <w:marBottom w:val="0"/>
                      <w:divBdr>
                        <w:top w:val="none" w:sz="0" w:space="0" w:color="auto"/>
                        <w:left w:val="none" w:sz="0" w:space="0" w:color="auto"/>
                        <w:bottom w:val="none" w:sz="0" w:space="0" w:color="auto"/>
                        <w:right w:val="none" w:sz="0" w:space="0" w:color="auto"/>
                      </w:divBdr>
                      <w:divsChild>
                        <w:div w:id="21329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9709">
                  <w:marLeft w:val="0"/>
                  <w:marRight w:val="0"/>
                  <w:marTop w:val="75"/>
                  <w:marBottom w:val="0"/>
                  <w:divBdr>
                    <w:top w:val="none" w:sz="0" w:space="0" w:color="auto"/>
                    <w:left w:val="none" w:sz="0" w:space="0" w:color="auto"/>
                    <w:bottom w:val="none" w:sz="0" w:space="0" w:color="auto"/>
                    <w:right w:val="none" w:sz="0" w:space="0" w:color="auto"/>
                  </w:divBdr>
                  <w:divsChild>
                    <w:div w:id="377052773">
                      <w:marLeft w:val="0"/>
                      <w:marRight w:val="0"/>
                      <w:marTop w:val="0"/>
                      <w:marBottom w:val="0"/>
                      <w:divBdr>
                        <w:top w:val="none" w:sz="0" w:space="0" w:color="auto"/>
                        <w:left w:val="none" w:sz="0" w:space="0" w:color="auto"/>
                        <w:bottom w:val="none" w:sz="0" w:space="0" w:color="auto"/>
                        <w:right w:val="none" w:sz="0" w:space="0" w:color="auto"/>
                      </w:divBdr>
                    </w:div>
                  </w:divsChild>
                </w:div>
                <w:div w:id="474447229">
                  <w:marLeft w:val="0"/>
                  <w:marRight w:val="0"/>
                  <w:marTop w:val="270"/>
                  <w:marBottom w:val="0"/>
                  <w:divBdr>
                    <w:top w:val="none" w:sz="0" w:space="0" w:color="auto"/>
                    <w:left w:val="none" w:sz="0" w:space="0" w:color="auto"/>
                    <w:bottom w:val="none" w:sz="0" w:space="0" w:color="auto"/>
                    <w:right w:val="none" w:sz="0" w:space="0" w:color="auto"/>
                  </w:divBdr>
                  <w:divsChild>
                    <w:div w:id="516962445">
                      <w:marLeft w:val="0"/>
                      <w:marRight w:val="0"/>
                      <w:marTop w:val="0"/>
                      <w:marBottom w:val="0"/>
                      <w:divBdr>
                        <w:top w:val="none" w:sz="0" w:space="0" w:color="auto"/>
                        <w:left w:val="none" w:sz="0" w:space="0" w:color="auto"/>
                        <w:bottom w:val="none" w:sz="0" w:space="0" w:color="auto"/>
                        <w:right w:val="none" w:sz="0" w:space="0" w:color="auto"/>
                      </w:divBdr>
                      <w:divsChild>
                        <w:div w:id="879173755">
                          <w:marLeft w:val="0"/>
                          <w:marRight w:val="0"/>
                          <w:marTop w:val="0"/>
                          <w:marBottom w:val="0"/>
                          <w:divBdr>
                            <w:top w:val="none" w:sz="0" w:space="0" w:color="auto"/>
                            <w:left w:val="none" w:sz="0" w:space="0" w:color="auto"/>
                            <w:bottom w:val="none" w:sz="0" w:space="0" w:color="auto"/>
                            <w:right w:val="none" w:sz="0" w:space="0" w:color="auto"/>
                          </w:divBdr>
                          <w:divsChild>
                            <w:div w:id="1622220407">
                              <w:marLeft w:val="0"/>
                              <w:marRight w:val="0"/>
                              <w:marTop w:val="0"/>
                              <w:marBottom w:val="0"/>
                              <w:divBdr>
                                <w:top w:val="none" w:sz="0" w:space="0" w:color="auto"/>
                                <w:left w:val="none" w:sz="0" w:space="0" w:color="auto"/>
                                <w:bottom w:val="none" w:sz="0" w:space="0" w:color="auto"/>
                                <w:right w:val="none" w:sz="0" w:space="0" w:color="auto"/>
                              </w:divBdr>
                            </w:div>
                            <w:div w:id="1085878434">
                              <w:marLeft w:val="0"/>
                              <w:marRight w:val="0"/>
                              <w:marTop w:val="0"/>
                              <w:marBottom w:val="0"/>
                              <w:divBdr>
                                <w:top w:val="none" w:sz="0" w:space="0" w:color="auto"/>
                                <w:left w:val="none" w:sz="0" w:space="0" w:color="auto"/>
                                <w:bottom w:val="none" w:sz="0" w:space="0" w:color="auto"/>
                                <w:right w:val="none" w:sz="0" w:space="0" w:color="auto"/>
                              </w:divBdr>
                            </w:div>
                            <w:div w:id="1199899238">
                              <w:marLeft w:val="0"/>
                              <w:marRight w:val="0"/>
                              <w:marTop w:val="0"/>
                              <w:marBottom w:val="0"/>
                              <w:divBdr>
                                <w:top w:val="none" w:sz="0" w:space="0" w:color="auto"/>
                                <w:left w:val="none" w:sz="0" w:space="0" w:color="auto"/>
                                <w:bottom w:val="none" w:sz="0" w:space="0" w:color="auto"/>
                                <w:right w:val="none" w:sz="0" w:space="0" w:color="auto"/>
                              </w:divBdr>
                            </w:div>
                            <w:div w:id="2556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85791">
          <w:marLeft w:val="0"/>
          <w:marRight w:val="0"/>
          <w:marTop w:val="0"/>
          <w:marBottom w:val="0"/>
          <w:divBdr>
            <w:top w:val="none" w:sz="0" w:space="0" w:color="auto"/>
            <w:left w:val="none" w:sz="0" w:space="0" w:color="auto"/>
            <w:bottom w:val="none" w:sz="0" w:space="0" w:color="auto"/>
            <w:right w:val="none" w:sz="0" w:space="0" w:color="auto"/>
          </w:divBdr>
          <w:divsChild>
            <w:div w:id="658269447">
              <w:marLeft w:val="0"/>
              <w:marRight w:val="0"/>
              <w:marTop w:val="0"/>
              <w:marBottom w:val="120"/>
              <w:divBdr>
                <w:top w:val="none" w:sz="0" w:space="0" w:color="auto"/>
                <w:left w:val="none" w:sz="0" w:space="0" w:color="auto"/>
                <w:bottom w:val="none" w:sz="0" w:space="0" w:color="auto"/>
                <w:right w:val="none" w:sz="0" w:space="0" w:color="auto"/>
              </w:divBdr>
              <w:divsChild>
                <w:div w:id="345788396">
                  <w:marLeft w:val="0"/>
                  <w:marRight w:val="0"/>
                  <w:marTop w:val="0"/>
                  <w:marBottom w:val="0"/>
                  <w:divBdr>
                    <w:top w:val="none" w:sz="0" w:space="0" w:color="auto"/>
                    <w:left w:val="none" w:sz="0" w:space="0" w:color="auto"/>
                    <w:bottom w:val="none" w:sz="0" w:space="0" w:color="auto"/>
                    <w:right w:val="none" w:sz="0" w:space="0" w:color="auto"/>
                  </w:divBdr>
                </w:div>
              </w:divsChild>
            </w:div>
            <w:div w:id="1130168639">
              <w:marLeft w:val="0"/>
              <w:marRight w:val="0"/>
              <w:marTop w:val="0"/>
              <w:marBottom w:val="0"/>
              <w:divBdr>
                <w:top w:val="none" w:sz="0" w:space="0" w:color="auto"/>
                <w:left w:val="none" w:sz="0" w:space="0" w:color="auto"/>
                <w:bottom w:val="none" w:sz="0" w:space="0" w:color="auto"/>
                <w:right w:val="none" w:sz="0" w:space="0" w:color="auto"/>
              </w:divBdr>
              <w:divsChild>
                <w:div w:id="16662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2662">
          <w:marLeft w:val="0"/>
          <w:marRight w:val="0"/>
          <w:marTop w:val="0"/>
          <w:marBottom w:val="0"/>
          <w:divBdr>
            <w:top w:val="none" w:sz="0" w:space="0" w:color="auto"/>
            <w:left w:val="none" w:sz="0" w:space="0" w:color="auto"/>
            <w:bottom w:val="none" w:sz="0" w:space="0" w:color="auto"/>
            <w:right w:val="none" w:sz="0" w:space="0" w:color="auto"/>
          </w:divBdr>
          <w:divsChild>
            <w:div w:id="556746490">
              <w:marLeft w:val="3346"/>
              <w:marRight w:val="1309"/>
              <w:marTop w:val="0"/>
              <w:marBottom w:val="0"/>
              <w:divBdr>
                <w:top w:val="none" w:sz="0" w:space="0" w:color="auto"/>
                <w:left w:val="none" w:sz="0" w:space="0" w:color="auto"/>
                <w:bottom w:val="none" w:sz="0" w:space="0" w:color="auto"/>
                <w:right w:val="none" w:sz="0" w:space="0" w:color="auto"/>
              </w:divBdr>
              <w:divsChild>
                <w:div w:id="1926918887">
                  <w:marLeft w:val="0"/>
                  <w:marRight w:val="0"/>
                  <w:marTop w:val="0"/>
                  <w:marBottom w:val="0"/>
                  <w:divBdr>
                    <w:top w:val="none" w:sz="0" w:space="0" w:color="auto"/>
                    <w:left w:val="none" w:sz="0" w:space="0" w:color="auto"/>
                    <w:bottom w:val="none" w:sz="0" w:space="0" w:color="auto"/>
                    <w:right w:val="none" w:sz="0" w:space="0" w:color="auto"/>
                  </w:divBdr>
                  <w:divsChild>
                    <w:div w:id="1863667884">
                      <w:marLeft w:val="0"/>
                      <w:marRight w:val="0"/>
                      <w:marTop w:val="0"/>
                      <w:marBottom w:val="0"/>
                      <w:divBdr>
                        <w:top w:val="none" w:sz="0" w:space="0" w:color="auto"/>
                        <w:left w:val="none" w:sz="0" w:space="0" w:color="auto"/>
                        <w:bottom w:val="none" w:sz="0" w:space="0" w:color="auto"/>
                        <w:right w:val="none" w:sz="0" w:space="0" w:color="auto"/>
                      </w:divBdr>
                      <w:divsChild>
                        <w:div w:id="889539719">
                          <w:marLeft w:val="0"/>
                          <w:marRight w:val="0"/>
                          <w:marTop w:val="0"/>
                          <w:marBottom w:val="0"/>
                          <w:divBdr>
                            <w:top w:val="none" w:sz="0" w:space="0" w:color="auto"/>
                            <w:left w:val="none" w:sz="0" w:space="0" w:color="auto"/>
                            <w:bottom w:val="none" w:sz="0" w:space="0" w:color="auto"/>
                            <w:right w:val="none" w:sz="0" w:space="0" w:color="auto"/>
                          </w:divBdr>
                          <w:divsChild>
                            <w:div w:id="428241079">
                              <w:marLeft w:val="0"/>
                              <w:marRight w:val="0"/>
                              <w:marTop w:val="0"/>
                              <w:marBottom w:val="0"/>
                              <w:divBdr>
                                <w:top w:val="none" w:sz="0" w:space="0" w:color="auto"/>
                                <w:left w:val="none" w:sz="0" w:space="0" w:color="auto"/>
                                <w:bottom w:val="none" w:sz="0" w:space="0" w:color="auto"/>
                                <w:right w:val="none" w:sz="0" w:space="0" w:color="auto"/>
                              </w:divBdr>
                              <w:divsChild>
                                <w:div w:id="2002847397">
                                  <w:marLeft w:val="0"/>
                                  <w:marRight w:val="0"/>
                                  <w:marTop w:val="0"/>
                                  <w:marBottom w:val="0"/>
                                  <w:divBdr>
                                    <w:top w:val="none" w:sz="0" w:space="0" w:color="auto"/>
                                    <w:left w:val="none" w:sz="0" w:space="0" w:color="auto"/>
                                    <w:bottom w:val="none" w:sz="0" w:space="0" w:color="auto"/>
                                    <w:right w:val="none" w:sz="0" w:space="0" w:color="auto"/>
                                  </w:divBdr>
                                </w:div>
                                <w:div w:id="1018893728">
                                  <w:marLeft w:val="0"/>
                                  <w:marRight w:val="0"/>
                                  <w:marTop w:val="0"/>
                                  <w:marBottom w:val="0"/>
                                  <w:divBdr>
                                    <w:top w:val="none" w:sz="0" w:space="0" w:color="auto"/>
                                    <w:left w:val="none" w:sz="0" w:space="0" w:color="auto"/>
                                    <w:bottom w:val="none" w:sz="0" w:space="0" w:color="auto"/>
                                    <w:right w:val="none" w:sz="0" w:space="0" w:color="auto"/>
                                  </w:divBdr>
                                  <w:divsChild>
                                    <w:div w:id="1847287673">
                                      <w:marLeft w:val="0"/>
                                      <w:marRight w:val="0"/>
                                      <w:marTop w:val="0"/>
                                      <w:marBottom w:val="150"/>
                                      <w:divBdr>
                                        <w:top w:val="none" w:sz="0" w:space="0" w:color="auto"/>
                                        <w:left w:val="none" w:sz="0" w:space="0" w:color="auto"/>
                                        <w:bottom w:val="none" w:sz="0" w:space="0" w:color="auto"/>
                                        <w:right w:val="none" w:sz="0" w:space="0" w:color="auto"/>
                                      </w:divBdr>
                                    </w:div>
                                    <w:div w:id="5548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8571">
                          <w:marLeft w:val="0"/>
                          <w:marRight w:val="0"/>
                          <w:marTop w:val="0"/>
                          <w:marBottom w:val="0"/>
                          <w:divBdr>
                            <w:top w:val="none" w:sz="0" w:space="0" w:color="auto"/>
                            <w:left w:val="none" w:sz="0" w:space="0" w:color="auto"/>
                            <w:bottom w:val="none" w:sz="0" w:space="0" w:color="auto"/>
                            <w:right w:val="none" w:sz="0" w:space="0" w:color="auto"/>
                          </w:divBdr>
                          <w:divsChild>
                            <w:div w:id="965502044">
                              <w:marLeft w:val="0"/>
                              <w:marRight w:val="0"/>
                              <w:marTop w:val="0"/>
                              <w:marBottom w:val="0"/>
                              <w:divBdr>
                                <w:top w:val="none" w:sz="0" w:space="0" w:color="auto"/>
                                <w:left w:val="none" w:sz="0" w:space="0" w:color="auto"/>
                                <w:bottom w:val="none" w:sz="0" w:space="0" w:color="auto"/>
                                <w:right w:val="none" w:sz="0" w:space="0" w:color="auto"/>
                              </w:divBdr>
                              <w:divsChild>
                                <w:div w:id="2066875367">
                                  <w:marLeft w:val="0"/>
                                  <w:marRight w:val="0"/>
                                  <w:marTop w:val="0"/>
                                  <w:marBottom w:val="0"/>
                                  <w:divBdr>
                                    <w:top w:val="none" w:sz="0" w:space="0" w:color="auto"/>
                                    <w:left w:val="none" w:sz="0" w:space="0" w:color="auto"/>
                                    <w:bottom w:val="none" w:sz="0" w:space="0" w:color="auto"/>
                                    <w:right w:val="none" w:sz="0" w:space="0" w:color="auto"/>
                                  </w:divBdr>
                                  <w:divsChild>
                                    <w:div w:id="188833235">
                                      <w:marLeft w:val="0"/>
                                      <w:marRight w:val="0"/>
                                      <w:marTop w:val="0"/>
                                      <w:marBottom w:val="0"/>
                                      <w:divBdr>
                                        <w:top w:val="none" w:sz="0" w:space="0" w:color="auto"/>
                                        <w:left w:val="none" w:sz="0" w:space="0" w:color="auto"/>
                                        <w:bottom w:val="none" w:sz="0" w:space="0" w:color="auto"/>
                                        <w:right w:val="none" w:sz="0" w:space="0" w:color="auto"/>
                                      </w:divBdr>
                                      <w:divsChild>
                                        <w:div w:id="1844274223">
                                          <w:marLeft w:val="0"/>
                                          <w:marRight w:val="0"/>
                                          <w:marTop w:val="0"/>
                                          <w:marBottom w:val="0"/>
                                          <w:divBdr>
                                            <w:top w:val="single" w:sz="6" w:space="0" w:color="EBEBEB"/>
                                            <w:left w:val="single" w:sz="6" w:space="0" w:color="EBEBEB"/>
                                            <w:bottom w:val="single" w:sz="6" w:space="0" w:color="EBEBEB"/>
                                            <w:right w:val="single" w:sz="6" w:space="0" w:color="EBEBEB"/>
                                          </w:divBdr>
                                          <w:divsChild>
                                            <w:div w:id="681973050">
                                              <w:marLeft w:val="0"/>
                                              <w:marRight w:val="0"/>
                                              <w:marTop w:val="0"/>
                                              <w:marBottom w:val="0"/>
                                              <w:divBdr>
                                                <w:top w:val="none" w:sz="0" w:space="0" w:color="auto"/>
                                                <w:left w:val="none" w:sz="0" w:space="0" w:color="auto"/>
                                                <w:bottom w:val="none" w:sz="0" w:space="0" w:color="auto"/>
                                                <w:right w:val="none" w:sz="0" w:space="0" w:color="auto"/>
                                              </w:divBdr>
                                              <w:divsChild>
                                                <w:div w:id="974287617">
                                                  <w:marLeft w:val="0"/>
                                                  <w:marRight w:val="0"/>
                                                  <w:marTop w:val="0"/>
                                                  <w:marBottom w:val="0"/>
                                                  <w:divBdr>
                                                    <w:top w:val="none" w:sz="0" w:space="0" w:color="auto"/>
                                                    <w:left w:val="none" w:sz="0" w:space="0" w:color="auto"/>
                                                    <w:bottom w:val="none" w:sz="0" w:space="0" w:color="auto"/>
                                                    <w:right w:val="none" w:sz="0" w:space="0" w:color="auto"/>
                                                  </w:divBdr>
                                                  <w:divsChild>
                                                    <w:div w:id="1668089267">
                                                      <w:marLeft w:val="0"/>
                                                      <w:marRight w:val="0"/>
                                                      <w:marTop w:val="0"/>
                                                      <w:marBottom w:val="0"/>
                                                      <w:divBdr>
                                                        <w:top w:val="none" w:sz="0" w:space="0" w:color="auto"/>
                                                        <w:left w:val="none" w:sz="0" w:space="0" w:color="auto"/>
                                                        <w:bottom w:val="none" w:sz="0" w:space="0" w:color="auto"/>
                                                        <w:right w:val="none" w:sz="0" w:space="0" w:color="auto"/>
                                                      </w:divBdr>
                                                      <w:divsChild>
                                                        <w:div w:id="1306928716">
                                                          <w:marLeft w:val="0"/>
                                                          <w:marRight w:val="0"/>
                                                          <w:marTop w:val="0"/>
                                                          <w:marBottom w:val="0"/>
                                                          <w:divBdr>
                                                            <w:top w:val="none" w:sz="0" w:space="0" w:color="auto"/>
                                                            <w:left w:val="none" w:sz="0" w:space="0" w:color="auto"/>
                                                            <w:bottom w:val="none" w:sz="0" w:space="0" w:color="auto"/>
                                                            <w:right w:val="none" w:sz="0" w:space="0" w:color="auto"/>
                                                          </w:divBdr>
                                                        </w:div>
                                                        <w:div w:id="934553511">
                                                          <w:marLeft w:val="0"/>
                                                          <w:marRight w:val="0"/>
                                                          <w:marTop w:val="0"/>
                                                          <w:marBottom w:val="0"/>
                                                          <w:divBdr>
                                                            <w:top w:val="none" w:sz="0" w:space="0" w:color="auto"/>
                                                            <w:left w:val="none" w:sz="0" w:space="0" w:color="auto"/>
                                                            <w:bottom w:val="none" w:sz="0" w:space="0" w:color="auto"/>
                                                            <w:right w:val="none" w:sz="0" w:space="0" w:color="auto"/>
                                                          </w:divBdr>
                                                          <w:divsChild>
                                                            <w:div w:id="1902014326">
                                                              <w:marLeft w:val="0"/>
                                                              <w:marRight w:val="0"/>
                                                              <w:marTop w:val="0"/>
                                                              <w:marBottom w:val="0"/>
                                                              <w:divBdr>
                                                                <w:top w:val="none" w:sz="0" w:space="0" w:color="auto"/>
                                                                <w:left w:val="none" w:sz="0" w:space="0" w:color="auto"/>
                                                                <w:bottom w:val="none" w:sz="0" w:space="0" w:color="auto"/>
                                                                <w:right w:val="none" w:sz="0" w:space="0" w:color="auto"/>
                                                              </w:divBdr>
                                                              <w:divsChild>
                                                                <w:div w:id="1313632914">
                                                                  <w:marLeft w:val="0"/>
                                                                  <w:marRight w:val="0"/>
                                                                  <w:marTop w:val="0"/>
                                                                  <w:marBottom w:val="0"/>
                                                                  <w:divBdr>
                                                                    <w:top w:val="none" w:sz="0" w:space="0" w:color="auto"/>
                                                                    <w:left w:val="none" w:sz="0" w:space="0" w:color="auto"/>
                                                                    <w:bottom w:val="none" w:sz="0" w:space="0" w:color="auto"/>
                                                                    <w:right w:val="none" w:sz="0" w:space="0" w:color="auto"/>
                                                                  </w:divBdr>
                                                                  <w:divsChild>
                                                                    <w:div w:id="2097435686">
                                                                      <w:marLeft w:val="0"/>
                                                                      <w:marRight w:val="0"/>
                                                                      <w:marTop w:val="0"/>
                                                                      <w:marBottom w:val="0"/>
                                                                      <w:divBdr>
                                                                        <w:top w:val="none" w:sz="0" w:space="0" w:color="auto"/>
                                                                        <w:left w:val="none" w:sz="0" w:space="0" w:color="auto"/>
                                                                        <w:bottom w:val="none" w:sz="0" w:space="0" w:color="auto"/>
                                                                        <w:right w:val="none" w:sz="0" w:space="0" w:color="auto"/>
                                                                      </w:divBdr>
                                                                      <w:divsChild>
                                                                        <w:div w:id="14670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67693">
                                                          <w:marLeft w:val="0"/>
                                                          <w:marRight w:val="0"/>
                                                          <w:marTop w:val="0"/>
                                                          <w:marBottom w:val="0"/>
                                                          <w:divBdr>
                                                            <w:top w:val="none" w:sz="0" w:space="0" w:color="auto"/>
                                                            <w:left w:val="none" w:sz="0" w:space="0" w:color="auto"/>
                                                            <w:bottom w:val="none" w:sz="0" w:space="0" w:color="auto"/>
                                                            <w:right w:val="none" w:sz="0" w:space="0" w:color="auto"/>
                                                          </w:divBdr>
                                                          <w:divsChild>
                                                            <w:div w:id="1631206888">
                                                              <w:marLeft w:val="0"/>
                                                              <w:marRight w:val="0"/>
                                                              <w:marTop w:val="0"/>
                                                              <w:marBottom w:val="0"/>
                                                              <w:divBdr>
                                                                <w:top w:val="none" w:sz="0" w:space="0" w:color="auto"/>
                                                                <w:left w:val="none" w:sz="0" w:space="0" w:color="auto"/>
                                                                <w:bottom w:val="none" w:sz="0" w:space="0" w:color="auto"/>
                                                                <w:right w:val="none" w:sz="0" w:space="0" w:color="auto"/>
                                                              </w:divBdr>
                                                              <w:divsChild>
                                                                <w:div w:id="1045106660">
                                                                  <w:marLeft w:val="0"/>
                                                                  <w:marRight w:val="0"/>
                                                                  <w:marTop w:val="0"/>
                                                                  <w:marBottom w:val="0"/>
                                                                  <w:divBdr>
                                                                    <w:top w:val="none" w:sz="0" w:space="0" w:color="auto"/>
                                                                    <w:left w:val="none" w:sz="0" w:space="0" w:color="auto"/>
                                                                    <w:bottom w:val="none" w:sz="0" w:space="0" w:color="auto"/>
                                                                    <w:right w:val="none" w:sz="0" w:space="0" w:color="auto"/>
                                                                  </w:divBdr>
                                                                </w:div>
                                                                <w:div w:id="86240372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924350">
                                          <w:marLeft w:val="0"/>
                                          <w:marRight w:val="0"/>
                                          <w:marTop w:val="0"/>
                                          <w:marBottom w:val="0"/>
                                          <w:divBdr>
                                            <w:top w:val="single" w:sz="6" w:space="0" w:color="EBEBEB"/>
                                            <w:left w:val="single" w:sz="6" w:space="0" w:color="EBEBEB"/>
                                            <w:bottom w:val="single" w:sz="6" w:space="0" w:color="EBEBEB"/>
                                            <w:right w:val="single" w:sz="6" w:space="0" w:color="EBEBEB"/>
                                          </w:divBdr>
                                          <w:divsChild>
                                            <w:div w:id="362483839">
                                              <w:marLeft w:val="0"/>
                                              <w:marRight w:val="0"/>
                                              <w:marTop w:val="0"/>
                                              <w:marBottom w:val="0"/>
                                              <w:divBdr>
                                                <w:top w:val="none" w:sz="0" w:space="0" w:color="auto"/>
                                                <w:left w:val="none" w:sz="0" w:space="0" w:color="auto"/>
                                                <w:bottom w:val="none" w:sz="0" w:space="0" w:color="auto"/>
                                                <w:right w:val="none" w:sz="0" w:space="0" w:color="auto"/>
                                              </w:divBdr>
                                              <w:divsChild>
                                                <w:div w:id="1733846681">
                                                  <w:marLeft w:val="0"/>
                                                  <w:marRight w:val="0"/>
                                                  <w:marTop w:val="0"/>
                                                  <w:marBottom w:val="0"/>
                                                  <w:divBdr>
                                                    <w:top w:val="none" w:sz="0" w:space="0" w:color="auto"/>
                                                    <w:left w:val="none" w:sz="0" w:space="0" w:color="auto"/>
                                                    <w:bottom w:val="none" w:sz="0" w:space="0" w:color="auto"/>
                                                    <w:right w:val="none" w:sz="0" w:space="0" w:color="auto"/>
                                                  </w:divBdr>
                                                  <w:divsChild>
                                                    <w:div w:id="1882552494">
                                                      <w:marLeft w:val="0"/>
                                                      <w:marRight w:val="0"/>
                                                      <w:marTop w:val="0"/>
                                                      <w:marBottom w:val="0"/>
                                                      <w:divBdr>
                                                        <w:top w:val="none" w:sz="0" w:space="0" w:color="auto"/>
                                                        <w:left w:val="none" w:sz="0" w:space="0" w:color="auto"/>
                                                        <w:bottom w:val="none" w:sz="0" w:space="0" w:color="auto"/>
                                                        <w:right w:val="none" w:sz="0" w:space="0" w:color="auto"/>
                                                      </w:divBdr>
                                                      <w:divsChild>
                                                        <w:div w:id="635717239">
                                                          <w:marLeft w:val="0"/>
                                                          <w:marRight w:val="0"/>
                                                          <w:marTop w:val="0"/>
                                                          <w:marBottom w:val="0"/>
                                                          <w:divBdr>
                                                            <w:top w:val="none" w:sz="0" w:space="0" w:color="auto"/>
                                                            <w:left w:val="none" w:sz="0" w:space="0" w:color="auto"/>
                                                            <w:bottom w:val="none" w:sz="0" w:space="0" w:color="auto"/>
                                                            <w:right w:val="none" w:sz="0" w:space="0" w:color="auto"/>
                                                          </w:divBdr>
                                                        </w:div>
                                                        <w:div w:id="1700007022">
                                                          <w:marLeft w:val="0"/>
                                                          <w:marRight w:val="0"/>
                                                          <w:marTop w:val="0"/>
                                                          <w:marBottom w:val="0"/>
                                                          <w:divBdr>
                                                            <w:top w:val="none" w:sz="0" w:space="0" w:color="auto"/>
                                                            <w:left w:val="none" w:sz="0" w:space="0" w:color="auto"/>
                                                            <w:bottom w:val="none" w:sz="0" w:space="0" w:color="auto"/>
                                                            <w:right w:val="none" w:sz="0" w:space="0" w:color="auto"/>
                                                          </w:divBdr>
                                                          <w:divsChild>
                                                            <w:div w:id="668800528">
                                                              <w:marLeft w:val="0"/>
                                                              <w:marRight w:val="0"/>
                                                              <w:marTop w:val="0"/>
                                                              <w:marBottom w:val="0"/>
                                                              <w:divBdr>
                                                                <w:top w:val="none" w:sz="0" w:space="0" w:color="auto"/>
                                                                <w:left w:val="none" w:sz="0" w:space="0" w:color="auto"/>
                                                                <w:bottom w:val="none" w:sz="0" w:space="0" w:color="auto"/>
                                                                <w:right w:val="none" w:sz="0" w:space="0" w:color="auto"/>
                                                              </w:divBdr>
                                                              <w:divsChild>
                                                                <w:div w:id="1689717561">
                                                                  <w:marLeft w:val="0"/>
                                                                  <w:marRight w:val="0"/>
                                                                  <w:marTop w:val="0"/>
                                                                  <w:marBottom w:val="0"/>
                                                                  <w:divBdr>
                                                                    <w:top w:val="none" w:sz="0" w:space="0" w:color="auto"/>
                                                                    <w:left w:val="none" w:sz="0" w:space="0" w:color="auto"/>
                                                                    <w:bottom w:val="none" w:sz="0" w:space="0" w:color="auto"/>
                                                                    <w:right w:val="none" w:sz="0" w:space="0" w:color="auto"/>
                                                                  </w:divBdr>
                                                                  <w:divsChild>
                                                                    <w:div w:id="321396667">
                                                                      <w:marLeft w:val="0"/>
                                                                      <w:marRight w:val="0"/>
                                                                      <w:marTop w:val="0"/>
                                                                      <w:marBottom w:val="0"/>
                                                                      <w:divBdr>
                                                                        <w:top w:val="none" w:sz="0" w:space="0" w:color="auto"/>
                                                                        <w:left w:val="none" w:sz="0" w:space="0" w:color="auto"/>
                                                                        <w:bottom w:val="none" w:sz="0" w:space="0" w:color="auto"/>
                                                                        <w:right w:val="none" w:sz="0" w:space="0" w:color="auto"/>
                                                                      </w:divBdr>
                                                                      <w:divsChild>
                                                                        <w:div w:id="13627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09003">
                                                          <w:marLeft w:val="0"/>
                                                          <w:marRight w:val="0"/>
                                                          <w:marTop w:val="0"/>
                                                          <w:marBottom w:val="0"/>
                                                          <w:divBdr>
                                                            <w:top w:val="none" w:sz="0" w:space="0" w:color="auto"/>
                                                            <w:left w:val="none" w:sz="0" w:space="0" w:color="auto"/>
                                                            <w:bottom w:val="none" w:sz="0" w:space="0" w:color="auto"/>
                                                            <w:right w:val="none" w:sz="0" w:space="0" w:color="auto"/>
                                                          </w:divBdr>
                                                          <w:divsChild>
                                                            <w:div w:id="31544225">
                                                              <w:marLeft w:val="0"/>
                                                              <w:marRight w:val="0"/>
                                                              <w:marTop w:val="0"/>
                                                              <w:marBottom w:val="0"/>
                                                              <w:divBdr>
                                                                <w:top w:val="none" w:sz="0" w:space="0" w:color="auto"/>
                                                                <w:left w:val="none" w:sz="0" w:space="0" w:color="auto"/>
                                                                <w:bottom w:val="none" w:sz="0" w:space="0" w:color="auto"/>
                                                                <w:right w:val="none" w:sz="0" w:space="0" w:color="auto"/>
                                                              </w:divBdr>
                                                              <w:divsChild>
                                                                <w:div w:id="1566450738">
                                                                  <w:marLeft w:val="0"/>
                                                                  <w:marRight w:val="0"/>
                                                                  <w:marTop w:val="0"/>
                                                                  <w:marBottom w:val="0"/>
                                                                  <w:divBdr>
                                                                    <w:top w:val="none" w:sz="0" w:space="0" w:color="auto"/>
                                                                    <w:left w:val="none" w:sz="0" w:space="0" w:color="auto"/>
                                                                    <w:bottom w:val="none" w:sz="0" w:space="0" w:color="auto"/>
                                                                    <w:right w:val="none" w:sz="0" w:space="0" w:color="auto"/>
                                                                  </w:divBdr>
                                                                </w:div>
                                                                <w:div w:id="81549236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0768787">
      <w:bodyDiv w:val="1"/>
      <w:marLeft w:val="0"/>
      <w:marRight w:val="0"/>
      <w:marTop w:val="0"/>
      <w:marBottom w:val="0"/>
      <w:divBdr>
        <w:top w:val="none" w:sz="0" w:space="0" w:color="auto"/>
        <w:left w:val="none" w:sz="0" w:space="0" w:color="auto"/>
        <w:bottom w:val="none" w:sz="0" w:space="0" w:color="auto"/>
        <w:right w:val="none" w:sz="0" w:space="0" w:color="auto"/>
      </w:divBdr>
      <w:divsChild>
        <w:div w:id="187640435">
          <w:marLeft w:val="0"/>
          <w:marRight w:val="0"/>
          <w:marTop w:val="0"/>
          <w:marBottom w:val="300"/>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1494551">
      <w:bodyDiv w:val="1"/>
      <w:marLeft w:val="0"/>
      <w:marRight w:val="0"/>
      <w:marTop w:val="0"/>
      <w:marBottom w:val="0"/>
      <w:divBdr>
        <w:top w:val="none" w:sz="0" w:space="0" w:color="auto"/>
        <w:left w:val="none" w:sz="0" w:space="0" w:color="auto"/>
        <w:bottom w:val="none" w:sz="0" w:space="0" w:color="auto"/>
        <w:right w:val="none" w:sz="0" w:space="0" w:color="auto"/>
      </w:divBdr>
      <w:divsChild>
        <w:div w:id="2075003882">
          <w:marLeft w:val="0"/>
          <w:marRight w:val="0"/>
          <w:marTop w:val="0"/>
          <w:marBottom w:val="75"/>
          <w:divBdr>
            <w:top w:val="none" w:sz="0" w:space="0" w:color="auto"/>
            <w:left w:val="none" w:sz="0" w:space="0" w:color="auto"/>
            <w:bottom w:val="none" w:sz="0" w:space="0" w:color="auto"/>
            <w:right w:val="none" w:sz="0" w:space="0" w:color="auto"/>
          </w:divBdr>
        </w:div>
        <w:div w:id="37234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2032665">
      <w:bodyDiv w:val="1"/>
      <w:marLeft w:val="0"/>
      <w:marRight w:val="0"/>
      <w:marTop w:val="0"/>
      <w:marBottom w:val="0"/>
      <w:divBdr>
        <w:top w:val="none" w:sz="0" w:space="0" w:color="auto"/>
        <w:left w:val="none" w:sz="0" w:space="0" w:color="auto"/>
        <w:bottom w:val="none" w:sz="0" w:space="0" w:color="auto"/>
        <w:right w:val="none" w:sz="0" w:space="0" w:color="auto"/>
      </w:divBdr>
      <w:divsChild>
        <w:div w:id="590814470">
          <w:marLeft w:val="0"/>
          <w:marRight w:val="0"/>
          <w:marTop w:val="0"/>
          <w:marBottom w:val="150"/>
          <w:divBdr>
            <w:top w:val="none" w:sz="0" w:space="0" w:color="auto"/>
            <w:left w:val="none" w:sz="0" w:space="0" w:color="auto"/>
            <w:bottom w:val="none" w:sz="0" w:space="0" w:color="auto"/>
            <w:right w:val="none" w:sz="0" w:space="0" w:color="auto"/>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6472160">
      <w:bodyDiv w:val="1"/>
      <w:marLeft w:val="0"/>
      <w:marRight w:val="0"/>
      <w:marTop w:val="0"/>
      <w:marBottom w:val="0"/>
      <w:divBdr>
        <w:top w:val="none" w:sz="0" w:space="0" w:color="auto"/>
        <w:left w:val="none" w:sz="0" w:space="0" w:color="auto"/>
        <w:bottom w:val="none" w:sz="0" w:space="0" w:color="auto"/>
        <w:right w:val="none" w:sz="0" w:space="0" w:color="auto"/>
      </w:divBdr>
      <w:divsChild>
        <w:div w:id="87577214">
          <w:marLeft w:val="0"/>
          <w:marRight w:val="0"/>
          <w:marTop w:val="0"/>
          <w:marBottom w:val="300"/>
          <w:divBdr>
            <w:top w:val="none" w:sz="0" w:space="0" w:color="auto"/>
            <w:left w:val="none" w:sz="0" w:space="0" w:color="auto"/>
            <w:bottom w:val="none" w:sz="0" w:space="0" w:color="auto"/>
            <w:right w:val="none" w:sz="0" w:space="0" w:color="auto"/>
          </w:divBdr>
          <w:divsChild>
            <w:div w:id="1281107159">
              <w:marLeft w:val="0"/>
              <w:marRight w:val="0"/>
              <w:marTop w:val="0"/>
              <w:marBottom w:val="0"/>
              <w:divBdr>
                <w:top w:val="none" w:sz="0" w:space="0" w:color="auto"/>
                <w:left w:val="none" w:sz="0" w:space="0" w:color="auto"/>
                <w:bottom w:val="none" w:sz="0" w:space="0" w:color="auto"/>
                <w:right w:val="none" w:sz="0" w:space="0" w:color="auto"/>
              </w:divBdr>
            </w:div>
            <w:div w:id="181087816">
              <w:marLeft w:val="0"/>
              <w:marRight w:val="0"/>
              <w:marTop w:val="0"/>
              <w:marBottom w:val="0"/>
              <w:divBdr>
                <w:top w:val="none" w:sz="0" w:space="0" w:color="auto"/>
                <w:left w:val="none" w:sz="0" w:space="0" w:color="auto"/>
                <w:bottom w:val="none" w:sz="0" w:space="0" w:color="auto"/>
                <w:right w:val="none" w:sz="0" w:space="0" w:color="auto"/>
              </w:divBdr>
              <w:divsChild>
                <w:div w:id="1289117743">
                  <w:marLeft w:val="0"/>
                  <w:marRight w:val="0"/>
                  <w:marTop w:val="0"/>
                  <w:marBottom w:val="0"/>
                  <w:divBdr>
                    <w:top w:val="none" w:sz="0" w:space="0" w:color="auto"/>
                    <w:left w:val="none" w:sz="0" w:space="0" w:color="auto"/>
                    <w:bottom w:val="none" w:sz="0" w:space="0" w:color="auto"/>
                    <w:right w:val="none" w:sz="0" w:space="0" w:color="auto"/>
                  </w:divBdr>
                  <w:divsChild>
                    <w:div w:id="1091777301">
                      <w:marLeft w:val="0"/>
                      <w:marRight w:val="0"/>
                      <w:marTop w:val="0"/>
                      <w:marBottom w:val="0"/>
                      <w:divBdr>
                        <w:top w:val="none" w:sz="0" w:space="0" w:color="auto"/>
                        <w:left w:val="none" w:sz="0" w:space="0" w:color="auto"/>
                        <w:bottom w:val="none" w:sz="0" w:space="0" w:color="auto"/>
                        <w:right w:val="none" w:sz="0" w:space="0" w:color="auto"/>
                      </w:divBdr>
                      <w:divsChild>
                        <w:div w:id="1501390290">
                          <w:marLeft w:val="0"/>
                          <w:marRight w:val="0"/>
                          <w:marTop w:val="0"/>
                          <w:marBottom w:val="0"/>
                          <w:divBdr>
                            <w:top w:val="none" w:sz="0" w:space="0" w:color="auto"/>
                            <w:left w:val="none" w:sz="0" w:space="0" w:color="auto"/>
                            <w:bottom w:val="none" w:sz="0" w:space="0" w:color="auto"/>
                            <w:right w:val="none" w:sz="0" w:space="0" w:color="auto"/>
                          </w:divBdr>
                          <w:divsChild>
                            <w:div w:id="792333218">
                              <w:marLeft w:val="0"/>
                              <w:marRight w:val="0"/>
                              <w:marTop w:val="0"/>
                              <w:marBottom w:val="0"/>
                              <w:divBdr>
                                <w:top w:val="none" w:sz="0" w:space="0" w:color="auto"/>
                                <w:left w:val="none" w:sz="0" w:space="0" w:color="auto"/>
                                <w:bottom w:val="none" w:sz="0" w:space="0" w:color="auto"/>
                                <w:right w:val="none" w:sz="0" w:space="0" w:color="auto"/>
                              </w:divBdr>
                            </w:div>
                            <w:div w:id="158344668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075507">
          <w:marLeft w:val="0"/>
          <w:marRight w:val="0"/>
          <w:marTop w:val="0"/>
          <w:marBottom w:val="30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67156181">
      <w:bodyDiv w:val="1"/>
      <w:marLeft w:val="0"/>
      <w:marRight w:val="0"/>
      <w:marTop w:val="0"/>
      <w:marBottom w:val="0"/>
      <w:divBdr>
        <w:top w:val="none" w:sz="0" w:space="0" w:color="auto"/>
        <w:left w:val="none" w:sz="0" w:space="0" w:color="auto"/>
        <w:bottom w:val="none" w:sz="0" w:space="0" w:color="auto"/>
        <w:right w:val="none" w:sz="0" w:space="0" w:color="auto"/>
      </w:divBdr>
      <w:divsChild>
        <w:div w:id="1188180554">
          <w:marLeft w:val="0"/>
          <w:marRight w:val="0"/>
          <w:marTop w:val="0"/>
          <w:marBottom w:val="0"/>
          <w:divBdr>
            <w:top w:val="none" w:sz="0" w:space="0" w:color="auto"/>
            <w:left w:val="none" w:sz="0" w:space="0" w:color="auto"/>
            <w:bottom w:val="none" w:sz="0" w:space="0" w:color="auto"/>
            <w:right w:val="none" w:sz="0" w:space="0" w:color="auto"/>
          </w:divBdr>
        </w:div>
        <w:div w:id="1627586795">
          <w:marLeft w:val="0"/>
          <w:marRight w:val="0"/>
          <w:marTop w:val="300"/>
          <w:marBottom w:val="300"/>
          <w:divBdr>
            <w:top w:val="none" w:sz="0" w:space="0" w:color="auto"/>
            <w:left w:val="none" w:sz="0" w:space="0" w:color="auto"/>
            <w:bottom w:val="none" w:sz="0" w:space="0" w:color="auto"/>
            <w:right w:val="none" w:sz="0" w:space="0" w:color="auto"/>
          </w:divBdr>
        </w:div>
        <w:div w:id="398408875">
          <w:marLeft w:val="0"/>
          <w:marRight w:val="0"/>
          <w:marTop w:val="0"/>
          <w:marBottom w:val="0"/>
          <w:divBdr>
            <w:top w:val="none" w:sz="0" w:space="0" w:color="auto"/>
            <w:left w:val="none" w:sz="0" w:space="0" w:color="auto"/>
            <w:bottom w:val="none" w:sz="0" w:space="0" w:color="auto"/>
            <w:right w:val="none" w:sz="0" w:space="0" w:color="auto"/>
          </w:divBdr>
          <w:divsChild>
            <w:div w:id="1082750728">
              <w:marLeft w:val="0"/>
              <w:marRight w:val="0"/>
              <w:marTop w:val="300"/>
              <w:marBottom w:val="450"/>
              <w:divBdr>
                <w:top w:val="none" w:sz="0" w:space="0" w:color="auto"/>
                <w:left w:val="none" w:sz="0" w:space="0" w:color="auto"/>
                <w:bottom w:val="none" w:sz="0" w:space="0" w:color="auto"/>
                <w:right w:val="none" w:sz="0" w:space="0" w:color="auto"/>
              </w:divBdr>
              <w:divsChild>
                <w:div w:id="1673869871">
                  <w:marLeft w:val="0"/>
                  <w:marRight w:val="0"/>
                  <w:marTop w:val="0"/>
                  <w:marBottom w:val="0"/>
                  <w:divBdr>
                    <w:top w:val="none" w:sz="0" w:space="0" w:color="auto"/>
                    <w:left w:val="none" w:sz="0" w:space="0" w:color="auto"/>
                    <w:bottom w:val="none" w:sz="0" w:space="0" w:color="auto"/>
                    <w:right w:val="none" w:sz="0" w:space="0" w:color="auto"/>
                  </w:divBdr>
                  <w:divsChild>
                    <w:div w:id="130754228">
                      <w:marLeft w:val="0"/>
                      <w:marRight w:val="0"/>
                      <w:marTop w:val="0"/>
                      <w:marBottom w:val="0"/>
                      <w:divBdr>
                        <w:top w:val="none" w:sz="0" w:space="0" w:color="auto"/>
                        <w:left w:val="none" w:sz="0" w:space="0" w:color="auto"/>
                        <w:bottom w:val="none" w:sz="0" w:space="0" w:color="auto"/>
                        <w:right w:val="none" w:sz="0" w:space="0" w:color="auto"/>
                      </w:divBdr>
                      <w:divsChild>
                        <w:div w:id="157161864">
                          <w:marLeft w:val="0"/>
                          <w:marRight w:val="0"/>
                          <w:marTop w:val="0"/>
                          <w:marBottom w:val="0"/>
                          <w:divBdr>
                            <w:top w:val="none" w:sz="0" w:space="0" w:color="auto"/>
                            <w:left w:val="none" w:sz="0" w:space="0" w:color="auto"/>
                            <w:bottom w:val="none" w:sz="0" w:space="0" w:color="auto"/>
                            <w:right w:val="none" w:sz="0" w:space="0" w:color="auto"/>
                          </w:divBdr>
                          <w:divsChild>
                            <w:div w:id="10767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95446">
          <w:marLeft w:val="0"/>
          <w:marRight w:val="0"/>
          <w:marTop w:val="0"/>
          <w:marBottom w:val="0"/>
          <w:divBdr>
            <w:top w:val="none" w:sz="0" w:space="0" w:color="auto"/>
            <w:left w:val="none" w:sz="0" w:space="0" w:color="auto"/>
            <w:bottom w:val="none" w:sz="0" w:space="0" w:color="auto"/>
            <w:right w:val="none" w:sz="0" w:space="0" w:color="auto"/>
          </w:divBdr>
        </w:div>
      </w:divsChild>
    </w:div>
    <w:div w:id="269708936">
      <w:bodyDiv w:val="1"/>
      <w:marLeft w:val="0"/>
      <w:marRight w:val="0"/>
      <w:marTop w:val="0"/>
      <w:marBottom w:val="0"/>
      <w:divBdr>
        <w:top w:val="none" w:sz="0" w:space="0" w:color="auto"/>
        <w:left w:val="none" w:sz="0" w:space="0" w:color="auto"/>
        <w:bottom w:val="none" w:sz="0" w:space="0" w:color="auto"/>
        <w:right w:val="none" w:sz="0" w:space="0" w:color="auto"/>
      </w:divBdr>
      <w:divsChild>
        <w:div w:id="1328706658">
          <w:marLeft w:val="0"/>
          <w:marRight w:val="150"/>
          <w:marTop w:val="0"/>
          <w:marBottom w:val="75"/>
          <w:divBdr>
            <w:top w:val="none" w:sz="0" w:space="0" w:color="auto"/>
            <w:left w:val="none" w:sz="0" w:space="0" w:color="auto"/>
            <w:bottom w:val="none" w:sz="0" w:space="0" w:color="auto"/>
            <w:right w:val="none" w:sz="0" w:space="0" w:color="auto"/>
          </w:divBdr>
        </w:div>
        <w:div w:id="1884322722">
          <w:marLeft w:val="0"/>
          <w:marRight w:val="150"/>
          <w:marTop w:val="150"/>
          <w:marBottom w:val="150"/>
          <w:divBdr>
            <w:top w:val="none" w:sz="0" w:space="0" w:color="auto"/>
            <w:left w:val="none" w:sz="0" w:space="0" w:color="auto"/>
            <w:bottom w:val="none" w:sz="0" w:space="0" w:color="auto"/>
            <w:right w:val="none" w:sz="0" w:space="0" w:color="auto"/>
          </w:divBdr>
        </w:div>
        <w:div w:id="683820134">
          <w:marLeft w:val="0"/>
          <w:marRight w:val="150"/>
          <w:marTop w:val="0"/>
          <w:marBottom w:val="0"/>
          <w:divBdr>
            <w:top w:val="none" w:sz="0" w:space="0" w:color="auto"/>
            <w:left w:val="none" w:sz="0" w:space="0" w:color="auto"/>
            <w:bottom w:val="none" w:sz="0" w:space="0" w:color="auto"/>
            <w:right w:val="none" w:sz="0" w:space="0" w:color="auto"/>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87497">
      <w:bodyDiv w:val="1"/>
      <w:marLeft w:val="0"/>
      <w:marRight w:val="0"/>
      <w:marTop w:val="0"/>
      <w:marBottom w:val="0"/>
      <w:divBdr>
        <w:top w:val="none" w:sz="0" w:space="0" w:color="auto"/>
        <w:left w:val="none" w:sz="0" w:space="0" w:color="auto"/>
        <w:bottom w:val="none" w:sz="0" w:space="0" w:color="auto"/>
        <w:right w:val="none" w:sz="0" w:space="0" w:color="auto"/>
      </w:divBdr>
      <w:divsChild>
        <w:div w:id="1460806095">
          <w:marLeft w:val="0"/>
          <w:marRight w:val="0"/>
          <w:marTop w:val="0"/>
          <w:marBottom w:val="300"/>
          <w:divBdr>
            <w:top w:val="none" w:sz="0" w:space="0" w:color="auto"/>
            <w:left w:val="none" w:sz="0" w:space="0" w:color="auto"/>
            <w:bottom w:val="none" w:sz="0" w:space="0" w:color="auto"/>
            <w:right w:val="none" w:sz="0" w:space="0" w:color="auto"/>
          </w:divBdr>
        </w:div>
      </w:divsChild>
    </w:div>
    <w:div w:id="275792489">
      <w:bodyDiv w:val="1"/>
      <w:marLeft w:val="0"/>
      <w:marRight w:val="0"/>
      <w:marTop w:val="0"/>
      <w:marBottom w:val="0"/>
      <w:divBdr>
        <w:top w:val="none" w:sz="0" w:space="0" w:color="auto"/>
        <w:left w:val="none" w:sz="0" w:space="0" w:color="auto"/>
        <w:bottom w:val="none" w:sz="0" w:space="0" w:color="auto"/>
        <w:right w:val="none" w:sz="0" w:space="0" w:color="auto"/>
      </w:divBdr>
      <w:divsChild>
        <w:div w:id="1723286540">
          <w:marLeft w:val="0"/>
          <w:marRight w:val="0"/>
          <w:marTop w:val="0"/>
          <w:marBottom w:val="0"/>
          <w:divBdr>
            <w:top w:val="none" w:sz="0" w:space="0" w:color="auto"/>
            <w:left w:val="none" w:sz="0" w:space="0" w:color="auto"/>
            <w:bottom w:val="none" w:sz="0" w:space="0" w:color="auto"/>
            <w:right w:val="none" w:sz="0" w:space="0" w:color="auto"/>
          </w:divBdr>
        </w:div>
        <w:div w:id="744769043">
          <w:marLeft w:val="0"/>
          <w:marRight w:val="0"/>
          <w:marTop w:val="300"/>
          <w:marBottom w:val="300"/>
          <w:divBdr>
            <w:top w:val="none" w:sz="0" w:space="0" w:color="auto"/>
            <w:left w:val="none" w:sz="0" w:space="0" w:color="auto"/>
            <w:bottom w:val="none" w:sz="0" w:space="0" w:color="auto"/>
            <w:right w:val="none" w:sz="0" w:space="0" w:color="auto"/>
          </w:divBdr>
        </w:div>
        <w:div w:id="1690066287">
          <w:marLeft w:val="0"/>
          <w:marRight w:val="0"/>
          <w:marTop w:val="0"/>
          <w:marBottom w:val="0"/>
          <w:divBdr>
            <w:top w:val="none" w:sz="0" w:space="0" w:color="auto"/>
            <w:left w:val="none" w:sz="0" w:space="0" w:color="auto"/>
            <w:bottom w:val="none" w:sz="0" w:space="0" w:color="auto"/>
            <w:right w:val="none" w:sz="0" w:space="0" w:color="auto"/>
          </w:divBdr>
          <w:divsChild>
            <w:div w:id="535393918">
              <w:marLeft w:val="0"/>
              <w:marRight w:val="0"/>
              <w:marTop w:val="300"/>
              <w:marBottom w:val="450"/>
              <w:divBdr>
                <w:top w:val="none" w:sz="0" w:space="0" w:color="auto"/>
                <w:left w:val="none" w:sz="0" w:space="0" w:color="auto"/>
                <w:bottom w:val="none" w:sz="0" w:space="0" w:color="auto"/>
                <w:right w:val="none" w:sz="0" w:space="0" w:color="auto"/>
              </w:divBdr>
              <w:divsChild>
                <w:div w:id="871646691">
                  <w:marLeft w:val="0"/>
                  <w:marRight w:val="0"/>
                  <w:marTop w:val="0"/>
                  <w:marBottom w:val="0"/>
                  <w:divBdr>
                    <w:top w:val="none" w:sz="0" w:space="0" w:color="auto"/>
                    <w:left w:val="none" w:sz="0" w:space="0" w:color="auto"/>
                    <w:bottom w:val="none" w:sz="0" w:space="0" w:color="auto"/>
                    <w:right w:val="none" w:sz="0" w:space="0" w:color="auto"/>
                  </w:divBdr>
                  <w:divsChild>
                    <w:div w:id="807472484">
                      <w:marLeft w:val="0"/>
                      <w:marRight w:val="0"/>
                      <w:marTop w:val="0"/>
                      <w:marBottom w:val="0"/>
                      <w:divBdr>
                        <w:top w:val="none" w:sz="0" w:space="0" w:color="auto"/>
                        <w:left w:val="none" w:sz="0" w:space="0" w:color="auto"/>
                        <w:bottom w:val="none" w:sz="0" w:space="0" w:color="auto"/>
                        <w:right w:val="none" w:sz="0" w:space="0" w:color="auto"/>
                      </w:divBdr>
                      <w:divsChild>
                        <w:div w:id="1128550543">
                          <w:marLeft w:val="0"/>
                          <w:marRight w:val="0"/>
                          <w:marTop w:val="0"/>
                          <w:marBottom w:val="0"/>
                          <w:divBdr>
                            <w:top w:val="none" w:sz="0" w:space="0" w:color="auto"/>
                            <w:left w:val="none" w:sz="0" w:space="0" w:color="auto"/>
                            <w:bottom w:val="none" w:sz="0" w:space="0" w:color="auto"/>
                            <w:right w:val="none" w:sz="0" w:space="0" w:color="auto"/>
                          </w:divBdr>
                          <w:divsChild>
                            <w:div w:id="17594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73795">
          <w:marLeft w:val="0"/>
          <w:marRight w:val="0"/>
          <w:marTop w:val="0"/>
          <w:marBottom w:val="0"/>
          <w:divBdr>
            <w:top w:val="none" w:sz="0" w:space="0" w:color="auto"/>
            <w:left w:val="none" w:sz="0" w:space="0" w:color="auto"/>
            <w:bottom w:val="none" w:sz="0" w:space="0" w:color="auto"/>
            <w:right w:val="none" w:sz="0" w:space="0" w:color="auto"/>
          </w:divBdr>
          <w:divsChild>
            <w:div w:id="132530263">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76185102">
      <w:bodyDiv w:val="1"/>
      <w:marLeft w:val="0"/>
      <w:marRight w:val="0"/>
      <w:marTop w:val="0"/>
      <w:marBottom w:val="0"/>
      <w:divBdr>
        <w:top w:val="none" w:sz="0" w:space="0" w:color="auto"/>
        <w:left w:val="none" w:sz="0" w:space="0" w:color="auto"/>
        <w:bottom w:val="none" w:sz="0" w:space="0" w:color="auto"/>
        <w:right w:val="none" w:sz="0" w:space="0" w:color="auto"/>
      </w:divBdr>
      <w:divsChild>
        <w:div w:id="344021331">
          <w:marLeft w:val="0"/>
          <w:marRight w:val="0"/>
          <w:marTop w:val="0"/>
          <w:marBottom w:val="150"/>
          <w:divBdr>
            <w:top w:val="none" w:sz="0" w:space="0" w:color="auto"/>
            <w:left w:val="none" w:sz="0" w:space="0" w:color="auto"/>
            <w:bottom w:val="none" w:sz="0" w:space="0" w:color="auto"/>
            <w:right w:val="none" w:sz="0" w:space="0" w:color="auto"/>
          </w:divBdr>
          <w:divsChild>
            <w:div w:id="2140301063">
              <w:marLeft w:val="0"/>
              <w:marRight w:val="0"/>
              <w:marTop w:val="0"/>
              <w:marBottom w:val="0"/>
              <w:divBdr>
                <w:top w:val="none" w:sz="0" w:space="0" w:color="auto"/>
                <w:left w:val="none" w:sz="0" w:space="0" w:color="auto"/>
                <w:bottom w:val="none" w:sz="0" w:space="0" w:color="auto"/>
                <w:right w:val="none" w:sz="0" w:space="0" w:color="auto"/>
              </w:divBdr>
              <w:divsChild>
                <w:div w:id="1514879705">
                  <w:marLeft w:val="0"/>
                  <w:marRight w:val="150"/>
                  <w:marTop w:val="0"/>
                  <w:marBottom w:val="0"/>
                  <w:divBdr>
                    <w:top w:val="none" w:sz="0" w:space="0" w:color="auto"/>
                    <w:left w:val="none" w:sz="0" w:space="0" w:color="auto"/>
                    <w:bottom w:val="none" w:sz="0" w:space="0" w:color="auto"/>
                    <w:right w:val="none" w:sz="0" w:space="0" w:color="auto"/>
                  </w:divBdr>
                </w:div>
                <w:div w:id="843469753">
                  <w:marLeft w:val="0"/>
                  <w:marRight w:val="150"/>
                  <w:marTop w:val="0"/>
                  <w:marBottom w:val="0"/>
                  <w:divBdr>
                    <w:top w:val="none" w:sz="0" w:space="0" w:color="auto"/>
                    <w:left w:val="none" w:sz="0" w:space="0" w:color="auto"/>
                    <w:bottom w:val="none" w:sz="0" w:space="0" w:color="auto"/>
                    <w:right w:val="none" w:sz="0" w:space="0" w:color="auto"/>
                  </w:divBdr>
                </w:div>
              </w:divsChild>
            </w:div>
            <w:div w:id="2138253275">
              <w:marLeft w:val="0"/>
              <w:marRight w:val="0"/>
              <w:marTop w:val="0"/>
              <w:marBottom w:val="0"/>
              <w:divBdr>
                <w:top w:val="none" w:sz="0" w:space="0" w:color="auto"/>
                <w:left w:val="none" w:sz="0" w:space="0" w:color="auto"/>
                <w:bottom w:val="none" w:sz="0" w:space="0" w:color="auto"/>
                <w:right w:val="none" w:sz="0" w:space="0" w:color="auto"/>
              </w:divBdr>
              <w:divsChild>
                <w:div w:id="1727415881">
                  <w:marLeft w:val="0"/>
                  <w:marRight w:val="0"/>
                  <w:marTop w:val="0"/>
                  <w:marBottom w:val="0"/>
                  <w:divBdr>
                    <w:top w:val="none" w:sz="0" w:space="0" w:color="auto"/>
                    <w:left w:val="none" w:sz="0" w:space="0" w:color="auto"/>
                    <w:bottom w:val="none" w:sz="0" w:space="0" w:color="auto"/>
                    <w:right w:val="none" w:sz="0" w:space="0" w:color="auto"/>
                  </w:divBdr>
                  <w:divsChild>
                    <w:div w:id="1368263258">
                      <w:marLeft w:val="0"/>
                      <w:marRight w:val="0"/>
                      <w:marTop w:val="0"/>
                      <w:marBottom w:val="0"/>
                      <w:divBdr>
                        <w:top w:val="none" w:sz="0" w:space="0" w:color="auto"/>
                        <w:left w:val="none" w:sz="0" w:space="0" w:color="auto"/>
                        <w:bottom w:val="none" w:sz="0" w:space="0" w:color="auto"/>
                        <w:right w:val="none" w:sz="0" w:space="0" w:color="auto"/>
                      </w:divBdr>
                      <w:divsChild>
                        <w:div w:id="635332204">
                          <w:marLeft w:val="0"/>
                          <w:marRight w:val="0"/>
                          <w:marTop w:val="0"/>
                          <w:marBottom w:val="0"/>
                          <w:divBdr>
                            <w:top w:val="none" w:sz="0" w:space="0" w:color="auto"/>
                            <w:left w:val="none" w:sz="0" w:space="0" w:color="auto"/>
                            <w:bottom w:val="none" w:sz="0" w:space="0" w:color="auto"/>
                            <w:right w:val="none" w:sz="0" w:space="0" w:color="auto"/>
                          </w:divBdr>
                        </w:div>
                      </w:divsChild>
                    </w:div>
                    <w:div w:id="879439844">
                      <w:marLeft w:val="0"/>
                      <w:marRight w:val="135"/>
                      <w:marTop w:val="0"/>
                      <w:marBottom w:val="0"/>
                      <w:divBdr>
                        <w:top w:val="none" w:sz="0" w:space="0" w:color="auto"/>
                        <w:left w:val="none" w:sz="0" w:space="0" w:color="auto"/>
                        <w:bottom w:val="none" w:sz="0" w:space="0" w:color="auto"/>
                        <w:right w:val="none" w:sz="0" w:space="0" w:color="auto"/>
                      </w:divBdr>
                    </w:div>
                    <w:div w:id="13767330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9909">
          <w:marLeft w:val="0"/>
          <w:marRight w:val="0"/>
          <w:marTop w:val="0"/>
          <w:marBottom w:val="0"/>
          <w:divBdr>
            <w:top w:val="none" w:sz="0" w:space="0" w:color="auto"/>
            <w:left w:val="none" w:sz="0" w:space="0" w:color="auto"/>
            <w:bottom w:val="none" w:sz="0" w:space="0" w:color="auto"/>
            <w:right w:val="none" w:sz="0" w:space="0" w:color="auto"/>
          </w:divBdr>
          <w:divsChild>
            <w:div w:id="1234002517">
              <w:marLeft w:val="0"/>
              <w:marRight w:val="0"/>
              <w:marTop w:val="0"/>
              <w:marBottom w:val="0"/>
              <w:divBdr>
                <w:top w:val="none" w:sz="0" w:space="0" w:color="auto"/>
                <w:left w:val="none" w:sz="0" w:space="0" w:color="auto"/>
                <w:bottom w:val="none" w:sz="0" w:space="0" w:color="auto"/>
                <w:right w:val="none" w:sz="0" w:space="0" w:color="auto"/>
              </w:divBdr>
              <w:divsChild>
                <w:div w:id="1997495438">
                  <w:marLeft w:val="0"/>
                  <w:marRight w:val="0"/>
                  <w:marTop w:val="0"/>
                  <w:marBottom w:val="0"/>
                  <w:divBdr>
                    <w:top w:val="none" w:sz="0" w:space="0" w:color="auto"/>
                    <w:left w:val="none" w:sz="0" w:space="0" w:color="auto"/>
                    <w:bottom w:val="none" w:sz="0" w:space="0" w:color="auto"/>
                    <w:right w:val="none" w:sz="0" w:space="0" w:color="auto"/>
                  </w:divBdr>
                </w:div>
              </w:divsChild>
            </w:div>
            <w:div w:id="1677070483">
              <w:marLeft w:val="0"/>
              <w:marRight w:val="0"/>
              <w:marTop w:val="225"/>
              <w:marBottom w:val="0"/>
              <w:divBdr>
                <w:top w:val="none" w:sz="0" w:space="0" w:color="auto"/>
                <w:left w:val="none" w:sz="0" w:space="0" w:color="auto"/>
                <w:bottom w:val="none" w:sz="0" w:space="0" w:color="auto"/>
                <w:right w:val="none" w:sz="0" w:space="0" w:color="auto"/>
              </w:divBdr>
              <w:divsChild>
                <w:div w:id="2976901">
                  <w:marLeft w:val="0"/>
                  <w:marRight w:val="0"/>
                  <w:marTop w:val="0"/>
                  <w:marBottom w:val="0"/>
                  <w:divBdr>
                    <w:top w:val="none" w:sz="0" w:space="0" w:color="auto"/>
                    <w:left w:val="none" w:sz="0" w:space="0" w:color="auto"/>
                    <w:bottom w:val="none" w:sz="0" w:space="0" w:color="auto"/>
                    <w:right w:val="none" w:sz="0" w:space="0" w:color="auto"/>
                  </w:divBdr>
                </w:div>
              </w:divsChild>
            </w:div>
            <w:div w:id="1271164666">
              <w:marLeft w:val="0"/>
              <w:marRight w:val="0"/>
              <w:marTop w:val="375"/>
              <w:marBottom w:val="0"/>
              <w:divBdr>
                <w:top w:val="none" w:sz="0" w:space="0" w:color="auto"/>
                <w:left w:val="none" w:sz="0" w:space="0" w:color="auto"/>
                <w:bottom w:val="none" w:sz="0" w:space="0" w:color="auto"/>
                <w:right w:val="none" w:sz="0" w:space="0" w:color="auto"/>
              </w:divBdr>
              <w:divsChild>
                <w:div w:id="1242642398">
                  <w:marLeft w:val="0"/>
                  <w:marRight w:val="0"/>
                  <w:marTop w:val="0"/>
                  <w:marBottom w:val="0"/>
                  <w:divBdr>
                    <w:top w:val="none" w:sz="0" w:space="0" w:color="auto"/>
                    <w:left w:val="none" w:sz="0" w:space="0" w:color="auto"/>
                    <w:bottom w:val="none" w:sz="0" w:space="0" w:color="auto"/>
                    <w:right w:val="none" w:sz="0" w:space="0" w:color="auto"/>
                  </w:divBdr>
                  <w:divsChild>
                    <w:div w:id="1715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37">
              <w:marLeft w:val="0"/>
              <w:marRight w:val="0"/>
              <w:marTop w:val="375"/>
              <w:marBottom w:val="0"/>
              <w:divBdr>
                <w:top w:val="none" w:sz="0" w:space="0" w:color="auto"/>
                <w:left w:val="none" w:sz="0" w:space="0" w:color="auto"/>
                <w:bottom w:val="none" w:sz="0" w:space="0" w:color="auto"/>
                <w:right w:val="none" w:sz="0" w:space="0" w:color="auto"/>
              </w:divBdr>
              <w:divsChild>
                <w:div w:id="647441196">
                  <w:marLeft w:val="0"/>
                  <w:marRight w:val="0"/>
                  <w:marTop w:val="0"/>
                  <w:marBottom w:val="0"/>
                  <w:divBdr>
                    <w:top w:val="none" w:sz="0" w:space="0" w:color="auto"/>
                    <w:left w:val="none" w:sz="0" w:space="0" w:color="auto"/>
                    <w:bottom w:val="none" w:sz="0" w:space="0" w:color="auto"/>
                    <w:right w:val="none" w:sz="0" w:space="0" w:color="auto"/>
                  </w:divBdr>
                </w:div>
              </w:divsChild>
            </w:div>
            <w:div w:id="320933408">
              <w:marLeft w:val="0"/>
              <w:marRight w:val="0"/>
              <w:marTop w:val="225"/>
              <w:marBottom w:val="0"/>
              <w:divBdr>
                <w:top w:val="none" w:sz="0" w:space="0" w:color="auto"/>
                <w:left w:val="none" w:sz="0" w:space="0" w:color="auto"/>
                <w:bottom w:val="none" w:sz="0" w:space="0" w:color="auto"/>
                <w:right w:val="none" w:sz="0" w:space="0" w:color="auto"/>
              </w:divBdr>
              <w:divsChild>
                <w:div w:id="1225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7414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4925">
          <w:marLeft w:val="0"/>
          <w:marRight w:val="150"/>
          <w:marTop w:val="0"/>
          <w:marBottom w:val="75"/>
          <w:divBdr>
            <w:top w:val="none" w:sz="0" w:space="0" w:color="auto"/>
            <w:left w:val="none" w:sz="0" w:space="0" w:color="auto"/>
            <w:bottom w:val="none" w:sz="0" w:space="0" w:color="auto"/>
            <w:right w:val="none" w:sz="0" w:space="0" w:color="auto"/>
          </w:divBdr>
        </w:div>
        <w:div w:id="209264404">
          <w:marLeft w:val="0"/>
          <w:marRight w:val="150"/>
          <w:marTop w:val="150"/>
          <w:marBottom w:val="150"/>
          <w:divBdr>
            <w:top w:val="none" w:sz="0" w:space="0" w:color="auto"/>
            <w:left w:val="none" w:sz="0" w:space="0" w:color="auto"/>
            <w:bottom w:val="none" w:sz="0" w:space="0" w:color="auto"/>
            <w:right w:val="none" w:sz="0" w:space="0" w:color="auto"/>
          </w:divBdr>
        </w:div>
        <w:div w:id="1581450464">
          <w:marLeft w:val="0"/>
          <w:marRight w:val="150"/>
          <w:marTop w:val="0"/>
          <w:marBottom w:val="0"/>
          <w:divBdr>
            <w:top w:val="none" w:sz="0" w:space="0" w:color="auto"/>
            <w:left w:val="none" w:sz="0" w:space="0" w:color="auto"/>
            <w:bottom w:val="none" w:sz="0" w:space="0" w:color="auto"/>
            <w:right w:val="none" w:sz="0" w:space="0" w:color="auto"/>
          </w:divBdr>
        </w:div>
      </w:divsChild>
    </w:div>
    <w:div w:id="278995073">
      <w:bodyDiv w:val="1"/>
      <w:marLeft w:val="0"/>
      <w:marRight w:val="0"/>
      <w:marTop w:val="0"/>
      <w:marBottom w:val="0"/>
      <w:divBdr>
        <w:top w:val="none" w:sz="0" w:space="0" w:color="auto"/>
        <w:left w:val="none" w:sz="0" w:space="0" w:color="auto"/>
        <w:bottom w:val="none" w:sz="0" w:space="0" w:color="auto"/>
        <w:right w:val="none" w:sz="0" w:space="0" w:color="auto"/>
      </w:divBdr>
      <w:divsChild>
        <w:div w:id="1286690730">
          <w:marLeft w:val="0"/>
          <w:marRight w:val="150"/>
          <w:marTop w:val="0"/>
          <w:marBottom w:val="75"/>
          <w:divBdr>
            <w:top w:val="none" w:sz="0" w:space="0" w:color="auto"/>
            <w:left w:val="none" w:sz="0" w:space="0" w:color="auto"/>
            <w:bottom w:val="none" w:sz="0" w:space="0" w:color="auto"/>
            <w:right w:val="none" w:sz="0" w:space="0" w:color="auto"/>
          </w:divBdr>
        </w:div>
        <w:div w:id="636448808">
          <w:marLeft w:val="0"/>
          <w:marRight w:val="150"/>
          <w:marTop w:val="150"/>
          <w:marBottom w:val="150"/>
          <w:divBdr>
            <w:top w:val="none" w:sz="0" w:space="0" w:color="auto"/>
            <w:left w:val="none" w:sz="0" w:space="0" w:color="auto"/>
            <w:bottom w:val="none" w:sz="0" w:space="0" w:color="auto"/>
            <w:right w:val="none" w:sz="0" w:space="0" w:color="auto"/>
          </w:divBdr>
        </w:div>
        <w:div w:id="1515412910">
          <w:marLeft w:val="0"/>
          <w:marRight w:val="150"/>
          <w:marTop w:val="0"/>
          <w:marBottom w:val="0"/>
          <w:divBdr>
            <w:top w:val="none" w:sz="0" w:space="0" w:color="auto"/>
            <w:left w:val="none" w:sz="0" w:space="0" w:color="auto"/>
            <w:bottom w:val="none" w:sz="0" w:space="0" w:color="auto"/>
            <w:right w:val="none" w:sz="0" w:space="0" w:color="auto"/>
          </w:divBdr>
        </w:div>
      </w:divsChild>
    </w:div>
    <w:div w:id="279148903">
      <w:bodyDiv w:val="1"/>
      <w:marLeft w:val="0"/>
      <w:marRight w:val="0"/>
      <w:marTop w:val="0"/>
      <w:marBottom w:val="0"/>
      <w:divBdr>
        <w:top w:val="none" w:sz="0" w:space="0" w:color="auto"/>
        <w:left w:val="none" w:sz="0" w:space="0" w:color="auto"/>
        <w:bottom w:val="none" w:sz="0" w:space="0" w:color="auto"/>
        <w:right w:val="none" w:sz="0" w:space="0" w:color="auto"/>
      </w:divBdr>
      <w:divsChild>
        <w:div w:id="1704984693">
          <w:marLeft w:val="0"/>
          <w:marRight w:val="0"/>
          <w:marTop w:val="0"/>
          <w:marBottom w:val="300"/>
          <w:divBdr>
            <w:top w:val="none" w:sz="0" w:space="0" w:color="auto"/>
            <w:left w:val="none" w:sz="0" w:space="0" w:color="auto"/>
            <w:bottom w:val="none" w:sz="0" w:space="0" w:color="auto"/>
            <w:right w:val="none" w:sz="0" w:space="0" w:color="auto"/>
          </w:divBdr>
        </w:div>
      </w:divsChild>
    </w:div>
    <w:div w:id="279192384">
      <w:bodyDiv w:val="1"/>
      <w:marLeft w:val="0"/>
      <w:marRight w:val="0"/>
      <w:marTop w:val="0"/>
      <w:marBottom w:val="0"/>
      <w:divBdr>
        <w:top w:val="none" w:sz="0" w:space="0" w:color="auto"/>
        <w:left w:val="none" w:sz="0" w:space="0" w:color="auto"/>
        <w:bottom w:val="none" w:sz="0" w:space="0" w:color="auto"/>
        <w:right w:val="none" w:sz="0" w:space="0" w:color="auto"/>
      </w:divBdr>
      <w:divsChild>
        <w:div w:id="1266305226">
          <w:marLeft w:val="0"/>
          <w:marRight w:val="0"/>
          <w:marTop w:val="0"/>
          <w:marBottom w:val="75"/>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82662597">
      <w:bodyDiv w:val="1"/>
      <w:marLeft w:val="0"/>
      <w:marRight w:val="0"/>
      <w:marTop w:val="0"/>
      <w:marBottom w:val="0"/>
      <w:divBdr>
        <w:top w:val="none" w:sz="0" w:space="0" w:color="auto"/>
        <w:left w:val="none" w:sz="0" w:space="0" w:color="auto"/>
        <w:bottom w:val="none" w:sz="0" w:space="0" w:color="auto"/>
        <w:right w:val="none" w:sz="0" w:space="0" w:color="auto"/>
      </w:divBdr>
      <w:divsChild>
        <w:div w:id="1498498220">
          <w:marLeft w:val="0"/>
          <w:marRight w:val="0"/>
          <w:marTop w:val="0"/>
          <w:marBottom w:val="375"/>
          <w:divBdr>
            <w:top w:val="none" w:sz="0" w:space="0" w:color="auto"/>
            <w:left w:val="none" w:sz="0" w:space="0" w:color="auto"/>
            <w:bottom w:val="none" w:sz="0" w:space="0" w:color="auto"/>
            <w:right w:val="none" w:sz="0" w:space="0" w:color="auto"/>
          </w:divBdr>
          <w:divsChild>
            <w:div w:id="373121048">
              <w:marLeft w:val="0"/>
              <w:marRight w:val="0"/>
              <w:marTop w:val="0"/>
              <w:marBottom w:val="75"/>
              <w:divBdr>
                <w:top w:val="none" w:sz="0" w:space="0" w:color="auto"/>
                <w:left w:val="none" w:sz="0" w:space="0" w:color="auto"/>
                <w:bottom w:val="none" w:sz="0" w:space="0" w:color="auto"/>
                <w:right w:val="none" w:sz="0" w:space="0" w:color="auto"/>
              </w:divBdr>
            </w:div>
            <w:div w:id="3984103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3928068">
      <w:bodyDiv w:val="1"/>
      <w:marLeft w:val="0"/>
      <w:marRight w:val="0"/>
      <w:marTop w:val="0"/>
      <w:marBottom w:val="0"/>
      <w:divBdr>
        <w:top w:val="none" w:sz="0" w:space="0" w:color="auto"/>
        <w:left w:val="none" w:sz="0" w:space="0" w:color="auto"/>
        <w:bottom w:val="none" w:sz="0" w:space="0" w:color="auto"/>
        <w:right w:val="none" w:sz="0" w:space="0" w:color="auto"/>
      </w:divBdr>
      <w:divsChild>
        <w:div w:id="91433587">
          <w:marLeft w:val="0"/>
          <w:marRight w:val="0"/>
          <w:marTop w:val="0"/>
          <w:marBottom w:val="0"/>
          <w:divBdr>
            <w:top w:val="none" w:sz="0" w:space="0" w:color="auto"/>
            <w:left w:val="none" w:sz="0" w:space="0" w:color="auto"/>
            <w:bottom w:val="none" w:sz="0" w:space="0" w:color="auto"/>
            <w:right w:val="none" w:sz="0" w:space="0" w:color="auto"/>
          </w:divBdr>
        </w:div>
        <w:div w:id="1705403780">
          <w:marLeft w:val="0"/>
          <w:marRight w:val="0"/>
          <w:marTop w:val="0"/>
          <w:marBottom w:val="0"/>
          <w:divBdr>
            <w:top w:val="none" w:sz="0" w:space="0" w:color="auto"/>
            <w:left w:val="none" w:sz="0" w:space="0" w:color="auto"/>
            <w:bottom w:val="none" w:sz="0" w:space="0" w:color="auto"/>
            <w:right w:val="none" w:sz="0" w:space="0" w:color="auto"/>
          </w:divBdr>
        </w:div>
      </w:divsChild>
    </w:div>
    <w:div w:id="284242756">
      <w:bodyDiv w:val="1"/>
      <w:marLeft w:val="0"/>
      <w:marRight w:val="0"/>
      <w:marTop w:val="0"/>
      <w:marBottom w:val="0"/>
      <w:divBdr>
        <w:top w:val="none" w:sz="0" w:space="0" w:color="auto"/>
        <w:left w:val="none" w:sz="0" w:space="0" w:color="auto"/>
        <w:bottom w:val="none" w:sz="0" w:space="0" w:color="auto"/>
        <w:right w:val="none" w:sz="0" w:space="0" w:color="auto"/>
      </w:divBdr>
      <w:divsChild>
        <w:div w:id="1237595403">
          <w:marLeft w:val="0"/>
          <w:marRight w:val="0"/>
          <w:marTop w:val="0"/>
          <w:marBottom w:val="300"/>
          <w:divBdr>
            <w:top w:val="none" w:sz="0" w:space="0" w:color="auto"/>
            <w:left w:val="none" w:sz="0" w:space="0" w:color="auto"/>
            <w:bottom w:val="none" w:sz="0" w:space="0" w:color="auto"/>
            <w:right w:val="none" w:sz="0" w:space="0" w:color="auto"/>
          </w:divBdr>
        </w:div>
      </w:divsChild>
    </w:div>
    <w:div w:id="284624688">
      <w:bodyDiv w:val="1"/>
      <w:marLeft w:val="0"/>
      <w:marRight w:val="0"/>
      <w:marTop w:val="0"/>
      <w:marBottom w:val="0"/>
      <w:divBdr>
        <w:top w:val="none" w:sz="0" w:space="0" w:color="auto"/>
        <w:left w:val="none" w:sz="0" w:space="0" w:color="auto"/>
        <w:bottom w:val="none" w:sz="0" w:space="0" w:color="auto"/>
        <w:right w:val="none" w:sz="0" w:space="0" w:color="auto"/>
      </w:divBdr>
      <w:divsChild>
        <w:div w:id="1442258357">
          <w:marLeft w:val="0"/>
          <w:marRight w:val="150"/>
          <w:marTop w:val="0"/>
          <w:marBottom w:val="75"/>
          <w:divBdr>
            <w:top w:val="none" w:sz="0" w:space="0" w:color="auto"/>
            <w:left w:val="none" w:sz="0" w:space="0" w:color="auto"/>
            <w:bottom w:val="none" w:sz="0" w:space="0" w:color="auto"/>
            <w:right w:val="none" w:sz="0" w:space="0" w:color="auto"/>
          </w:divBdr>
        </w:div>
        <w:div w:id="1203009016">
          <w:marLeft w:val="0"/>
          <w:marRight w:val="150"/>
          <w:marTop w:val="150"/>
          <w:marBottom w:val="150"/>
          <w:divBdr>
            <w:top w:val="none" w:sz="0" w:space="0" w:color="auto"/>
            <w:left w:val="none" w:sz="0" w:space="0" w:color="auto"/>
            <w:bottom w:val="none" w:sz="0" w:space="0" w:color="auto"/>
            <w:right w:val="none" w:sz="0" w:space="0" w:color="auto"/>
          </w:divBdr>
        </w:div>
        <w:div w:id="1615018509">
          <w:marLeft w:val="0"/>
          <w:marRight w:val="150"/>
          <w:marTop w:val="0"/>
          <w:marBottom w:val="0"/>
          <w:divBdr>
            <w:top w:val="none" w:sz="0" w:space="0" w:color="auto"/>
            <w:left w:val="none" w:sz="0" w:space="0" w:color="auto"/>
            <w:bottom w:val="none" w:sz="0" w:space="0" w:color="auto"/>
            <w:right w:val="none" w:sz="0" w:space="0" w:color="auto"/>
          </w:divBdr>
        </w:div>
      </w:divsChild>
    </w:div>
    <w:div w:id="284896151">
      <w:bodyDiv w:val="1"/>
      <w:marLeft w:val="0"/>
      <w:marRight w:val="0"/>
      <w:marTop w:val="0"/>
      <w:marBottom w:val="0"/>
      <w:divBdr>
        <w:top w:val="none" w:sz="0" w:space="0" w:color="auto"/>
        <w:left w:val="none" w:sz="0" w:space="0" w:color="auto"/>
        <w:bottom w:val="none" w:sz="0" w:space="0" w:color="auto"/>
        <w:right w:val="none" w:sz="0" w:space="0" w:color="auto"/>
      </w:divBdr>
      <w:divsChild>
        <w:div w:id="131334423">
          <w:marLeft w:val="0"/>
          <w:marRight w:val="0"/>
          <w:marTop w:val="0"/>
          <w:marBottom w:val="75"/>
          <w:divBdr>
            <w:top w:val="none" w:sz="0" w:space="0" w:color="auto"/>
            <w:left w:val="none" w:sz="0" w:space="0" w:color="auto"/>
            <w:bottom w:val="none" w:sz="0" w:space="0" w:color="auto"/>
            <w:right w:val="none" w:sz="0" w:space="0" w:color="auto"/>
          </w:divBdr>
        </w:div>
        <w:div w:id="142549511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309499">
      <w:bodyDiv w:val="1"/>
      <w:marLeft w:val="0"/>
      <w:marRight w:val="0"/>
      <w:marTop w:val="0"/>
      <w:marBottom w:val="0"/>
      <w:divBdr>
        <w:top w:val="none" w:sz="0" w:space="0" w:color="auto"/>
        <w:left w:val="none" w:sz="0" w:space="0" w:color="auto"/>
        <w:bottom w:val="none" w:sz="0" w:space="0" w:color="auto"/>
        <w:right w:val="none" w:sz="0" w:space="0" w:color="auto"/>
      </w:divBdr>
      <w:divsChild>
        <w:div w:id="208230703">
          <w:marLeft w:val="0"/>
          <w:marRight w:val="0"/>
          <w:marTop w:val="0"/>
          <w:marBottom w:val="75"/>
          <w:divBdr>
            <w:top w:val="none" w:sz="0" w:space="0" w:color="auto"/>
            <w:left w:val="none" w:sz="0" w:space="0" w:color="auto"/>
            <w:bottom w:val="none" w:sz="0" w:space="0" w:color="auto"/>
            <w:right w:val="none" w:sz="0" w:space="0" w:color="auto"/>
          </w:divBdr>
        </w:div>
        <w:div w:id="2062635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547591">
      <w:bodyDiv w:val="1"/>
      <w:marLeft w:val="0"/>
      <w:marRight w:val="0"/>
      <w:marTop w:val="0"/>
      <w:marBottom w:val="0"/>
      <w:divBdr>
        <w:top w:val="none" w:sz="0" w:space="0" w:color="auto"/>
        <w:left w:val="none" w:sz="0" w:space="0" w:color="auto"/>
        <w:bottom w:val="none" w:sz="0" w:space="0" w:color="auto"/>
        <w:right w:val="none" w:sz="0" w:space="0" w:color="auto"/>
      </w:divBdr>
      <w:divsChild>
        <w:div w:id="941570301">
          <w:marLeft w:val="0"/>
          <w:marRight w:val="150"/>
          <w:marTop w:val="0"/>
          <w:marBottom w:val="75"/>
          <w:divBdr>
            <w:top w:val="none" w:sz="0" w:space="0" w:color="auto"/>
            <w:left w:val="none" w:sz="0" w:space="0" w:color="auto"/>
            <w:bottom w:val="none" w:sz="0" w:space="0" w:color="auto"/>
            <w:right w:val="none" w:sz="0" w:space="0" w:color="auto"/>
          </w:divBdr>
        </w:div>
        <w:div w:id="1616596586">
          <w:marLeft w:val="0"/>
          <w:marRight w:val="150"/>
          <w:marTop w:val="150"/>
          <w:marBottom w:val="150"/>
          <w:divBdr>
            <w:top w:val="none" w:sz="0" w:space="0" w:color="auto"/>
            <w:left w:val="none" w:sz="0" w:space="0" w:color="auto"/>
            <w:bottom w:val="none" w:sz="0" w:space="0" w:color="auto"/>
            <w:right w:val="none" w:sz="0" w:space="0" w:color="auto"/>
          </w:divBdr>
        </w:div>
        <w:div w:id="1353343387">
          <w:marLeft w:val="0"/>
          <w:marRight w:val="150"/>
          <w:marTop w:val="0"/>
          <w:marBottom w:val="0"/>
          <w:divBdr>
            <w:top w:val="none" w:sz="0" w:space="0" w:color="auto"/>
            <w:left w:val="none" w:sz="0" w:space="0" w:color="auto"/>
            <w:bottom w:val="none" w:sz="0" w:space="0" w:color="auto"/>
            <w:right w:val="none" w:sz="0" w:space="0" w:color="auto"/>
          </w:divBdr>
        </w:div>
      </w:divsChild>
    </w:div>
    <w:div w:id="285893494">
      <w:bodyDiv w:val="1"/>
      <w:marLeft w:val="0"/>
      <w:marRight w:val="0"/>
      <w:marTop w:val="0"/>
      <w:marBottom w:val="0"/>
      <w:divBdr>
        <w:top w:val="none" w:sz="0" w:space="0" w:color="auto"/>
        <w:left w:val="none" w:sz="0" w:space="0" w:color="auto"/>
        <w:bottom w:val="none" w:sz="0" w:space="0" w:color="auto"/>
        <w:right w:val="none" w:sz="0" w:space="0" w:color="auto"/>
      </w:divBdr>
      <w:divsChild>
        <w:div w:id="1158809102">
          <w:marLeft w:val="0"/>
          <w:marRight w:val="150"/>
          <w:marTop w:val="0"/>
          <w:marBottom w:val="75"/>
          <w:divBdr>
            <w:top w:val="none" w:sz="0" w:space="0" w:color="auto"/>
            <w:left w:val="none" w:sz="0" w:space="0" w:color="auto"/>
            <w:bottom w:val="none" w:sz="0" w:space="0" w:color="auto"/>
            <w:right w:val="none" w:sz="0" w:space="0" w:color="auto"/>
          </w:divBdr>
        </w:div>
        <w:div w:id="1608999338">
          <w:marLeft w:val="0"/>
          <w:marRight w:val="150"/>
          <w:marTop w:val="150"/>
          <w:marBottom w:val="150"/>
          <w:divBdr>
            <w:top w:val="none" w:sz="0" w:space="0" w:color="auto"/>
            <w:left w:val="none" w:sz="0" w:space="0" w:color="auto"/>
            <w:bottom w:val="none" w:sz="0" w:space="0" w:color="auto"/>
            <w:right w:val="none" w:sz="0" w:space="0" w:color="auto"/>
          </w:divBdr>
        </w:div>
        <w:div w:id="1251039158">
          <w:marLeft w:val="0"/>
          <w:marRight w:val="150"/>
          <w:marTop w:val="0"/>
          <w:marBottom w:val="0"/>
          <w:divBdr>
            <w:top w:val="none" w:sz="0" w:space="0" w:color="auto"/>
            <w:left w:val="none" w:sz="0" w:space="0" w:color="auto"/>
            <w:bottom w:val="none" w:sz="0" w:space="0" w:color="auto"/>
            <w:right w:val="none" w:sz="0" w:space="0" w:color="auto"/>
          </w:divBdr>
        </w:div>
      </w:divsChild>
    </w:div>
    <w:div w:id="285965033">
      <w:bodyDiv w:val="1"/>
      <w:marLeft w:val="0"/>
      <w:marRight w:val="0"/>
      <w:marTop w:val="0"/>
      <w:marBottom w:val="0"/>
      <w:divBdr>
        <w:top w:val="none" w:sz="0" w:space="0" w:color="auto"/>
        <w:left w:val="none" w:sz="0" w:space="0" w:color="auto"/>
        <w:bottom w:val="none" w:sz="0" w:space="0" w:color="auto"/>
        <w:right w:val="none" w:sz="0" w:space="0" w:color="auto"/>
      </w:divBdr>
      <w:divsChild>
        <w:div w:id="124351930">
          <w:marLeft w:val="0"/>
          <w:marRight w:val="0"/>
          <w:marTop w:val="0"/>
          <w:marBottom w:val="0"/>
          <w:divBdr>
            <w:top w:val="none" w:sz="0" w:space="0" w:color="auto"/>
            <w:left w:val="none" w:sz="0" w:space="0" w:color="auto"/>
            <w:bottom w:val="none" w:sz="0" w:space="0" w:color="auto"/>
            <w:right w:val="none" w:sz="0" w:space="0" w:color="auto"/>
          </w:divBdr>
        </w:div>
        <w:div w:id="320617490">
          <w:marLeft w:val="0"/>
          <w:marRight w:val="0"/>
          <w:marTop w:val="300"/>
          <w:marBottom w:val="300"/>
          <w:divBdr>
            <w:top w:val="none" w:sz="0" w:space="0" w:color="auto"/>
            <w:left w:val="none" w:sz="0" w:space="0" w:color="auto"/>
            <w:bottom w:val="none" w:sz="0" w:space="0" w:color="auto"/>
            <w:right w:val="none" w:sz="0" w:space="0" w:color="auto"/>
          </w:divBdr>
        </w:div>
        <w:div w:id="1496073104">
          <w:marLeft w:val="0"/>
          <w:marRight w:val="0"/>
          <w:marTop w:val="0"/>
          <w:marBottom w:val="0"/>
          <w:divBdr>
            <w:top w:val="none" w:sz="0" w:space="0" w:color="auto"/>
            <w:left w:val="none" w:sz="0" w:space="0" w:color="auto"/>
            <w:bottom w:val="none" w:sz="0" w:space="0" w:color="auto"/>
            <w:right w:val="none" w:sz="0" w:space="0" w:color="auto"/>
          </w:divBdr>
          <w:divsChild>
            <w:div w:id="334842814">
              <w:marLeft w:val="0"/>
              <w:marRight w:val="0"/>
              <w:marTop w:val="300"/>
              <w:marBottom w:val="450"/>
              <w:divBdr>
                <w:top w:val="none" w:sz="0" w:space="0" w:color="auto"/>
                <w:left w:val="none" w:sz="0" w:space="0" w:color="auto"/>
                <w:bottom w:val="none" w:sz="0" w:space="0" w:color="auto"/>
                <w:right w:val="none" w:sz="0" w:space="0" w:color="auto"/>
              </w:divBdr>
              <w:divsChild>
                <w:div w:id="468979470">
                  <w:marLeft w:val="0"/>
                  <w:marRight w:val="0"/>
                  <w:marTop w:val="0"/>
                  <w:marBottom w:val="0"/>
                  <w:divBdr>
                    <w:top w:val="none" w:sz="0" w:space="0" w:color="auto"/>
                    <w:left w:val="none" w:sz="0" w:space="0" w:color="auto"/>
                    <w:bottom w:val="none" w:sz="0" w:space="0" w:color="auto"/>
                    <w:right w:val="none" w:sz="0" w:space="0" w:color="auto"/>
                  </w:divBdr>
                  <w:divsChild>
                    <w:div w:id="1572353842">
                      <w:marLeft w:val="0"/>
                      <w:marRight w:val="0"/>
                      <w:marTop w:val="0"/>
                      <w:marBottom w:val="0"/>
                      <w:divBdr>
                        <w:top w:val="none" w:sz="0" w:space="0" w:color="auto"/>
                        <w:left w:val="none" w:sz="0" w:space="0" w:color="auto"/>
                        <w:bottom w:val="none" w:sz="0" w:space="0" w:color="auto"/>
                        <w:right w:val="none" w:sz="0" w:space="0" w:color="auto"/>
                      </w:divBdr>
                      <w:divsChild>
                        <w:div w:id="2143185022">
                          <w:marLeft w:val="0"/>
                          <w:marRight w:val="0"/>
                          <w:marTop w:val="0"/>
                          <w:marBottom w:val="0"/>
                          <w:divBdr>
                            <w:top w:val="none" w:sz="0" w:space="0" w:color="auto"/>
                            <w:left w:val="none" w:sz="0" w:space="0" w:color="auto"/>
                            <w:bottom w:val="none" w:sz="0" w:space="0" w:color="auto"/>
                            <w:right w:val="none" w:sz="0" w:space="0" w:color="auto"/>
                          </w:divBdr>
                          <w:divsChild>
                            <w:div w:id="1720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3825">
          <w:marLeft w:val="0"/>
          <w:marRight w:val="0"/>
          <w:marTop w:val="0"/>
          <w:marBottom w:val="0"/>
          <w:divBdr>
            <w:top w:val="none" w:sz="0" w:space="0" w:color="auto"/>
            <w:left w:val="none" w:sz="0" w:space="0" w:color="auto"/>
            <w:bottom w:val="none" w:sz="0" w:space="0" w:color="auto"/>
            <w:right w:val="none" w:sz="0" w:space="0" w:color="auto"/>
          </w:divBdr>
        </w:div>
      </w:divsChild>
    </w:div>
    <w:div w:id="286086424">
      <w:bodyDiv w:val="1"/>
      <w:marLeft w:val="0"/>
      <w:marRight w:val="0"/>
      <w:marTop w:val="0"/>
      <w:marBottom w:val="0"/>
      <w:divBdr>
        <w:top w:val="none" w:sz="0" w:space="0" w:color="auto"/>
        <w:left w:val="none" w:sz="0" w:space="0" w:color="auto"/>
        <w:bottom w:val="none" w:sz="0" w:space="0" w:color="auto"/>
        <w:right w:val="none" w:sz="0" w:space="0" w:color="auto"/>
      </w:divBdr>
      <w:divsChild>
        <w:div w:id="1338387863">
          <w:marLeft w:val="0"/>
          <w:marRight w:val="0"/>
          <w:marTop w:val="0"/>
          <w:marBottom w:val="300"/>
          <w:divBdr>
            <w:top w:val="none" w:sz="0" w:space="0" w:color="auto"/>
            <w:left w:val="none" w:sz="0" w:space="0" w:color="auto"/>
            <w:bottom w:val="none" w:sz="0" w:space="0" w:color="auto"/>
            <w:right w:val="none" w:sz="0" w:space="0" w:color="auto"/>
          </w:divBdr>
        </w:div>
      </w:divsChild>
    </w:div>
    <w:div w:id="287202477">
      <w:bodyDiv w:val="1"/>
      <w:marLeft w:val="0"/>
      <w:marRight w:val="0"/>
      <w:marTop w:val="0"/>
      <w:marBottom w:val="0"/>
      <w:divBdr>
        <w:top w:val="none" w:sz="0" w:space="0" w:color="auto"/>
        <w:left w:val="none" w:sz="0" w:space="0" w:color="auto"/>
        <w:bottom w:val="none" w:sz="0" w:space="0" w:color="auto"/>
        <w:right w:val="none" w:sz="0" w:space="0" w:color="auto"/>
      </w:divBdr>
      <w:divsChild>
        <w:div w:id="2115706571">
          <w:marLeft w:val="0"/>
          <w:marRight w:val="0"/>
          <w:marTop w:val="0"/>
          <w:marBottom w:val="150"/>
          <w:divBdr>
            <w:top w:val="none" w:sz="0" w:space="0" w:color="auto"/>
            <w:left w:val="none" w:sz="0" w:space="0" w:color="auto"/>
            <w:bottom w:val="none" w:sz="0" w:space="0" w:color="auto"/>
            <w:right w:val="none" w:sz="0" w:space="0" w:color="auto"/>
          </w:divBdr>
          <w:divsChild>
            <w:div w:id="663708088">
              <w:marLeft w:val="0"/>
              <w:marRight w:val="0"/>
              <w:marTop w:val="0"/>
              <w:marBottom w:val="0"/>
              <w:divBdr>
                <w:top w:val="none" w:sz="0" w:space="0" w:color="auto"/>
                <w:left w:val="none" w:sz="0" w:space="0" w:color="auto"/>
                <w:bottom w:val="none" w:sz="0" w:space="0" w:color="auto"/>
                <w:right w:val="none" w:sz="0" w:space="0" w:color="auto"/>
              </w:divBdr>
              <w:divsChild>
                <w:div w:id="550655840">
                  <w:marLeft w:val="0"/>
                  <w:marRight w:val="150"/>
                  <w:marTop w:val="0"/>
                  <w:marBottom w:val="0"/>
                  <w:divBdr>
                    <w:top w:val="none" w:sz="0" w:space="0" w:color="auto"/>
                    <w:left w:val="none" w:sz="0" w:space="0" w:color="auto"/>
                    <w:bottom w:val="none" w:sz="0" w:space="0" w:color="auto"/>
                    <w:right w:val="none" w:sz="0" w:space="0" w:color="auto"/>
                  </w:divBdr>
                </w:div>
                <w:div w:id="671831928">
                  <w:marLeft w:val="0"/>
                  <w:marRight w:val="150"/>
                  <w:marTop w:val="0"/>
                  <w:marBottom w:val="0"/>
                  <w:divBdr>
                    <w:top w:val="none" w:sz="0" w:space="0" w:color="auto"/>
                    <w:left w:val="none" w:sz="0" w:space="0" w:color="auto"/>
                    <w:bottom w:val="none" w:sz="0" w:space="0" w:color="auto"/>
                    <w:right w:val="none" w:sz="0" w:space="0" w:color="auto"/>
                  </w:divBdr>
                </w:div>
              </w:divsChild>
            </w:div>
            <w:div w:id="1434472103">
              <w:marLeft w:val="0"/>
              <w:marRight w:val="0"/>
              <w:marTop w:val="0"/>
              <w:marBottom w:val="0"/>
              <w:divBdr>
                <w:top w:val="none" w:sz="0" w:space="0" w:color="auto"/>
                <w:left w:val="none" w:sz="0" w:space="0" w:color="auto"/>
                <w:bottom w:val="none" w:sz="0" w:space="0" w:color="auto"/>
                <w:right w:val="none" w:sz="0" w:space="0" w:color="auto"/>
              </w:divBdr>
              <w:divsChild>
                <w:div w:id="1860242982">
                  <w:marLeft w:val="0"/>
                  <w:marRight w:val="0"/>
                  <w:marTop w:val="0"/>
                  <w:marBottom w:val="0"/>
                  <w:divBdr>
                    <w:top w:val="none" w:sz="0" w:space="0" w:color="auto"/>
                    <w:left w:val="none" w:sz="0" w:space="0" w:color="auto"/>
                    <w:bottom w:val="none" w:sz="0" w:space="0" w:color="auto"/>
                    <w:right w:val="none" w:sz="0" w:space="0" w:color="auto"/>
                  </w:divBdr>
                  <w:divsChild>
                    <w:div w:id="822114541">
                      <w:marLeft w:val="0"/>
                      <w:marRight w:val="0"/>
                      <w:marTop w:val="0"/>
                      <w:marBottom w:val="0"/>
                      <w:divBdr>
                        <w:top w:val="none" w:sz="0" w:space="0" w:color="auto"/>
                        <w:left w:val="none" w:sz="0" w:space="0" w:color="auto"/>
                        <w:bottom w:val="none" w:sz="0" w:space="0" w:color="auto"/>
                        <w:right w:val="none" w:sz="0" w:space="0" w:color="auto"/>
                      </w:divBdr>
                      <w:divsChild>
                        <w:div w:id="1922565261">
                          <w:marLeft w:val="0"/>
                          <w:marRight w:val="0"/>
                          <w:marTop w:val="0"/>
                          <w:marBottom w:val="0"/>
                          <w:divBdr>
                            <w:top w:val="none" w:sz="0" w:space="0" w:color="auto"/>
                            <w:left w:val="none" w:sz="0" w:space="0" w:color="auto"/>
                            <w:bottom w:val="none" w:sz="0" w:space="0" w:color="auto"/>
                            <w:right w:val="none" w:sz="0" w:space="0" w:color="auto"/>
                          </w:divBdr>
                        </w:div>
                      </w:divsChild>
                    </w:div>
                    <w:div w:id="11301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1131">
          <w:marLeft w:val="0"/>
          <w:marRight w:val="0"/>
          <w:marTop w:val="0"/>
          <w:marBottom w:val="0"/>
          <w:divBdr>
            <w:top w:val="none" w:sz="0" w:space="0" w:color="auto"/>
            <w:left w:val="none" w:sz="0" w:space="0" w:color="auto"/>
            <w:bottom w:val="none" w:sz="0" w:space="0" w:color="auto"/>
            <w:right w:val="none" w:sz="0" w:space="0" w:color="auto"/>
          </w:divBdr>
          <w:divsChild>
            <w:div w:id="1787654354">
              <w:marLeft w:val="0"/>
              <w:marRight w:val="0"/>
              <w:marTop w:val="0"/>
              <w:marBottom w:val="0"/>
              <w:divBdr>
                <w:top w:val="none" w:sz="0" w:space="0" w:color="auto"/>
                <w:left w:val="none" w:sz="0" w:space="0" w:color="auto"/>
                <w:bottom w:val="none" w:sz="0" w:space="0" w:color="auto"/>
                <w:right w:val="none" w:sz="0" w:space="0" w:color="auto"/>
              </w:divBdr>
              <w:divsChild>
                <w:div w:id="1898588352">
                  <w:marLeft w:val="0"/>
                  <w:marRight w:val="0"/>
                  <w:marTop w:val="0"/>
                  <w:marBottom w:val="0"/>
                  <w:divBdr>
                    <w:top w:val="none" w:sz="0" w:space="0" w:color="auto"/>
                    <w:left w:val="none" w:sz="0" w:space="0" w:color="auto"/>
                    <w:bottom w:val="none" w:sz="0" w:space="0" w:color="auto"/>
                    <w:right w:val="none" w:sz="0" w:space="0" w:color="auto"/>
                  </w:divBdr>
                </w:div>
              </w:divsChild>
            </w:div>
            <w:div w:id="69737447">
              <w:marLeft w:val="0"/>
              <w:marRight w:val="0"/>
              <w:marTop w:val="225"/>
              <w:marBottom w:val="0"/>
              <w:divBdr>
                <w:top w:val="none" w:sz="0" w:space="0" w:color="auto"/>
                <w:left w:val="none" w:sz="0" w:space="0" w:color="auto"/>
                <w:bottom w:val="none" w:sz="0" w:space="0" w:color="auto"/>
                <w:right w:val="none" w:sz="0" w:space="0" w:color="auto"/>
              </w:divBdr>
              <w:divsChild>
                <w:div w:id="1189485413">
                  <w:marLeft w:val="0"/>
                  <w:marRight w:val="0"/>
                  <w:marTop w:val="0"/>
                  <w:marBottom w:val="0"/>
                  <w:divBdr>
                    <w:top w:val="none" w:sz="0" w:space="0" w:color="auto"/>
                    <w:left w:val="none" w:sz="0" w:space="0" w:color="auto"/>
                    <w:bottom w:val="none" w:sz="0" w:space="0" w:color="auto"/>
                    <w:right w:val="none" w:sz="0" w:space="0" w:color="auto"/>
                  </w:divBdr>
                </w:div>
              </w:divsChild>
            </w:div>
            <w:div w:id="100224316">
              <w:marLeft w:val="0"/>
              <w:marRight w:val="0"/>
              <w:marTop w:val="225"/>
              <w:marBottom w:val="0"/>
              <w:divBdr>
                <w:top w:val="none" w:sz="0" w:space="0" w:color="auto"/>
                <w:left w:val="none" w:sz="0" w:space="0" w:color="auto"/>
                <w:bottom w:val="none" w:sz="0" w:space="0" w:color="auto"/>
                <w:right w:val="none" w:sz="0" w:space="0" w:color="auto"/>
              </w:divBdr>
              <w:divsChild>
                <w:div w:id="2011642477">
                  <w:marLeft w:val="0"/>
                  <w:marRight w:val="0"/>
                  <w:marTop w:val="0"/>
                  <w:marBottom w:val="0"/>
                  <w:divBdr>
                    <w:top w:val="none" w:sz="0" w:space="0" w:color="auto"/>
                    <w:left w:val="none" w:sz="0" w:space="0" w:color="auto"/>
                    <w:bottom w:val="none" w:sz="0" w:space="0" w:color="auto"/>
                    <w:right w:val="none" w:sz="0" w:space="0" w:color="auto"/>
                  </w:divBdr>
                </w:div>
              </w:divsChild>
            </w:div>
            <w:div w:id="141847899">
              <w:marLeft w:val="0"/>
              <w:marRight w:val="0"/>
              <w:marTop w:val="225"/>
              <w:marBottom w:val="0"/>
              <w:divBdr>
                <w:top w:val="none" w:sz="0" w:space="0" w:color="auto"/>
                <w:left w:val="none" w:sz="0" w:space="0" w:color="auto"/>
                <w:bottom w:val="none" w:sz="0" w:space="0" w:color="auto"/>
                <w:right w:val="none" w:sz="0" w:space="0" w:color="auto"/>
              </w:divBdr>
              <w:divsChild>
                <w:div w:id="966546792">
                  <w:marLeft w:val="0"/>
                  <w:marRight w:val="0"/>
                  <w:marTop w:val="0"/>
                  <w:marBottom w:val="0"/>
                  <w:divBdr>
                    <w:top w:val="none" w:sz="0" w:space="0" w:color="auto"/>
                    <w:left w:val="none" w:sz="0" w:space="0" w:color="auto"/>
                    <w:bottom w:val="none" w:sz="0" w:space="0" w:color="auto"/>
                    <w:right w:val="none" w:sz="0" w:space="0" w:color="auto"/>
                  </w:divBdr>
                  <w:divsChild>
                    <w:div w:id="1480150189">
                      <w:marLeft w:val="0"/>
                      <w:marRight w:val="0"/>
                      <w:marTop w:val="0"/>
                      <w:marBottom w:val="0"/>
                      <w:divBdr>
                        <w:top w:val="single" w:sz="6" w:space="0" w:color="D9D9D9"/>
                        <w:left w:val="none" w:sz="0" w:space="0" w:color="auto"/>
                        <w:bottom w:val="single" w:sz="6" w:space="0" w:color="D9D9D9"/>
                        <w:right w:val="none" w:sz="0" w:space="0" w:color="auto"/>
                      </w:divBdr>
                      <w:divsChild>
                        <w:div w:id="428547069">
                          <w:marLeft w:val="0"/>
                          <w:marRight w:val="0"/>
                          <w:marTop w:val="0"/>
                          <w:marBottom w:val="0"/>
                          <w:divBdr>
                            <w:top w:val="none" w:sz="0" w:space="0" w:color="auto"/>
                            <w:left w:val="none" w:sz="0" w:space="0" w:color="auto"/>
                            <w:bottom w:val="none" w:sz="0" w:space="0" w:color="auto"/>
                            <w:right w:val="none" w:sz="0" w:space="0" w:color="auto"/>
                          </w:divBdr>
                          <w:divsChild>
                            <w:div w:id="1693341746">
                              <w:marLeft w:val="0"/>
                              <w:marRight w:val="0"/>
                              <w:marTop w:val="0"/>
                              <w:marBottom w:val="0"/>
                              <w:divBdr>
                                <w:top w:val="none" w:sz="0" w:space="0" w:color="auto"/>
                                <w:left w:val="none" w:sz="0" w:space="0" w:color="auto"/>
                                <w:bottom w:val="none" w:sz="0" w:space="0" w:color="auto"/>
                                <w:right w:val="none" w:sz="0" w:space="0" w:color="auto"/>
                              </w:divBdr>
                              <w:divsChild>
                                <w:div w:id="1604190481">
                                  <w:marLeft w:val="0"/>
                                  <w:marRight w:val="0"/>
                                  <w:marTop w:val="0"/>
                                  <w:marBottom w:val="0"/>
                                  <w:divBdr>
                                    <w:top w:val="none" w:sz="0" w:space="0" w:color="auto"/>
                                    <w:left w:val="none" w:sz="0" w:space="0" w:color="auto"/>
                                    <w:bottom w:val="none" w:sz="0" w:space="0" w:color="auto"/>
                                    <w:right w:val="none" w:sz="0" w:space="0" w:color="auto"/>
                                  </w:divBdr>
                                  <w:divsChild>
                                    <w:div w:id="1946498668">
                                      <w:marLeft w:val="0"/>
                                      <w:marRight w:val="0"/>
                                      <w:marTop w:val="0"/>
                                      <w:marBottom w:val="0"/>
                                      <w:divBdr>
                                        <w:top w:val="none" w:sz="0" w:space="0" w:color="auto"/>
                                        <w:left w:val="none" w:sz="0" w:space="0" w:color="auto"/>
                                        <w:bottom w:val="none" w:sz="0" w:space="0" w:color="auto"/>
                                        <w:right w:val="none" w:sz="0" w:space="0" w:color="auto"/>
                                      </w:divBdr>
                                      <w:divsChild>
                                        <w:div w:id="593128215">
                                          <w:marLeft w:val="0"/>
                                          <w:marRight w:val="0"/>
                                          <w:marTop w:val="0"/>
                                          <w:marBottom w:val="0"/>
                                          <w:divBdr>
                                            <w:top w:val="none" w:sz="0" w:space="0" w:color="auto"/>
                                            <w:left w:val="none" w:sz="0" w:space="0" w:color="auto"/>
                                            <w:bottom w:val="none" w:sz="0" w:space="0" w:color="auto"/>
                                            <w:right w:val="none" w:sz="0" w:space="0" w:color="auto"/>
                                          </w:divBdr>
                                          <w:divsChild>
                                            <w:div w:id="620380706">
                                              <w:marLeft w:val="0"/>
                                              <w:marRight w:val="0"/>
                                              <w:marTop w:val="0"/>
                                              <w:marBottom w:val="0"/>
                                              <w:divBdr>
                                                <w:top w:val="none" w:sz="0" w:space="0" w:color="auto"/>
                                                <w:left w:val="none" w:sz="0" w:space="0" w:color="auto"/>
                                                <w:bottom w:val="none" w:sz="0" w:space="0" w:color="auto"/>
                                                <w:right w:val="none" w:sz="0" w:space="0" w:color="auto"/>
                                              </w:divBdr>
                                              <w:divsChild>
                                                <w:div w:id="408356281">
                                                  <w:marLeft w:val="0"/>
                                                  <w:marRight w:val="0"/>
                                                  <w:marTop w:val="0"/>
                                                  <w:marBottom w:val="0"/>
                                                  <w:divBdr>
                                                    <w:top w:val="none" w:sz="0" w:space="0" w:color="auto"/>
                                                    <w:left w:val="none" w:sz="0" w:space="0" w:color="auto"/>
                                                    <w:bottom w:val="none" w:sz="0" w:space="0" w:color="auto"/>
                                                    <w:right w:val="none" w:sz="0" w:space="0" w:color="auto"/>
                                                  </w:divBdr>
                                                  <w:divsChild>
                                                    <w:div w:id="166143363">
                                                      <w:marLeft w:val="0"/>
                                                      <w:marRight w:val="0"/>
                                                      <w:marTop w:val="0"/>
                                                      <w:marBottom w:val="0"/>
                                                      <w:divBdr>
                                                        <w:top w:val="none" w:sz="0" w:space="0" w:color="auto"/>
                                                        <w:left w:val="none" w:sz="0" w:space="0" w:color="auto"/>
                                                        <w:bottom w:val="none" w:sz="0" w:space="0" w:color="auto"/>
                                                        <w:right w:val="none" w:sz="0" w:space="0" w:color="auto"/>
                                                      </w:divBdr>
                                                      <w:divsChild>
                                                        <w:div w:id="371004658">
                                                          <w:marLeft w:val="0"/>
                                                          <w:marRight w:val="0"/>
                                                          <w:marTop w:val="0"/>
                                                          <w:marBottom w:val="0"/>
                                                          <w:divBdr>
                                                            <w:top w:val="none" w:sz="0" w:space="0" w:color="auto"/>
                                                            <w:left w:val="none" w:sz="0" w:space="0" w:color="auto"/>
                                                            <w:bottom w:val="none" w:sz="0" w:space="0" w:color="auto"/>
                                                            <w:right w:val="none" w:sz="0" w:space="0" w:color="auto"/>
                                                          </w:divBdr>
                                                          <w:divsChild>
                                                            <w:div w:id="1504735894">
                                                              <w:marLeft w:val="0"/>
                                                              <w:marRight w:val="0"/>
                                                              <w:marTop w:val="0"/>
                                                              <w:marBottom w:val="0"/>
                                                              <w:divBdr>
                                                                <w:top w:val="none" w:sz="0" w:space="0" w:color="auto"/>
                                                                <w:left w:val="none" w:sz="0" w:space="0" w:color="auto"/>
                                                                <w:bottom w:val="none" w:sz="0" w:space="0" w:color="auto"/>
                                                                <w:right w:val="none" w:sz="0" w:space="0" w:color="auto"/>
                                                              </w:divBdr>
                                                              <w:divsChild>
                                                                <w:div w:id="124584509">
                                                                  <w:marLeft w:val="0"/>
                                                                  <w:marRight w:val="0"/>
                                                                  <w:marTop w:val="0"/>
                                                                  <w:marBottom w:val="0"/>
                                                                  <w:divBdr>
                                                                    <w:top w:val="none" w:sz="0" w:space="0" w:color="auto"/>
                                                                    <w:left w:val="none" w:sz="0" w:space="0" w:color="auto"/>
                                                                    <w:bottom w:val="none" w:sz="0" w:space="0" w:color="auto"/>
                                                                    <w:right w:val="none" w:sz="0" w:space="0" w:color="auto"/>
                                                                  </w:divBdr>
                                                                  <w:divsChild>
                                                                    <w:div w:id="535511692">
                                                                      <w:marLeft w:val="0"/>
                                                                      <w:marRight w:val="0"/>
                                                                      <w:marTop w:val="0"/>
                                                                      <w:marBottom w:val="0"/>
                                                                      <w:divBdr>
                                                                        <w:top w:val="none" w:sz="0" w:space="0" w:color="auto"/>
                                                                        <w:left w:val="none" w:sz="0" w:space="0" w:color="auto"/>
                                                                        <w:bottom w:val="none" w:sz="0" w:space="0" w:color="auto"/>
                                                                        <w:right w:val="none" w:sz="0" w:space="0" w:color="auto"/>
                                                                      </w:divBdr>
                                                                      <w:divsChild>
                                                                        <w:div w:id="299456058">
                                                                          <w:marLeft w:val="0"/>
                                                                          <w:marRight w:val="0"/>
                                                                          <w:marTop w:val="0"/>
                                                                          <w:marBottom w:val="0"/>
                                                                          <w:divBdr>
                                                                            <w:top w:val="none" w:sz="0" w:space="0" w:color="auto"/>
                                                                            <w:left w:val="none" w:sz="0" w:space="0" w:color="auto"/>
                                                                            <w:bottom w:val="none" w:sz="0" w:space="0" w:color="auto"/>
                                                                            <w:right w:val="none" w:sz="0" w:space="0" w:color="auto"/>
                                                                          </w:divBdr>
                                                                          <w:divsChild>
                                                                            <w:div w:id="1705059848">
                                                                              <w:marLeft w:val="0"/>
                                                                              <w:marRight w:val="0"/>
                                                                              <w:marTop w:val="0"/>
                                                                              <w:marBottom w:val="0"/>
                                                                              <w:divBdr>
                                                                                <w:top w:val="none" w:sz="0" w:space="0" w:color="auto"/>
                                                                                <w:left w:val="none" w:sz="0" w:space="0" w:color="auto"/>
                                                                                <w:bottom w:val="none" w:sz="0" w:space="0" w:color="auto"/>
                                                                                <w:right w:val="none" w:sz="0" w:space="0" w:color="auto"/>
                                                                              </w:divBdr>
                                                                              <w:divsChild>
                                                                                <w:div w:id="100495012">
                                                                                  <w:marLeft w:val="0"/>
                                                                                  <w:marRight w:val="0"/>
                                                                                  <w:marTop w:val="0"/>
                                                                                  <w:marBottom w:val="0"/>
                                                                                  <w:divBdr>
                                                                                    <w:top w:val="none" w:sz="0" w:space="0" w:color="auto"/>
                                                                                    <w:left w:val="none" w:sz="0" w:space="0" w:color="auto"/>
                                                                                    <w:bottom w:val="none" w:sz="0" w:space="0" w:color="auto"/>
                                                                                    <w:right w:val="none" w:sz="0" w:space="0" w:color="auto"/>
                                                                                  </w:divBdr>
                                                                                </w:div>
                                                                                <w:div w:id="962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79647">
              <w:marLeft w:val="0"/>
              <w:marRight w:val="0"/>
              <w:marTop w:val="225"/>
              <w:marBottom w:val="0"/>
              <w:divBdr>
                <w:top w:val="none" w:sz="0" w:space="0" w:color="auto"/>
                <w:left w:val="none" w:sz="0" w:space="0" w:color="auto"/>
                <w:bottom w:val="none" w:sz="0" w:space="0" w:color="auto"/>
                <w:right w:val="none" w:sz="0" w:space="0" w:color="auto"/>
              </w:divBdr>
              <w:divsChild>
                <w:div w:id="1451972130">
                  <w:marLeft w:val="0"/>
                  <w:marRight w:val="0"/>
                  <w:marTop w:val="0"/>
                  <w:marBottom w:val="0"/>
                  <w:divBdr>
                    <w:top w:val="none" w:sz="0" w:space="0" w:color="auto"/>
                    <w:left w:val="none" w:sz="0" w:space="0" w:color="auto"/>
                    <w:bottom w:val="none" w:sz="0" w:space="0" w:color="auto"/>
                    <w:right w:val="none" w:sz="0" w:space="0" w:color="auto"/>
                  </w:divBdr>
                </w:div>
              </w:divsChild>
            </w:div>
            <w:div w:id="599530746">
              <w:marLeft w:val="0"/>
              <w:marRight w:val="0"/>
              <w:marTop w:val="225"/>
              <w:marBottom w:val="0"/>
              <w:divBdr>
                <w:top w:val="none" w:sz="0" w:space="0" w:color="auto"/>
                <w:left w:val="none" w:sz="0" w:space="0" w:color="auto"/>
                <w:bottom w:val="none" w:sz="0" w:space="0" w:color="auto"/>
                <w:right w:val="none" w:sz="0" w:space="0" w:color="auto"/>
              </w:divBdr>
              <w:divsChild>
                <w:div w:id="347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433222">
          <w:marLeft w:val="0"/>
          <w:marRight w:val="0"/>
          <w:marTop w:val="0"/>
          <w:marBottom w:val="300"/>
          <w:divBdr>
            <w:top w:val="none" w:sz="0" w:space="0" w:color="auto"/>
            <w:left w:val="none" w:sz="0" w:space="0" w:color="auto"/>
            <w:bottom w:val="none" w:sz="0" w:space="0" w:color="auto"/>
            <w:right w:val="none" w:sz="0" w:space="0" w:color="auto"/>
          </w:divBdr>
        </w:div>
      </w:divsChild>
    </w:div>
    <w:div w:id="290747344">
      <w:bodyDiv w:val="1"/>
      <w:marLeft w:val="0"/>
      <w:marRight w:val="0"/>
      <w:marTop w:val="0"/>
      <w:marBottom w:val="0"/>
      <w:divBdr>
        <w:top w:val="none" w:sz="0" w:space="0" w:color="auto"/>
        <w:left w:val="none" w:sz="0" w:space="0" w:color="auto"/>
        <w:bottom w:val="none" w:sz="0" w:space="0" w:color="auto"/>
        <w:right w:val="none" w:sz="0" w:space="0" w:color="auto"/>
      </w:divBdr>
      <w:divsChild>
        <w:div w:id="867912449">
          <w:marLeft w:val="0"/>
          <w:marRight w:val="0"/>
          <w:marTop w:val="0"/>
          <w:marBottom w:val="300"/>
          <w:divBdr>
            <w:top w:val="none" w:sz="0" w:space="0" w:color="auto"/>
            <w:left w:val="none" w:sz="0" w:space="0" w:color="auto"/>
            <w:bottom w:val="none" w:sz="0" w:space="0" w:color="auto"/>
            <w:right w:val="none" w:sz="0" w:space="0" w:color="auto"/>
          </w:divBdr>
        </w:div>
      </w:divsChild>
    </w:div>
    <w:div w:id="293025471">
      <w:bodyDiv w:val="1"/>
      <w:marLeft w:val="0"/>
      <w:marRight w:val="0"/>
      <w:marTop w:val="0"/>
      <w:marBottom w:val="0"/>
      <w:divBdr>
        <w:top w:val="none" w:sz="0" w:space="0" w:color="auto"/>
        <w:left w:val="none" w:sz="0" w:space="0" w:color="auto"/>
        <w:bottom w:val="none" w:sz="0" w:space="0" w:color="auto"/>
        <w:right w:val="none" w:sz="0" w:space="0" w:color="auto"/>
      </w:divBdr>
      <w:divsChild>
        <w:div w:id="1468006722">
          <w:marLeft w:val="0"/>
          <w:marRight w:val="150"/>
          <w:marTop w:val="0"/>
          <w:marBottom w:val="75"/>
          <w:divBdr>
            <w:top w:val="none" w:sz="0" w:space="0" w:color="auto"/>
            <w:left w:val="none" w:sz="0" w:space="0" w:color="auto"/>
            <w:bottom w:val="none" w:sz="0" w:space="0" w:color="auto"/>
            <w:right w:val="none" w:sz="0" w:space="0" w:color="auto"/>
          </w:divBdr>
        </w:div>
        <w:div w:id="1364356813">
          <w:marLeft w:val="0"/>
          <w:marRight w:val="150"/>
          <w:marTop w:val="150"/>
          <w:marBottom w:val="150"/>
          <w:divBdr>
            <w:top w:val="none" w:sz="0" w:space="0" w:color="auto"/>
            <w:left w:val="none" w:sz="0" w:space="0" w:color="auto"/>
            <w:bottom w:val="none" w:sz="0" w:space="0" w:color="auto"/>
            <w:right w:val="none" w:sz="0" w:space="0" w:color="auto"/>
          </w:divBdr>
        </w:div>
        <w:div w:id="1161430587">
          <w:marLeft w:val="0"/>
          <w:marRight w:val="150"/>
          <w:marTop w:val="0"/>
          <w:marBottom w:val="0"/>
          <w:divBdr>
            <w:top w:val="none" w:sz="0" w:space="0" w:color="auto"/>
            <w:left w:val="none" w:sz="0" w:space="0" w:color="auto"/>
            <w:bottom w:val="none" w:sz="0" w:space="0" w:color="auto"/>
            <w:right w:val="none" w:sz="0" w:space="0" w:color="auto"/>
          </w:divBdr>
        </w:div>
      </w:divsChild>
    </w:div>
    <w:div w:id="293147417">
      <w:bodyDiv w:val="1"/>
      <w:marLeft w:val="0"/>
      <w:marRight w:val="0"/>
      <w:marTop w:val="0"/>
      <w:marBottom w:val="0"/>
      <w:divBdr>
        <w:top w:val="none" w:sz="0" w:space="0" w:color="auto"/>
        <w:left w:val="none" w:sz="0" w:space="0" w:color="auto"/>
        <w:bottom w:val="none" w:sz="0" w:space="0" w:color="auto"/>
        <w:right w:val="none" w:sz="0" w:space="0" w:color="auto"/>
      </w:divBdr>
      <w:divsChild>
        <w:div w:id="1631551380">
          <w:marLeft w:val="0"/>
          <w:marRight w:val="0"/>
          <w:marTop w:val="0"/>
          <w:marBottom w:val="30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5839024">
      <w:bodyDiv w:val="1"/>
      <w:marLeft w:val="0"/>
      <w:marRight w:val="0"/>
      <w:marTop w:val="0"/>
      <w:marBottom w:val="0"/>
      <w:divBdr>
        <w:top w:val="none" w:sz="0" w:space="0" w:color="auto"/>
        <w:left w:val="none" w:sz="0" w:space="0" w:color="auto"/>
        <w:bottom w:val="none" w:sz="0" w:space="0" w:color="auto"/>
        <w:right w:val="none" w:sz="0" w:space="0" w:color="auto"/>
      </w:divBdr>
      <w:divsChild>
        <w:div w:id="29884805">
          <w:marLeft w:val="0"/>
          <w:marRight w:val="150"/>
          <w:marTop w:val="0"/>
          <w:marBottom w:val="75"/>
          <w:divBdr>
            <w:top w:val="none" w:sz="0" w:space="0" w:color="auto"/>
            <w:left w:val="none" w:sz="0" w:space="0" w:color="auto"/>
            <w:bottom w:val="none" w:sz="0" w:space="0" w:color="auto"/>
            <w:right w:val="none" w:sz="0" w:space="0" w:color="auto"/>
          </w:divBdr>
        </w:div>
        <w:div w:id="1107894454">
          <w:marLeft w:val="0"/>
          <w:marRight w:val="150"/>
          <w:marTop w:val="150"/>
          <w:marBottom w:val="150"/>
          <w:divBdr>
            <w:top w:val="none" w:sz="0" w:space="0" w:color="auto"/>
            <w:left w:val="none" w:sz="0" w:space="0" w:color="auto"/>
            <w:bottom w:val="none" w:sz="0" w:space="0" w:color="auto"/>
            <w:right w:val="none" w:sz="0" w:space="0" w:color="auto"/>
          </w:divBdr>
        </w:div>
        <w:div w:id="1712073441">
          <w:marLeft w:val="0"/>
          <w:marRight w:val="150"/>
          <w:marTop w:val="0"/>
          <w:marBottom w:val="0"/>
          <w:divBdr>
            <w:top w:val="none" w:sz="0" w:space="0" w:color="auto"/>
            <w:left w:val="none" w:sz="0" w:space="0" w:color="auto"/>
            <w:bottom w:val="none" w:sz="0" w:space="0" w:color="auto"/>
            <w:right w:val="none" w:sz="0" w:space="0" w:color="auto"/>
          </w:divBdr>
        </w:div>
      </w:divsChild>
    </w:div>
    <w:div w:id="297299939">
      <w:bodyDiv w:val="1"/>
      <w:marLeft w:val="0"/>
      <w:marRight w:val="0"/>
      <w:marTop w:val="0"/>
      <w:marBottom w:val="0"/>
      <w:divBdr>
        <w:top w:val="none" w:sz="0" w:space="0" w:color="auto"/>
        <w:left w:val="none" w:sz="0" w:space="0" w:color="auto"/>
        <w:bottom w:val="none" w:sz="0" w:space="0" w:color="auto"/>
        <w:right w:val="none" w:sz="0" w:space="0" w:color="auto"/>
      </w:divBdr>
      <w:divsChild>
        <w:div w:id="863514480">
          <w:marLeft w:val="0"/>
          <w:marRight w:val="0"/>
          <w:marTop w:val="0"/>
          <w:marBottom w:val="150"/>
          <w:divBdr>
            <w:top w:val="none" w:sz="0" w:space="0" w:color="auto"/>
            <w:left w:val="none" w:sz="0" w:space="0" w:color="auto"/>
            <w:bottom w:val="none" w:sz="0" w:space="0" w:color="auto"/>
            <w:right w:val="none" w:sz="0" w:space="0" w:color="auto"/>
          </w:divBdr>
          <w:divsChild>
            <w:div w:id="1064645747">
              <w:marLeft w:val="0"/>
              <w:marRight w:val="0"/>
              <w:marTop w:val="0"/>
              <w:marBottom w:val="0"/>
              <w:divBdr>
                <w:top w:val="none" w:sz="0" w:space="0" w:color="auto"/>
                <w:left w:val="none" w:sz="0" w:space="0" w:color="auto"/>
                <w:bottom w:val="none" w:sz="0" w:space="0" w:color="auto"/>
                <w:right w:val="none" w:sz="0" w:space="0" w:color="auto"/>
              </w:divBdr>
              <w:divsChild>
                <w:div w:id="1630478610">
                  <w:marLeft w:val="0"/>
                  <w:marRight w:val="150"/>
                  <w:marTop w:val="0"/>
                  <w:marBottom w:val="0"/>
                  <w:divBdr>
                    <w:top w:val="none" w:sz="0" w:space="0" w:color="auto"/>
                    <w:left w:val="none" w:sz="0" w:space="0" w:color="auto"/>
                    <w:bottom w:val="none" w:sz="0" w:space="0" w:color="auto"/>
                    <w:right w:val="none" w:sz="0" w:space="0" w:color="auto"/>
                  </w:divBdr>
                </w:div>
                <w:div w:id="819080227">
                  <w:marLeft w:val="0"/>
                  <w:marRight w:val="150"/>
                  <w:marTop w:val="0"/>
                  <w:marBottom w:val="0"/>
                  <w:divBdr>
                    <w:top w:val="none" w:sz="0" w:space="0" w:color="auto"/>
                    <w:left w:val="none" w:sz="0" w:space="0" w:color="auto"/>
                    <w:bottom w:val="none" w:sz="0" w:space="0" w:color="auto"/>
                    <w:right w:val="none" w:sz="0" w:space="0" w:color="auto"/>
                  </w:divBdr>
                </w:div>
              </w:divsChild>
            </w:div>
            <w:div w:id="683291880">
              <w:marLeft w:val="0"/>
              <w:marRight w:val="0"/>
              <w:marTop w:val="0"/>
              <w:marBottom w:val="0"/>
              <w:divBdr>
                <w:top w:val="none" w:sz="0" w:space="0" w:color="auto"/>
                <w:left w:val="none" w:sz="0" w:space="0" w:color="auto"/>
                <w:bottom w:val="none" w:sz="0" w:space="0" w:color="auto"/>
                <w:right w:val="none" w:sz="0" w:space="0" w:color="auto"/>
              </w:divBdr>
              <w:divsChild>
                <w:div w:id="190075427">
                  <w:marLeft w:val="0"/>
                  <w:marRight w:val="0"/>
                  <w:marTop w:val="0"/>
                  <w:marBottom w:val="0"/>
                  <w:divBdr>
                    <w:top w:val="none" w:sz="0" w:space="0" w:color="auto"/>
                    <w:left w:val="none" w:sz="0" w:space="0" w:color="auto"/>
                    <w:bottom w:val="none" w:sz="0" w:space="0" w:color="auto"/>
                    <w:right w:val="none" w:sz="0" w:space="0" w:color="auto"/>
                  </w:divBdr>
                  <w:divsChild>
                    <w:div w:id="1173954735">
                      <w:marLeft w:val="0"/>
                      <w:marRight w:val="0"/>
                      <w:marTop w:val="0"/>
                      <w:marBottom w:val="0"/>
                      <w:divBdr>
                        <w:top w:val="none" w:sz="0" w:space="0" w:color="auto"/>
                        <w:left w:val="none" w:sz="0" w:space="0" w:color="auto"/>
                        <w:bottom w:val="none" w:sz="0" w:space="0" w:color="auto"/>
                        <w:right w:val="none" w:sz="0" w:space="0" w:color="auto"/>
                      </w:divBdr>
                      <w:divsChild>
                        <w:div w:id="798573291">
                          <w:marLeft w:val="0"/>
                          <w:marRight w:val="0"/>
                          <w:marTop w:val="0"/>
                          <w:marBottom w:val="0"/>
                          <w:divBdr>
                            <w:top w:val="none" w:sz="0" w:space="0" w:color="auto"/>
                            <w:left w:val="none" w:sz="0" w:space="0" w:color="auto"/>
                            <w:bottom w:val="none" w:sz="0" w:space="0" w:color="auto"/>
                            <w:right w:val="none" w:sz="0" w:space="0" w:color="auto"/>
                          </w:divBdr>
                        </w:div>
                      </w:divsChild>
                    </w:div>
                    <w:div w:id="2023236891">
                      <w:marLeft w:val="0"/>
                      <w:marRight w:val="135"/>
                      <w:marTop w:val="0"/>
                      <w:marBottom w:val="0"/>
                      <w:divBdr>
                        <w:top w:val="none" w:sz="0" w:space="0" w:color="auto"/>
                        <w:left w:val="none" w:sz="0" w:space="0" w:color="auto"/>
                        <w:bottom w:val="none" w:sz="0" w:space="0" w:color="auto"/>
                        <w:right w:val="none" w:sz="0" w:space="0" w:color="auto"/>
                      </w:divBdr>
                    </w:div>
                    <w:div w:id="21129684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3736">
          <w:marLeft w:val="0"/>
          <w:marRight w:val="0"/>
          <w:marTop w:val="0"/>
          <w:marBottom w:val="0"/>
          <w:divBdr>
            <w:top w:val="none" w:sz="0" w:space="0" w:color="auto"/>
            <w:left w:val="none" w:sz="0" w:space="0" w:color="auto"/>
            <w:bottom w:val="none" w:sz="0" w:space="0" w:color="auto"/>
            <w:right w:val="none" w:sz="0" w:space="0" w:color="auto"/>
          </w:divBdr>
          <w:divsChild>
            <w:div w:id="589194068">
              <w:marLeft w:val="0"/>
              <w:marRight w:val="0"/>
              <w:marTop w:val="0"/>
              <w:marBottom w:val="0"/>
              <w:divBdr>
                <w:top w:val="none" w:sz="0" w:space="0" w:color="auto"/>
                <w:left w:val="none" w:sz="0" w:space="0" w:color="auto"/>
                <w:bottom w:val="none" w:sz="0" w:space="0" w:color="auto"/>
                <w:right w:val="none" w:sz="0" w:space="0" w:color="auto"/>
              </w:divBdr>
              <w:divsChild>
                <w:div w:id="2043088918">
                  <w:marLeft w:val="0"/>
                  <w:marRight w:val="0"/>
                  <w:marTop w:val="0"/>
                  <w:marBottom w:val="0"/>
                  <w:divBdr>
                    <w:top w:val="none" w:sz="0" w:space="0" w:color="auto"/>
                    <w:left w:val="none" w:sz="0" w:space="0" w:color="auto"/>
                    <w:bottom w:val="none" w:sz="0" w:space="0" w:color="auto"/>
                    <w:right w:val="none" w:sz="0" w:space="0" w:color="auto"/>
                  </w:divBdr>
                </w:div>
              </w:divsChild>
            </w:div>
            <w:div w:id="2053335655">
              <w:marLeft w:val="0"/>
              <w:marRight w:val="0"/>
              <w:marTop w:val="225"/>
              <w:marBottom w:val="0"/>
              <w:divBdr>
                <w:top w:val="none" w:sz="0" w:space="0" w:color="auto"/>
                <w:left w:val="none" w:sz="0" w:space="0" w:color="auto"/>
                <w:bottom w:val="none" w:sz="0" w:space="0" w:color="auto"/>
                <w:right w:val="none" w:sz="0" w:space="0" w:color="auto"/>
              </w:divBdr>
              <w:divsChild>
                <w:div w:id="1059014250">
                  <w:marLeft w:val="0"/>
                  <w:marRight w:val="0"/>
                  <w:marTop w:val="0"/>
                  <w:marBottom w:val="0"/>
                  <w:divBdr>
                    <w:top w:val="none" w:sz="0" w:space="0" w:color="auto"/>
                    <w:left w:val="none" w:sz="0" w:space="0" w:color="auto"/>
                    <w:bottom w:val="none" w:sz="0" w:space="0" w:color="auto"/>
                    <w:right w:val="none" w:sz="0" w:space="0" w:color="auto"/>
                  </w:divBdr>
                </w:div>
              </w:divsChild>
            </w:div>
            <w:div w:id="935943461">
              <w:marLeft w:val="0"/>
              <w:marRight w:val="0"/>
              <w:marTop w:val="375"/>
              <w:marBottom w:val="0"/>
              <w:divBdr>
                <w:top w:val="none" w:sz="0" w:space="0" w:color="auto"/>
                <w:left w:val="none" w:sz="0" w:space="0" w:color="auto"/>
                <w:bottom w:val="none" w:sz="0" w:space="0" w:color="auto"/>
                <w:right w:val="none" w:sz="0" w:space="0" w:color="auto"/>
              </w:divBdr>
              <w:divsChild>
                <w:div w:id="1505317081">
                  <w:marLeft w:val="0"/>
                  <w:marRight w:val="0"/>
                  <w:marTop w:val="0"/>
                  <w:marBottom w:val="0"/>
                  <w:divBdr>
                    <w:top w:val="none" w:sz="0" w:space="0" w:color="auto"/>
                    <w:left w:val="none" w:sz="0" w:space="0" w:color="auto"/>
                    <w:bottom w:val="none" w:sz="0" w:space="0" w:color="auto"/>
                    <w:right w:val="none" w:sz="0" w:space="0" w:color="auto"/>
                  </w:divBdr>
                  <w:divsChild>
                    <w:div w:id="1851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5608">
              <w:marLeft w:val="0"/>
              <w:marRight w:val="0"/>
              <w:marTop w:val="375"/>
              <w:marBottom w:val="0"/>
              <w:divBdr>
                <w:top w:val="none" w:sz="0" w:space="0" w:color="auto"/>
                <w:left w:val="none" w:sz="0" w:space="0" w:color="auto"/>
                <w:bottom w:val="none" w:sz="0" w:space="0" w:color="auto"/>
                <w:right w:val="none" w:sz="0" w:space="0" w:color="auto"/>
              </w:divBdr>
              <w:divsChild>
                <w:div w:id="424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13825">
      <w:bodyDiv w:val="1"/>
      <w:marLeft w:val="0"/>
      <w:marRight w:val="0"/>
      <w:marTop w:val="0"/>
      <w:marBottom w:val="0"/>
      <w:divBdr>
        <w:top w:val="none" w:sz="0" w:space="0" w:color="auto"/>
        <w:left w:val="none" w:sz="0" w:space="0" w:color="auto"/>
        <w:bottom w:val="none" w:sz="0" w:space="0" w:color="auto"/>
        <w:right w:val="none" w:sz="0" w:space="0" w:color="auto"/>
      </w:divBdr>
      <w:divsChild>
        <w:div w:id="554895900">
          <w:marLeft w:val="0"/>
          <w:marRight w:val="0"/>
          <w:marTop w:val="0"/>
          <w:marBottom w:val="150"/>
          <w:divBdr>
            <w:top w:val="none" w:sz="0" w:space="0" w:color="auto"/>
            <w:left w:val="none" w:sz="0" w:space="0" w:color="auto"/>
            <w:bottom w:val="none" w:sz="0" w:space="0" w:color="auto"/>
            <w:right w:val="none" w:sz="0" w:space="0" w:color="auto"/>
          </w:divBdr>
          <w:divsChild>
            <w:div w:id="444426283">
              <w:marLeft w:val="0"/>
              <w:marRight w:val="0"/>
              <w:marTop w:val="0"/>
              <w:marBottom w:val="0"/>
              <w:divBdr>
                <w:top w:val="none" w:sz="0" w:space="0" w:color="auto"/>
                <w:left w:val="none" w:sz="0" w:space="0" w:color="auto"/>
                <w:bottom w:val="none" w:sz="0" w:space="0" w:color="auto"/>
                <w:right w:val="none" w:sz="0" w:space="0" w:color="auto"/>
              </w:divBdr>
              <w:divsChild>
                <w:div w:id="248539122">
                  <w:marLeft w:val="0"/>
                  <w:marRight w:val="150"/>
                  <w:marTop w:val="0"/>
                  <w:marBottom w:val="0"/>
                  <w:divBdr>
                    <w:top w:val="none" w:sz="0" w:space="0" w:color="auto"/>
                    <w:left w:val="none" w:sz="0" w:space="0" w:color="auto"/>
                    <w:bottom w:val="none" w:sz="0" w:space="0" w:color="auto"/>
                    <w:right w:val="none" w:sz="0" w:space="0" w:color="auto"/>
                  </w:divBdr>
                </w:div>
                <w:div w:id="1586919390">
                  <w:marLeft w:val="0"/>
                  <w:marRight w:val="150"/>
                  <w:marTop w:val="0"/>
                  <w:marBottom w:val="0"/>
                  <w:divBdr>
                    <w:top w:val="none" w:sz="0" w:space="0" w:color="auto"/>
                    <w:left w:val="none" w:sz="0" w:space="0" w:color="auto"/>
                    <w:bottom w:val="none" w:sz="0" w:space="0" w:color="auto"/>
                    <w:right w:val="none" w:sz="0" w:space="0" w:color="auto"/>
                  </w:divBdr>
                </w:div>
              </w:divsChild>
            </w:div>
            <w:div w:id="1991248063">
              <w:marLeft w:val="0"/>
              <w:marRight w:val="0"/>
              <w:marTop w:val="0"/>
              <w:marBottom w:val="0"/>
              <w:divBdr>
                <w:top w:val="none" w:sz="0" w:space="0" w:color="auto"/>
                <w:left w:val="none" w:sz="0" w:space="0" w:color="auto"/>
                <w:bottom w:val="none" w:sz="0" w:space="0" w:color="auto"/>
                <w:right w:val="none" w:sz="0" w:space="0" w:color="auto"/>
              </w:divBdr>
              <w:divsChild>
                <w:div w:id="500706957">
                  <w:marLeft w:val="0"/>
                  <w:marRight w:val="0"/>
                  <w:marTop w:val="0"/>
                  <w:marBottom w:val="0"/>
                  <w:divBdr>
                    <w:top w:val="none" w:sz="0" w:space="0" w:color="auto"/>
                    <w:left w:val="none" w:sz="0" w:space="0" w:color="auto"/>
                    <w:bottom w:val="none" w:sz="0" w:space="0" w:color="auto"/>
                    <w:right w:val="none" w:sz="0" w:space="0" w:color="auto"/>
                  </w:divBdr>
                  <w:divsChild>
                    <w:div w:id="270748921">
                      <w:marLeft w:val="0"/>
                      <w:marRight w:val="0"/>
                      <w:marTop w:val="0"/>
                      <w:marBottom w:val="0"/>
                      <w:divBdr>
                        <w:top w:val="none" w:sz="0" w:space="0" w:color="auto"/>
                        <w:left w:val="none" w:sz="0" w:space="0" w:color="auto"/>
                        <w:bottom w:val="none" w:sz="0" w:space="0" w:color="auto"/>
                        <w:right w:val="none" w:sz="0" w:space="0" w:color="auto"/>
                      </w:divBdr>
                      <w:divsChild>
                        <w:div w:id="1912815768">
                          <w:marLeft w:val="0"/>
                          <w:marRight w:val="0"/>
                          <w:marTop w:val="0"/>
                          <w:marBottom w:val="0"/>
                          <w:divBdr>
                            <w:top w:val="none" w:sz="0" w:space="0" w:color="auto"/>
                            <w:left w:val="none" w:sz="0" w:space="0" w:color="auto"/>
                            <w:bottom w:val="none" w:sz="0" w:space="0" w:color="auto"/>
                            <w:right w:val="none" w:sz="0" w:space="0" w:color="auto"/>
                          </w:divBdr>
                        </w:div>
                      </w:divsChild>
                    </w:div>
                    <w:div w:id="28847001">
                      <w:marLeft w:val="0"/>
                      <w:marRight w:val="135"/>
                      <w:marTop w:val="0"/>
                      <w:marBottom w:val="0"/>
                      <w:divBdr>
                        <w:top w:val="none" w:sz="0" w:space="0" w:color="auto"/>
                        <w:left w:val="none" w:sz="0" w:space="0" w:color="auto"/>
                        <w:bottom w:val="none" w:sz="0" w:space="0" w:color="auto"/>
                        <w:right w:val="none" w:sz="0" w:space="0" w:color="auto"/>
                      </w:divBdr>
                    </w:div>
                    <w:div w:id="3860285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6268">
          <w:marLeft w:val="0"/>
          <w:marRight w:val="0"/>
          <w:marTop w:val="0"/>
          <w:marBottom w:val="0"/>
          <w:divBdr>
            <w:top w:val="none" w:sz="0" w:space="0" w:color="auto"/>
            <w:left w:val="none" w:sz="0" w:space="0" w:color="auto"/>
            <w:bottom w:val="none" w:sz="0" w:space="0" w:color="auto"/>
            <w:right w:val="none" w:sz="0" w:space="0" w:color="auto"/>
          </w:divBdr>
          <w:divsChild>
            <w:div w:id="397171895">
              <w:marLeft w:val="0"/>
              <w:marRight w:val="0"/>
              <w:marTop w:val="0"/>
              <w:marBottom w:val="0"/>
              <w:divBdr>
                <w:top w:val="none" w:sz="0" w:space="0" w:color="auto"/>
                <w:left w:val="none" w:sz="0" w:space="0" w:color="auto"/>
                <w:bottom w:val="none" w:sz="0" w:space="0" w:color="auto"/>
                <w:right w:val="none" w:sz="0" w:space="0" w:color="auto"/>
              </w:divBdr>
              <w:divsChild>
                <w:div w:id="1449859408">
                  <w:marLeft w:val="0"/>
                  <w:marRight w:val="0"/>
                  <w:marTop w:val="0"/>
                  <w:marBottom w:val="0"/>
                  <w:divBdr>
                    <w:top w:val="none" w:sz="0" w:space="0" w:color="auto"/>
                    <w:left w:val="none" w:sz="0" w:space="0" w:color="auto"/>
                    <w:bottom w:val="none" w:sz="0" w:space="0" w:color="auto"/>
                    <w:right w:val="none" w:sz="0" w:space="0" w:color="auto"/>
                  </w:divBdr>
                </w:div>
              </w:divsChild>
            </w:div>
            <w:div w:id="1194686861">
              <w:marLeft w:val="0"/>
              <w:marRight w:val="0"/>
              <w:marTop w:val="225"/>
              <w:marBottom w:val="0"/>
              <w:divBdr>
                <w:top w:val="none" w:sz="0" w:space="0" w:color="auto"/>
                <w:left w:val="none" w:sz="0" w:space="0" w:color="auto"/>
                <w:bottom w:val="none" w:sz="0" w:space="0" w:color="auto"/>
                <w:right w:val="none" w:sz="0" w:space="0" w:color="auto"/>
              </w:divBdr>
              <w:divsChild>
                <w:div w:id="2036955940">
                  <w:marLeft w:val="0"/>
                  <w:marRight w:val="0"/>
                  <w:marTop w:val="0"/>
                  <w:marBottom w:val="0"/>
                  <w:divBdr>
                    <w:top w:val="none" w:sz="0" w:space="0" w:color="auto"/>
                    <w:left w:val="none" w:sz="0" w:space="0" w:color="auto"/>
                    <w:bottom w:val="none" w:sz="0" w:space="0" w:color="auto"/>
                    <w:right w:val="none" w:sz="0" w:space="0" w:color="auto"/>
                  </w:divBdr>
                </w:div>
              </w:divsChild>
            </w:div>
            <w:div w:id="1786345541">
              <w:marLeft w:val="0"/>
              <w:marRight w:val="0"/>
              <w:marTop w:val="375"/>
              <w:marBottom w:val="0"/>
              <w:divBdr>
                <w:top w:val="none" w:sz="0" w:space="0" w:color="auto"/>
                <w:left w:val="none" w:sz="0" w:space="0" w:color="auto"/>
                <w:bottom w:val="none" w:sz="0" w:space="0" w:color="auto"/>
                <w:right w:val="none" w:sz="0" w:space="0" w:color="auto"/>
              </w:divBdr>
              <w:divsChild>
                <w:div w:id="1967663850">
                  <w:marLeft w:val="0"/>
                  <w:marRight w:val="0"/>
                  <w:marTop w:val="0"/>
                  <w:marBottom w:val="0"/>
                  <w:divBdr>
                    <w:top w:val="none" w:sz="0" w:space="0" w:color="auto"/>
                    <w:left w:val="none" w:sz="0" w:space="0" w:color="auto"/>
                    <w:bottom w:val="none" w:sz="0" w:space="0" w:color="auto"/>
                    <w:right w:val="none" w:sz="0" w:space="0" w:color="auto"/>
                  </w:divBdr>
                  <w:divsChild>
                    <w:div w:id="1172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2126">
              <w:marLeft w:val="0"/>
              <w:marRight w:val="0"/>
              <w:marTop w:val="375"/>
              <w:marBottom w:val="0"/>
              <w:divBdr>
                <w:top w:val="none" w:sz="0" w:space="0" w:color="auto"/>
                <w:left w:val="none" w:sz="0" w:space="0" w:color="auto"/>
                <w:bottom w:val="none" w:sz="0" w:space="0" w:color="auto"/>
                <w:right w:val="none" w:sz="0" w:space="0" w:color="auto"/>
              </w:divBdr>
              <w:divsChild>
                <w:div w:id="330832949">
                  <w:marLeft w:val="0"/>
                  <w:marRight w:val="0"/>
                  <w:marTop w:val="0"/>
                  <w:marBottom w:val="0"/>
                  <w:divBdr>
                    <w:top w:val="none" w:sz="0" w:space="0" w:color="auto"/>
                    <w:left w:val="none" w:sz="0" w:space="0" w:color="auto"/>
                    <w:bottom w:val="none" w:sz="0" w:space="0" w:color="auto"/>
                    <w:right w:val="none" w:sz="0" w:space="0" w:color="auto"/>
                  </w:divBdr>
                </w:div>
              </w:divsChild>
            </w:div>
            <w:div w:id="1916620330">
              <w:marLeft w:val="0"/>
              <w:marRight w:val="0"/>
              <w:marTop w:val="225"/>
              <w:marBottom w:val="0"/>
              <w:divBdr>
                <w:top w:val="none" w:sz="0" w:space="0" w:color="auto"/>
                <w:left w:val="none" w:sz="0" w:space="0" w:color="auto"/>
                <w:bottom w:val="none" w:sz="0" w:space="0" w:color="auto"/>
                <w:right w:val="none" w:sz="0" w:space="0" w:color="auto"/>
              </w:divBdr>
              <w:divsChild>
                <w:div w:id="913318257">
                  <w:marLeft w:val="0"/>
                  <w:marRight w:val="0"/>
                  <w:marTop w:val="0"/>
                  <w:marBottom w:val="0"/>
                  <w:divBdr>
                    <w:top w:val="none" w:sz="0" w:space="0" w:color="auto"/>
                    <w:left w:val="none" w:sz="0" w:space="0" w:color="auto"/>
                    <w:bottom w:val="none" w:sz="0" w:space="0" w:color="auto"/>
                    <w:right w:val="none" w:sz="0" w:space="0" w:color="auto"/>
                  </w:divBdr>
                </w:div>
              </w:divsChild>
            </w:div>
            <w:div w:id="1646351229">
              <w:marLeft w:val="0"/>
              <w:marRight w:val="0"/>
              <w:marTop w:val="225"/>
              <w:marBottom w:val="0"/>
              <w:divBdr>
                <w:top w:val="none" w:sz="0" w:space="0" w:color="auto"/>
                <w:left w:val="none" w:sz="0" w:space="0" w:color="auto"/>
                <w:bottom w:val="none" w:sz="0" w:space="0" w:color="auto"/>
                <w:right w:val="none" w:sz="0" w:space="0" w:color="auto"/>
              </w:divBdr>
              <w:divsChild>
                <w:div w:id="11670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818">
      <w:bodyDiv w:val="1"/>
      <w:marLeft w:val="0"/>
      <w:marRight w:val="0"/>
      <w:marTop w:val="0"/>
      <w:marBottom w:val="0"/>
      <w:divBdr>
        <w:top w:val="none" w:sz="0" w:space="0" w:color="auto"/>
        <w:left w:val="none" w:sz="0" w:space="0" w:color="auto"/>
        <w:bottom w:val="none" w:sz="0" w:space="0" w:color="auto"/>
        <w:right w:val="none" w:sz="0" w:space="0" w:color="auto"/>
      </w:divBdr>
      <w:divsChild>
        <w:div w:id="332495761">
          <w:marLeft w:val="0"/>
          <w:marRight w:val="0"/>
          <w:marTop w:val="0"/>
          <w:marBottom w:val="300"/>
          <w:divBdr>
            <w:top w:val="none" w:sz="0" w:space="0" w:color="auto"/>
            <w:left w:val="none" w:sz="0" w:space="0" w:color="auto"/>
            <w:bottom w:val="none" w:sz="0" w:space="0" w:color="auto"/>
            <w:right w:val="none" w:sz="0" w:space="0" w:color="auto"/>
          </w:divBdr>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2663387">
      <w:bodyDiv w:val="1"/>
      <w:marLeft w:val="0"/>
      <w:marRight w:val="0"/>
      <w:marTop w:val="0"/>
      <w:marBottom w:val="0"/>
      <w:divBdr>
        <w:top w:val="none" w:sz="0" w:space="0" w:color="auto"/>
        <w:left w:val="none" w:sz="0" w:space="0" w:color="auto"/>
        <w:bottom w:val="none" w:sz="0" w:space="0" w:color="auto"/>
        <w:right w:val="none" w:sz="0" w:space="0" w:color="auto"/>
      </w:divBdr>
      <w:divsChild>
        <w:div w:id="909851819">
          <w:marLeft w:val="0"/>
          <w:marRight w:val="0"/>
          <w:marTop w:val="0"/>
          <w:marBottom w:val="0"/>
          <w:divBdr>
            <w:top w:val="none" w:sz="0" w:space="0" w:color="auto"/>
            <w:left w:val="none" w:sz="0" w:space="0" w:color="auto"/>
            <w:bottom w:val="none" w:sz="0" w:space="0" w:color="auto"/>
            <w:right w:val="none" w:sz="0" w:space="0" w:color="auto"/>
          </w:divBdr>
        </w:div>
      </w:divsChild>
    </w:div>
    <w:div w:id="303123839">
      <w:bodyDiv w:val="1"/>
      <w:marLeft w:val="0"/>
      <w:marRight w:val="0"/>
      <w:marTop w:val="0"/>
      <w:marBottom w:val="0"/>
      <w:divBdr>
        <w:top w:val="none" w:sz="0" w:space="0" w:color="auto"/>
        <w:left w:val="none" w:sz="0" w:space="0" w:color="auto"/>
        <w:bottom w:val="none" w:sz="0" w:space="0" w:color="auto"/>
        <w:right w:val="none" w:sz="0" w:space="0" w:color="auto"/>
      </w:divBdr>
      <w:divsChild>
        <w:div w:id="321593060">
          <w:marLeft w:val="0"/>
          <w:marRight w:val="0"/>
          <w:marTop w:val="0"/>
          <w:marBottom w:val="75"/>
          <w:divBdr>
            <w:top w:val="none" w:sz="0" w:space="0" w:color="auto"/>
            <w:left w:val="none" w:sz="0" w:space="0" w:color="auto"/>
            <w:bottom w:val="none" w:sz="0" w:space="0" w:color="auto"/>
            <w:right w:val="none" w:sz="0" w:space="0" w:color="auto"/>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699303">
      <w:bodyDiv w:val="1"/>
      <w:marLeft w:val="0"/>
      <w:marRight w:val="0"/>
      <w:marTop w:val="0"/>
      <w:marBottom w:val="0"/>
      <w:divBdr>
        <w:top w:val="none" w:sz="0" w:space="0" w:color="auto"/>
        <w:left w:val="none" w:sz="0" w:space="0" w:color="auto"/>
        <w:bottom w:val="none" w:sz="0" w:space="0" w:color="auto"/>
        <w:right w:val="none" w:sz="0" w:space="0" w:color="auto"/>
      </w:divBdr>
      <w:divsChild>
        <w:div w:id="1496611195">
          <w:marLeft w:val="0"/>
          <w:marRight w:val="0"/>
          <w:marTop w:val="0"/>
          <w:marBottom w:val="75"/>
          <w:divBdr>
            <w:top w:val="none" w:sz="0" w:space="0" w:color="auto"/>
            <w:left w:val="none" w:sz="0" w:space="0" w:color="auto"/>
            <w:bottom w:val="none" w:sz="0" w:space="0" w:color="auto"/>
            <w:right w:val="none" w:sz="0" w:space="0" w:color="auto"/>
          </w:divBdr>
        </w:div>
        <w:div w:id="1720358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06473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9">
          <w:marLeft w:val="0"/>
          <w:marRight w:val="0"/>
          <w:marTop w:val="0"/>
          <w:marBottom w:val="300"/>
          <w:divBdr>
            <w:top w:val="none" w:sz="0" w:space="0" w:color="auto"/>
            <w:left w:val="none" w:sz="0" w:space="0" w:color="auto"/>
            <w:bottom w:val="none" w:sz="0" w:space="0" w:color="auto"/>
            <w:right w:val="none" w:sz="0" w:space="0" w:color="auto"/>
          </w:divBdr>
        </w:div>
      </w:divsChild>
    </w:div>
    <w:div w:id="308940957">
      <w:bodyDiv w:val="1"/>
      <w:marLeft w:val="0"/>
      <w:marRight w:val="0"/>
      <w:marTop w:val="0"/>
      <w:marBottom w:val="0"/>
      <w:divBdr>
        <w:top w:val="none" w:sz="0" w:space="0" w:color="auto"/>
        <w:left w:val="none" w:sz="0" w:space="0" w:color="auto"/>
        <w:bottom w:val="none" w:sz="0" w:space="0" w:color="auto"/>
        <w:right w:val="none" w:sz="0" w:space="0" w:color="auto"/>
      </w:divBdr>
      <w:divsChild>
        <w:div w:id="344400722">
          <w:marLeft w:val="0"/>
          <w:marRight w:val="0"/>
          <w:marTop w:val="0"/>
          <w:marBottom w:val="300"/>
          <w:divBdr>
            <w:top w:val="none" w:sz="0" w:space="0" w:color="auto"/>
            <w:left w:val="none" w:sz="0" w:space="0" w:color="auto"/>
            <w:bottom w:val="none" w:sz="0" w:space="0" w:color="auto"/>
            <w:right w:val="none" w:sz="0" w:space="0" w:color="auto"/>
          </w:divBdr>
        </w:div>
      </w:divsChild>
    </w:div>
    <w:div w:id="309139792">
      <w:bodyDiv w:val="1"/>
      <w:marLeft w:val="0"/>
      <w:marRight w:val="0"/>
      <w:marTop w:val="0"/>
      <w:marBottom w:val="0"/>
      <w:divBdr>
        <w:top w:val="none" w:sz="0" w:space="0" w:color="auto"/>
        <w:left w:val="none" w:sz="0" w:space="0" w:color="auto"/>
        <w:bottom w:val="none" w:sz="0" w:space="0" w:color="auto"/>
        <w:right w:val="none" w:sz="0" w:space="0" w:color="auto"/>
      </w:divBdr>
      <w:divsChild>
        <w:div w:id="1503858903">
          <w:marLeft w:val="0"/>
          <w:marRight w:val="0"/>
          <w:marTop w:val="0"/>
          <w:marBottom w:val="300"/>
          <w:divBdr>
            <w:top w:val="none" w:sz="0" w:space="0" w:color="auto"/>
            <w:left w:val="none" w:sz="0" w:space="0" w:color="auto"/>
            <w:bottom w:val="none" w:sz="0" w:space="0" w:color="auto"/>
            <w:right w:val="none" w:sz="0" w:space="0" w:color="auto"/>
          </w:divBdr>
          <w:divsChild>
            <w:div w:id="12366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557">
      <w:bodyDiv w:val="1"/>
      <w:marLeft w:val="0"/>
      <w:marRight w:val="0"/>
      <w:marTop w:val="0"/>
      <w:marBottom w:val="0"/>
      <w:divBdr>
        <w:top w:val="none" w:sz="0" w:space="0" w:color="auto"/>
        <w:left w:val="none" w:sz="0" w:space="0" w:color="auto"/>
        <w:bottom w:val="none" w:sz="0" w:space="0" w:color="auto"/>
        <w:right w:val="none" w:sz="0" w:space="0" w:color="auto"/>
      </w:divBdr>
      <w:divsChild>
        <w:div w:id="1985233798">
          <w:marLeft w:val="0"/>
          <w:marRight w:val="0"/>
          <w:marTop w:val="225"/>
          <w:marBottom w:val="0"/>
          <w:divBdr>
            <w:top w:val="none" w:sz="0" w:space="0" w:color="auto"/>
            <w:left w:val="none" w:sz="0" w:space="0" w:color="auto"/>
            <w:bottom w:val="none" w:sz="0" w:space="0" w:color="auto"/>
            <w:right w:val="none" w:sz="0" w:space="0" w:color="auto"/>
          </w:divBdr>
          <w:divsChild>
            <w:div w:id="1401824353">
              <w:marLeft w:val="0"/>
              <w:marRight w:val="0"/>
              <w:marTop w:val="0"/>
              <w:marBottom w:val="225"/>
              <w:divBdr>
                <w:top w:val="none" w:sz="0" w:space="0" w:color="auto"/>
                <w:left w:val="none" w:sz="0" w:space="0" w:color="auto"/>
                <w:bottom w:val="none" w:sz="0" w:space="0" w:color="auto"/>
                <w:right w:val="none" w:sz="0" w:space="0" w:color="auto"/>
              </w:divBdr>
            </w:div>
            <w:div w:id="821308585">
              <w:marLeft w:val="0"/>
              <w:marRight w:val="0"/>
              <w:marTop w:val="0"/>
              <w:marBottom w:val="0"/>
              <w:divBdr>
                <w:top w:val="none" w:sz="0" w:space="0" w:color="auto"/>
                <w:left w:val="none" w:sz="0" w:space="0" w:color="auto"/>
                <w:bottom w:val="none" w:sz="0" w:space="0" w:color="auto"/>
                <w:right w:val="none" w:sz="0" w:space="0" w:color="auto"/>
              </w:divBdr>
              <w:divsChild>
                <w:div w:id="469321027">
                  <w:marLeft w:val="0"/>
                  <w:marRight w:val="0"/>
                  <w:marTop w:val="0"/>
                  <w:marBottom w:val="0"/>
                  <w:divBdr>
                    <w:top w:val="none" w:sz="0" w:space="0" w:color="auto"/>
                    <w:left w:val="none" w:sz="0" w:space="0" w:color="auto"/>
                    <w:bottom w:val="none" w:sz="0" w:space="0" w:color="auto"/>
                    <w:right w:val="none" w:sz="0" w:space="0" w:color="auto"/>
                  </w:divBdr>
                  <w:divsChild>
                    <w:div w:id="1012998351">
                      <w:marLeft w:val="0"/>
                      <w:marRight w:val="0"/>
                      <w:marTop w:val="0"/>
                      <w:marBottom w:val="0"/>
                      <w:divBdr>
                        <w:top w:val="none" w:sz="0" w:space="0" w:color="auto"/>
                        <w:left w:val="none" w:sz="0" w:space="0" w:color="auto"/>
                        <w:bottom w:val="none" w:sz="0" w:space="0" w:color="auto"/>
                        <w:right w:val="none" w:sz="0" w:space="0" w:color="auto"/>
                      </w:divBdr>
                    </w:div>
                    <w:div w:id="10378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647">
          <w:marLeft w:val="0"/>
          <w:marRight w:val="0"/>
          <w:marTop w:val="225"/>
          <w:marBottom w:val="0"/>
          <w:divBdr>
            <w:top w:val="none" w:sz="0" w:space="0" w:color="auto"/>
            <w:left w:val="none" w:sz="0" w:space="0" w:color="auto"/>
            <w:bottom w:val="none" w:sz="0" w:space="0" w:color="auto"/>
            <w:right w:val="none" w:sz="0" w:space="0" w:color="auto"/>
          </w:divBdr>
          <w:divsChild>
            <w:div w:id="480971772">
              <w:marLeft w:val="0"/>
              <w:marRight w:val="0"/>
              <w:marTop w:val="0"/>
              <w:marBottom w:val="0"/>
              <w:divBdr>
                <w:top w:val="none" w:sz="0" w:space="0" w:color="auto"/>
                <w:left w:val="none" w:sz="0" w:space="0" w:color="auto"/>
                <w:bottom w:val="none" w:sz="0" w:space="0" w:color="auto"/>
                <w:right w:val="none" w:sz="0" w:space="0" w:color="auto"/>
              </w:divBdr>
              <w:divsChild>
                <w:div w:id="384767686">
                  <w:marLeft w:val="0"/>
                  <w:marRight w:val="0"/>
                  <w:marTop w:val="0"/>
                  <w:marBottom w:val="0"/>
                  <w:divBdr>
                    <w:top w:val="none" w:sz="0" w:space="0" w:color="auto"/>
                    <w:left w:val="none" w:sz="0" w:space="0" w:color="auto"/>
                    <w:bottom w:val="none" w:sz="0" w:space="0" w:color="auto"/>
                    <w:right w:val="none" w:sz="0" w:space="0" w:color="auto"/>
                  </w:divBdr>
                </w:div>
                <w:div w:id="78034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9011895">
          <w:marLeft w:val="0"/>
          <w:marRight w:val="0"/>
          <w:marTop w:val="0"/>
          <w:marBottom w:val="0"/>
          <w:divBdr>
            <w:top w:val="none" w:sz="0" w:space="0" w:color="auto"/>
            <w:left w:val="none" w:sz="0" w:space="0" w:color="auto"/>
            <w:bottom w:val="none" w:sz="0" w:space="0" w:color="auto"/>
            <w:right w:val="none" w:sz="0" w:space="0" w:color="auto"/>
          </w:divBdr>
          <w:divsChild>
            <w:div w:id="570890439">
              <w:marLeft w:val="0"/>
              <w:marRight w:val="0"/>
              <w:marTop w:val="0"/>
              <w:marBottom w:val="0"/>
              <w:divBdr>
                <w:top w:val="none" w:sz="0" w:space="0" w:color="auto"/>
                <w:left w:val="none" w:sz="0" w:space="0" w:color="auto"/>
                <w:bottom w:val="none" w:sz="0" w:space="0" w:color="auto"/>
                <w:right w:val="none" w:sz="0" w:space="0" w:color="auto"/>
              </w:divBdr>
              <w:divsChild>
                <w:div w:id="45885423">
                  <w:marLeft w:val="0"/>
                  <w:marRight w:val="0"/>
                  <w:marTop w:val="0"/>
                  <w:marBottom w:val="0"/>
                  <w:divBdr>
                    <w:top w:val="none" w:sz="0" w:space="0" w:color="auto"/>
                    <w:left w:val="none" w:sz="0" w:space="0" w:color="auto"/>
                    <w:bottom w:val="none" w:sz="0" w:space="0" w:color="auto"/>
                    <w:right w:val="none" w:sz="0" w:space="0" w:color="auto"/>
                  </w:divBdr>
                </w:div>
              </w:divsChild>
            </w:div>
            <w:div w:id="161900422">
              <w:marLeft w:val="0"/>
              <w:marRight w:val="0"/>
              <w:marTop w:val="0"/>
              <w:marBottom w:val="0"/>
              <w:divBdr>
                <w:top w:val="none" w:sz="0" w:space="0" w:color="auto"/>
                <w:left w:val="none" w:sz="0" w:space="0" w:color="auto"/>
                <w:bottom w:val="none" w:sz="0" w:space="0" w:color="auto"/>
                <w:right w:val="none" w:sz="0" w:space="0" w:color="auto"/>
              </w:divBdr>
              <w:divsChild>
                <w:div w:id="589856207">
                  <w:marLeft w:val="0"/>
                  <w:marRight w:val="0"/>
                  <w:marTop w:val="0"/>
                  <w:marBottom w:val="0"/>
                  <w:divBdr>
                    <w:top w:val="none" w:sz="0" w:space="0" w:color="auto"/>
                    <w:left w:val="none" w:sz="0" w:space="0" w:color="auto"/>
                    <w:bottom w:val="none" w:sz="0" w:space="0" w:color="auto"/>
                    <w:right w:val="none" w:sz="0" w:space="0" w:color="auto"/>
                  </w:divBdr>
                </w:div>
              </w:divsChild>
            </w:div>
            <w:div w:id="1314136917">
              <w:marLeft w:val="0"/>
              <w:marRight w:val="0"/>
              <w:marTop w:val="0"/>
              <w:marBottom w:val="0"/>
              <w:divBdr>
                <w:top w:val="none" w:sz="0" w:space="0" w:color="auto"/>
                <w:left w:val="none" w:sz="0" w:space="0" w:color="auto"/>
                <w:bottom w:val="none" w:sz="0" w:space="0" w:color="auto"/>
                <w:right w:val="none" w:sz="0" w:space="0" w:color="auto"/>
              </w:divBdr>
              <w:divsChild>
                <w:div w:id="721754499">
                  <w:marLeft w:val="0"/>
                  <w:marRight w:val="0"/>
                  <w:marTop w:val="0"/>
                  <w:marBottom w:val="0"/>
                  <w:divBdr>
                    <w:top w:val="none" w:sz="0" w:space="0" w:color="auto"/>
                    <w:left w:val="none" w:sz="0" w:space="0" w:color="auto"/>
                    <w:bottom w:val="none" w:sz="0" w:space="0" w:color="auto"/>
                    <w:right w:val="none" w:sz="0" w:space="0" w:color="auto"/>
                  </w:divBdr>
                </w:div>
              </w:divsChild>
            </w:div>
            <w:div w:id="1460882143">
              <w:marLeft w:val="0"/>
              <w:marRight w:val="0"/>
              <w:marTop w:val="0"/>
              <w:marBottom w:val="0"/>
              <w:divBdr>
                <w:top w:val="none" w:sz="0" w:space="0" w:color="auto"/>
                <w:left w:val="none" w:sz="0" w:space="0" w:color="auto"/>
                <w:bottom w:val="none" w:sz="0" w:space="0" w:color="auto"/>
                <w:right w:val="none" w:sz="0" w:space="0" w:color="auto"/>
              </w:divBdr>
              <w:divsChild>
                <w:div w:id="1389263199">
                  <w:marLeft w:val="0"/>
                  <w:marRight w:val="600"/>
                  <w:marTop w:val="375"/>
                  <w:marBottom w:val="150"/>
                  <w:divBdr>
                    <w:top w:val="none" w:sz="0" w:space="0" w:color="auto"/>
                    <w:left w:val="none" w:sz="0" w:space="0" w:color="auto"/>
                    <w:bottom w:val="none" w:sz="0" w:space="0" w:color="auto"/>
                    <w:right w:val="none" w:sz="0" w:space="0" w:color="auto"/>
                  </w:divBdr>
                  <w:divsChild>
                    <w:div w:id="180125617">
                      <w:marLeft w:val="0"/>
                      <w:marRight w:val="0"/>
                      <w:marTop w:val="0"/>
                      <w:marBottom w:val="0"/>
                      <w:divBdr>
                        <w:top w:val="none" w:sz="0" w:space="0" w:color="auto"/>
                        <w:left w:val="none" w:sz="0" w:space="0" w:color="auto"/>
                        <w:bottom w:val="none" w:sz="0" w:space="0" w:color="auto"/>
                        <w:right w:val="none" w:sz="0" w:space="0" w:color="auto"/>
                      </w:divBdr>
                      <w:divsChild>
                        <w:div w:id="2006934759">
                          <w:marLeft w:val="0"/>
                          <w:marRight w:val="0"/>
                          <w:marTop w:val="0"/>
                          <w:marBottom w:val="300"/>
                          <w:divBdr>
                            <w:top w:val="none" w:sz="0" w:space="0" w:color="auto"/>
                            <w:left w:val="none" w:sz="0" w:space="0" w:color="auto"/>
                            <w:bottom w:val="none" w:sz="0" w:space="0" w:color="auto"/>
                            <w:right w:val="none" w:sz="0" w:space="0" w:color="auto"/>
                          </w:divBdr>
                          <w:divsChild>
                            <w:div w:id="175000042">
                              <w:marLeft w:val="0"/>
                              <w:marRight w:val="0"/>
                              <w:marTop w:val="0"/>
                              <w:marBottom w:val="300"/>
                              <w:divBdr>
                                <w:top w:val="none" w:sz="0" w:space="0" w:color="auto"/>
                                <w:left w:val="none" w:sz="0" w:space="0" w:color="auto"/>
                                <w:bottom w:val="single" w:sz="6" w:space="11" w:color="EEEEEE"/>
                                <w:right w:val="none" w:sz="0" w:space="0" w:color="auto"/>
                              </w:divBdr>
                            </w:div>
                            <w:div w:id="709770925">
                              <w:marLeft w:val="0"/>
                              <w:marRight w:val="0"/>
                              <w:marTop w:val="0"/>
                              <w:marBottom w:val="0"/>
                              <w:divBdr>
                                <w:top w:val="none" w:sz="0" w:space="0" w:color="auto"/>
                                <w:left w:val="none" w:sz="0" w:space="0" w:color="auto"/>
                                <w:bottom w:val="none" w:sz="0" w:space="0" w:color="auto"/>
                                <w:right w:val="none" w:sz="0" w:space="0" w:color="auto"/>
                              </w:divBdr>
                            </w:div>
                            <w:div w:id="243610017">
                              <w:marLeft w:val="0"/>
                              <w:marRight w:val="0"/>
                              <w:marTop w:val="0"/>
                              <w:marBottom w:val="705"/>
                              <w:divBdr>
                                <w:top w:val="none" w:sz="0" w:space="0" w:color="auto"/>
                                <w:left w:val="none" w:sz="0" w:space="0" w:color="auto"/>
                                <w:bottom w:val="none" w:sz="0" w:space="0" w:color="auto"/>
                                <w:right w:val="none" w:sz="0" w:space="0" w:color="auto"/>
                              </w:divBdr>
                            </w:div>
                            <w:div w:id="1957984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77861343">
              <w:marLeft w:val="0"/>
              <w:marRight w:val="0"/>
              <w:marTop w:val="0"/>
              <w:marBottom w:val="0"/>
              <w:divBdr>
                <w:top w:val="none" w:sz="0" w:space="0" w:color="auto"/>
                <w:left w:val="none" w:sz="0" w:space="0" w:color="auto"/>
                <w:bottom w:val="none" w:sz="0" w:space="0" w:color="auto"/>
                <w:right w:val="none" w:sz="0" w:space="0" w:color="auto"/>
              </w:divBdr>
              <w:divsChild>
                <w:div w:id="1513304722">
                  <w:marLeft w:val="0"/>
                  <w:marRight w:val="0"/>
                  <w:marTop w:val="0"/>
                  <w:marBottom w:val="0"/>
                  <w:divBdr>
                    <w:top w:val="none" w:sz="0" w:space="0" w:color="auto"/>
                    <w:left w:val="none" w:sz="0" w:space="0" w:color="auto"/>
                    <w:bottom w:val="none" w:sz="0" w:space="0" w:color="auto"/>
                    <w:right w:val="none" w:sz="0" w:space="0" w:color="auto"/>
                  </w:divBdr>
                </w:div>
              </w:divsChild>
            </w:div>
            <w:div w:id="1613201116">
              <w:marLeft w:val="0"/>
              <w:marRight w:val="0"/>
              <w:marTop w:val="0"/>
              <w:marBottom w:val="0"/>
              <w:divBdr>
                <w:top w:val="none" w:sz="0" w:space="0" w:color="auto"/>
                <w:left w:val="none" w:sz="0" w:space="0" w:color="auto"/>
                <w:bottom w:val="none" w:sz="0" w:space="0" w:color="auto"/>
                <w:right w:val="none" w:sz="0" w:space="0" w:color="auto"/>
              </w:divBdr>
              <w:divsChild>
                <w:div w:id="480580602">
                  <w:marLeft w:val="0"/>
                  <w:marRight w:val="0"/>
                  <w:marTop w:val="0"/>
                  <w:marBottom w:val="0"/>
                  <w:divBdr>
                    <w:top w:val="none" w:sz="0" w:space="0" w:color="auto"/>
                    <w:left w:val="none" w:sz="0" w:space="0" w:color="auto"/>
                    <w:bottom w:val="none" w:sz="0" w:space="0" w:color="auto"/>
                    <w:right w:val="none" w:sz="0" w:space="0" w:color="auto"/>
                  </w:divBdr>
                </w:div>
              </w:divsChild>
            </w:div>
            <w:div w:id="904416725">
              <w:marLeft w:val="0"/>
              <w:marRight w:val="0"/>
              <w:marTop w:val="0"/>
              <w:marBottom w:val="0"/>
              <w:divBdr>
                <w:top w:val="none" w:sz="0" w:space="0" w:color="auto"/>
                <w:left w:val="none" w:sz="0" w:space="0" w:color="auto"/>
                <w:bottom w:val="none" w:sz="0" w:space="0" w:color="auto"/>
                <w:right w:val="none" w:sz="0" w:space="0" w:color="auto"/>
              </w:divBdr>
              <w:divsChild>
                <w:div w:id="1571692734">
                  <w:marLeft w:val="0"/>
                  <w:marRight w:val="0"/>
                  <w:marTop w:val="0"/>
                  <w:marBottom w:val="0"/>
                  <w:divBdr>
                    <w:top w:val="none" w:sz="0" w:space="0" w:color="auto"/>
                    <w:left w:val="none" w:sz="0" w:space="0" w:color="auto"/>
                    <w:bottom w:val="none" w:sz="0" w:space="0" w:color="auto"/>
                    <w:right w:val="none" w:sz="0" w:space="0" w:color="auto"/>
                  </w:divBdr>
                </w:div>
              </w:divsChild>
            </w:div>
            <w:div w:id="813260397">
              <w:marLeft w:val="0"/>
              <w:marRight w:val="0"/>
              <w:marTop w:val="0"/>
              <w:marBottom w:val="0"/>
              <w:divBdr>
                <w:top w:val="none" w:sz="0" w:space="0" w:color="auto"/>
                <w:left w:val="none" w:sz="0" w:space="0" w:color="auto"/>
                <w:bottom w:val="none" w:sz="0" w:space="0" w:color="auto"/>
                <w:right w:val="none" w:sz="0" w:space="0" w:color="auto"/>
              </w:divBdr>
              <w:divsChild>
                <w:div w:id="1944146664">
                  <w:marLeft w:val="0"/>
                  <w:marRight w:val="0"/>
                  <w:marTop w:val="0"/>
                  <w:marBottom w:val="0"/>
                  <w:divBdr>
                    <w:top w:val="none" w:sz="0" w:space="0" w:color="auto"/>
                    <w:left w:val="none" w:sz="0" w:space="0" w:color="auto"/>
                    <w:bottom w:val="none" w:sz="0" w:space="0" w:color="auto"/>
                    <w:right w:val="none" w:sz="0" w:space="0" w:color="auto"/>
                  </w:divBdr>
                </w:div>
              </w:divsChild>
            </w:div>
            <w:div w:id="72316222">
              <w:marLeft w:val="0"/>
              <w:marRight w:val="0"/>
              <w:marTop w:val="0"/>
              <w:marBottom w:val="0"/>
              <w:divBdr>
                <w:top w:val="none" w:sz="0" w:space="0" w:color="auto"/>
                <w:left w:val="none" w:sz="0" w:space="0" w:color="auto"/>
                <w:bottom w:val="none" w:sz="0" w:space="0" w:color="auto"/>
                <w:right w:val="none" w:sz="0" w:space="0" w:color="auto"/>
              </w:divBdr>
              <w:divsChild>
                <w:div w:id="553741476">
                  <w:marLeft w:val="0"/>
                  <w:marRight w:val="0"/>
                  <w:marTop w:val="0"/>
                  <w:marBottom w:val="0"/>
                  <w:divBdr>
                    <w:top w:val="none" w:sz="0" w:space="0" w:color="auto"/>
                    <w:left w:val="none" w:sz="0" w:space="0" w:color="auto"/>
                    <w:bottom w:val="none" w:sz="0" w:space="0" w:color="auto"/>
                    <w:right w:val="none" w:sz="0" w:space="0" w:color="auto"/>
                  </w:divBdr>
                </w:div>
              </w:divsChild>
            </w:div>
            <w:div w:id="448360718">
              <w:marLeft w:val="0"/>
              <w:marRight w:val="0"/>
              <w:marTop w:val="0"/>
              <w:marBottom w:val="0"/>
              <w:divBdr>
                <w:top w:val="none" w:sz="0" w:space="0" w:color="auto"/>
                <w:left w:val="none" w:sz="0" w:space="0" w:color="auto"/>
                <w:bottom w:val="none" w:sz="0" w:space="0" w:color="auto"/>
                <w:right w:val="none" w:sz="0" w:space="0" w:color="auto"/>
              </w:divBdr>
              <w:divsChild>
                <w:div w:id="38668286">
                  <w:marLeft w:val="0"/>
                  <w:marRight w:val="0"/>
                  <w:marTop w:val="0"/>
                  <w:marBottom w:val="0"/>
                  <w:divBdr>
                    <w:top w:val="none" w:sz="0" w:space="0" w:color="auto"/>
                    <w:left w:val="none" w:sz="0" w:space="0" w:color="auto"/>
                    <w:bottom w:val="none" w:sz="0" w:space="0" w:color="auto"/>
                    <w:right w:val="none" w:sz="0" w:space="0" w:color="auto"/>
                  </w:divBdr>
                </w:div>
              </w:divsChild>
            </w:div>
            <w:div w:id="189883009">
              <w:marLeft w:val="0"/>
              <w:marRight w:val="0"/>
              <w:marTop w:val="0"/>
              <w:marBottom w:val="0"/>
              <w:divBdr>
                <w:top w:val="none" w:sz="0" w:space="0" w:color="auto"/>
                <w:left w:val="none" w:sz="0" w:space="0" w:color="auto"/>
                <w:bottom w:val="none" w:sz="0" w:space="0" w:color="auto"/>
                <w:right w:val="none" w:sz="0" w:space="0" w:color="auto"/>
              </w:divBdr>
              <w:divsChild>
                <w:div w:id="1598051020">
                  <w:marLeft w:val="0"/>
                  <w:marRight w:val="0"/>
                  <w:marTop w:val="0"/>
                  <w:marBottom w:val="0"/>
                  <w:divBdr>
                    <w:top w:val="none" w:sz="0" w:space="0" w:color="auto"/>
                    <w:left w:val="none" w:sz="0" w:space="0" w:color="auto"/>
                    <w:bottom w:val="none" w:sz="0" w:space="0" w:color="auto"/>
                    <w:right w:val="none" w:sz="0" w:space="0" w:color="auto"/>
                  </w:divBdr>
                </w:div>
              </w:divsChild>
            </w:div>
            <w:div w:id="1286035763">
              <w:marLeft w:val="0"/>
              <w:marRight w:val="0"/>
              <w:marTop w:val="0"/>
              <w:marBottom w:val="0"/>
              <w:divBdr>
                <w:top w:val="none" w:sz="0" w:space="0" w:color="auto"/>
                <w:left w:val="none" w:sz="0" w:space="0" w:color="auto"/>
                <w:bottom w:val="none" w:sz="0" w:space="0" w:color="auto"/>
                <w:right w:val="none" w:sz="0" w:space="0" w:color="auto"/>
              </w:divBdr>
              <w:divsChild>
                <w:div w:id="607855123">
                  <w:marLeft w:val="0"/>
                  <w:marRight w:val="0"/>
                  <w:marTop w:val="0"/>
                  <w:marBottom w:val="0"/>
                  <w:divBdr>
                    <w:top w:val="none" w:sz="0" w:space="0" w:color="auto"/>
                    <w:left w:val="none" w:sz="0" w:space="0" w:color="auto"/>
                    <w:bottom w:val="none" w:sz="0" w:space="0" w:color="auto"/>
                    <w:right w:val="none" w:sz="0" w:space="0" w:color="auto"/>
                  </w:divBdr>
                </w:div>
              </w:divsChild>
            </w:div>
            <w:div w:id="2086878566">
              <w:marLeft w:val="0"/>
              <w:marRight w:val="0"/>
              <w:marTop w:val="0"/>
              <w:marBottom w:val="0"/>
              <w:divBdr>
                <w:top w:val="none" w:sz="0" w:space="0" w:color="auto"/>
                <w:left w:val="none" w:sz="0" w:space="0" w:color="auto"/>
                <w:bottom w:val="none" w:sz="0" w:space="0" w:color="auto"/>
                <w:right w:val="none" w:sz="0" w:space="0" w:color="auto"/>
              </w:divBdr>
              <w:divsChild>
                <w:div w:id="672072567">
                  <w:marLeft w:val="0"/>
                  <w:marRight w:val="0"/>
                  <w:marTop w:val="0"/>
                  <w:marBottom w:val="0"/>
                  <w:divBdr>
                    <w:top w:val="none" w:sz="0" w:space="0" w:color="auto"/>
                    <w:left w:val="none" w:sz="0" w:space="0" w:color="auto"/>
                    <w:bottom w:val="none" w:sz="0" w:space="0" w:color="auto"/>
                    <w:right w:val="none" w:sz="0" w:space="0" w:color="auto"/>
                  </w:divBdr>
                </w:div>
              </w:divsChild>
            </w:div>
            <w:div w:id="333729958">
              <w:marLeft w:val="0"/>
              <w:marRight w:val="0"/>
              <w:marTop w:val="0"/>
              <w:marBottom w:val="0"/>
              <w:divBdr>
                <w:top w:val="none" w:sz="0" w:space="0" w:color="auto"/>
                <w:left w:val="none" w:sz="0" w:space="0" w:color="auto"/>
                <w:bottom w:val="none" w:sz="0" w:space="0" w:color="auto"/>
                <w:right w:val="none" w:sz="0" w:space="0" w:color="auto"/>
              </w:divBdr>
              <w:divsChild>
                <w:div w:id="4722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37497">
      <w:bodyDiv w:val="1"/>
      <w:marLeft w:val="0"/>
      <w:marRight w:val="0"/>
      <w:marTop w:val="0"/>
      <w:marBottom w:val="0"/>
      <w:divBdr>
        <w:top w:val="none" w:sz="0" w:space="0" w:color="auto"/>
        <w:left w:val="none" w:sz="0" w:space="0" w:color="auto"/>
        <w:bottom w:val="none" w:sz="0" w:space="0" w:color="auto"/>
        <w:right w:val="none" w:sz="0" w:space="0" w:color="auto"/>
      </w:divBdr>
      <w:divsChild>
        <w:div w:id="1748111080">
          <w:marLeft w:val="0"/>
          <w:marRight w:val="0"/>
          <w:marTop w:val="0"/>
          <w:marBottom w:val="300"/>
          <w:divBdr>
            <w:top w:val="none" w:sz="0" w:space="0" w:color="auto"/>
            <w:left w:val="none" w:sz="0" w:space="0" w:color="auto"/>
            <w:bottom w:val="none" w:sz="0" w:space="0" w:color="auto"/>
            <w:right w:val="none" w:sz="0" w:space="0" w:color="auto"/>
          </w:divBdr>
          <w:divsChild>
            <w:div w:id="1688829446">
              <w:marLeft w:val="0"/>
              <w:marRight w:val="0"/>
              <w:marTop w:val="0"/>
              <w:marBottom w:val="0"/>
              <w:divBdr>
                <w:top w:val="none" w:sz="0" w:space="0" w:color="auto"/>
                <w:left w:val="none" w:sz="0" w:space="0" w:color="auto"/>
                <w:bottom w:val="none" w:sz="0" w:space="0" w:color="auto"/>
                <w:right w:val="none" w:sz="0" w:space="0" w:color="auto"/>
              </w:divBdr>
            </w:div>
            <w:div w:id="2071685554">
              <w:marLeft w:val="0"/>
              <w:marRight w:val="0"/>
              <w:marTop w:val="0"/>
              <w:marBottom w:val="0"/>
              <w:divBdr>
                <w:top w:val="none" w:sz="0" w:space="0" w:color="auto"/>
                <w:left w:val="none" w:sz="0" w:space="0" w:color="auto"/>
                <w:bottom w:val="none" w:sz="0" w:space="0" w:color="auto"/>
                <w:right w:val="none" w:sz="0" w:space="0" w:color="auto"/>
              </w:divBdr>
              <w:divsChild>
                <w:div w:id="488982776">
                  <w:marLeft w:val="0"/>
                  <w:marRight w:val="0"/>
                  <w:marTop w:val="0"/>
                  <w:marBottom w:val="0"/>
                  <w:divBdr>
                    <w:top w:val="none" w:sz="0" w:space="0" w:color="auto"/>
                    <w:left w:val="none" w:sz="0" w:space="0" w:color="auto"/>
                    <w:bottom w:val="none" w:sz="0" w:space="0" w:color="auto"/>
                    <w:right w:val="none" w:sz="0" w:space="0" w:color="auto"/>
                  </w:divBdr>
                  <w:divsChild>
                    <w:div w:id="507327385">
                      <w:marLeft w:val="0"/>
                      <w:marRight w:val="0"/>
                      <w:marTop w:val="0"/>
                      <w:marBottom w:val="0"/>
                      <w:divBdr>
                        <w:top w:val="none" w:sz="0" w:space="0" w:color="auto"/>
                        <w:left w:val="none" w:sz="0" w:space="0" w:color="auto"/>
                        <w:bottom w:val="none" w:sz="0" w:space="0" w:color="auto"/>
                        <w:right w:val="none" w:sz="0" w:space="0" w:color="auto"/>
                      </w:divBdr>
                      <w:divsChild>
                        <w:div w:id="964849302">
                          <w:marLeft w:val="0"/>
                          <w:marRight w:val="0"/>
                          <w:marTop w:val="0"/>
                          <w:marBottom w:val="0"/>
                          <w:divBdr>
                            <w:top w:val="none" w:sz="0" w:space="0" w:color="auto"/>
                            <w:left w:val="none" w:sz="0" w:space="0" w:color="auto"/>
                            <w:bottom w:val="none" w:sz="0" w:space="0" w:color="auto"/>
                            <w:right w:val="none" w:sz="0" w:space="0" w:color="auto"/>
                          </w:divBdr>
                          <w:divsChild>
                            <w:div w:id="950666246">
                              <w:marLeft w:val="0"/>
                              <w:marRight w:val="0"/>
                              <w:marTop w:val="0"/>
                              <w:marBottom w:val="0"/>
                              <w:divBdr>
                                <w:top w:val="none" w:sz="0" w:space="0" w:color="auto"/>
                                <w:left w:val="none" w:sz="0" w:space="0" w:color="auto"/>
                                <w:bottom w:val="none" w:sz="0" w:space="0" w:color="auto"/>
                                <w:right w:val="none" w:sz="0" w:space="0" w:color="auto"/>
                              </w:divBdr>
                            </w:div>
                            <w:div w:id="14693924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35426">
          <w:marLeft w:val="0"/>
          <w:marRight w:val="0"/>
          <w:marTop w:val="0"/>
          <w:marBottom w:val="300"/>
          <w:divBdr>
            <w:top w:val="none" w:sz="0" w:space="0" w:color="auto"/>
            <w:left w:val="none" w:sz="0" w:space="0" w:color="auto"/>
            <w:bottom w:val="none" w:sz="0" w:space="0" w:color="auto"/>
            <w:right w:val="none" w:sz="0" w:space="0" w:color="auto"/>
          </w:divBdr>
        </w:div>
      </w:divsChild>
    </w:div>
    <w:div w:id="313097819">
      <w:bodyDiv w:val="1"/>
      <w:marLeft w:val="0"/>
      <w:marRight w:val="0"/>
      <w:marTop w:val="0"/>
      <w:marBottom w:val="0"/>
      <w:divBdr>
        <w:top w:val="none" w:sz="0" w:space="0" w:color="auto"/>
        <w:left w:val="none" w:sz="0" w:space="0" w:color="auto"/>
        <w:bottom w:val="none" w:sz="0" w:space="0" w:color="auto"/>
        <w:right w:val="none" w:sz="0" w:space="0" w:color="auto"/>
      </w:divBdr>
      <w:divsChild>
        <w:div w:id="1882473816">
          <w:marLeft w:val="0"/>
          <w:marRight w:val="150"/>
          <w:marTop w:val="0"/>
          <w:marBottom w:val="75"/>
          <w:divBdr>
            <w:top w:val="none" w:sz="0" w:space="0" w:color="auto"/>
            <w:left w:val="none" w:sz="0" w:space="0" w:color="auto"/>
            <w:bottom w:val="none" w:sz="0" w:space="0" w:color="auto"/>
            <w:right w:val="none" w:sz="0" w:space="0" w:color="auto"/>
          </w:divBdr>
        </w:div>
        <w:div w:id="1830749456">
          <w:marLeft w:val="0"/>
          <w:marRight w:val="150"/>
          <w:marTop w:val="150"/>
          <w:marBottom w:val="150"/>
          <w:divBdr>
            <w:top w:val="none" w:sz="0" w:space="0" w:color="auto"/>
            <w:left w:val="none" w:sz="0" w:space="0" w:color="auto"/>
            <w:bottom w:val="none" w:sz="0" w:space="0" w:color="auto"/>
            <w:right w:val="none" w:sz="0" w:space="0" w:color="auto"/>
          </w:divBdr>
        </w:div>
        <w:div w:id="1365055727">
          <w:marLeft w:val="0"/>
          <w:marRight w:val="150"/>
          <w:marTop w:val="0"/>
          <w:marBottom w:val="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1420">
      <w:bodyDiv w:val="1"/>
      <w:marLeft w:val="0"/>
      <w:marRight w:val="0"/>
      <w:marTop w:val="0"/>
      <w:marBottom w:val="0"/>
      <w:divBdr>
        <w:top w:val="none" w:sz="0" w:space="0" w:color="auto"/>
        <w:left w:val="none" w:sz="0" w:space="0" w:color="auto"/>
        <w:bottom w:val="none" w:sz="0" w:space="0" w:color="auto"/>
        <w:right w:val="none" w:sz="0" w:space="0" w:color="auto"/>
      </w:divBdr>
      <w:divsChild>
        <w:div w:id="1814060072">
          <w:marLeft w:val="0"/>
          <w:marRight w:val="0"/>
          <w:marTop w:val="0"/>
          <w:marBottom w:val="375"/>
          <w:divBdr>
            <w:top w:val="none" w:sz="0" w:space="0" w:color="auto"/>
            <w:left w:val="none" w:sz="0" w:space="0" w:color="auto"/>
            <w:bottom w:val="none" w:sz="0" w:space="0" w:color="auto"/>
            <w:right w:val="none" w:sz="0" w:space="0" w:color="auto"/>
          </w:divBdr>
          <w:divsChild>
            <w:div w:id="105202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16225978">
      <w:bodyDiv w:val="1"/>
      <w:marLeft w:val="0"/>
      <w:marRight w:val="0"/>
      <w:marTop w:val="0"/>
      <w:marBottom w:val="0"/>
      <w:divBdr>
        <w:top w:val="none" w:sz="0" w:space="0" w:color="auto"/>
        <w:left w:val="none" w:sz="0" w:space="0" w:color="auto"/>
        <w:bottom w:val="none" w:sz="0" w:space="0" w:color="auto"/>
        <w:right w:val="none" w:sz="0" w:space="0" w:color="auto"/>
      </w:divBdr>
      <w:divsChild>
        <w:div w:id="822353556">
          <w:marLeft w:val="0"/>
          <w:marRight w:val="0"/>
          <w:marTop w:val="0"/>
          <w:marBottom w:val="75"/>
          <w:divBdr>
            <w:top w:val="none" w:sz="0" w:space="0" w:color="auto"/>
            <w:left w:val="none" w:sz="0" w:space="0" w:color="auto"/>
            <w:bottom w:val="none" w:sz="0" w:space="0" w:color="auto"/>
            <w:right w:val="none" w:sz="0" w:space="0" w:color="auto"/>
          </w:divBdr>
        </w:div>
      </w:divsChild>
    </w:div>
    <w:div w:id="316612846">
      <w:bodyDiv w:val="1"/>
      <w:marLeft w:val="0"/>
      <w:marRight w:val="0"/>
      <w:marTop w:val="0"/>
      <w:marBottom w:val="0"/>
      <w:divBdr>
        <w:top w:val="none" w:sz="0" w:space="0" w:color="auto"/>
        <w:left w:val="none" w:sz="0" w:space="0" w:color="auto"/>
        <w:bottom w:val="none" w:sz="0" w:space="0" w:color="auto"/>
        <w:right w:val="none" w:sz="0" w:space="0" w:color="auto"/>
      </w:divBdr>
      <w:divsChild>
        <w:div w:id="1501579803">
          <w:marLeft w:val="0"/>
          <w:marRight w:val="0"/>
          <w:marTop w:val="0"/>
          <w:marBottom w:val="300"/>
          <w:divBdr>
            <w:top w:val="none" w:sz="0" w:space="0" w:color="auto"/>
            <w:left w:val="none" w:sz="0" w:space="0" w:color="auto"/>
            <w:bottom w:val="none" w:sz="0" w:space="0" w:color="auto"/>
            <w:right w:val="none" w:sz="0" w:space="0" w:color="auto"/>
          </w:divBdr>
        </w:div>
      </w:divsChild>
    </w:div>
    <w:div w:id="316690132">
      <w:bodyDiv w:val="1"/>
      <w:marLeft w:val="0"/>
      <w:marRight w:val="0"/>
      <w:marTop w:val="0"/>
      <w:marBottom w:val="0"/>
      <w:divBdr>
        <w:top w:val="none" w:sz="0" w:space="0" w:color="auto"/>
        <w:left w:val="none" w:sz="0" w:space="0" w:color="auto"/>
        <w:bottom w:val="none" w:sz="0" w:space="0" w:color="auto"/>
        <w:right w:val="none" w:sz="0" w:space="0" w:color="auto"/>
      </w:divBdr>
      <w:divsChild>
        <w:div w:id="719061383">
          <w:marLeft w:val="0"/>
          <w:marRight w:val="0"/>
          <w:marTop w:val="0"/>
          <w:marBottom w:val="0"/>
          <w:divBdr>
            <w:top w:val="none" w:sz="0" w:space="0" w:color="auto"/>
            <w:left w:val="none" w:sz="0" w:space="0" w:color="auto"/>
            <w:bottom w:val="none" w:sz="0" w:space="0" w:color="auto"/>
            <w:right w:val="none" w:sz="0" w:space="0" w:color="auto"/>
          </w:divBdr>
        </w:div>
        <w:div w:id="842668681">
          <w:marLeft w:val="0"/>
          <w:marRight w:val="0"/>
          <w:marTop w:val="300"/>
          <w:marBottom w:val="300"/>
          <w:divBdr>
            <w:top w:val="none" w:sz="0" w:space="0" w:color="auto"/>
            <w:left w:val="none" w:sz="0" w:space="0" w:color="auto"/>
            <w:bottom w:val="none" w:sz="0" w:space="0" w:color="auto"/>
            <w:right w:val="none" w:sz="0" w:space="0" w:color="auto"/>
          </w:divBdr>
        </w:div>
        <w:div w:id="462500991">
          <w:marLeft w:val="0"/>
          <w:marRight w:val="0"/>
          <w:marTop w:val="0"/>
          <w:marBottom w:val="0"/>
          <w:divBdr>
            <w:top w:val="none" w:sz="0" w:space="0" w:color="auto"/>
            <w:left w:val="none" w:sz="0" w:space="0" w:color="auto"/>
            <w:bottom w:val="none" w:sz="0" w:space="0" w:color="auto"/>
            <w:right w:val="none" w:sz="0" w:space="0" w:color="auto"/>
          </w:divBdr>
          <w:divsChild>
            <w:div w:id="656962442">
              <w:marLeft w:val="0"/>
              <w:marRight w:val="0"/>
              <w:marTop w:val="300"/>
              <w:marBottom w:val="450"/>
              <w:divBdr>
                <w:top w:val="none" w:sz="0" w:space="0" w:color="auto"/>
                <w:left w:val="none" w:sz="0" w:space="0" w:color="auto"/>
                <w:bottom w:val="none" w:sz="0" w:space="0" w:color="auto"/>
                <w:right w:val="none" w:sz="0" w:space="0" w:color="auto"/>
              </w:divBdr>
              <w:divsChild>
                <w:div w:id="1958442837">
                  <w:marLeft w:val="0"/>
                  <w:marRight w:val="0"/>
                  <w:marTop w:val="0"/>
                  <w:marBottom w:val="0"/>
                  <w:divBdr>
                    <w:top w:val="none" w:sz="0" w:space="0" w:color="auto"/>
                    <w:left w:val="none" w:sz="0" w:space="0" w:color="auto"/>
                    <w:bottom w:val="none" w:sz="0" w:space="0" w:color="auto"/>
                    <w:right w:val="none" w:sz="0" w:space="0" w:color="auto"/>
                  </w:divBdr>
                  <w:divsChild>
                    <w:div w:id="1826242234">
                      <w:marLeft w:val="0"/>
                      <w:marRight w:val="0"/>
                      <w:marTop w:val="0"/>
                      <w:marBottom w:val="0"/>
                      <w:divBdr>
                        <w:top w:val="none" w:sz="0" w:space="0" w:color="auto"/>
                        <w:left w:val="none" w:sz="0" w:space="0" w:color="auto"/>
                        <w:bottom w:val="none" w:sz="0" w:space="0" w:color="auto"/>
                        <w:right w:val="none" w:sz="0" w:space="0" w:color="auto"/>
                      </w:divBdr>
                      <w:divsChild>
                        <w:div w:id="44645213">
                          <w:marLeft w:val="0"/>
                          <w:marRight w:val="0"/>
                          <w:marTop w:val="0"/>
                          <w:marBottom w:val="0"/>
                          <w:divBdr>
                            <w:top w:val="none" w:sz="0" w:space="0" w:color="auto"/>
                            <w:left w:val="none" w:sz="0" w:space="0" w:color="auto"/>
                            <w:bottom w:val="none" w:sz="0" w:space="0" w:color="auto"/>
                            <w:right w:val="none" w:sz="0" w:space="0" w:color="auto"/>
                          </w:divBdr>
                          <w:divsChild>
                            <w:div w:id="2016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71596">
          <w:marLeft w:val="0"/>
          <w:marRight w:val="0"/>
          <w:marTop w:val="0"/>
          <w:marBottom w:val="0"/>
          <w:divBdr>
            <w:top w:val="none" w:sz="0" w:space="0" w:color="auto"/>
            <w:left w:val="none" w:sz="0" w:space="0" w:color="auto"/>
            <w:bottom w:val="none" w:sz="0" w:space="0" w:color="auto"/>
            <w:right w:val="none" w:sz="0" w:space="0" w:color="auto"/>
          </w:divBdr>
        </w:div>
      </w:divsChild>
    </w:div>
    <w:div w:id="317080495">
      <w:bodyDiv w:val="1"/>
      <w:marLeft w:val="0"/>
      <w:marRight w:val="0"/>
      <w:marTop w:val="0"/>
      <w:marBottom w:val="0"/>
      <w:divBdr>
        <w:top w:val="none" w:sz="0" w:space="0" w:color="auto"/>
        <w:left w:val="none" w:sz="0" w:space="0" w:color="auto"/>
        <w:bottom w:val="none" w:sz="0" w:space="0" w:color="auto"/>
        <w:right w:val="none" w:sz="0" w:space="0" w:color="auto"/>
      </w:divBdr>
      <w:divsChild>
        <w:div w:id="1371341767">
          <w:marLeft w:val="0"/>
          <w:marRight w:val="0"/>
          <w:marTop w:val="0"/>
          <w:marBottom w:val="0"/>
          <w:divBdr>
            <w:top w:val="none" w:sz="0" w:space="0" w:color="auto"/>
            <w:left w:val="none" w:sz="0" w:space="0" w:color="auto"/>
            <w:bottom w:val="none" w:sz="0" w:space="0" w:color="auto"/>
            <w:right w:val="none" w:sz="0" w:space="0" w:color="auto"/>
          </w:divBdr>
          <w:divsChild>
            <w:div w:id="1514684470">
              <w:marLeft w:val="0"/>
              <w:marRight w:val="0"/>
              <w:marTop w:val="0"/>
              <w:marBottom w:val="300"/>
              <w:divBdr>
                <w:top w:val="none" w:sz="0" w:space="0" w:color="auto"/>
                <w:left w:val="none" w:sz="0" w:space="0" w:color="auto"/>
                <w:bottom w:val="none" w:sz="0" w:space="0" w:color="auto"/>
                <w:right w:val="none" w:sz="0" w:space="0" w:color="auto"/>
              </w:divBdr>
            </w:div>
            <w:div w:id="1927491112">
              <w:marLeft w:val="0"/>
              <w:marRight w:val="0"/>
              <w:marTop w:val="450"/>
              <w:marBottom w:val="450"/>
              <w:divBdr>
                <w:top w:val="none" w:sz="0" w:space="0" w:color="auto"/>
                <w:left w:val="none" w:sz="0" w:space="0" w:color="auto"/>
                <w:bottom w:val="none" w:sz="0" w:space="0" w:color="auto"/>
                <w:right w:val="none" w:sz="0" w:space="0" w:color="auto"/>
              </w:divBdr>
            </w:div>
            <w:div w:id="1051080596">
              <w:marLeft w:val="0"/>
              <w:marRight w:val="0"/>
              <w:marTop w:val="0"/>
              <w:marBottom w:val="300"/>
              <w:divBdr>
                <w:top w:val="none" w:sz="0" w:space="0" w:color="auto"/>
                <w:left w:val="none" w:sz="0" w:space="0" w:color="auto"/>
                <w:bottom w:val="none" w:sz="0" w:space="0" w:color="auto"/>
                <w:right w:val="none" w:sz="0" w:space="0" w:color="auto"/>
              </w:divBdr>
            </w:div>
          </w:divsChild>
        </w:div>
        <w:div w:id="1184395729">
          <w:marLeft w:val="0"/>
          <w:marRight w:val="0"/>
          <w:marTop w:val="0"/>
          <w:marBottom w:val="0"/>
          <w:divBdr>
            <w:top w:val="none" w:sz="0" w:space="0" w:color="auto"/>
            <w:left w:val="none" w:sz="0" w:space="0" w:color="auto"/>
            <w:bottom w:val="none" w:sz="0" w:space="0" w:color="auto"/>
            <w:right w:val="none" w:sz="0" w:space="0" w:color="auto"/>
          </w:divBdr>
          <w:divsChild>
            <w:div w:id="2078749449">
              <w:marLeft w:val="0"/>
              <w:marRight w:val="0"/>
              <w:marTop w:val="0"/>
              <w:marBottom w:val="300"/>
              <w:divBdr>
                <w:top w:val="none" w:sz="0" w:space="0" w:color="auto"/>
                <w:left w:val="none" w:sz="0" w:space="0" w:color="auto"/>
                <w:bottom w:val="none" w:sz="0" w:space="0" w:color="auto"/>
                <w:right w:val="none" w:sz="0" w:space="0" w:color="auto"/>
              </w:divBdr>
              <w:divsChild>
                <w:div w:id="1620527675">
                  <w:marLeft w:val="0"/>
                  <w:marRight w:val="0"/>
                  <w:marTop w:val="0"/>
                  <w:marBottom w:val="0"/>
                  <w:divBdr>
                    <w:top w:val="none" w:sz="0" w:space="0" w:color="auto"/>
                    <w:left w:val="none" w:sz="0" w:space="0" w:color="auto"/>
                    <w:bottom w:val="none" w:sz="0" w:space="0" w:color="auto"/>
                    <w:right w:val="none" w:sz="0" w:space="0" w:color="auto"/>
                  </w:divBdr>
                </w:div>
                <w:div w:id="720325230">
                  <w:marLeft w:val="0"/>
                  <w:marRight w:val="0"/>
                  <w:marTop w:val="0"/>
                  <w:marBottom w:val="0"/>
                  <w:divBdr>
                    <w:top w:val="none" w:sz="0" w:space="0" w:color="auto"/>
                    <w:left w:val="none" w:sz="0" w:space="0" w:color="auto"/>
                    <w:bottom w:val="none" w:sz="0" w:space="0" w:color="auto"/>
                    <w:right w:val="none" w:sz="0" w:space="0" w:color="auto"/>
                  </w:divBdr>
                  <w:divsChild>
                    <w:div w:id="1023243063">
                      <w:marLeft w:val="0"/>
                      <w:marRight w:val="0"/>
                      <w:marTop w:val="0"/>
                      <w:marBottom w:val="0"/>
                      <w:divBdr>
                        <w:top w:val="none" w:sz="0" w:space="0" w:color="auto"/>
                        <w:left w:val="none" w:sz="0" w:space="0" w:color="auto"/>
                        <w:bottom w:val="none" w:sz="0" w:space="0" w:color="auto"/>
                        <w:right w:val="none" w:sz="0" w:space="0" w:color="auto"/>
                      </w:divBdr>
                      <w:divsChild>
                        <w:div w:id="1183474593">
                          <w:marLeft w:val="0"/>
                          <w:marRight w:val="0"/>
                          <w:marTop w:val="0"/>
                          <w:marBottom w:val="0"/>
                          <w:divBdr>
                            <w:top w:val="none" w:sz="0" w:space="0" w:color="auto"/>
                            <w:left w:val="none" w:sz="0" w:space="0" w:color="auto"/>
                            <w:bottom w:val="none" w:sz="0" w:space="0" w:color="auto"/>
                            <w:right w:val="none" w:sz="0" w:space="0" w:color="auto"/>
                          </w:divBdr>
                          <w:divsChild>
                            <w:div w:id="935594266">
                              <w:marLeft w:val="0"/>
                              <w:marRight w:val="0"/>
                              <w:marTop w:val="0"/>
                              <w:marBottom w:val="0"/>
                              <w:divBdr>
                                <w:top w:val="none" w:sz="0" w:space="0" w:color="auto"/>
                                <w:left w:val="none" w:sz="0" w:space="0" w:color="auto"/>
                                <w:bottom w:val="none" w:sz="0" w:space="0" w:color="auto"/>
                                <w:right w:val="none" w:sz="0" w:space="0" w:color="auto"/>
                              </w:divBdr>
                              <w:divsChild>
                                <w:div w:id="1913075798">
                                  <w:marLeft w:val="0"/>
                                  <w:marRight w:val="0"/>
                                  <w:marTop w:val="0"/>
                                  <w:marBottom w:val="0"/>
                                  <w:divBdr>
                                    <w:top w:val="none" w:sz="0" w:space="0" w:color="auto"/>
                                    <w:left w:val="none" w:sz="0" w:space="0" w:color="auto"/>
                                    <w:bottom w:val="none" w:sz="0" w:space="0" w:color="auto"/>
                                    <w:right w:val="none" w:sz="0" w:space="0" w:color="auto"/>
                                  </w:divBdr>
                                </w:div>
                                <w:div w:id="15308706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7658630">
      <w:bodyDiv w:val="1"/>
      <w:marLeft w:val="0"/>
      <w:marRight w:val="0"/>
      <w:marTop w:val="0"/>
      <w:marBottom w:val="0"/>
      <w:divBdr>
        <w:top w:val="none" w:sz="0" w:space="0" w:color="auto"/>
        <w:left w:val="none" w:sz="0" w:space="0" w:color="auto"/>
        <w:bottom w:val="none" w:sz="0" w:space="0" w:color="auto"/>
        <w:right w:val="none" w:sz="0" w:space="0" w:color="auto"/>
      </w:divBdr>
      <w:divsChild>
        <w:div w:id="1344162869">
          <w:marLeft w:val="0"/>
          <w:marRight w:val="0"/>
          <w:marTop w:val="0"/>
          <w:marBottom w:val="0"/>
          <w:divBdr>
            <w:top w:val="none" w:sz="0" w:space="0" w:color="auto"/>
            <w:left w:val="none" w:sz="0" w:space="0" w:color="auto"/>
            <w:bottom w:val="none" w:sz="0" w:space="0" w:color="auto"/>
            <w:right w:val="none" w:sz="0" w:space="0" w:color="auto"/>
          </w:divBdr>
        </w:div>
        <w:div w:id="600407554">
          <w:marLeft w:val="0"/>
          <w:marRight w:val="0"/>
          <w:marTop w:val="300"/>
          <w:marBottom w:val="300"/>
          <w:divBdr>
            <w:top w:val="none" w:sz="0" w:space="0" w:color="auto"/>
            <w:left w:val="none" w:sz="0" w:space="0" w:color="auto"/>
            <w:bottom w:val="none" w:sz="0" w:space="0" w:color="auto"/>
            <w:right w:val="none" w:sz="0" w:space="0" w:color="auto"/>
          </w:divBdr>
        </w:div>
        <w:div w:id="297422591">
          <w:marLeft w:val="0"/>
          <w:marRight w:val="0"/>
          <w:marTop w:val="0"/>
          <w:marBottom w:val="0"/>
          <w:divBdr>
            <w:top w:val="none" w:sz="0" w:space="0" w:color="auto"/>
            <w:left w:val="none" w:sz="0" w:space="0" w:color="auto"/>
            <w:bottom w:val="none" w:sz="0" w:space="0" w:color="auto"/>
            <w:right w:val="none" w:sz="0" w:space="0" w:color="auto"/>
          </w:divBdr>
          <w:divsChild>
            <w:div w:id="1043406477">
              <w:marLeft w:val="0"/>
              <w:marRight w:val="0"/>
              <w:marTop w:val="300"/>
              <w:marBottom w:val="450"/>
              <w:divBdr>
                <w:top w:val="none" w:sz="0" w:space="0" w:color="auto"/>
                <w:left w:val="none" w:sz="0" w:space="0" w:color="auto"/>
                <w:bottom w:val="none" w:sz="0" w:space="0" w:color="auto"/>
                <w:right w:val="none" w:sz="0" w:space="0" w:color="auto"/>
              </w:divBdr>
              <w:divsChild>
                <w:div w:id="68386229">
                  <w:marLeft w:val="0"/>
                  <w:marRight w:val="0"/>
                  <w:marTop w:val="0"/>
                  <w:marBottom w:val="0"/>
                  <w:divBdr>
                    <w:top w:val="none" w:sz="0" w:space="0" w:color="auto"/>
                    <w:left w:val="none" w:sz="0" w:space="0" w:color="auto"/>
                    <w:bottom w:val="none" w:sz="0" w:space="0" w:color="auto"/>
                    <w:right w:val="none" w:sz="0" w:space="0" w:color="auto"/>
                  </w:divBdr>
                  <w:divsChild>
                    <w:div w:id="1975865326">
                      <w:marLeft w:val="0"/>
                      <w:marRight w:val="0"/>
                      <w:marTop w:val="0"/>
                      <w:marBottom w:val="0"/>
                      <w:divBdr>
                        <w:top w:val="none" w:sz="0" w:space="0" w:color="auto"/>
                        <w:left w:val="none" w:sz="0" w:space="0" w:color="auto"/>
                        <w:bottom w:val="none" w:sz="0" w:space="0" w:color="auto"/>
                        <w:right w:val="none" w:sz="0" w:space="0" w:color="auto"/>
                      </w:divBdr>
                      <w:divsChild>
                        <w:div w:id="1930893964">
                          <w:marLeft w:val="0"/>
                          <w:marRight w:val="0"/>
                          <w:marTop w:val="0"/>
                          <w:marBottom w:val="0"/>
                          <w:divBdr>
                            <w:top w:val="none" w:sz="0" w:space="0" w:color="auto"/>
                            <w:left w:val="none" w:sz="0" w:space="0" w:color="auto"/>
                            <w:bottom w:val="none" w:sz="0" w:space="0" w:color="auto"/>
                            <w:right w:val="none" w:sz="0" w:space="0" w:color="auto"/>
                          </w:divBdr>
                          <w:divsChild>
                            <w:div w:id="8531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53786">
          <w:marLeft w:val="0"/>
          <w:marRight w:val="0"/>
          <w:marTop w:val="0"/>
          <w:marBottom w:val="0"/>
          <w:divBdr>
            <w:top w:val="none" w:sz="0" w:space="0" w:color="auto"/>
            <w:left w:val="none" w:sz="0" w:space="0" w:color="auto"/>
            <w:bottom w:val="none" w:sz="0" w:space="0" w:color="auto"/>
            <w:right w:val="none" w:sz="0" w:space="0" w:color="auto"/>
          </w:divBdr>
        </w:div>
      </w:divsChild>
    </w:div>
    <w:div w:id="319192140">
      <w:bodyDiv w:val="1"/>
      <w:marLeft w:val="0"/>
      <w:marRight w:val="0"/>
      <w:marTop w:val="0"/>
      <w:marBottom w:val="0"/>
      <w:divBdr>
        <w:top w:val="none" w:sz="0" w:space="0" w:color="auto"/>
        <w:left w:val="none" w:sz="0" w:space="0" w:color="auto"/>
        <w:bottom w:val="none" w:sz="0" w:space="0" w:color="auto"/>
        <w:right w:val="none" w:sz="0" w:space="0" w:color="auto"/>
      </w:divBdr>
      <w:divsChild>
        <w:div w:id="1755861073">
          <w:marLeft w:val="0"/>
          <w:marRight w:val="0"/>
          <w:marTop w:val="0"/>
          <w:marBottom w:val="75"/>
          <w:divBdr>
            <w:top w:val="none" w:sz="0" w:space="0" w:color="auto"/>
            <w:left w:val="none" w:sz="0" w:space="0" w:color="auto"/>
            <w:bottom w:val="none" w:sz="0" w:space="0" w:color="auto"/>
            <w:right w:val="none" w:sz="0" w:space="0" w:color="auto"/>
          </w:divBdr>
        </w:div>
        <w:div w:id="15748980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20237878">
      <w:bodyDiv w:val="1"/>
      <w:marLeft w:val="0"/>
      <w:marRight w:val="0"/>
      <w:marTop w:val="0"/>
      <w:marBottom w:val="0"/>
      <w:divBdr>
        <w:top w:val="none" w:sz="0" w:space="0" w:color="auto"/>
        <w:left w:val="none" w:sz="0" w:space="0" w:color="auto"/>
        <w:bottom w:val="none" w:sz="0" w:space="0" w:color="auto"/>
        <w:right w:val="none" w:sz="0" w:space="0" w:color="auto"/>
      </w:divBdr>
      <w:divsChild>
        <w:div w:id="899287913">
          <w:marLeft w:val="0"/>
          <w:marRight w:val="150"/>
          <w:marTop w:val="0"/>
          <w:marBottom w:val="75"/>
          <w:divBdr>
            <w:top w:val="none" w:sz="0" w:space="0" w:color="auto"/>
            <w:left w:val="none" w:sz="0" w:space="0" w:color="auto"/>
            <w:bottom w:val="none" w:sz="0" w:space="0" w:color="auto"/>
            <w:right w:val="none" w:sz="0" w:space="0" w:color="auto"/>
          </w:divBdr>
        </w:div>
        <w:div w:id="1441223218">
          <w:marLeft w:val="0"/>
          <w:marRight w:val="150"/>
          <w:marTop w:val="150"/>
          <w:marBottom w:val="150"/>
          <w:divBdr>
            <w:top w:val="none" w:sz="0" w:space="0" w:color="auto"/>
            <w:left w:val="none" w:sz="0" w:space="0" w:color="auto"/>
            <w:bottom w:val="none" w:sz="0" w:space="0" w:color="auto"/>
            <w:right w:val="none" w:sz="0" w:space="0" w:color="auto"/>
          </w:divBdr>
        </w:div>
        <w:div w:id="2007394772">
          <w:marLeft w:val="0"/>
          <w:marRight w:val="150"/>
          <w:marTop w:val="0"/>
          <w:marBottom w:val="0"/>
          <w:divBdr>
            <w:top w:val="none" w:sz="0" w:space="0" w:color="auto"/>
            <w:left w:val="none" w:sz="0" w:space="0" w:color="auto"/>
            <w:bottom w:val="none" w:sz="0" w:space="0" w:color="auto"/>
            <w:right w:val="none" w:sz="0" w:space="0" w:color="auto"/>
          </w:divBdr>
        </w:div>
      </w:divsChild>
    </w:div>
    <w:div w:id="321353303">
      <w:bodyDiv w:val="1"/>
      <w:marLeft w:val="0"/>
      <w:marRight w:val="0"/>
      <w:marTop w:val="0"/>
      <w:marBottom w:val="0"/>
      <w:divBdr>
        <w:top w:val="none" w:sz="0" w:space="0" w:color="auto"/>
        <w:left w:val="none" w:sz="0" w:space="0" w:color="auto"/>
        <w:bottom w:val="none" w:sz="0" w:space="0" w:color="auto"/>
        <w:right w:val="none" w:sz="0" w:space="0" w:color="auto"/>
      </w:divBdr>
      <w:divsChild>
        <w:div w:id="569970922">
          <w:marLeft w:val="0"/>
          <w:marRight w:val="0"/>
          <w:marTop w:val="150"/>
          <w:marBottom w:val="450"/>
          <w:divBdr>
            <w:top w:val="none" w:sz="0" w:space="0" w:color="auto"/>
            <w:left w:val="none" w:sz="0" w:space="0" w:color="auto"/>
            <w:bottom w:val="none" w:sz="0" w:space="0" w:color="auto"/>
            <w:right w:val="none" w:sz="0" w:space="0" w:color="auto"/>
          </w:divBdr>
        </w:div>
        <w:div w:id="1661469939">
          <w:marLeft w:val="0"/>
          <w:marRight w:val="0"/>
          <w:marTop w:val="0"/>
          <w:marBottom w:val="300"/>
          <w:divBdr>
            <w:top w:val="none" w:sz="0" w:space="0" w:color="auto"/>
            <w:left w:val="none" w:sz="0" w:space="0" w:color="auto"/>
            <w:bottom w:val="none" w:sz="0" w:space="0" w:color="auto"/>
            <w:right w:val="none" w:sz="0" w:space="0" w:color="auto"/>
          </w:divBdr>
        </w:div>
        <w:div w:id="1994143665">
          <w:marLeft w:val="0"/>
          <w:marRight w:val="0"/>
          <w:marTop w:val="495"/>
          <w:marBottom w:val="630"/>
          <w:divBdr>
            <w:top w:val="none" w:sz="0" w:space="0" w:color="auto"/>
            <w:left w:val="none" w:sz="0" w:space="0" w:color="auto"/>
            <w:bottom w:val="none" w:sz="0" w:space="0" w:color="auto"/>
            <w:right w:val="none" w:sz="0" w:space="0" w:color="auto"/>
          </w:divBdr>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3706839">
      <w:bodyDiv w:val="1"/>
      <w:marLeft w:val="0"/>
      <w:marRight w:val="0"/>
      <w:marTop w:val="0"/>
      <w:marBottom w:val="0"/>
      <w:divBdr>
        <w:top w:val="none" w:sz="0" w:space="0" w:color="auto"/>
        <w:left w:val="none" w:sz="0" w:space="0" w:color="auto"/>
        <w:bottom w:val="none" w:sz="0" w:space="0" w:color="auto"/>
        <w:right w:val="none" w:sz="0" w:space="0" w:color="auto"/>
      </w:divBdr>
      <w:divsChild>
        <w:div w:id="355740258">
          <w:marLeft w:val="0"/>
          <w:marRight w:val="150"/>
          <w:marTop w:val="0"/>
          <w:marBottom w:val="75"/>
          <w:divBdr>
            <w:top w:val="none" w:sz="0" w:space="0" w:color="auto"/>
            <w:left w:val="none" w:sz="0" w:space="0" w:color="auto"/>
            <w:bottom w:val="none" w:sz="0" w:space="0" w:color="auto"/>
            <w:right w:val="none" w:sz="0" w:space="0" w:color="auto"/>
          </w:divBdr>
        </w:div>
        <w:div w:id="373046347">
          <w:marLeft w:val="0"/>
          <w:marRight w:val="150"/>
          <w:marTop w:val="150"/>
          <w:marBottom w:val="150"/>
          <w:divBdr>
            <w:top w:val="none" w:sz="0" w:space="0" w:color="auto"/>
            <w:left w:val="none" w:sz="0" w:space="0" w:color="auto"/>
            <w:bottom w:val="none" w:sz="0" w:space="0" w:color="auto"/>
            <w:right w:val="none" w:sz="0" w:space="0" w:color="auto"/>
          </w:divBdr>
        </w:div>
        <w:div w:id="889923377">
          <w:marLeft w:val="0"/>
          <w:marRight w:val="150"/>
          <w:marTop w:val="0"/>
          <w:marBottom w:val="0"/>
          <w:divBdr>
            <w:top w:val="none" w:sz="0" w:space="0" w:color="auto"/>
            <w:left w:val="none" w:sz="0" w:space="0" w:color="auto"/>
            <w:bottom w:val="none" w:sz="0" w:space="0" w:color="auto"/>
            <w:right w:val="none" w:sz="0" w:space="0" w:color="auto"/>
          </w:divBdr>
        </w:div>
      </w:divsChild>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27296228">
      <w:bodyDiv w:val="1"/>
      <w:marLeft w:val="0"/>
      <w:marRight w:val="0"/>
      <w:marTop w:val="0"/>
      <w:marBottom w:val="0"/>
      <w:divBdr>
        <w:top w:val="none" w:sz="0" w:space="0" w:color="auto"/>
        <w:left w:val="none" w:sz="0" w:space="0" w:color="auto"/>
        <w:bottom w:val="none" w:sz="0" w:space="0" w:color="auto"/>
        <w:right w:val="none" w:sz="0" w:space="0" w:color="auto"/>
      </w:divBdr>
      <w:divsChild>
        <w:div w:id="1215775206">
          <w:marLeft w:val="0"/>
          <w:marRight w:val="0"/>
          <w:marTop w:val="0"/>
          <w:marBottom w:val="150"/>
          <w:divBdr>
            <w:top w:val="none" w:sz="0" w:space="0" w:color="auto"/>
            <w:left w:val="none" w:sz="0" w:space="0" w:color="auto"/>
            <w:bottom w:val="none" w:sz="0" w:space="0" w:color="auto"/>
            <w:right w:val="none" w:sz="0" w:space="0" w:color="auto"/>
          </w:divBdr>
          <w:divsChild>
            <w:div w:id="1541478208">
              <w:marLeft w:val="0"/>
              <w:marRight w:val="0"/>
              <w:marTop w:val="0"/>
              <w:marBottom w:val="0"/>
              <w:divBdr>
                <w:top w:val="none" w:sz="0" w:space="0" w:color="auto"/>
                <w:left w:val="none" w:sz="0" w:space="0" w:color="auto"/>
                <w:bottom w:val="none" w:sz="0" w:space="0" w:color="auto"/>
                <w:right w:val="none" w:sz="0" w:space="0" w:color="auto"/>
              </w:divBdr>
              <w:divsChild>
                <w:div w:id="2145542226">
                  <w:marLeft w:val="0"/>
                  <w:marRight w:val="150"/>
                  <w:marTop w:val="0"/>
                  <w:marBottom w:val="0"/>
                  <w:divBdr>
                    <w:top w:val="none" w:sz="0" w:space="0" w:color="auto"/>
                    <w:left w:val="none" w:sz="0" w:space="0" w:color="auto"/>
                    <w:bottom w:val="none" w:sz="0" w:space="0" w:color="auto"/>
                    <w:right w:val="none" w:sz="0" w:space="0" w:color="auto"/>
                  </w:divBdr>
                </w:div>
                <w:div w:id="1606230761">
                  <w:marLeft w:val="0"/>
                  <w:marRight w:val="150"/>
                  <w:marTop w:val="0"/>
                  <w:marBottom w:val="0"/>
                  <w:divBdr>
                    <w:top w:val="none" w:sz="0" w:space="0" w:color="auto"/>
                    <w:left w:val="none" w:sz="0" w:space="0" w:color="auto"/>
                    <w:bottom w:val="none" w:sz="0" w:space="0" w:color="auto"/>
                    <w:right w:val="none" w:sz="0" w:space="0" w:color="auto"/>
                  </w:divBdr>
                </w:div>
              </w:divsChild>
            </w:div>
            <w:div w:id="973633513">
              <w:marLeft w:val="0"/>
              <w:marRight w:val="0"/>
              <w:marTop w:val="0"/>
              <w:marBottom w:val="0"/>
              <w:divBdr>
                <w:top w:val="none" w:sz="0" w:space="0" w:color="auto"/>
                <w:left w:val="none" w:sz="0" w:space="0" w:color="auto"/>
                <w:bottom w:val="none" w:sz="0" w:space="0" w:color="auto"/>
                <w:right w:val="none" w:sz="0" w:space="0" w:color="auto"/>
              </w:divBdr>
              <w:divsChild>
                <w:div w:id="2127890514">
                  <w:marLeft w:val="0"/>
                  <w:marRight w:val="0"/>
                  <w:marTop w:val="0"/>
                  <w:marBottom w:val="0"/>
                  <w:divBdr>
                    <w:top w:val="none" w:sz="0" w:space="0" w:color="auto"/>
                    <w:left w:val="none" w:sz="0" w:space="0" w:color="auto"/>
                    <w:bottom w:val="none" w:sz="0" w:space="0" w:color="auto"/>
                    <w:right w:val="none" w:sz="0" w:space="0" w:color="auto"/>
                  </w:divBdr>
                  <w:divsChild>
                    <w:div w:id="1975286245">
                      <w:marLeft w:val="0"/>
                      <w:marRight w:val="0"/>
                      <w:marTop w:val="0"/>
                      <w:marBottom w:val="0"/>
                      <w:divBdr>
                        <w:top w:val="none" w:sz="0" w:space="0" w:color="auto"/>
                        <w:left w:val="none" w:sz="0" w:space="0" w:color="auto"/>
                        <w:bottom w:val="none" w:sz="0" w:space="0" w:color="auto"/>
                        <w:right w:val="none" w:sz="0" w:space="0" w:color="auto"/>
                      </w:divBdr>
                      <w:divsChild>
                        <w:div w:id="226382560">
                          <w:marLeft w:val="0"/>
                          <w:marRight w:val="0"/>
                          <w:marTop w:val="0"/>
                          <w:marBottom w:val="0"/>
                          <w:divBdr>
                            <w:top w:val="none" w:sz="0" w:space="0" w:color="auto"/>
                            <w:left w:val="none" w:sz="0" w:space="0" w:color="auto"/>
                            <w:bottom w:val="none" w:sz="0" w:space="0" w:color="auto"/>
                            <w:right w:val="none" w:sz="0" w:space="0" w:color="auto"/>
                          </w:divBdr>
                        </w:div>
                      </w:divsChild>
                    </w:div>
                    <w:div w:id="53429323">
                      <w:marLeft w:val="0"/>
                      <w:marRight w:val="135"/>
                      <w:marTop w:val="0"/>
                      <w:marBottom w:val="0"/>
                      <w:divBdr>
                        <w:top w:val="none" w:sz="0" w:space="0" w:color="auto"/>
                        <w:left w:val="none" w:sz="0" w:space="0" w:color="auto"/>
                        <w:bottom w:val="none" w:sz="0" w:space="0" w:color="auto"/>
                        <w:right w:val="none" w:sz="0" w:space="0" w:color="auto"/>
                      </w:divBdr>
                    </w:div>
                    <w:div w:id="21075298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4082">
          <w:marLeft w:val="0"/>
          <w:marRight w:val="0"/>
          <w:marTop w:val="0"/>
          <w:marBottom w:val="0"/>
          <w:divBdr>
            <w:top w:val="none" w:sz="0" w:space="0" w:color="auto"/>
            <w:left w:val="none" w:sz="0" w:space="0" w:color="auto"/>
            <w:bottom w:val="none" w:sz="0" w:space="0" w:color="auto"/>
            <w:right w:val="none" w:sz="0" w:space="0" w:color="auto"/>
          </w:divBdr>
          <w:divsChild>
            <w:div w:id="1613706914">
              <w:marLeft w:val="0"/>
              <w:marRight w:val="0"/>
              <w:marTop w:val="0"/>
              <w:marBottom w:val="0"/>
              <w:divBdr>
                <w:top w:val="none" w:sz="0" w:space="0" w:color="auto"/>
                <w:left w:val="none" w:sz="0" w:space="0" w:color="auto"/>
                <w:bottom w:val="none" w:sz="0" w:space="0" w:color="auto"/>
                <w:right w:val="none" w:sz="0" w:space="0" w:color="auto"/>
              </w:divBdr>
              <w:divsChild>
                <w:div w:id="1111439016">
                  <w:marLeft w:val="0"/>
                  <w:marRight w:val="0"/>
                  <w:marTop w:val="0"/>
                  <w:marBottom w:val="0"/>
                  <w:divBdr>
                    <w:top w:val="none" w:sz="0" w:space="0" w:color="auto"/>
                    <w:left w:val="none" w:sz="0" w:space="0" w:color="auto"/>
                    <w:bottom w:val="none" w:sz="0" w:space="0" w:color="auto"/>
                    <w:right w:val="none" w:sz="0" w:space="0" w:color="auto"/>
                  </w:divBdr>
                </w:div>
              </w:divsChild>
            </w:div>
            <w:div w:id="2064062067">
              <w:marLeft w:val="0"/>
              <w:marRight w:val="0"/>
              <w:marTop w:val="225"/>
              <w:marBottom w:val="0"/>
              <w:divBdr>
                <w:top w:val="none" w:sz="0" w:space="0" w:color="auto"/>
                <w:left w:val="none" w:sz="0" w:space="0" w:color="auto"/>
                <w:bottom w:val="none" w:sz="0" w:space="0" w:color="auto"/>
                <w:right w:val="none" w:sz="0" w:space="0" w:color="auto"/>
              </w:divBdr>
              <w:divsChild>
                <w:div w:id="196816929">
                  <w:marLeft w:val="0"/>
                  <w:marRight w:val="0"/>
                  <w:marTop w:val="0"/>
                  <w:marBottom w:val="0"/>
                  <w:divBdr>
                    <w:top w:val="none" w:sz="0" w:space="0" w:color="auto"/>
                    <w:left w:val="none" w:sz="0" w:space="0" w:color="auto"/>
                    <w:bottom w:val="none" w:sz="0" w:space="0" w:color="auto"/>
                    <w:right w:val="none" w:sz="0" w:space="0" w:color="auto"/>
                  </w:divBdr>
                </w:div>
              </w:divsChild>
            </w:div>
            <w:div w:id="185407049">
              <w:marLeft w:val="0"/>
              <w:marRight w:val="0"/>
              <w:marTop w:val="225"/>
              <w:marBottom w:val="0"/>
              <w:divBdr>
                <w:top w:val="none" w:sz="0" w:space="0" w:color="auto"/>
                <w:left w:val="none" w:sz="0" w:space="0" w:color="auto"/>
                <w:bottom w:val="none" w:sz="0" w:space="0" w:color="auto"/>
                <w:right w:val="none" w:sz="0" w:space="0" w:color="auto"/>
              </w:divBdr>
              <w:divsChild>
                <w:div w:id="1263881819">
                  <w:marLeft w:val="0"/>
                  <w:marRight w:val="0"/>
                  <w:marTop w:val="0"/>
                  <w:marBottom w:val="0"/>
                  <w:divBdr>
                    <w:top w:val="none" w:sz="0" w:space="0" w:color="auto"/>
                    <w:left w:val="none" w:sz="0" w:space="0" w:color="auto"/>
                    <w:bottom w:val="none" w:sz="0" w:space="0" w:color="auto"/>
                    <w:right w:val="none" w:sz="0" w:space="0" w:color="auto"/>
                  </w:divBdr>
                </w:div>
              </w:divsChild>
            </w:div>
            <w:div w:id="464933972">
              <w:marLeft w:val="0"/>
              <w:marRight w:val="0"/>
              <w:marTop w:val="375"/>
              <w:marBottom w:val="0"/>
              <w:divBdr>
                <w:top w:val="none" w:sz="0" w:space="0" w:color="auto"/>
                <w:left w:val="none" w:sz="0" w:space="0" w:color="auto"/>
                <w:bottom w:val="none" w:sz="0" w:space="0" w:color="auto"/>
                <w:right w:val="none" w:sz="0" w:space="0" w:color="auto"/>
              </w:divBdr>
              <w:divsChild>
                <w:div w:id="2137482294">
                  <w:marLeft w:val="0"/>
                  <w:marRight w:val="0"/>
                  <w:marTop w:val="0"/>
                  <w:marBottom w:val="0"/>
                  <w:divBdr>
                    <w:top w:val="none" w:sz="0" w:space="0" w:color="auto"/>
                    <w:left w:val="none" w:sz="0" w:space="0" w:color="auto"/>
                    <w:bottom w:val="none" w:sz="0" w:space="0" w:color="auto"/>
                    <w:right w:val="none" w:sz="0" w:space="0" w:color="auto"/>
                  </w:divBdr>
                  <w:divsChild>
                    <w:div w:id="1836991475">
                      <w:marLeft w:val="0"/>
                      <w:marRight w:val="0"/>
                      <w:marTop w:val="0"/>
                      <w:marBottom w:val="0"/>
                      <w:divBdr>
                        <w:top w:val="none" w:sz="0" w:space="0" w:color="auto"/>
                        <w:left w:val="none" w:sz="0" w:space="0" w:color="auto"/>
                        <w:bottom w:val="none" w:sz="0" w:space="0" w:color="auto"/>
                        <w:right w:val="none" w:sz="0" w:space="0" w:color="auto"/>
                      </w:divBdr>
                    </w:div>
                    <w:div w:id="17046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7909">
              <w:marLeft w:val="0"/>
              <w:marRight w:val="0"/>
              <w:marTop w:val="375"/>
              <w:marBottom w:val="0"/>
              <w:divBdr>
                <w:top w:val="none" w:sz="0" w:space="0" w:color="auto"/>
                <w:left w:val="none" w:sz="0" w:space="0" w:color="auto"/>
                <w:bottom w:val="none" w:sz="0" w:space="0" w:color="auto"/>
                <w:right w:val="none" w:sz="0" w:space="0" w:color="auto"/>
              </w:divBdr>
              <w:divsChild>
                <w:div w:id="1252085132">
                  <w:marLeft w:val="0"/>
                  <w:marRight w:val="0"/>
                  <w:marTop w:val="0"/>
                  <w:marBottom w:val="0"/>
                  <w:divBdr>
                    <w:top w:val="none" w:sz="0" w:space="0" w:color="auto"/>
                    <w:left w:val="none" w:sz="0" w:space="0" w:color="auto"/>
                    <w:bottom w:val="none" w:sz="0" w:space="0" w:color="auto"/>
                    <w:right w:val="none" w:sz="0" w:space="0" w:color="auto"/>
                  </w:divBdr>
                </w:div>
              </w:divsChild>
            </w:div>
            <w:div w:id="755443244">
              <w:marLeft w:val="0"/>
              <w:marRight w:val="0"/>
              <w:marTop w:val="225"/>
              <w:marBottom w:val="0"/>
              <w:divBdr>
                <w:top w:val="none" w:sz="0" w:space="0" w:color="auto"/>
                <w:left w:val="none" w:sz="0" w:space="0" w:color="auto"/>
                <w:bottom w:val="none" w:sz="0" w:space="0" w:color="auto"/>
                <w:right w:val="none" w:sz="0" w:space="0" w:color="auto"/>
              </w:divBdr>
              <w:divsChild>
                <w:div w:id="2020543683">
                  <w:marLeft w:val="0"/>
                  <w:marRight w:val="0"/>
                  <w:marTop w:val="0"/>
                  <w:marBottom w:val="0"/>
                  <w:divBdr>
                    <w:top w:val="none" w:sz="0" w:space="0" w:color="auto"/>
                    <w:left w:val="none" w:sz="0" w:space="0" w:color="auto"/>
                    <w:bottom w:val="none" w:sz="0" w:space="0" w:color="auto"/>
                    <w:right w:val="none" w:sz="0" w:space="0" w:color="auto"/>
                  </w:divBdr>
                  <w:divsChild>
                    <w:div w:id="130221380">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386034651">
              <w:marLeft w:val="0"/>
              <w:marRight w:val="0"/>
              <w:marTop w:val="225"/>
              <w:marBottom w:val="0"/>
              <w:divBdr>
                <w:top w:val="none" w:sz="0" w:space="0" w:color="auto"/>
                <w:left w:val="none" w:sz="0" w:space="0" w:color="auto"/>
                <w:bottom w:val="none" w:sz="0" w:space="0" w:color="auto"/>
                <w:right w:val="none" w:sz="0" w:space="0" w:color="auto"/>
              </w:divBdr>
              <w:divsChild>
                <w:div w:id="667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42023">
      <w:bodyDiv w:val="1"/>
      <w:marLeft w:val="0"/>
      <w:marRight w:val="0"/>
      <w:marTop w:val="0"/>
      <w:marBottom w:val="0"/>
      <w:divBdr>
        <w:top w:val="none" w:sz="0" w:space="0" w:color="auto"/>
        <w:left w:val="none" w:sz="0" w:space="0" w:color="auto"/>
        <w:bottom w:val="none" w:sz="0" w:space="0" w:color="auto"/>
        <w:right w:val="none" w:sz="0" w:space="0" w:color="auto"/>
      </w:divBdr>
      <w:divsChild>
        <w:div w:id="1207373273">
          <w:marLeft w:val="0"/>
          <w:marRight w:val="150"/>
          <w:marTop w:val="0"/>
          <w:marBottom w:val="75"/>
          <w:divBdr>
            <w:top w:val="none" w:sz="0" w:space="0" w:color="auto"/>
            <w:left w:val="none" w:sz="0" w:space="0" w:color="auto"/>
            <w:bottom w:val="none" w:sz="0" w:space="0" w:color="auto"/>
            <w:right w:val="none" w:sz="0" w:space="0" w:color="auto"/>
          </w:divBdr>
        </w:div>
        <w:div w:id="1148786932">
          <w:marLeft w:val="0"/>
          <w:marRight w:val="150"/>
          <w:marTop w:val="150"/>
          <w:marBottom w:val="150"/>
          <w:divBdr>
            <w:top w:val="none" w:sz="0" w:space="0" w:color="auto"/>
            <w:left w:val="none" w:sz="0" w:space="0" w:color="auto"/>
            <w:bottom w:val="none" w:sz="0" w:space="0" w:color="auto"/>
            <w:right w:val="none" w:sz="0" w:space="0" w:color="auto"/>
          </w:divBdr>
        </w:div>
        <w:div w:id="1602490887">
          <w:marLeft w:val="0"/>
          <w:marRight w:val="150"/>
          <w:marTop w:val="0"/>
          <w:marBottom w:val="0"/>
          <w:divBdr>
            <w:top w:val="none" w:sz="0" w:space="0" w:color="auto"/>
            <w:left w:val="none" w:sz="0" w:space="0" w:color="auto"/>
            <w:bottom w:val="none" w:sz="0" w:space="0" w:color="auto"/>
            <w:right w:val="none" w:sz="0" w:space="0" w:color="auto"/>
          </w:divBdr>
        </w:div>
      </w:divsChild>
    </w:div>
    <w:div w:id="331418679">
      <w:bodyDiv w:val="1"/>
      <w:marLeft w:val="0"/>
      <w:marRight w:val="0"/>
      <w:marTop w:val="0"/>
      <w:marBottom w:val="0"/>
      <w:divBdr>
        <w:top w:val="none" w:sz="0" w:space="0" w:color="auto"/>
        <w:left w:val="none" w:sz="0" w:space="0" w:color="auto"/>
        <w:bottom w:val="none" w:sz="0" w:space="0" w:color="auto"/>
        <w:right w:val="none" w:sz="0" w:space="0" w:color="auto"/>
      </w:divBdr>
      <w:divsChild>
        <w:div w:id="995763998">
          <w:marLeft w:val="0"/>
          <w:marRight w:val="150"/>
          <w:marTop w:val="0"/>
          <w:marBottom w:val="75"/>
          <w:divBdr>
            <w:top w:val="none" w:sz="0" w:space="0" w:color="auto"/>
            <w:left w:val="none" w:sz="0" w:space="0" w:color="auto"/>
            <w:bottom w:val="none" w:sz="0" w:space="0" w:color="auto"/>
            <w:right w:val="none" w:sz="0" w:space="0" w:color="auto"/>
          </w:divBdr>
        </w:div>
        <w:div w:id="1341815624">
          <w:marLeft w:val="0"/>
          <w:marRight w:val="150"/>
          <w:marTop w:val="150"/>
          <w:marBottom w:val="150"/>
          <w:divBdr>
            <w:top w:val="none" w:sz="0" w:space="0" w:color="auto"/>
            <w:left w:val="none" w:sz="0" w:space="0" w:color="auto"/>
            <w:bottom w:val="none" w:sz="0" w:space="0" w:color="auto"/>
            <w:right w:val="none" w:sz="0" w:space="0" w:color="auto"/>
          </w:divBdr>
        </w:div>
        <w:div w:id="615795024">
          <w:marLeft w:val="0"/>
          <w:marRight w:val="150"/>
          <w:marTop w:val="0"/>
          <w:marBottom w:val="0"/>
          <w:divBdr>
            <w:top w:val="none" w:sz="0" w:space="0" w:color="auto"/>
            <w:left w:val="none" w:sz="0" w:space="0" w:color="auto"/>
            <w:bottom w:val="none" w:sz="0" w:space="0" w:color="auto"/>
            <w:right w:val="none" w:sz="0" w:space="0" w:color="auto"/>
          </w:divBdr>
        </w:div>
      </w:divsChild>
    </w:div>
    <w:div w:id="331494733">
      <w:bodyDiv w:val="1"/>
      <w:marLeft w:val="0"/>
      <w:marRight w:val="0"/>
      <w:marTop w:val="0"/>
      <w:marBottom w:val="0"/>
      <w:divBdr>
        <w:top w:val="none" w:sz="0" w:space="0" w:color="auto"/>
        <w:left w:val="none" w:sz="0" w:space="0" w:color="auto"/>
        <w:bottom w:val="none" w:sz="0" w:space="0" w:color="auto"/>
        <w:right w:val="none" w:sz="0" w:space="0" w:color="auto"/>
      </w:divBdr>
      <w:divsChild>
        <w:div w:id="423108492">
          <w:marLeft w:val="0"/>
          <w:marRight w:val="150"/>
          <w:marTop w:val="0"/>
          <w:marBottom w:val="75"/>
          <w:divBdr>
            <w:top w:val="none" w:sz="0" w:space="0" w:color="auto"/>
            <w:left w:val="none" w:sz="0" w:space="0" w:color="auto"/>
            <w:bottom w:val="none" w:sz="0" w:space="0" w:color="auto"/>
            <w:right w:val="none" w:sz="0" w:space="0" w:color="auto"/>
          </w:divBdr>
        </w:div>
        <w:div w:id="1257592458">
          <w:marLeft w:val="0"/>
          <w:marRight w:val="150"/>
          <w:marTop w:val="150"/>
          <w:marBottom w:val="150"/>
          <w:divBdr>
            <w:top w:val="none" w:sz="0" w:space="0" w:color="auto"/>
            <w:left w:val="none" w:sz="0" w:space="0" w:color="auto"/>
            <w:bottom w:val="none" w:sz="0" w:space="0" w:color="auto"/>
            <w:right w:val="none" w:sz="0" w:space="0" w:color="auto"/>
          </w:divBdr>
        </w:div>
        <w:div w:id="2519545">
          <w:marLeft w:val="0"/>
          <w:marRight w:val="150"/>
          <w:marTop w:val="0"/>
          <w:marBottom w:val="0"/>
          <w:divBdr>
            <w:top w:val="none" w:sz="0" w:space="0" w:color="auto"/>
            <w:left w:val="none" w:sz="0" w:space="0" w:color="auto"/>
            <w:bottom w:val="none" w:sz="0" w:space="0" w:color="auto"/>
            <w:right w:val="none" w:sz="0" w:space="0" w:color="auto"/>
          </w:divBdr>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5310971">
      <w:bodyDiv w:val="1"/>
      <w:marLeft w:val="0"/>
      <w:marRight w:val="0"/>
      <w:marTop w:val="0"/>
      <w:marBottom w:val="0"/>
      <w:divBdr>
        <w:top w:val="none" w:sz="0" w:space="0" w:color="auto"/>
        <w:left w:val="none" w:sz="0" w:space="0" w:color="auto"/>
        <w:bottom w:val="none" w:sz="0" w:space="0" w:color="auto"/>
        <w:right w:val="none" w:sz="0" w:space="0" w:color="auto"/>
      </w:divBdr>
      <w:divsChild>
        <w:div w:id="124275731">
          <w:marLeft w:val="0"/>
          <w:marRight w:val="0"/>
          <w:marTop w:val="0"/>
          <w:marBottom w:val="300"/>
          <w:divBdr>
            <w:top w:val="none" w:sz="0" w:space="0" w:color="auto"/>
            <w:left w:val="none" w:sz="0" w:space="0" w:color="auto"/>
            <w:bottom w:val="none" w:sz="0" w:space="0" w:color="auto"/>
            <w:right w:val="none" w:sz="0" w:space="0" w:color="auto"/>
          </w:divBdr>
        </w:div>
      </w:divsChild>
    </w:div>
    <w:div w:id="335377494">
      <w:bodyDiv w:val="1"/>
      <w:marLeft w:val="0"/>
      <w:marRight w:val="0"/>
      <w:marTop w:val="0"/>
      <w:marBottom w:val="0"/>
      <w:divBdr>
        <w:top w:val="none" w:sz="0" w:space="0" w:color="auto"/>
        <w:left w:val="none" w:sz="0" w:space="0" w:color="auto"/>
        <w:bottom w:val="none" w:sz="0" w:space="0" w:color="auto"/>
        <w:right w:val="none" w:sz="0" w:space="0" w:color="auto"/>
      </w:divBdr>
      <w:divsChild>
        <w:div w:id="1206019980">
          <w:marLeft w:val="0"/>
          <w:marRight w:val="0"/>
          <w:marTop w:val="0"/>
          <w:marBottom w:val="0"/>
          <w:divBdr>
            <w:top w:val="none" w:sz="0" w:space="0" w:color="auto"/>
            <w:left w:val="none" w:sz="0" w:space="0" w:color="auto"/>
            <w:bottom w:val="none" w:sz="0" w:space="0" w:color="auto"/>
            <w:right w:val="none" w:sz="0" w:space="0" w:color="auto"/>
          </w:divBdr>
        </w:div>
        <w:div w:id="524951599">
          <w:marLeft w:val="0"/>
          <w:marRight w:val="0"/>
          <w:marTop w:val="300"/>
          <w:marBottom w:val="300"/>
          <w:divBdr>
            <w:top w:val="none" w:sz="0" w:space="0" w:color="auto"/>
            <w:left w:val="none" w:sz="0" w:space="0" w:color="auto"/>
            <w:bottom w:val="none" w:sz="0" w:space="0" w:color="auto"/>
            <w:right w:val="none" w:sz="0" w:space="0" w:color="auto"/>
          </w:divBdr>
        </w:div>
        <w:div w:id="416636750">
          <w:marLeft w:val="0"/>
          <w:marRight w:val="0"/>
          <w:marTop w:val="0"/>
          <w:marBottom w:val="0"/>
          <w:divBdr>
            <w:top w:val="none" w:sz="0" w:space="0" w:color="auto"/>
            <w:left w:val="none" w:sz="0" w:space="0" w:color="auto"/>
            <w:bottom w:val="none" w:sz="0" w:space="0" w:color="auto"/>
            <w:right w:val="none" w:sz="0" w:space="0" w:color="auto"/>
          </w:divBdr>
          <w:divsChild>
            <w:div w:id="804011220">
              <w:marLeft w:val="0"/>
              <w:marRight w:val="0"/>
              <w:marTop w:val="300"/>
              <w:marBottom w:val="450"/>
              <w:divBdr>
                <w:top w:val="none" w:sz="0" w:space="0" w:color="auto"/>
                <w:left w:val="none" w:sz="0" w:space="0" w:color="auto"/>
                <w:bottom w:val="none" w:sz="0" w:space="0" w:color="auto"/>
                <w:right w:val="none" w:sz="0" w:space="0" w:color="auto"/>
              </w:divBdr>
              <w:divsChild>
                <w:div w:id="575360040">
                  <w:marLeft w:val="0"/>
                  <w:marRight w:val="0"/>
                  <w:marTop w:val="0"/>
                  <w:marBottom w:val="0"/>
                  <w:divBdr>
                    <w:top w:val="none" w:sz="0" w:space="0" w:color="auto"/>
                    <w:left w:val="none" w:sz="0" w:space="0" w:color="auto"/>
                    <w:bottom w:val="none" w:sz="0" w:space="0" w:color="auto"/>
                    <w:right w:val="none" w:sz="0" w:space="0" w:color="auto"/>
                  </w:divBdr>
                  <w:divsChild>
                    <w:div w:id="1584492142">
                      <w:marLeft w:val="0"/>
                      <w:marRight w:val="0"/>
                      <w:marTop w:val="0"/>
                      <w:marBottom w:val="0"/>
                      <w:divBdr>
                        <w:top w:val="none" w:sz="0" w:space="0" w:color="auto"/>
                        <w:left w:val="none" w:sz="0" w:space="0" w:color="auto"/>
                        <w:bottom w:val="none" w:sz="0" w:space="0" w:color="auto"/>
                        <w:right w:val="none" w:sz="0" w:space="0" w:color="auto"/>
                      </w:divBdr>
                      <w:divsChild>
                        <w:div w:id="951086073">
                          <w:marLeft w:val="0"/>
                          <w:marRight w:val="0"/>
                          <w:marTop w:val="0"/>
                          <w:marBottom w:val="0"/>
                          <w:divBdr>
                            <w:top w:val="none" w:sz="0" w:space="0" w:color="auto"/>
                            <w:left w:val="none" w:sz="0" w:space="0" w:color="auto"/>
                            <w:bottom w:val="none" w:sz="0" w:space="0" w:color="auto"/>
                            <w:right w:val="none" w:sz="0" w:space="0" w:color="auto"/>
                          </w:divBdr>
                          <w:divsChild>
                            <w:div w:id="10809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46412">
          <w:marLeft w:val="0"/>
          <w:marRight w:val="0"/>
          <w:marTop w:val="0"/>
          <w:marBottom w:val="0"/>
          <w:divBdr>
            <w:top w:val="none" w:sz="0" w:space="0" w:color="auto"/>
            <w:left w:val="none" w:sz="0" w:space="0" w:color="auto"/>
            <w:bottom w:val="none" w:sz="0" w:space="0" w:color="auto"/>
            <w:right w:val="none" w:sz="0" w:space="0" w:color="auto"/>
          </w:divBdr>
        </w:div>
      </w:divsChild>
    </w:div>
    <w:div w:id="335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2287026">
          <w:marLeft w:val="0"/>
          <w:marRight w:val="0"/>
          <w:marTop w:val="0"/>
          <w:marBottom w:val="0"/>
          <w:divBdr>
            <w:top w:val="none" w:sz="0" w:space="0" w:color="auto"/>
            <w:left w:val="none" w:sz="0" w:space="0" w:color="auto"/>
            <w:bottom w:val="none" w:sz="0" w:space="0" w:color="auto"/>
            <w:right w:val="none" w:sz="0" w:space="0" w:color="auto"/>
          </w:divBdr>
        </w:div>
      </w:divsChild>
    </w:div>
    <w:div w:id="336231624">
      <w:bodyDiv w:val="1"/>
      <w:marLeft w:val="0"/>
      <w:marRight w:val="0"/>
      <w:marTop w:val="0"/>
      <w:marBottom w:val="0"/>
      <w:divBdr>
        <w:top w:val="none" w:sz="0" w:space="0" w:color="auto"/>
        <w:left w:val="none" w:sz="0" w:space="0" w:color="auto"/>
        <w:bottom w:val="none" w:sz="0" w:space="0" w:color="auto"/>
        <w:right w:val="none" w:sz="0" w:space="0" w:color="auto"/>
      </w:divBdr>
      <w:divsChild>
        <w:div w:id="2116317591">
          <w:marLeft w:val="0"/>
          <w:marRight w:val="0"/>
          <w:marTop w:val="150"/>
          <w:marBottom w:val="450"/>
          <w:divBdr>
            <w:top w:val="none" w:sz="0" w:space="0" w:color="auto"/>
            <w:left w:val="none" w:sz="0" w:space="0" w:color="auto"/>
            <w:bottom w:val="none" w:sz="0" w:space="0" w:color="auto"/>
            <w:right w:val="none" w:sz="0" w:space="0" w:color="auto"/>
          </w:divBdr>
        </w:div>
        <w:div w:id="1704281977">
          <w:marLeft w:val="0"/>
          <w:marRight w:val="0"/>
          <w:marTop w:val="495"/>
          <w:marBottom w:val="630"/>
          <w:divBdr>
            <w:top w:val="none" w:sz="0" w:space="0" w:color="auto"/>
            <w:left w:val="none" w:sz="0" w:space="0" w:color="auto"/>
            <w:bottom w:val="none" w:sz="0" w:space="0" w:color="auto"/>
            <w:right w:val="none" w:sz="0" w:space="0" w:color="auto"/>
          </w:divBdr>
        </w:div>
      </w:divsChild>
    </w:div>
    <w:div w:id="337464548">
      <w:bodyDiv w:val="1"/>
      <w:marLeft w:val="0"/>
      <w:marRight w:val="0"/>
      <w:marTop w:val="0"/>
      <w:marBottom w:val="0"/>
      <w:divBdr>
        <w:top w:val="none" w:sz="0" w:space="0" w:color="auto"/>
        <w:left w:val="none" w:sz="0" w:space="0" w:color="auto"/>
        <w:bottom w:val="none" w:sz="0" w:space="0" w:color="auto"/>
        <w:right w:val="none" w:sz="0" w:space="0" w:color="auto"/>
      </w:divBdr>
      <w:divsChild>
        <w:div w:id="1586456247">
          <w:marLeft w:val="0"/>
          <w:marRight w:val="0"/>
          <w:marTop w:val="0"/>
          <w:marBottom w:val="300"/>
          <w:divBdr>
            <w:top w:val="none" w:sz="0" w:space="0" w:color="auto"/>
            <w:left w:val="none" w:sz="0" w:space="0" w:color="auto"/>
            <w:bottom w:val="none" w:sz="0" w:space="0" w:color="auto"/>
            <w:right w:val="none" w:sz="0" w:space="0" w:color="auto"/>
          </w:divBdr>
        </w:div>
      </w:divsChild>
    </w:div>
    <w:div w:id="338432517">
      <w:bodyDiv w:val="1"/>
      <w:marLeft w:val="0"/>
      <w:marRight w:val="0"/>
      <w:marTop w:val="0"/>
      <w:marBottom w:val="0"/>
      <w:divBdr>
        <w:top w:val="none" w:sz="0" w:space="0" w:color="auto"/>
        <w:left w:val="none" w:sz="0" w:space="0" w:color="auto"/>
        <w:bottom w:val="none" w:sz="0" w:space="0" w:color="auto"/>
        <w:right w:val="none" w:sz="0" w:space="0" w:color="auto"/>
      </w:divBdr>
      <w:divsChild>
        <w:div w:id="1918052387">
          <w:marLeft w:val="0"/>
          <w:marRight w:val="0"/>
          <w:marTop w:val="0"/>
          <w:marBottom w:val="0"/>
          <w:divBdr>
            <w:top w:val="none" w:sz="0" w:space="0" w:color="auto"/>
            <w:left w:val="none" w:sz="0" w:space="0" w:color="auto"/>
            <w:bottom w:val="none" w:sz="0" w:space="0" w:color="auto"/>
            <w:right w:val="none" w:sz="0" w:space="0" w:color="auto"/>
          </w:divBdr>
        </w:div>
        <w:div w:id="1554998678">
          <w:marLeft w:val="0"/>
          <w:marRight w:val="0"/>
          <w:marTop w:val="300"/>
          <w:marBottom w:val="300"/>
          <w:divBdr>
            <w:top w:val="none" w:sz="0" w:space="0" w:color="auto"/>
            <w:left w:val="none" w:sz="0" w:space="0" w:color="auto"/>
            <w:bottom w:val="none" w:sz="0" w:space="0" w:color="auto"/>
            <w:right w:val="none" w:sz="0" w:space="0" w:color="auto"/>
          </w:divBdr>
        </w:div>
        <w:div w:id="1060785363">
          <w:marLeft w:val="0"/>
          <w:marRight w:val="0"/>
          <w:marTop w:val="0"/>
          <w:marBottom w:val="0"/>
          <w:divBdr>
            <w:top w:val="none" w:sz="0" w:space="0" w:color="auto"/>
            <w:left w:val="none" w:sz="0" w:space="0" w:color="auto"/>
            <w:bottom w:val="none" w:sz="0" w:space="0" w:color="auto"/>
            <w:right w:val="none" w:sz="0" w:space="0" w:color="auto"/>
          </w:divBdr>
          <w:divsChild>
            <w:div w:id="2141071708">
              <w:marLeft w:val="0"/>
              <w:marRight w:val="0"/>
              <w:marTop w:val="300"/>
              <w:marBottom w:val="450"/>
              <w:divBdr>
                <w:top w:val="none" w:sz="0" w:space="0" w:color="auto"/>
                <w:left w:val="none" w:sz="0" w:space="0" w:color="auto"/>
                <w:bottom w:val="none" w:sz="0" w:space="0" w:color="auto"/>
                <w:right w:val="none" w:sz="0" w:space="0" w:color="auto"/>
              </w:divBdr>
              <w:divsChild>
                <w:div w:id="1663854309">
                  <w:marLeft w:val="0"/>
                  <w:marRight w:val="0"/>
                  <w:marTop w:val="0"/>
                  <w:marBottom w:val="0"/>
                  <w:divBdr>
                    <w:top w:val="none" w:sz="0" w:space="0" w:color="auto"/>
                    <w:left w:val="none" w:sz="0" w:space="0" w:color="auto"/>
                    <w:bottom w:val="none" w:sz="0" w:space="0" w:color="auto"/>
                    <w:right w:val="none" w:sz="0" w:space="0" w:color="auto"/>
                  </w:divBdr>
                  <w:divsChild>
                    <w:div w:id="1063992543">
                      <w:marLeft w:val="0"/>
                      <w:marRight w:val="0"/>
                      <w:marTop w:val="0"/>
                      <w:marBottom w:val="0"/>
                      <w:divBdr>
                        <w:top w:val="none" w:sz="0" w:space="0" w:color="auto"/>
                        <w:left w:val="none" w:sz="0" w:space="0" w:color="auto"/>
                        <w:bottom w:val="none" w:sz="0" w:space="0" w:color="auto"/>
                        <w:right w:val="none" w:sz="0" w:space="0" w:color="auto"/>
                      </w:divBdr>
                      <w:divsChild>
                        <w:div w:id="1036321200">
                          <w:marLeft w:val="0"/>
                          <w:marRight w:val="0"/>
                          <w:marTop w:val="0"/>
                          <w:marBottom w:val="0"/>
                          <w:divBdr>
                            <w:top w:val="none" w:sz="0" w:space="0" w:color="auto"/>
                            <w:left w:val="none" w:sz="0" w:space="0" w:color="auto"/>
                            <w:bottom w:val="none" w:sz="0" w:space="0" w:color="auto"/>
                            <w:right w:val="none" w:sz="0" w:space="0" w:color="auto"/>
                          </w:divBdr>
                          <w:divsChild>
                            <w:div w:id="11640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839776">
          <w:marLeft w:val="0"/>
          <w:marRight w:val="0"/>
          <w:marTop w:val="0"/>
          <w:marBottom w:val="0"/>
          <w:divBdr>
            <w:top w:val="none" w:sz="0" w:space="0" w:color="auto"/>
            <w:left w:val="none" w:sz="0" w:space="0" w:color="auto"/>
            <w:bottom w:val="none" w:sz="0" w:space="0" w:color="auto"/>
            <w:right w:val="none" w:sz="0" w:space="0" w:color="auto"/>
          </w:divBdr>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540">
      <w:bodyDiv w:val="1"/>
      <w:marLeft w:val="0"/>
      <w:marRight w:val="0"/>
      <w:marTop w:val="0"/>
      <w:marBottom w:val="0"/>
      <w:divBdr>
        <w:top w:val="none" w:sz="0" w:space="0" w:color="auto"/>
        <w:left w:val="none" w:sz="0" w:space="0" w:color="auto"/>
        <w:bottom w:val="none" w:sz="0" w:space="0" w:color="auto"/>
        <w:right w:val="none" w:sz="0" w:space="0" w:color="auto"/>
      </w:divBdr>
      <w:divsChild>
        <w:div w:id="1348213852">
          <w:marLeft w:val="0"/>
          <w:marRight w:val="0"/>
          <w:marTop w:val="0"/>
          <w:marBottom w:val="75"/>
          <w:divBdr>
            <w:top w:val="none" w:sz="0" w:space="0" w:color="auto"/>
            <w:left w:val="none" w:sz="0" w:space="0" w:color="auto"/>
            <w:bottom w:val="none" w:sz="0" w:space="0" w:color="auto"/>
            <w:right w:val="none" w:sz="0" w:space="0" w:color="auto"/>
          </w:divBdr>
        </w:div>
        <w:div w:id="319163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41588331">
      <w:bodyDiv w:val="1"/>
      <w:marLeft w:val="0"/>
      <w:marRight w:val="0"/>
      <w:marTop w:val="0"/>
      <w:marBottom w:val="0"/>
      <w:divBdr>
        <w:top w:val="none" w:sz="0" w:space="0" w:color="auto"/>
        <w:left w:val="none" w:sz="0" w:space="0" w:color="auto"/>
        <w:bottom w:val="none" w:sz="0" w:space="0" w:color="auto"/>
        <w:right w:val="none" w:sz="0" w:space="0" w:color="auto"/>
      </w:divBdr>
      <w:divsChild>
        <w:div w:id="1622882385">
          <w:marLeft w:val="0"/>
          <w:marRight w:val="0"/>
          <w:marTop w:val="0"/>
          <w:marBottom w:val="75"/>
          <w:divBdr>
            <w:top w:val="none" w:sz="0" w:space="0" w:color="auto"/>
            <w:left w:val="none" w:sz="0" w:space="0" w:color="auto"/>
            <w:bottom w:val="none" w:sz="0" w:space="0" w:color="auto"/>
            <w:right w:val="none" w:sz="0" w:space="0" w:color="auto"/>
          </w:divBdr>
        </w:div>
        <w:div w:id="1217819360">
          <w:marLeft w:val="0"/>
          <w:marRight w:val="0"/>
          <w:marTop w:val="0"/>
          <w:marBottom w:val="75"/>
          <w:divBdr>
            <w:top w:val="single" w:sz="6" w:space="3" w:color="DEDEDE"/>
            <w:left w:val="single" w:sz="6" w:space="3" w:color="DEDEDE"/>
            <w:bottom w:val="single" w:sz="6" w:space="3" w:color="DEDEDE"/>
            <w:right w:val="single" w:sz="6" w:space="3" w:color="DEDEDE"/>
          </w:divBdr>
          <w:divsChild>
            <w:div w:id="30188477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342437016">
      <w:bodyDiv w:val="1"/>
      <w:marLeft w:val="0"/>
      <w:marRight w:val="0"/>
      <w:marTop w:val="0"/>
      <w:marBottom w:val="0"/>
      <w:divBdr>
        <w:top w:val="none" w:sz="0" w:space="0" w:color="auto"/>
        <w:left w:val="none" w:sz="0" w:space="0" w:color="auto"/>
        <w:bottom w:val="none" w:sz="0" w:space="0" w:color="auto"/>
        <w:right w:val="none" w:sz="0" w:space="0" w:color="auto"/>
      </w:divBdr>
      <w:divsChild>
        <w:div w:id="1153716197">
          <w:marLeft w:val="0"/>
          <w:marRight w:val="0"/>
          <w:marTop w:val="0"/>
          <w:marBottom w:val="375"/>
          <w:divBdr>
            <w:top w:val="none" w:sz="0" w:space="0" w:color="auto"/>
            <w:left w:val="none" w:sz="0" w:space="0" w:color="auto"/>
            <w:bottom w:val="none" w:sz="0" w:space="0" w:color="auto"/>
            <w:right w:val="none" w:sz="0" w:space="0" w:color="auto"/>
          </w:divBdr>
          <w:divsChild>
            <w:div w:id="165290269">
              <w:marLeft w:val="0"/>
              <w:marRight w:val="0"/>
              <w:marTop w:val="0"/>
              <w:marBottom w:val="75"/>
              <w:divBdr>
                <w:top w:val="none" w:sz="0" w:space="0" w:color="auto"/>
                <w:left w:val="none" w:sz="0" w:space="0" w:color="auto"/>
                <w:bottom w:val="none" w:sz="0" w:space="0" w:color="auto"/>
                <w:right w:val="none" w:sz="0" w:space="0" w:color="auto"/>
              </w:divBdr>
            </w:div>
            <w:div w:id="18699489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43363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9880">
          <w:marLeft w:val="0"/>
          <w:marRight w:val="0"/>
          <w:marTop w:val="0"/>
          <w:marBottom w:val="300"/>
          <w:divBdr>
            <w:top w:val="none" w:sz="0" w:space="0" w:color="auto"/>
            <w:left w:val="none" w:sz="0" w:space="0" w:color="auto"/>
            <w:bottom w:val="none" w:sz="0" w:space="0" w:color="auto"/>
            <w:right w:val="none" w:sz="0" w:space="0" w:color="auto"/>
          </w:divBdr>
        </w:div>
      </w:divsChild>
    </w:div>
    <w:div w:id="343941552">
      <w:bodyDiv w:val="1"/>
      <w:marLeft w:val="0"/>
      <w:marRight w:val="0"/>
      <w:marTop w:val="0"/>
      <w:marBottom w:val="0"/>
      <w:divBdr>
        <w:top w:val="none" w:sz="0" w:space="0" w:color="auto"/>
        <w:left w:val="none" w:sz="0" w:space="0" w:color="auto"/>
        <w:bottom w:val="none" w:sz="0" w:space="0" w:color="auto"/>
        <w:right w:val="none" w:sz="0" w:space="0" w:color="auto"/>
      </w:divBdr>
      <w:divsChild>
        <w:div w:id="363674045">
          <w:marLeft w:val="0"/>
          <w:marRight w:val="0"/>
          <w:marTop w:val="0"/>
          <w:marBottom w:val="225"/>
          <w:divBdr>
            <w:top w:val="none" w:sz="0" w:space="0" w:color="auto"/>
            <w:left w:val="none" w:sz="0" w:space="0" w:color="auto"/>
            <w:bottom w:val="none" w:sz="0" w:space="0" w:color="auto"/>
            <w:right w:val="none" w:sz="0" w:space="0" w:color="auto"/>
          </w:divBdr>
        </w:div>
        <w:div w:id="655690093">
          <w:marLeft w:val="0"/>
          <w:marRight w:val="0"/>
          <w:marTop w:val="0"/>
          <w:marBottom w:val="150"/>
          <w:divBdr>
            <w:top w:val="none" w:sz="0" w:space="0" w:color="auto"/>
            <w:left w:val="none" w:sz="0" w:space="0" w:color="auto"/>
            <w:bottom w:val="none" w:sz="0" w:space="0" w:color="auto"/>
            <w:right w:val="none" w:sz="0" w:space="0" w:color="auto"/>
          </w:divBdr>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6491904">
      <w:bodyDiv w:val="1"/>
      <w:marLeft w:val="0"/>
      <w:marRight w:val="0"/>
      <w:marTop w:val="0"/>
      <w:marBottom w:val="0"/>
      <w:divBdr>
        <w:top w:val="none" w:sz="0" w:space="0" w:color="auto"/>
        <w:left w:val="none" w:sz="0" w:space="0" w:color="auto"/>
        <w:bottom w:val="none" w:sz="0" w:space="0" w:color="auto"/>
        <w:right w:val="none" w:sz="0" w:space="0" w:color="auto"/>
      </w:divBdr>
      <w:divsChild>
        <w:div w:id="1601526003">
          <w:marLeft w:val="0"/>
          <w:marRight w:val="0"/>
          <w:marTop w:val="0"/>
          <w:marBottom w:val="75"/>
          <w:divBdr>
            <w:top w:val="none" w:sz="0" w:space="0" w:color="auto"/>
            <w:left w:val="none" w:sz="0" w:space="0" w:color="auto"/>
            <w:bottom w:val="none" w:sz="0" w:space="0" w:color="auto"/>
            <w:right w:val="none" w:sz="0" w:space="0" w:color="auto"/>
          </w:divBdr>
        </w:div>
      </w:divsChild>
    </w:div>
    <w:div w:id="346835768">
      <w:bodyDiv w:val="1"/>
      <w:marLeft w:val="0"/>
      <w:marRight w:val="0"/>
      <w:marTop w:val="0"/>
      <w:marBottom w:val="0"/>
      <w:divBdr>
        <w:top w:val="none" w:sz="0" w:space="0" w:color="auto"/>
        <w:left w:val="none" w:sz="0" w:space="0" w:color="auto"/>
        <w:bottom w:val="none" w:sz="0" w:space="0" w:color="auto"/>
        <w:right w:val="none" w:sz="0" w:space="0" w:color="auto"/>
      </w:divBdr>
      <w:divsChild>
        <w:div w:id="1253204566">
          <w:marLeft w:val="0"/>
          <w:marRight w:val="150"/>
          <w:marTop w:val="0"/>
          <w:marBottom w:val="75"/>
          <w:divBdr>
            <w:top w:val="none" w:sz="0" w:space="0" w:color="auto"/>
            <w:left w:val="none" w:sz="0" w:space="0" w:color="auto"/>
            <w:bottom w:val="none" w:sz="0" w:space="0" w:color="auto"/>
            <w:right w:val="none" w:sz="0" w:space="0" w:color="auto"/>
          </w:divBdr>
        </w:div>
        <w:div w:id="393896876">
          <w:marLeft w:val="0"/>
          <w:marRight w:val="150"/>
          <w:marTop w:val="150"/>
          <w:marBottom w:val="150"/>
          <w:divBdr>
            <w:top w:val="none" w:sz="0" w:space="0" w:color="auto"/>
            <w:left w:val="none" w:sz="0" w:space="0" w:color="auto"/>
            <w:bottom w:val="none" w:sz="0" w:space="0" w:color="auto"/>
            <w:right w:val="none" w:sz="0" w:space="0" w:color="auto"/>
          </w:divBdr>
        </w:div>
        <w:div w:id="1754089200">
          <w:marLeft w:val="0"/>
          <w:marRight w:val="150"/>
          <w:marTop w:val="0"/>
          <w:marBottom w:val="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89817">
      <w:bodyDiv w:val="1"/>
      <w:marLeft w:val="0"/>
      <w:marRight w:val="0"/>
      <w:marTop w:val="0"/>
      <w:marBottom w:val="0"/>
      <w:divBdr>
        <w:top w:val="none" w:sz="0" w:space="0" w:color="auto"/>
        <w:left w:val="none" w:sz="0" w:space="0" w:color="auto"/>
        <w:bottom w:val="none" w:sz="0" w:space="0" w:color="auto"/>
        <w:right w:val="none" w:sz="0" w:space="0" w:color="auto"/>
      </w:divBdr>
      <w:divsChild>
        <w:div w:id="1402025585">
          <w:marLeft w:val="0"/>
          <w:marRight w:val="0"/>
          <w:marTop w:val="0"/>
          <w:marBottom w:val="300"/>
          <w:divBdr>
            <w:top w:val="none" w:sz="0" w:space="0" w:color="auto"/>
            <w:left w:val="none" w:sz="0" w:space="0" w:color="auto"/>
            <w:bottom w:val="none" w:sz="0" w:space="0" w:color="auto"/>
            <w:right w:val="none" w:sz="0" w:space="0" w:color="auto"/>
          </w:divBdr>
        </w:div>
      </w:divsChild>
    </w:div>
    <w:div w:id="350575012">
      <w:bodyDiv w:val="1"/>
      <w:marLeft w:val="0"/>
      <w:marRight w:val="0"/>
      <w:marTop w:val="0"/>
      <w:marBottom w:val="0"/>
      <w:divBdr>
        <w:top w:val="none" w:sz="0" w:space="0" w:color="auto"/>
        <w:left w:val="none" w:sz="0" w:space="0" w:color="auto"/>
        <w:bottom w:val="none" w:sz="0" w:space="0" w:color="auto"/>
        <w:right w:val="none" w:sz="0" w:space="0" w:color="auto"/>
      </w:divBdr>
      <w:divsChild>
        <w:div w:id="1915821565">
          <w:marLeft w:val="0"/>
          <w:marRight w:val="0"/>
          <w:marTop w:val="0"/>
          <w:marBottom w:val="375"/>
          <w:divBdr>
            <w:top w:val="none" w:sz="0" w:space="0" w:color="auto"/>
            <w:left w:val="none" w:sz="0" w:space="0" w:color="auto"/>
            <w:bottom w:val="none" w:sz="0" w:space="0" w:color="auto"/>
            <w:right w:val="none" w:sz="0" w:space="0" w:color="auto"/>
          </w:divBdr>
          <w:divsChild>
            <w:div w:id="10887698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4877">
      <w:bodyDiv w:val="1"/>
      <w:marLeft w:val="0"/>
      <w:marRight w:val="0"/>
      <w:marTop w:val="0"/>
      <w:marBottom w:val="0"/>
      <w:divBdr>
        <w:top w:val="none" w:sz="0" w:space="0" w:color="auto"/>
        <w:left w:val="none" w:sz="0" w:space="0" w:color="auto"/>
        <w:bottom w:val="none" w:sz="0" w:space="0" w:color="auto"/>
        <w:right w:val="none" w:sz="0" w:space="0" w:color="auto"/>
      </w:divBdr>
      <w:divsChild>
        <w:div w:id="1371151822">
          <w:marLeft w:val="0"/>
          <w:marRight w:val="0"/>
          <w:marTop w:val="0"/>
          <w:marBottom w:val="0"/>
          <w:divBdr>
            <w:top w:val="none" w:sz="0" w:space="0" w:color="auto"/>
            <w:left w:val="none" w:sz="0" w:space="0" w:color="auto"/>
            <w:bottom w:val="none" w:sz="0" w:space="0" w:color="auto"/>
            <w:right w:val="none" w:sz="0" w:space="0" w:color="auto"/>
          </w:divBdr>
        </w:div>
        <w:div w:id="44525786">
          <w:marLeft w:val="0"/>
          <w:marRight w:val="0"/>
          <w:marTop w:val="300"/>
          <w:marBottom w:val="300"/>
          <w:divBdr>
            <w:top w:val="none" w:sz="0" w:space="0" w:color="auto"/>
            <w:left w:val="none" w:sz="0" w:space="0" w:color="auto"/>
            <w:bottom w:val="none" w:sz="0" w:space="0" w:color="auto"/>
            <w:right w:val="none" w:sz="0" w:space="0" w:color="auto"/>
          </w:divBdr>
        </w:div>
        <w:div w:id="254019336">
          <w:marLeft w:val="0"/>
          <w:marRight w:val="0"/>
          <w:marTop w:val="0"/>
          <w:marBottom w:val="0"/>
          <w:divBdr>
            <w:top w:val="none" w:sz="0" w:space="0" w:color="auto"/>
            <w:left w:val="none" w:sz="0" w:space="0" w:color="auto"/>
            <w:bottom w:val="none" w:sz="0" w:space="0" w:color="auto"/>
            <w:right w:val="none" w:sz="0" w:space="0" w:color="auto"/>
          </w:divBdr>
          <w:divsChild>
            <w:div w:id="423577212">
              <w:marLeft w:val="0"/>
              <w:marRight w:val="0"/>
              <w:marTop w:val="300"/>
              <w:marBottom w:val="450"/>
              <w:divBdr>
                <w:top w:val="none" w:sz="0" w:space="0" w:color="auto"/>
                <w:left w:val="none" w:sz="0" w:space="0" w:color="auto"/>
                <w:bottom w:val="none" w:sz="0" w:space="0" w:color="auto"/>
                <w:right w:val="none" w:sz="0" w:space="0" w:color="auto"/>
              </w:divBdr>
              <w:divsChild>
                <w:div w:id="741217836">
                  <w:marLeft w:val="0"/>
                  <w:marRight w:val="0"/>
                  <w:marTop w:val="0"/>
                  <w:marBottom w:val="0"/>
                  <w:divBdr>
                    <w:top w:val="none" w:sz="0" w:space="0" w:color="auto"/>
                    <w:left w:val="none" w:sz="0" w:space="0" w:color="auto"/>
                    <w:bottom w:val="none" w:sz="0" w:space="0" w:color="auto"/>
                    <w:right w:val="none" w:sz="0" w:space="0" w:color="auto"/>
                  </w:divBdr>
                  <w:divsChild>
                    <w:div w:id="221871394">
                      <w:marLeft w:val="0"/>
                      <w:marRight w:val="0"/>
                      <w:marTop w:val="0"/>
                      <w:marBottom w:val="0"/>
                      <w:divBdr>
                        <w:top w:val="none" w:sz="0" w:space="0" w:color="auto"/>
                        <w:left w:val="none" w:sz="0" w:space="0" w:color="auto"/>
                        <w:bottom w:val="none" w:sz="0" w:space="0" w:color="auto"/>
                        <w:right w:val="none" w:sz="0" w:space="0" w:color="auto"/>
                      </w:divBdr>
                      <w:divsChild>
                        <w:div w:id="300767719">
                          <w:marLeft w:val="0"/>
                          <w:marRight w:val="0"/>
                          <w:marTop w:val="0"/>
                          <w:marBottom w:val="0"/>
                          <w:divBdr>
                            <w:top w:val="none" w:sz="0" w:space="0" w:color="auto"/>
                            <w:left w:val="none" w:sz="0" w:space="0" w:color="auto"/>
                            <w:bottom w:val="none" w:sz="0" w:space="0" w:color="auto"/>
                            <w:right w:val="none" w:sz="0" w:space="0" w:color="auto"/>
                          </w:divBdr>
                          <w:divsChild>
                            <w:div w:id="1659387028">
                              <w:marLeft w:val="0"/>
                              <w:marRight w:val="0"/>
                              <w:marTop w:val="0"/>
                              <w:marBottom w:val="0"/>
                              <w:divBdr>
                                <w:top w:val="none" w:sz="0" w:space="0" w:color="auto"/>
                                <w:left w:val="none" w:sz="0" w:space="0" w:color="auto"/>
                                <w:bottom w:val="none" w:sz="0" w:space="0" w:color="auto"/>
                                <w:right w:val="none" w:sz="0" w:space="0" w:color="auto"/>
                              </w:divBdr>
                              <w:divsChild>
                                <w:div w:id="1471635005">
                                  <w:marLeft w:val="0"/>
                                  <w:marRight w:val="0"/>
                                  <w:marTop w:val="0"/>
                                  <w:marBottom w:val="0"/>
                                  <w:divBdr>
                                    <w:top w:val="none" w:sz="0" w:space="0" w:color="auto"/>
                                    <w:left w:val="none" w:sz="0" w:space="0" w:color="auto"/>
                                    <w:bottom w:val="none" w:sz="0" w:space="0" w:color="auto"/>
                                    <w:right w:val="none" w:sz="0" w:space="0" w:color="auto"/>
                                  </w:divBdr>
                                  <w:divsChild>
                                    <w:div w:id="37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05860">
          <w:marLeft w:val="0"/>
          <w:marRight w:val="0"/>
          <w:marTop w:val="0"/>
          <w:marBottom w:val="0"/>
          <w:divBdr>
            <w:top w:val="none" w:sz="0" w:space="0" w:color="auto"/>
            <w:left w:val="none" w:sz="0" w:space="0" w:color="auto"/>
            <w:bottom w:val="none" w:sz="0" w:space="0" w:color="auto"/>
            <w:right w:val="none" w:sz="0" w:space="0" w:color="auto"/>
          </w:divBdr>
        </w:div>
      </w:divsChild>
    </w:div>
    <w:div w:id="352802773">
      <w:bodyDiv w:val="1"/>
      <w:marLeft w:val="0"/>
      <w:marRight w:val="0"/>
      <w:marTop w:val="0"/>
      <w:marBottom w:val="0"/>
      <w:divBdr>
        <w:top w:val="none" w:sz="0" w:space="0" w:color="auto"/>
        <w:left w:val="none" w:sz="0" w:space="0" w:color="auto"/>
        <w:bottom w:val="none" w:sz="0" w:space="0" w:color="auto"/>
        <w:right w:val="none" w:sz="0" w:space="0" w:color="auto"/>
      </w:divBdr>
    </w:div>
    <w:div w:id="352852780">
      <w:bodyDiv w:val="1"/>
      <w:marLeft w:val="0"/>
      <w:marRight w:val="0"/>
      <w:marTop w:val="0"/>
      <w:marBottom w:val="0"/>
      <w:divBdr>
        <w:top w:val="none" w:sz="0" w:space="0" w:color="auto"/>
        <w:left w:val="none" w:sz="0" w:space="0" w:color="auto"/>
        <w:bottom w:val="none" w:sz="0" w:space="0" w:color="auto"/>
        <w:right w:val="none" w:sz="0" w:space="0" w:color="auto"/>
      </w:divBdr>
      <w:divsChild>
        <w:div w:id="42872646">
          <w:marLeft w:val="0"/>
          <w:marRight w:val="0"/>
          <w:marTop w:val="0"/>
          <w:marBottom w:val="0"/>
          <w:divBdr>
            <w:top w:val="none" w:sz="0" w:space="0" w:color="auto"/>
            <w:left w:val="none" w:sz="0" w:space="0" w:color="auto"/>
            <w:bottom w:val="none" w:sz="0" w:space="0" w:color="auto"/>
            <w:right w:val="none" w:sz="0" w:space="0" w:color="auto"/>
          </w:divBdr>
        </w:div>
        <w:div w:id="642278165">
          <w:marLeft w:val="0"/>
          <w:marRight w:val="0"/>
          <w:marTop w:val="300"/>
          <w:marBottom w:val="300"/>
          <w:divBdr>
            <w:top w:val="none" w:sz="0" w:space="0" w:color="auto"/>
            <w:left w:val="none" w:sz="0" w:space="0" w:color="auto"/>
            <w:bottom w:val="none" w:sz="0" w:space="0" w:color="auto"/>
            <w:right w:val="none" w:sz="0" w:space="0" w:color="auto"/>
          </w:divBdr>
        </w:div>
        <w:div w:id="1917669519">
          <w:marLeft w:val="0"/>
          <w:marRight w:val="0"/>
          <w:marTop w:val="0"/>
          <w:marBottom w:val="0"/>
          <w:divBdr>
            <w:top w:val="none" w:sz="0" w:space="0" w:color="auto"/>
            <w:left w:val="none" w:sz="0" w:space="0" w:color="auto"/>
            <w:bottom w:val="none" w:sz="0" w:space="0" w:color="auto"/>
            <w:right w:val="none" w:sz="0" w:space="0" w:color="auto"/>
          </w:divBdr>
          <w:divsChild>
            <w:div w:id="672731020">
              <w:marLeft w:val="0"/>
              <w:marRight w:val="0"/>
              <w:marTop w:val="300"/>
              <w:marBottom w:val="450"/>
              <w:divBdr>
                <w:top w:val="none" w:sz="0" w:space="0" w:color="auto"/>
                <w:left w:val="none" w:sz="0" w:space="0" w:color="auto"/>
                <w:bottom w:val="none" w:sz="0" w:space="0" w:color="auto"/>
                <w:right w:val="none" w:sz="0" w:space="0" w:color="auto"/>
              </w:divBdr>
              <w:divsChild>
                <w:div w:id="1171675337">
                  <w:marLeft w:val="0"/>
                  <w:marRight w:val="0"/>
                  <w:marTop w:val="0"/>
                  <w:marBottom w:val="0"/>
                  <w:divBdr>
                    <w:top w:val="none" w:sz="0" w:space="0" w:color="auto"/>
                    <w:left w:val="none" w:sz="0" w:space="0" w:color="auto"/>
                    <w:bottom w:val="none" w:sz="0" w:space="0" w:color="auto"/>
                    <w:right w:val="none" w:sz="0" w:space="0" w:color="auto"/>
                  </w:divBdr>
                  <w:divsChild>
                    <w:div w:id="1403480707">
                      <w:marLeft w:val="0"/>
                      <w:marRight w:val="0"/>
                      <w:marTop w:val="0"/>
                      <w:marBottom w:val="0"/>
                      <w:divBdr>
                        <w:top w:val="none" w:sz="0" w:space="0" w:color="auto"/>
                        <w:left w:val="none" w:sz="0" w:space="0" w:color="auto"/>
                        <w:bottom w:val="none" w:sz="0" w:space="0" w:color="auto"/>
                        <w:right w:val="none" w:sz="0" w:space="0" w:color="auto"/>
                      </w:divBdr>
                      <w:divsChild>
                        <w:div w:id="825170604">
                          <w:marLeft w:val="0"/>
                          <w:marRight w:val="0"/>
                          <w:marTop w:val="0"/>
                          <w:marBottom w:val="0"/>
                          <w:divBdr>
                            <w:top w:val="none" w:sz="0" w:space="0" w:color="auto"/>
                            <w:left w:val="none" w:sz="0" w:space="0" w:color="auto"/>
                            <w:bottom w:val="none" w:sz="0" w:space="0" w:color="auto"/>
                            <w:right w:val="none" w:sz="0" w:space="0" w:color="auto"/>
                          </w:divBdr>
                          <w:divsChild>
                            <w:div w:id="1032266008">
                              <w:marLeft w:val="0"/>
                              <w:marRight w:val="0"/>
                              <w:marTop w:val="0"/>
                              <w:marBottom w:val="0"/>
                              <w:divBdr>
                                <w:top w:val="none" w:sz="0" w:space="0" w:color="auto"/>
                                <w:left w:val="none" w:sz="0" w:space="0" w:color="auto"/>
                                <w:bottom w:val="none" w:sz="0" w:space="0" w:color="auto"/>
                                <w:right w:val="none" w:sz="0" w:space="0" w:color="auto"/>
                              </w:divBdr>
                              <w:divsChild>
                                <w:div w:id="1380744082">
                                  <w:marLeft w:val="0"/>
                                  <w:marRight w:val="0"/>
                                  <w:marTop w:val="0"/>
                                  <w:marBottom w:val="0"/>
                                  <w:divBdr>
                                    <w:top w:val="none" w:sz="0" w:space="0" w:color="auto"/>
                                    <w:left w:val="none" w:sz="0" w:space="0" w:color="auto"/>
                                    <w:bottom w:val="none" w:sz="0" w:space="0" w:color="auto"/>
                                    <w:right w:val="none" w:sz="0" w:space="0" w:color="auto"/>
                                  </w:divBdr>
                                  <w:divsChild>
                                    <w:div w:id="9975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054026">
          <w:marLeft w:val="0"/>
          <w:marRight w:val="0"/>
          <w:marTop w:val="0"/>
          <w:marBottom w:val="0"/>
          <w:divBdr>
            <w:top w:val="none" w:sz="0" w:space="0" w:color="auto"/>
            <w:left w:val="none" w:sz="0" w:space="0" w:color="auto"/>
            <w:bottom w:val="none" w:sz="0" w:space="0" w:color="auto"/>
            <w:right w:val="none" w:sz="0" w:space="0" w:color="auto"/>
          </w:divBdr>
        </w:div>
      </w:divsChild>
    </w:div>
    <w:div w:id="352997989">
      <w:bodyDiv w:val="1"/>
      <w:marLeft w:val="0"/>
      <w:marRight w:val="0"/>
      <w:marTop w:val="0"/>
      <w:marBottom w:val="0"/>
      <w:divBdr>
        <w:top w:val="none" w:sz="0" w:space="0" w:color="auto"/>
        <w:left w:val="none" w:sz="0" w:space="0" w:color="auto"/>
        <w:bottom w:val="none" w:sz="0" w:space="0" w:color="auto"/>
        <w:right w:val="none" w:sz="0" w:space="0" w:color="auto"/>
      </w:divBdr>
      <w:divsChild>
        <w:div w:id="1964576736">
          <w:marLeft w:val="0"/>
          <w:marRight w:val="0"/>
          <w:marTop w:val="0"/>
          <w:marBottom w:val="75"/>
          <w:divBdr>
            <w:top w:val="none" w:sz="0" w:space="0" w:color="auto"/>
            <w:left w:val="none" w:sz="0" w:space="0" w:color="auto"/>
            <w:bottom w:val="none" w:sz="0" w:space="0" w:color="auto"/>
            <w:right w:val="none" w:sz="0" w:space="0" w:color="auto"/>
          </w:divBdr>
        </w:div>
        <w:div w:id="3290197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4623004">
      <w:bodyDiv w:val="1"/>
      <w:marLeft w:val="0"/>
      <w:marRight w:val="0"/>
      <w:marTop w:val="0"/>
      <w:marBottom w:val="0"/>
      <w:divBdr>
        <w:top w:val="none" w:sz="0" w:space="0" w:color="auto"/>
        <w:left w:val="none" w:sz="0" w:space="0" w:color="auto"/>
        <w:bottom w:val="none" w:sz="0" w:space="0" w:color="auto"/>
        <w:right w:val="none" w:sz="0" w:space="0" w:color="auto"/>
      </w:divBdr>
      <w:divsChild>
        <w:div w:id="1637105572">
          <w:marLeft w:val="0"/>
          <w:marRight w:val="0"/>
          <w:marTop w:val="0"/>
          <w:marBottom w:val="375"/>
          <w:divBdr>
            <w:top w:val="none" w:sz="0" w:space="0" w:color="auto"/>
            <w:left w:val="none" w:sz="0" w:space="0" w:color="auto"/>
            <w:bottom w:val="none" w:sz="0" w:space="0" w:color="auto"/>
            <w:right w:val="none" w:sz="0" w:space="0" w:color="auto"/>
          </w:divBdr>
          <w:divsChild>
            <w:div w:id="1700273667">
              <w:marLeft w:val="0"/>
              <w:marRight w:val="0"/>
              <w:marTop w:val="0"/>
              <w:marBottom w:val="75"/>
              <w:divBdr>
                <w:top w:val="none" w:sz="0" w:space="0" w:color="auto"/>
                <w:left w:val="none" w:sz="0" w:space="0" w:color="auto"/>
                <w:bottom w:val="none" w:sz="0" w:space="0" w:color="auto"/>
                <w:right w:val="none" w:sz="0" w:space="0" w:color="auto"/>
              </w:divBdr>
            </w:div>
            <w:div w:id="1845633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54766464">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0">
          <w:marLeft w:val="0"/>
          <w:marRight w:val="150"/>
          <w:marTop w:val="0"/>
          <w:marBottom w:val="75"/>
          <w:divBdr>
            <w:top w:val="none" w:sz="0" w:space="0" w:color="auto"/>
            <w:left w:val="none" w:sz="0" w:space="0" w:color="auto"/>
            <w:bottom w:val="none" w:sz="0" w:space="0" w:color="auto"/>
            <w:right w:val="none" w:sz="0" w:space="0" w:color="auto"/>
          </w:divBdr>
        </w:div>
        <w:div w:id="566191521">
          <w:marLeft w:val="0"/>
          <w:marRight w:val="150"/>
          <w:marTop w:val="150"/>
          <w:marBottom w:val="150"/>
          <w:divBdr>
            <w:top w:val="none" w:sz="0" w:space="0" w:color="auto"/>
            <w:left w:val="none" w:sz="0" w:space="0" w:color="auto"/>
            <w:bottom w:val="none" w:sz="0" w:space="0" w:color="auto"/>
            <w:right w:val="none" w:sz="0" w:space="0" w:color="auto"/>
          </w:divBdr>
        </w:div>
        <w:div w:id="1947229845">
          <w:marLeft w:val="0"/>
          <w:marRight w:val="150"/>
          <w:marTop w:val="0"/>
          <w:marBottom w:val="0"/>
          <w:divBdr>
            <w:top w:val="none" w:sz="0" w:space="0" w:color="auto"/>
            <w:left w:val="none" w:sz="0" w:space="0" w:color="auto"/>
            <w:bottom w:val="none" w:sz="0" w:space="0" w:color="auto"/>
            <w:right w:val="none" w:sz="0" w:space="0" w:color="auto"/>
          </w:divBdr>
        </w:div>
      </w:divsChild>
    </w:div>
    <w:div w:id="359669758">
      <w:bodyDiv w:val="1"/>
      <w:marLeft w:val="0"/>
      <w:marRight w:val="0"/>
      <w:marTop w:val="0"/>
      <w:marBottom w:val="0"/>
      <w:divBdr>
        <w:top w:val="none" w:sz="0" w:space="0" w:color="auto"/>
        <w:left w:val="none" w:sz="0" w:space="0" w:color="auto"/>
        <w:bottom w:val="none" w:sz="0" w:space="0" w:color="auto"/>
        <w:right w:val="none" w:sz="0" w:space="0" w:color="auto"/>
      </w:divBdr>
      <w:divsChild>
        <w:div w:id="1053693331">
          <w:marLeft w:val="0"/>
          <w:marRight w:val="150"/>
          <w:marTop w:val="0"/>
          <w:marBottom w:val="75"/>
          <w:divBdr>
            <w:top w:val="none" w:sz="0" w:space="0" w:color="auto"/>
            <w:left w:val="none" w:sz="0" w:space="0" w:color="auto"/>
            <w:bottom w:val="none" w:sz="0" w:space="0" w:color="auto"/>
            <w:right w:val="none" w:sz="0" w:space="0" w:color="auto"/>
          </w:divBdr>
        </w:div>
        <w:div w:id="1127744105">
          <w:marLeft w:val="0"/>
          <w:marRight w:val="150"/>
          <w:marTop w:val="150"/>
          <w:marBottom w:val="150"/>
          <w:divBdr>
            <w:top w:val="none" w:sz="0" w:space="0" w:color="auto"/>
            <w:left w:val="none" w:sz="0" w:space="0" w:color="auto"/>
            <w:bottom w:val="none" w:sz="0" w:space="0" w:color="auto"/>
            <w:right w:val="none" w:sz="0" w:space="0" w:color="auto"/>
          </w:divBdr>
        </w:div>
        <w:div w:id="1835685901">
          <w:marLeft w:val="0"/>
          <w:marRight w:val="150"/>
          <w:marTop w:val="0"/>
          <w:marBottom w:val="0"/>
          <w:divBdr>
            <w:top w:val="none" w:sz="0" w:space="0" w:color="auto"/>
            <w:left w:val="none" w:sz="0" w:space="0" w:color="auto"/>
            <w:bottom w:val="none" w:sz="0" w:space="0" w:color="auto"/>
            <w:right w:val="none" w:sz="0" w:space="0" w:color="auto"/>
          </w:divBdr>
        </w:div>
      </w:divsChild>
    </w:div>
    <w:div w:id="360283506">
      <w:bodyDiv w:val="1"/>
      <w:marLeft w:val="0"/>
      <w:marRight w:val="0"/>
      <w:marTop w:val="0"/>
      <w:marBottom w:val="0"/>
      <w:divBdr>
        <w:top w:val="none" w:sz="0" w:space="0" w:color="auto"/>
        <w:left w:val="none" w:sz="0" w:space="0" w:color="auto"/>
        <w:bottom w:val="none" w:sz="0" w:space="0" w:color="auto"/>
        <w:right w:val="none" w:sz="0" w:space="0" w:color="auto"/>
      </w:divBdr>
      <w:divsChild>
        <w:div w:id="1105736753">
          <w:marLeft w:val="0"/>
          <w:marRight w:val="0"/>
          <w:marTop w:val="0"/>
          <w:marBottom w:val="75"/>
          <w:divBdr>
            <w:top w:val="none" w:sz="0" w:space="0" w:color="auto"/>
            <w:left w:val="none" w:sz="0" w:space="0" w:color="auto"/>
            <w:bottom w:val="none" w:sz="0" w:space="0" w:color="auto"/>
            <w:right w:val="none" w:sz="0" w:space="0" w:color="auto"/>
          </w:divBdr>
        </w:div>
        <w:div w:id="13760042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64717362">
      <w:bodyDiv w:val="1"/>
      <w:marLeft w:val="0"/>
      <w:marRight w:val="0"/>
      <w:marTop w:val="0"/>
      <w:marBottom w:val="0"/>
      <w:divBdr>
        <w:top w:val="none" w:sz="0" w:space="0" w:color="auto"/>
        <w:left w:val="none" w:sz="0" w:space="0" w:color="auto"/>
        <w:bottom w:val="none" w:sz="0" w:space="0" w:color="auto"/>
        <w:right w:val="none" w:sz="0" w:space="0" w:color="auto"/>
      </w:divBdr>
      <w:divsChild>
        <w:div w:id="72893978">
          <w:marLeft w:val="0"/>
          <w:marRight w:val="0"/>
          <w:marTop w:val="150"/>
          <w:marBottom w:val="450"/>
          <w:divBdr>
            <w:top w:val="none" w:sz="0" w:space="0" w:color="auto"/>
            <w:left w:val="none" w:sz="0" w:space="0" w:color="auto"/>
            <w:bottom w:val="none" w:sz="0" w:space="0" w:color="auto"/>
            <w:right w:val="none" w:sz="0" w:space="0" w:color="auto"/>
          </w:divBdr>
        </w:div>
        <w:div w:id="2082096857">
          <w:marLeft w:val="0"/>
          <w:marRight w:val="0"/>
          <w:marTop w:val="0"/>
          <w:marBottom w:val="300"/>
          <w:divBdr>
            <w:top w:val="none" w:sz="0" w:space="0" w:color="auto"/>
            <w:left w:val="none" w:sz="0" w:space="0" w:color="auto"/>
            <w:bottom w:val="none" w:sz="0" w:space="0" w:color="auto"/>
            <w:right w:val="none" w:sz="0" w:space="0" w:color="auto"/>
          </w:divBdr>
        </w:div>
        <w:div w:id="53283421">
          <w:marLeft w:val="0"/>
          <w:marRight w:val="0"/>
          <w:marTop w:val="495"/>
          <w:marBottom w:val="630"/>
          <w:divBdr>
            <w:top w:val="none" w:sz="0" w:space="0" w:color="auto"/>
            <w:left w:val="none" w:sz="0" w:space="0" w:color="auto"/>
            <w:bottom w:val="none" w:sz="0" w:space="0" w:color="auto"/>
            <w:right w:val="none" w:sz="0" w:space="0" w:color="auto"/>
          </w:divBdr>
        </w:div>
      </w:divsChild>
    </w:div>
    <w:div w:id="364983043">
      <w:bodyDiv w:val="1"/>
      <w:marLeft w:val="0"/>
      <w:marRight w:val="0"/>
      <w:marTop w:val="0"/>
      <w:marBottom w:val="0"/>
      <w:divBdr>
        <w:top w:val="none" w:sz="0" w:space="0" w:color="auto"/>
        <w:left w:val="none" w:sz="0" w:space="0" w:color="auto"/>
        <w:bottom w:val="none" w:sz="0" w:space="0" w:color="auto"/>
        <w:right w:val="none" w:sz="0" w:space="0" w:color="auto"/>
      </w:divBdr>
      <w:divsChild>
        <w:div w:id="737093171">
          <w:marLeft w:val="0"/>
          <w:marRight w:val="0"/>
          <w:marTop w:val="0"/>
          <w:marBottom w:val="300"/>
          <w:divBdr>
            <w:top w:val="none" w:sz="0" w:space="0" w:color="auto"/>
            <w:left w:val="none" w:sz="0" w:space="0" w:color="auto"/>
            <w:bottom w:val="none" w:sz="0" w:space="0" w:color="auto"/>
            <w:right w:val="none" w:sz="0" w:space="0" w:color="auto"/>
          </w:divBdr>
        </w:div>
      </w:divsChild>
    </w:div>
    <w:div w:id="367609534">
      <w:bodyDiv w:val="1"/>
      <w:marLeft w:val="0"/>
      <w:marRight w:val="0"/>
      <w:marTop w:val="0"/>
      <w:marBottom w:val="0"/>
      <w:divBdr>
        <w:top w:val="none" w:sz="0" w:space="0" w:color="auto"/>
        <w:left w:val="none" w:sz="0" w:space="0" w:color="auto"/>
        <w:bottom w:val="none" w:sz="0" w:space="0" w:color="auto"/>
        <w:right w:val="none" w:sz="0" w:space="0" w:color="auto"/>
      </w:divBdr>
      <w:divsChild>
        <w:div w:id="261188122">
          <w:marLeft w:val="0"/>
          <w:marRight w:val="0"/>
          <w:marTop w:val="0"/>
          <w:marBottom w:val="0"/>
          <w:divBdr>
            <w:top w:val="none" w:sz="0" w:space="0" w:color="auto"/>
            <w:left w:val="none" w:sz="0" w:space="0" w:color="auto"/>
            <w:bottom w:val="none" w:sz="0" w:space="0" w:color="auto"/>
            <w:right w:val="none" w:sz="0" w:space="0" w:color="auto"/>
          </w:divBdr>
        </w:div>
      </w:divsChild>
    </w:div>
    <w:div w:id="370111789">
      <w:bodyDiv w:val="1"/>
      <w:marLeft w:val="0"/>
      <w:marRight w:val="0"/>
      <w:marTop w:val="0"/>
      <w:marBottom w:val="0"/>
      <w:divBdr>
        <w:top w:val="none" w:sz="0" w:space="0" w:color="auto"/>
        <w:left w:val="none" w:sz="0" w:space="0" w:color="auto"/>
        <w:bottom w:val="none" w:sz="0" w:space="0" w:color="auto"/>
        <w:right w:val="none" w:sz="0" w:space="0" w:color="auto"/>
      </w:divBdr>
      <w:divsChild>
        <w:div w:id="1341198661">
          <w:marLeft w:val="0"/>
          <w:marRight w:val="0"/>
          <w:marTop w:val="0"/>
          <w:marBottom w:val="300"/>
          <w:divBdr>
            <w:top w:val="none" w:sz="0" w:space="0" w:color="auto"/>
            <w:left w:val="none" w:sz="0" w:space="0" w:color="auto"/>
            <w:bottom w:val="none" w:sz="0" w:space="0" w:color="auto"/>
            <w:right w:val="none" w:sz="0" w:space="0" w:color="auto"/>
          </w:divBdr>
        </w:div>
      </w:divsChild>
    </w:div>
    <w:div w:id="370306954">
      <w:bodyDiv w:val="1"/>
      <w:marLeft w:val="0"/>
      <w:marRight w:val="0"/>
      <w:marTop w:val="0"/>
      <w:marBottom w:val="0"/>
      <w:divBdr>
        <w:top w:val="none" w:sz="0" w:space="0" w:color="auto"/>
        <w:left w:val="none" w:sz="0" w:space="0" w:color="auto"/>
        <w:bottom w:val="none" w:sz="0" w:space="0" w:color="auto"/>
        <w:right w:val="none" w:sz="0" w:space="0" w:color="auto"/>
      </w:divBdr>
      <w:divsChild>
        <w:div w:id="1377585233">
          <w:marLeft w:val="0"/>
          <w:marRight w:val="0"/>
          <w:marTop w:val="150"/>
          <w:marBottom w:val="450"/>
          <w:divBdr>
            <w:top w:val="none" w:sz="0" w:space="0" w:color="auto"/>
            <w:left w:val="none" w:sz="0" w:space="0" w:color="auto"/>
            <w:bottom w:val="none" w:sz="0" w:space="0" w:color="auto"/>
            <w:right w:val="none" w:sz="0" w:space="0" w:color="auto"/>
          </w:divBdr>
        </w:div>
        <w:div w:id="1451784601">
          <w:marLeft w:val="0"/>
          <w:marRight w:val="0"/>
          <w:marTop w:val="0"/>
          <w:marBottom w:val="300"/>
          <w:divBdr>
            <w:top w:val="none" w:sz="0" w:space="0" w:color="auto"/>
            <w:left w:val="none" w:sz="0" w:space="0" w:color="auto"/>
            <w:bottom w:val="none" w:sz="0" w:space="0" w:color="auto"/>
            <w:right w:val="none" w:sz="0" w:space="0" w:color="auto"/>
          </w:divBdr>
        </w:div>
        <w:div w:id="2130204041">
          <w:marLeft w:val="0"/>
          <w:marRight w:val="0"/>
          <w:marTop w:val="495"/>
          <w:marBottom w:val="630"/>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1925880">
      <w:bodyDiv w:val="1"/>
      <w:marLeft w:val="0"/>
      <w:marRight w:val="0"/>
      <w:marTop w:val="0"/>
      <w:marBottom w:val="0"/>
      <w:divBdr>
        <w:top w:val="none" w:sz="0" w:space="0" w:color="auto"/>
        <w:left w:val="none" w:sz="0" w:space="0" w:color="auto"/>
        <w:bottom w:val="none" w:sz="0" w:space="0" w:color="auto"/>
        <w:right w:val="none" w:sz="0" w:space="0" w:color="auto"/>
      </w:divBdr>
      <w:divsChild>
        <w:div w:id="341131168">
          <w:marLeft w:val="0"/>
          <w:marRight w:val="150"/>
          <w:marTop w:val="0"/>
          <w:marBottom w:val="75"/>
          <w:divBdr>
            <w:top w:val="none" w:sz="0" w:space="0" w:color="auto"/>
            <w:left w:val="none" w:sz="0" w:space="0" w:color="auto"/>
            <w:bottom w:val="none" w:sz="0" w:space="0" w:color="auto"/>
            <w:right w:val="none" w:sz="0" w:space="0" w:color="auto"/>
          </w:divBdr>
        </w:div>
        <w:div w:id="124471327">
          <w:marLeft w:val="0"/>
          <w:marRight w:val="150"/>
          <w:marTop w:val="150"/>
          <w:marBottom w:val="150"/>
          <w:divBdr>
            <w:top w:val="none" w:sz="0" w:space="0" w:color="auto"/>
            <w:left w:val="none" w:sz="0" w:space="0" w:color="auto"/>
            <w:bottom w:val="none" w:sz="0" w:space="0" w:color="auto"/>
            <w:right w:val="none" w:sz="0" w:space="0" w:color="auto"/>
          </w:divBdr>
        </w:div>
        <w:div w:id="1521820822">
          <w:marLeft w:val="0"/>
          <w:marRight w:val="15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3117">
      <w:bodyDiv w:val="1"/>
      <w:marLeft w:val="0"/>
      <w:marRight w:val="0"/>
      <w:marTop w:val="0"/>
      <w:marBottom w:val="0"/>
      <w:divBdr>
        <w:top w:val="none" w:sz="0" w:space="0" w:color="auto"/>
        <w:left w:val="none" w:sz="0" w:space="0" w:color="auto"/>
        <w:bottom w:val="none" w:sz="0" w:space="0" w:color="auto"/>
        <w:right w:val="none" w:sz="0" w:space="0" w:color="auto"/>
      </w:divBdr>
      <w:divsChild>
        <w:div w:id="1186795361">
          <w:marLeft w:val="0"/>
          <w:marRight w:val="0"/>
          <w:marTop w:val="0"/>
          <w:marBottom w:val="0"/>
          <w:divBdr>
            <w:top w:val="none" w:sz="0" w:space="0" w:color="auto"/>
            <w:left w:val="none" w:sz="0" w:space="0" w:color="auto"/>
            <w:bottom w:val="none" w:sz="0" w:space="0" w:color="auto"/>
            <w:right w:val="none" w:sz="0" w:space="0" w:color="auto"/>
          </w:divBdr>
        </w:div>
      </w:divsChild>
    </w:div>
    <w:div w:id="374156605">
      <w:bodyDiv w:val="1"/>
      <w:marLeft w:val="0"/>
      <w:marRight w:val="0"/>
      <w:marTop w:val="0"/>
      <w:marBottom w:val="0"/>
      <w:divBdr>
        <w:top w:val="none" w:sz="0" w:space="0" w:color="auto"/>
        <w:left w:val="none" w:sz="0" w:space="0" w:color="auto"/>
        <w:bottom w:val="none" w:sz="0" w:space="0" w:color="auto"/>
        <w:right w:val="none" w:sz="0" w:space="0" w:color="auto"/>
      </w:divBdr>
      <w:divsChild>
        <w:div w:id="435828108">
          <w:marLeft w:val="0"/>
          <w:marRight w:val="0"/>
          <w:marTop w:val="150"/>
          <w:marBottom w:val="450"/>
          <w:divBdr>
            <w:top w:val="none" w:sz="0" w:space="0" w:color="auto"/>
            <w:left w:val="none" w:sz="0" w:space="0" w:color="auto"/>
            <w:bottom w:val="none" w:sz="0" w:space="0" w:color="auto"/>
            <w:right w:val="none" w:sz="0" w:space="0" w:color="auto"/>
          </w:divBdr>
        </w:div>
        <w:div w:id="1276449482">
          <w:marLeft w:val="0"/>
          <w:marRight w:val="0"/>
          <w:marTop w:val="0"/>
          <w:marBottom w:val="300"/>
          <w:divBdr>
            <w:top w:val="none" w:sz="0" w:space="0" w:color="auto"/>
            <w:left w:val="none" w:sz="0" w:space="0" w:color="auto"/>
            <w:bottom w:val="none" w:sz="0" w:space="0" w:color="auto"/>
            <w:right w:val="none" w:sz="0" w:space="0" w:color="auto"/>
          </w:divBdr>
        </w:div>
        <w:div w:id="1552306312">
          <w:marLeft w:val="0"/>
          <w:marRight w:val="0"/>
          <w:marTop w:val="495"/>
          <w:marBottom w:val="630"/>
          <w:divBdr>
            <w:top w:val="none" w:sz="0" w:space="0" w:color="auto"/>
            <w:left w:val="none" w:sz="0" w:space="0" w:color="auto"/>
            <w:bottom w:val="none" w:sz="0" w:space="0" w:color="auto"/>
            <w:right w:val="none" w:sz="0" w:space="0" w:color="auto"/>
          </w:divBdr>
        </w:div>
      </w:divsChild>
    </w:div>
    <w:div w:id="375005223">
      <w:bodyDiv w:val="1"/>
      <w:marLeft w:val="0"/>
      <w:marRight w:val="0"/>
      <w:marTop w:val="0"/>
      <w:marBottom w:val="0"/>
      <w:divBdr>
        <w:top w:val="none" w:sz="0" w:space="0" w:color="auto"/>
        <w:left w:val="none" w:sz="0" w:space="0" w:color="auto"/>
        <w:bottom w:val="none" w:sz="0" w:space="0" w:color="auto"/>
        <w:right w:val="none" w:sz="0" w:space="0" w:color="auto"/>
      </w:divBdr>
    </w:div>
    <w:div w:id="375618485">
      <w:bodyDiv w:val="1"/>
      <w:marLeft w:val="0"/>
      <w:marRight w:val="0"/>
      <w:marTop w:val="0"/>
      <w:marBottom w:val="0"/>
      <w:divBdr>
        <w:top w:val="none" w:sz="0" w:space="0" w:color="auto"/>
        <w:left w:val="none" w:sz="0" w:space="0" w:color="auto"/>
        <w:bottom w:val="none" w:sz="0" w:space="0" w:color="auto"/>
        <w:right w:val="none" w:sz="0" w:space="0" w:color="auto"/>
      </w:divBdr>
      <w:divsChild>
        <w:div w:id="1614442081">
          <w:marLeft w:val="0"/>
          <w:marRight w:val="0"/>
          <w:marTop w:val="0"/>
          <w:marBottom w:val="300"/>
          <w:divBdr>
            <w:top w:val="none" w:sz="0" w:space="0" w:color="auto"/>
            <w:left w:val="none" w:sz="0" w:space="0" w:color="auto"/>
            <w:bottom w:val="none" w:sz="0" w:space="0" w:color="auto"/>
            <w:right w:val="none" w:sz="0" w:space="0" w:color="auto"/>
          </w:divBdr>
        </w:div>
      </w:divsChild>
    </w:div>
    <w:div w:id="376508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0">
          <w:marLeft w:val="0"/>
          <w:marRight w:val="0"/>
          <w:marTop w:val="0"/>
          <w:marBottom w:val="0"/>
          <w:divBdr>
            <w:top w:val="none" w:sz="0" w:space="0" w:color="auto"/>
            <w:left w:val="none" w:sz="0" w:space="0" w:color="auto"/>
            <w:bottom w:val="none" w:sz="0" w:space="0" w:color="auto"/>
            <w:right w:val="none" w:sz="0" w:space="0" w:color="auto"/>
          </w:divBdr>
        </w:div>
      </w:divsChild>
    </w:div>
    <w:div w:id="381489160">
      <w:bodyDiv w:val="1"/>
      <w:marLeft w:val="0"/>
      <w:marRight w:val="0"/>
      <w:marTop w:val="0"/>
      <w:marBottom w:val="0"/>
      <w:divBdr>
        <w:top w:val="none" w:sz="0" w:space="0" w:color="auto"/>
        <w:left w:val="none" w:sz="0" w:space="0" w:color="auto"/>
        <w:bottom w:val="none" w:sz="0" w:space="0" w:color="auto"/>
        <w:right w:val="none" w:sz="0" w:space="0" w:color="auto"/>
      </w:divBdr>
      <w:divsChild>
        <w:div w:id="1528062600">
          <w:marLeft w:val="0"/>
          <w:marRight w:val="0"/>
          <w:marTop w:val="0"/>
          <w:marBottom w:val="150"/>
          <w:divBdr>
            <w:top w:val="none" w:sz="0" w:space="0" w:color="auto"/>
            <w:left w:val="none" w:sz="0" w:space="0" w:color="auto"/>
            <w:bottom w:val="none" w:sz="0" w:space="0" w:color="auto"/>
            <w:right w:val="none" w:sz="0" w:space="0" w:color="auto"/>
          </w:divBdr>
          <w:divsChild>
            <w:div w:id="725958518">
              <w:marLeft w:val="0"/>
              <w:marRight w:val="0"/>
              <w:marTop w:val="0"/>
              <w:marBottom w:val="0"/>
              <w:divBdr>
                <w:top w:val="none" w:sz="0" w:space="0" w:color="auto"/>
                <w:left w:val="none" w:sz="0" w:space="0" w:color="auto"/>
                <w:bottom w:val="none" w:sz="0" w:space="0" w:color="auto"/>
                <w:right w:val="none" w:sz="0" w:space="0" w:color="auto"/>
              </w:divBdr>
            </w:div>
            <w:div w:id="993601627">
              <w:marLeft w:val="0"/>
              <w:marRight w:val="0"/>
              <w:marTop w:val="0"/>
              <w:marBottom w:val="0"/>
              <w:divBdr>
                <w:top w:val="none" w:sz="0" w:space="0" w:color="auto"/>
                <w:left w:val="none" w:sz="0" w:space="0" w:color="auto"/>
                <w:bottom w:val="none" w:sz="0" w:space="0" w:color="auto"/>
                <w:right w:val="none" w:sz="0" w:space="0" w:color="auto"/>
              </w:divBdr>
            </w:div>
            <w:div w:id="861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6368">
      <w:bodyDiv w:val="1"/>
      <w:marLeft w:val="0"/>
      <w:marRight w:val="0"/>
      <w:marTop w:val="0"/>
      <w:marBottom w:val="0"/>
      <w:divBdr>
        <w:top w:val="none" w:sz="0" w:space="0" w:color="auto"/>
        <w:left w:val="none" w:sz="0" w:space="0" w:color="auto"/>
        <w:bottom w:val="none" w:sz="0" w:space="0" w:color="auto"/>
        <w:right w:val="none" w:sz="0" w:space="0" w:color="auto"/>
      </w:divBdr>
      <w:divsChild>
        <w:div w:id="391586497">
          <w:marLeft w:val="0"/>
          <w:marRight w:val="150"/>
          <w:marTop w:val="0"/>
          <w:marBottom w:val="75"/>
          <w:divBdr>
            <w:top w:val="none" w:sz="0" w:space="0" w:color="auto"/>
            <w:left w:val="none" w:sz="0" w:space="0" w:color="auto"/>
            <w:bottom w:val="none" w:sz="0" w:space="0" w:color="auto"/>
            <w:right w:val="none" w:sz="0" w:space="0" w:color="auto"/>
          </w:divBdr>
        </w:div>
        <w:div w:id="1513376777">
          <w:marLeft w:val="0"/>
          <w:marRight w:val="150"/>
          <w:marTop w:val="150"/>
          <w:marBottom w:val="150"/>
          <w:divBdr>
            <w:top w:val="none" w:sz="0" w:space="0" w:color="auto"/>
            <w:left w:val="none" w:sz="0" w:space="0" w:color="auto"/>
            <w:bottom w:val="none" w:sz="0" w:space="0" w:color="auto"/>
            <w:right w:val="none" w:sz="0" w:space="0" w:color="auto"/>
          </w:divBdr>
        </w:div>
        <w:div w:id="349572851">
          <w:marLeft w:val="0"/>
          <w:marRight w:val="150"/>
          <w:marTop w:val="0"/>
          <w:marBottom w:val="0"/>
          <w:divBdr>
            <w:top w:val="none" w:sz="0" w:space="0" w:color="auto"/>
            <w:left w:val="none" w:sz="0" w:space="0" w:color="auto"/>
            <w:bottom w:val="none" w:sz="0" w:space="0" w:color="auto"/>
            <w:right w:val="none" w:sz="0" w:space="0" w:color="auto"/>
          </w:divBdr>
        </w:div>
      </w:divsChild>
    </w:div>
    <w:div w:id="381909101">
      <w:bodyDiv w:val="1"/>
      <w:marLeft w:val="0"/>
      <w:marRight w:val="0"/>
      <w:marTop w:val="0"/>
      <w:marBottom w:val="0"/>
      <w:divBdr>
        <w:top w:val="none" w:sz="0" w:space="0" w:color="auto"/>
        <w:left w:val="none" w:sz="0" w:space="0" w:color="auto"/>
        <w:bottom w:val="none" w:sz="0" w:space="0" w:color="auto"/>
        <w:right w:val="none" w:sz="0" w:space="0" w:color="auto"/>
      </w:divBdr>
      <w:divsChild>
        <w:div w:id="2041396455">
          <w:marLeft w:val="0"/>
          <w:marRight w:val="0"/>
          <w:marTop w:val="0"/>
          <w:marBottom w:val="300"/>
          <w:divBdr>
            <w:top w:val="none" w:sz="0" w:space="0" w:color="auto"/>
            <w:left w:val="none" w:sz="0" w:space="0" w:color="auto"/>
            <w:bottom w:val="none" w:sz="0" w:space="0" w:color="auto"/>
            <w:right w:val="none" w:sz="0" w:space="0" w:color="auto"/>
          </w:divBdr>
        </w:div>
      </w:divsChild>
    </w:div>
    <w:div w:id="382482522">
      <w:bodyDiv w:val="1"/>
      <w:marLeft w:val="0"/>
      <w:marRight w:val="0"/>
      <w:marTop w:val="0"/>
      <w:marBottom w:val="0"/>
      <w:divBdr>
        <w:top w:val="none" w:sz="0" w:space="0" w:color="auto"/>
        <w:left w:val="none" w:sz="0" w:space="0" w:color="auto"/>
        <w:bottom w:val="none" w:sz="0" w:space="0" w:color="auto"/>
        <w:right w:val="none" w:sz="0" w:space="0" w:color="auto"/>
      </w:divBdr>
      <w:divsChild>
        <w:div w:id="1525902104">
          <w:marLeft w:val="0"/>
          <w:marRight w:val="150"/>
          <w:marTop w:val="0"/>
          <w:marBottom w:val="75"/>
          <w:divBdr>
            <w:top w:val="none" w:sz="0" w:space="0" w:color="auto"/>
            <w:left w:val="none" w:sz="0" w:space="0" w:color="auto"/>
            <w:bottom w:val="none" w:sz="0" w:space="0" w:color="auto"/>
            <w:right w:val="none" w:sz="0" w:space="0" w:color="auto"/>
          </w:divBdr>
        </w:div>
        <w:div w:id="426736276">
          <w:marLeft w:val="0"/>
          <w:marRight w:val="150"/>
          <w:marTop w:val="150"/>
          <w:marBottom w:val="150"/>
          <w:divBdr>
            <w:top w:val="none" w:sz="0" w:space="0" w:color="auto"/>
            <w:left w:val="none" w:sz="0" w:space="0" w:color="auto"/>
            <w:bottom w:val="none" w:sz="0" w:space="0" w:color="auto"/>
            <w:right w:val="none" w:sz="0" w:space="0" w:color="auto"/>
          </w:divBdr>
        </w:div>
        <w:div w:id="453987414">
          <w:marLeft w:val="0"/>
          <w:marRight w:val="150"/>
          <w:marTop w:val="0"/>
          <w:marBottom w:val="0"/>
          <w:divBdr>
            <w:top w:val="none" w:sz="0" w:space="0" w:color="auto"/>
            <w:left w:val="none" w:sz="0" w:space="0" w:color="auto"/>
            <w:bottom w:val="none" w:sz="0" w:space="0" w:color="auto"/>
            <w:right w:val="none" w:sz="0" w:space="0" w:color="auto"/>
          </w:divBdr>
        </w:div>
      </w:divsChild>
    </w:div>
    <w:div w:id="383916738">
      <w:bodyDiv w:val="1"/>
      <w:marLeft w:val="0"/>
      <w:marRight w:val="0"/>
      <w:marTop w:val="0"/>
      <w:marBottom w:val="0"/>
      <w:divBdr>
        <w:top w:val="none" w:sz="0" w:space="0" w:color="auto"/>
        <w:left w:val="none" w:sz="0" w:space="0" w:color="auto"/>
        <w:bottom w:val="none" w:sz="0" w:space="0" w:color="auto"/>
        <w:right w:val="none" w:sz="0" w:space="0" w:color="auto"/>
      </w:divBdr>
      <w:divsChild>
        <w:div w:id="1326138">
          <w:marLeft w:val="0"/>
          <w:marRight w:val="0"/>
          <w:marTop w:val="0"/>
          <w:marBottom w:val="0"/>
          <w:divBdr>
            <w:top w:val="none" w:sz="0" w:space="0" w:color="auto"/>
            <w:left w:val="none" w:sz="0" w:space="0" w:color="auto"/>
            <w:bottom w:val="none" w:sz="0" w:space="0" w:color="auto"/>
            <w:right w:val="none" w:sz="0" w:space="0" w:color="auto"/>
          </w:divBdr>
        </w:div>
      </w:divsChild>
    </w:div>
    <w:div w:id="384181505">
      <w:bodyDiv w:val="1"/>
      <w:marLeft w:val="0"/>
      <w:marRight w:val="0"/>
      <w:marTop w:val="0"/>
      <w:marBottom w:val="0"/>
      <w:divBdr>
        <w:top w:val="none" w:sz="0" w:space="0" w:color="auto"/>
        <w:left w:val="none" w:sz="0" w:space="0" w:color="auto"/>
        <w:bottom w:val="none" w:sz="0" w:space="0" w:color="auto"/>
        <w:right w:val="none" w:sz="0" w:space="0" w:color="auto"/>
      </w:divBdr>
      <w:divsChild>
        <w:div w:id="1777020415">
          <w:marLeft w:val="0"/>
          <w:marRight w:val="0"/>
          <w:marTop w:val="0"/>
          <w:marBottom w:val="150"/>
          <w:divBdr>
            <w:top w:val="none" w:sz="0" w:space="0" w:color="auto"/>
            <w:left w:val="none" w:sz="0" w:space="0" w:color="auto"/>
            <w:bottom w:val="none" w:sz="0" w:space="0" w:color="auto"/>
            <w:right w:val="none" w:sz="0" w:space="0" w:color="auto"/>
          </w:divBdr>
          <w:divsChild>
            <w:div w:id="1908228635">
              <w:marLeft w:val="0"/>
              <w:marRight w:val="0"/>
              <w:marTop w:val="0"/>
              <w:marBottom w:val="0"/>
              <w:divBdr>
                <w:top w:val="none" w:sz="0" w:space="0" w:color="auto"/>
                <w:left w:val="none" w:sz="0" w:space="0" w:color="auto"/>
                <w:bottom w:val="none" w:sz="0" w:space="0" w:color="auto"/>
                <w:right w:val="none" w:sz="0" w:space="0" w:color="auto"/>
              </w:divBdr>
              <w:divsChild>
                <w:div w:id="280381816">
                  <w:marLeft w:val="0"/>
                  <w:marRight w:val="150"/>
                  <w:marTop w:val="0"/>
                  <w:marBottom w:val="0"/>
                  <w:divBdr>
                    <w:top w:val="none" w:sz="0" w:space="0" w:color="auto"/>
                    <w:left w:val="none" w:sz="0" w:space="0" w:color="auto"/>
                    <w:bottom w:val="none" w:sz="0" w:space="0" w:color="auto"/>
                    <w:right w:val="none" w:sz="0" w:space="0" w:color="auto"/>
                  </w:divBdr>
                </w:div>
                <w:div w:id="607662713">
                  <w:marLeft w:val="0"/>
                  <w:marRight w:val="150"/>
                  <w:marTop w:val="0"/>
                  <w:marBottom w:val="0"/>
                  <w:divBdr>
                    <w:top w:val="none" w:sz="0" w:space="0" w:color="auto"/>
                    <w:left w:val="none" w:sz="0" w:space="0" w:color="auto"/>
                    <w:bottom w:val="none" w:sz="0" w:space="0" w:color="auto"/>
                    <w:right w:val="none" w:sz="0" w:space="0" w:color="auto"/>
                  </w:divBdr>
                </w:div>
              </w:divsChild>
            </w:div>
            <w:div w:id="2030375990">
              <w:marLeft w:val="0"/>
              <w:marRight w:val="0"/>
              <w:marTop w:val="0"/>
              <w:marBottom w:val="0"/>
              <w:divBdr>
                <w:top w:val="none" w:sz="0" w:space="0" w:color="auto"/>
                <w:left w:val="none" w:sz="0" w:space="0" w:color="auto"/>
                <w:bottom w:val="none" w:sz="0" w:space="0" w:color="auto"/>
                <w:right w:val="none" w:sz="0" w:space="0" w:color="auto"/>
              </w:divBdr>
              <w:divsChild>
                <w:div w:id="1568031768">
                  <w:marLeft w:val="0"/>
                  <w:marRight w:val="0"/>
                  <w:marTop w:val="0"/>
                  <w:marBottom w:val="0"/>
                  <w:divBdr>
                    <w:top w:val="none" w:sz="0" w:space="0" w:color="auto"/>
                    <w:left w:val="none" w:sz="0" w:space="0" w:color="auto"/>
                    <w:bottom w:val="none" w:sz="0" w:space="0" w:color="auto"/>
                    <w:right w:val="none" w:sz="0" w:space="0" w:color="auto"/>
                  </w:divBdr>
                  <w:divsChild>
                    <w:div w:id="1808430421">
                      <w:marLeft w:val="0"/>
                      <w:marRight w:val="0"/>
                      <w:marTop w:val="0"/>
                      <w:marBottom w:val="0"/>
                      <w:divBdr>
                        <w:top w:val="none" w:sz="0" w:space="0" w:color="auto"/>
                        <w:left w:val="none" w:sz="0" w:space="0" w:color="auto"/>
                        <w:bottom w:val="none" w:sz="0" w:space="0" w:color="auto"/>
                        <w:right w:val="none" w:sz="0" w:space="0" w:color="auto"/>
                      </w:divBdr>
                      <w:divsChild>
                        <w:div w:id="851534517">
                          <w:marLeft w:val="0"/>
                          <w:marRight w:val="0"/>
                          <w:marTop w:val="0"/>
                          <w:marBottom w:val="0"/>
                          <w:divBdr>
                            <w:top w:val="none" w:sz="0" w:space="0" w:color="auto"/>
                            <w:left w:val="none" w:sz="0" w:space="0" w:color="auto"/>
                            <w:bottom w:val="none" w:sz="0" w:space="0" w:color="auto"/>
                            <w:right w:val="none" w:sz="0" w:space="0" w:color="auto"/>
                          </w:divBdr>
                        </w:div>
                      </w:divsChild>
                    </w:div>
                    <w:div w:id="1608734692">
                      <w:marLeft w:val="0"/>
                      <w:marRight w:val="135"/>
                      <w:marTop w:val="0"/>
                      <w:marBottom w:val="0"/>
                      <w:divBdr>
                        <w:top w:val="none" w:sz="0" w:space="0" w:color="auto"/>
                        <w:left w:val="none" w:sz="0" w:space="0" w:color="auto"/>
                        <w:bottom w:val="none" w:sz="0" w:space="0" w:color="auto"/>
                        <w:right w:val="none" w:sz="0" w:space="0" w:color="auto"/>
                      </w:divBdr>
                    </w:div>
                    <w:div w:id="1441337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79597">
          <w:marLeft w:val="0"/>
          <w:marRight w:val="0"/>
          <w:marTop w:val="0"/>
          <w:marBottom w:val="0"/>
          <w:divBdr>
            <w:top w:val="none" w:sz="0" w:space="0" w:color="auto"/>
            <w:left w:val="none" w:sz="0" w:space="0" w:color="auto"/>
            <w:bottom w:val="none" w:sz="0" w:space="0" w:color="auto"/>
            <w:right w:val="none" w:sz="0" w:space="0" w:color="auto"/>
          </w:divBdr>
          <w:divsChild>
            <w:div w:id="1995716560">
              <w:marLeft w:val="0"/>
              <w:marRight w:val="0"/>
              <w:marTop w:val="0"/>
              <w:marBottom w:val="0"/>
              <w:divBdr>
                <w:top w:val="none" w:sz="0" w:space="0" w:color="auto"/>
                <w:left w:val="none" w:sz="0" w:space="0" w:color="auto"/>
                <w:bottom w:val="none" w:sz="0" w:space="0" w:color="auto"/>
                <w:right w:val="none" w:sz="0" w:space="0" w:color="auto"/>
              </w:divBdr>
              <w:divsChild>
                <w:div w:id="430590797">
                  <w:marLeft w:val="0"/>
                  <w:marRight w:val="0"/>
                  <w:marTop w:val="0"/>
                  <w:marBottom w:val="0"/>
                  <w:divBdr>
                    <w:top w:val="none" w:sz="0" w:space="0" w:color="auto"/>
                    <w:left w:val="none" w:sz="0" w:space="0" w:color="auto"/>
                    <w:bottom w:val="none" w:sz="0" w:space="0" w:color="auto"/>
                    <w:right w:val="none" w:sz="0" w:space="0" w:color="auto"/>
                  </w:divBdr>
                </w:div>
              </w:divsChild>
            </w:div>
            <w:div w:id="290478383">
              <w:marLeft w:val="0"/>
              <w:marRight w:val="0"/>
              <w:marTop w:val="225"/>
              <w:marBottom w:val="0"/>
              <w:divBdr>
                <w:top w:val="none" w:sz="0" w:space="0" w:color="auto"/>
                <w:left w:val="none" w:sz="0" w:space="0" w:color="auto"/>
                <w:bottom w:val="none" w:sz="0" w:space="0" w:color="auto"/>
                <w:right w:val="none" w:sz="0" w:space="0" w:color="auto"/>
              </w:divBdr>
              <w:divsChild>
                <w:div w:id="852694678">
                  <w:marLeft w:val="0"/>
                  <w:marRight w:val="0"/>
                  <w:marTop w:val="0"/>
                  <w:marBottom w:val="0"/>
                  <w:divBdr>
                    <w:top w:val="none" w:sz="0" w:space="0" w:color="auto"/>
                    <w:left w:val="none" w:sz="0" w:space="0" w:color="auto"/>
                    <w:bottom w:val="none" w:sz="0" w:space="0" w:color="auto"/>
                    <w:right w:val="none" w:sz="0" w:space="0" w:color="auto"/>
                  </w:divBdr>
                </w:div>
              </w:divsChild>
            </w:div>
            <w:div w:id="106199142">
              <w:marLeft w:val="0"/>
              <w:marRight w:val="0"/>
              <w:marTop w:val="375"/>
              <w:marBottom w:val="0"/>
              <w:divBdr>
                <w:top w:val="none" w:sz="0" w:space="0" w:color="auto"/>
                <w:left w:val="none" w:sz="0" w:space="0" w:color="auto"/>
                <w:bottom w:val="none" w:sz="0" w:space="0" w:color="auto"/>
                <w:right w:val="none" w:sz="0" w:space="0" w:color="auto"/>
              </w:divBdr>
              <w:divsChild>
                <w:div w:id="291789457">
                  <w:marLeft w:val="0"/>
                  <w:marRight w:val="0"/>
                  <w:marTop w:val="0"/>
                  <w:marBottom w:val="0"/>
                  <w:divBdr>
                    <w:top w:val="none" w:sz="0" w:space="0" w:color="auto"/>
                    <w:left w:val="none" w:sz="0" w:space="0" w:color="auto"/>
                    <w:bottom w:val="none" w:sz="0" w:space="0" w:color="auto"/>
                    <w:right w:val="none" w:sz="0" w:space="0" w:color="auto"/>
                  </w:divBdr>
                  <w:divsChild>
                    <w:div w:id="20676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6936">
              <w:marLeft w:val="0"/>
              <w:marRight w:val="0"/>
              <w:marTop w:val="375"/>
              <w:marBottom w:val="0"/>
              <w:divBdr>
                <w:top w:val="none" w:sz="0" w:space="0" w:color="auto"/>
                <w:left w:val="none" w:sz="0" w:space="0" w:color="auto"/>
                <w:bottom w:val="none" w:sz="0" w:space="0" w:color="auto"/>
                <w:right w:val="none" w:sz="0" w:space="0" w:color="auto"/>
              </w:divBdr>
              <w:divsChild>
                <w:div w:id="32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00785">
      <w:bodyDiv w:val="1"/>
      <w:marLeft w:val="0"/>
      <w:marRight w:val="0"/>
      <w:marTop w:val="0"/>
      <w:marBottom w:val="0"/>
      <w:divBdr>
        <w:top w:val="none" w:sz="0" w:space="0" w:color="auto"/>
        <w:left w:val="none" w:sz="0" w:space="0" w:color="auto"/>
        <w:bottom w:val="none" w:sz="0" w:space="0" w:color="auto"/>
        <w:right w:val="none" w:sz="0" w:space="0" w:color="auto"/>
      </w:divBdr>
      <w:divsChild>
        <w:div w:id="922765176">
          <w:marLeft w:val="0"/>
          <w:marRight w:val="0"/>
          <w:marTop w:val="0"/>
          <w:marBottom w:val="75"/>
          <w:divBdr>
            <w:top w:val="none" w:sz="0" w:space="0" w:color="auto"/>
            <w:left w:val="none" w:sz="0" w:space="0" w:color="auto"/>
            <w:bottom w:val="none" w:sz="0" w:space="0" w:color="auto"/>
            <w:right w:val="none" w:sz="0" w:space="0" w:color="auto"/>
          </w:divBdr>
        </w:div>
        <w:div w:id="14015129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85689339">
      <w:bodyDiv w:val="1"/>
      <w:marLeft w:val="0"/>
      <w:marRight w:val="0"/>
      <w:marTop w:val="0"/>
      <w:marBottom w:val="0"/>
      <w:divBdr>
        <w:top w:val="none" w:sz="0" w:space="0" w:color="auto"/>
        <w:left w:val="none" w:sz="0" w:space="0" w:color="auto"/>
        <w:bottom w:val="none" w:sz="0" w:space="0" w:color="auto"/>
        <w:right w:val="none" w:sz="0" w:space="0" w:color="auto"/>
      </w:divBdr>
      <w:divsChild>
        <w:div w:id="38290967">
          <w:marLeft w:val="0"/>
          <w:marRight w:val="150"/>
          <w:marTop w:val="0"/>
          <w:marBottom w:val="75"/>
          <w:divBdr>
            <w:top w:val="none" w:sz="0" w:space="0" w:color="auto"/>
            <w:left w:val="none" w:sz="0" w:space="0" w:color="auto"/>
            <w:bottom w:val="none" w:sz="0" w:space="0" w:color="auto"/>
            <w:right w:val="none" w:sz="0" w:space="0" w:color="auto"/>
          </w:divBdr>
        </w:div>
        <w:div w:id="2140567189">
          <w:marLeft w:val="0"/>
          <w:marRight w:val="150"/>
          <w:marTop w:val="150"/>
          <w:marBottom w:val="150"/>
          <w:divBdr>
            <w:top w:val="none" w:sz="0" w:space="0" w:color="auto"/>
            <w:left w:val="none" w:sz="0" w:space="0" w:color="auto"/>
            <w:bottom w:val="none" w:sz="0" w:space="0" w:color="auto"/>
            <w:right w:val="none" w:sz="0" w:space="0" w:color="auto"/>
          </w:divBdr>
        </w:div>
        <w:div w:id="1598253144">
          <w:marLeft w:val="0"/>
          <w:marRight w:val="150"/>
          <w:marTop w:val="0"/>
          <w:marBottom w:val="0"/>
          <w:divBdr>
            <w:top w:val="none" w:sz="0" w:space="0" w:color="auto"/>
            <w:left w:val="none" w:sz="0" w:space="0" w:color="auto"/>
            <w:bottom w:val="none" w:sz="0" w:space="0" w:color="auto"/>
            <w:right w:val="none" w:sz="0" w:space="0" w:color="auto"/>
          </w:divBdr>
        </w:div>
      </w:divsChild>
    </w:div>
    <w:div w:id="386271131">
      <w:bodyDiv w:val="1"/>
      <w:marLeft w:val="0"/>
      <w:marRight w:val="0"/>
      <w:marTop w:val="0"/>
      <w:marBottom w:val="0"/>
      <w:divBdr>
        <w:top w:val="none" w:sz="0" w:space="0" w:color="auto"/>
        <w:left w:val="none" w:sz="0" w:space="0" w:color="auto"/>
        <w:bottom w:val="none" w:sz="0" w:space="0" w:color="auto"/>
        <w:right w:val="none" w:sz="0" w:space="0" w:color="auto"/>
      </w:divBdr>
      <w:divsChild>
        <w:div w:id="956645760">
          <w:marLeft w:val="0"/>
          <w:marRight w:val="0"/>
          <w:marTop w:val="0"/>
          <w:marBottom w:val="0"/>
          <w:divBdr>
            <w:top w:val="none" w:sz="0" w:space="0" w:color="auto"/>
            <w:left w:val="none" w:sz="0" w:space="0" w:color="auto"/>
            <w:bottom w:val="none" w:sz="0" w:space="0" w:color="auto"/>
            <w:right w:val="none" w:sz="0" w:space="0" w:color="auto"/>
          </w:divBdr>
        </w:div>
        <w:div w:id="1848671462">
          <w:marLeft w:val="0"/>
          <w:marRight w:val="0"/>
          <w:marTop w:val="300"/>
          <w:marBottom w:val="300"/>
          <w:divBdr>
            <w:top w:val="none" w:sz="0" w:space="0" w:color="auto"/>
            <w:left w:val="none" w:sz="0" w:space="0" w:color="auto"/>
            <w:bottom w:val="none" w:sz="0" w:space="0" w:color="auto"/>
            <w:right w:val="none" w:sz="0" w:space="0" w:color="auto"/>
          </w:divBdr>
        </w:div>
        <w:div w:id="2084525309">
          <w:marLeft w:val="0"/>
          <w:marRight w:val="0"/>
          <w:marTop w:val="0"/>
          <w:marBottom w:val="0"/>
          <w:divBdr>
            <w:top w:val="none" w:sz="0" w:space="0" w:color="auto"/>
            <w:left w:val="none" w:sz="0" w:space="0" w:color="auto"/>
            <w:bottom w:val="none" w:sz="0" w:space="0" w:color="auto"/>
            <w:right w:val="none" w:sz="0" w:space="0" w:color="auto"/>
          </w:divBdr>
          <w:divsChild>
            <w:div w:id="2143687464">
              <w:marLeft w:val="0"/>
              <w:marRight w:val="0"/>
              <w:marTop w:val="300"/>
              <w:marBottom w:val="450"/>
              <w:divBdr>
                <w:top w:val="none" w:sz="0" w:space="0" w:color="auto"/>
                <w:left w:val="none" w:sz="0" w:space="0" w:color="auto"/>
                <w:bottom w:val="none" w:sz="0" w:space="0" w:color="auto"/>
                <w:right w:val="none" w:sz="0" w:space="0" w:color="auto"/>
              </w:divBdr>
              <w:divsChild>
                <w:div w:id="1190022052">
                  <w:marLeft w:val="0"/>
                  <w:marRight w:val="0"/>
                  <w:marTop w:val="0"/>
                  <w:marBottom w:val="0"/>
                  <w:divBdr>
                    <w:top w:val="none" w:sz="0" w:space="0" w:color="auto"/>
                    <w:left w:val="none" w:sz="0" w:space="0" w:color="auto"/>
                    <w:bottom w:val="none" w:sz="0" w:space="0" w:color="auto"/>
                    <w:right w:val="none" w:sz="0" w:space="0" w:color="auto"/>
                  </w:divBdr>
                  <w:divsChild>
                    <w:div w:id="1105811350">
                      <w:marLeft w:val="0"/>
                      <w:marRight w:val="0"/>
                      <w:marTop w:val="0"/>
                      <w:marBottom w:val="0"/>
                      <w:divBdr>
                        <w:top w:val="none" w:sz="0" w:space="0" w:color="auto"/>
                        <w:left w:val="none" w:sz="0" w:space="0" w:color="auto"/>
                        <w:bottom w:val="none" w:sz="0" w:space="0" w:color="auto"/>
                        <w:right w:val="none" w:sz="0" w:space="0" w:color="auto"/>
                      </w:divBdr>
                      <w:divsChild>
                        <w:div w:id="1426222036">
                          <w:marLeft w:val="0"/>
                          <w:marRight w:val="0"/>
                          <w:marTop w:val="0"/>
                          <w:marBottom w:val="0"/>
                          <w:divBdr>
                            <w:top w:val="none" w:sz="0" w:space="0" w:color="auto"/>
                            <w:left w:val="none" w:sz="0" w:space="0" w:color="auto"/>
                            <w:bottom w:val="none" w:sz="0" w:space="0" w:color="auto"/>
                            <w:right w:val="none" w:sz="0" w:space="0" w:color="auto"/>
                          </w:divBdr>
                          <w:divsChild>
                            <w:div w:id="5385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08094">
          <w:marLeft w:val="0"/>
          <w:marRight w:val="0"/>
          <w:marTop w:val="0"/>
          <w:marBottom w:val="0"/>
          <w:divBdr>
            <w:top w:val="none" w:sz="0" w:space="0" w:color="auto"/>
            <w:left w:val="none" w:sz="0" w:space="0" w:color="auto"/>
            <w:bottom w:val="none" w:sz="0" w:space="0" w:color="auto"/>
            <w:right w:val="none" w:sz="0" w:space="0" w:color="auto"/>
          </w:divBdr>
        </w:div>
      </w:divsChild>
    </w:div>
    <w:div w:id="387459687">
      <w:bodyDiv w:val="1"/>
      <w:marLeft w:val="0"/>
      <w:marRight w:val="0"/>
      <w:marTop w:val="0"/>
      <w:marBottom w:val="0"/>
      <w:divBdr>
        <w:top w:val="none" w:sz="0" w:space="0" w:color="auto"/>
        <w:left w:val="none" w:sz="0" w:space="0" w:color="auto"/>
        <w:bottom w:val="none" w:sz="0" w:space="0" w:color="auto"/>
        <w:right w:val="none" w:sz="0" w:space="0" w:color="auto"/>
      </w:divBdr>
      <w:divsChild>
        <w:div w:id="188377096">
          <w:marLeft w:val="0"/>
          <w:marRight w:val="0"/>
          <w:marTop w:val="0"/>
          <w:marBottom w:val="75"/>
          <w:divBdr>
            <w:top w:val="none" w:sz="0" w:space="0" w:color="auto"/>
            <w:left w:val="none" w:sz="0" w:space="0" w:color="auto"/>
            <w:bottom w:val="none" w:sz="0" w:space="0" w:color="auto"/>
            <w:right w:val="none" w:sz="0" w:space="0" w:color="auto"/>
          </w:divBdr>
        </w:div>
      </w:divsChild>
    </w:div>
    <w:div w:id="387803356">
      <w:bodyDiv w:val="1"/>
      <w:marLeft w:val="0"/>
      <w:marRight w:val="0"/>
      <w:marTop w:val="0"/>
      <w:marBottom w:val="0"/>
      <w:divBdr>
        <w:top w:val="none" w:sz="0" w:space="0" w:color="auto"/>
        <w:left w:val="none" w:sz="0" w:space="0" w:color="auto"/>
        <w:bottom w:val="none" w:sz="0" w:space="0" w:color="auto"/>
        <w:right w:val="none" w:sz="0" w:space="0" w:color="auto"/>
      </w:divBdr>
      <w:divsChild>
        <w:div w:id="847404533">
          <w:marLeft w:val="0"/>
          <w:marRight w:val="0"/>
          <w:marTop w:val="0"/>
          <w:marBottom w:val="0"/>
          <w:divBdr>
            <w:top w:val="none" w:sz="0" w:space="0" w:color="auto"/>
            <w:left w:val="none" w:sz="0" w:space="0" w:color="auto"/>
            <w:bottom w:val="none" w:sz="0" w:space="0" w:color="auto"/>
            <w:right w:val="none" w:sz="0" w:space="0" w:color="auto"/>
          </w:divBdr>
        </w:div>
        <w:div w:id="921453007">
          <w:marLeft w:val="0"/>
          <w:marRight w:val="0"/>
          <w:marTop w:val="300"/>
          <w:marBottom w:val="300"/>
          <w:divBdr>
            <w:top w:val="none" w:sz="0" w:space="0" w:color="auto"/>
            <w:left w:val="none" w:sz="0" w:space="0" w:color="auto"/>
            <w:bottom w:val="none" w:sz="0" w:space="0" w:color="auto"/>
            <w:right w:val="none" w:sz="0" w:space="0" w:color="auto"/>
          </w:divBdr>
        </w:div>
        <w:div w:id="1018507680">
          <w:marLeft w:val="0"/>
          <w:marRight w:val="0"/>
          <w:marTop w:val="0"/>
          <w:marBottom w:val="0"/>
          <w:divBdr>
            <w:top w:val="none" w:sz="0" w:space="0" w:color="auto"/>
            <w:left w:val="none" w:sz="0" w:space="0" w:color="auto"/>
            <w:bottom w:val="none" w:sz="0" w:space="0" w:color="auto"/>
            <w:right w:val="none" w:sz="0" w:space="0" w:color="auto"/>
          </w:divBdr>
          <w:divsChild>
            <w:div w:id="402142583">
              <w:marLeft w:val="0"/>
              <w:marRight w:val="0"/>
              <w:marTop w:val="300"/>
              <w:marBottom w:val="450"/>
              <w:divBdr>
                <w:top w:val="none" w:sz="0" w:space="0" w:color="auto"/>
                <w:left w:val="none" w:sz="0" w:space="0" w:color="auto"/>
                <w:bottom w:val="none" w:sz="0" w:space="0" w:color="auto"/>
                <w:right w:val="none" w:sz="0" w:space="0" w:color="auto"/>
              </w:divBdr>
              <w:divsChild>
                <w:div w:id="1128429867">
                  <w:marLeft w:val="0"/>
                  <w:marRight w:val="0"/>
                  <w:marTop w:val="0"/>
                  <w:marBottom w:val="0"/>
                  <w:divBdr>
                    <w:top w:val="none" w:sz="0" w:space="0" w:color="auto"/>
                    <w:left w:val="none" w:sz="0" w:space="0" w:color="auto"/>
                    <w:bottom w:val="none" w:sz="0" w:space="0" w:color="auto"/>
                    <w:right w:val="none" w:sz="0" w:space="0" w:color="auto"/>
                  </w:divBdr>
                  <w:divsChild>
                    <w:div w:id="749037383">
                      <w:marLeft w:val="0"/>
                      <w:marRight w:val="0"/>
                      <w:marTop w:val="0"/>
                      <w:marBottom w:val="0"/>
                      <w:divBdr>
                        <w:top w:val="none" w:sz="0" w:space="0" w:color="auto"/>
                        <w:left w:val="none" w:sz="0" w:space="0" w:color="auto"/>
                        <w:bottom w:val="none" w:sz="0" w:space="0" w:color="auto"/>
                        <w:right w:val="none" w:sz="0" w:space="0" w:color="auto"/>
                      </w:divBdr>
                      <w:divsChild>
                        <w:div w:id="1602251614">
                          <w:marLeft w:val="0"/>
                          <w:marRight w:val="0"/>
                          <w:marTop w:val="0"/>
                          <w:marBottom w:val="0"/>
                          <w:divBdr>
                            <w:top w:val="none" w:sz="0" w:space="0" w:color="auto"/>
                            <w:left w:val="none" w:sz="0" w:space="0" w:color="auto"/>
                            <w:bottom w:val="none" w:sz="0" w:space="0" w:color="auto"/>
                            <w:right w:val="none" w:sz="0" w:space="0" w:color="auto"/>
                          </w:divBdr>
                          <w:divsChild>
                            <w:div w:id="2018655102">
                              <w:marLeft w:val="0"/>
                              <w:marRight w:val="0"/>
                              <w:marTop w:val="0"/>
                              <w:marBottom w:val="0"/>
                              <w:divBdr>
                                <w:top w:val="none" w:sz="0" w:space="0" w:color="auto"/>
                                <w:left w:val="none" w:sz="0" w:space="0" w:color="auto"/>
                                <w:bottom w:val="none" w:sz="0" w:space="0" w:color="auto"/>
                                <w:right w:val="none" w:sz="0" w:space="0" w:color="auto"/>
                              </w:divBdr>
                              <w:divsChild>
                                <w:div w:id="160390257">
                                  <w:marLeft w:val="0"/>
                                  <w:marRight w:val="0"/>
                                  <w:marTop w:val="0"/>
                                  <w:marBottom w:val="0"/>
                                  <w:divBdr>
                                    <w:top w:val="none" w:sz="0" w:space="0" w:color="auto"/>
                                    <w:left w:val="none" w:sz="0" w:space="0" w:color="auto"/>
                                    <w:bottom w:val="none" w:sz="0" w:space="0" w:color="auto"/>
                                    <w:right w:val="none" w:sz="0" w:space="0" w:color="auto"/>
                                  </w:divBdr>
                                  <w:divsChild>
                                    <w:div w:id="13020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77742">
          <w:marLeft w:val="0"/>
          <w:marRight w:val="0"/>
          <w:marTop w:val="0"/>
          <w:marBottom w:val="0"/>
          <w:divBdr>
            <w:top w:val="none" w:sz="0" w:space="0" w:color="auto"/>
            <w:left w:val="none" w:sz="0" w:space="0" w:color="auto"/>
            <w:bottom w:val="none" w:sz="0" w:space="0" w:color="auto"/>
            <w:right w:val="none" w:sz="0" w:space="0" w:color="auto"/>
          </w:divBdr>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28997">
      <w:bodyDiv w:val="1"/>
      <w:marLeft w:val="0"/>
      <w:marRight w:val="0"/>
      <w:marTop w:val="0"/>
      <w:marBottom w:val="0"/>
      <w:divBdr>
        <w:top w:val="none" w:sz="0" w:space="0" w:color="auto"/>
        <w:left w:val="none" w:sz="0" w:space="0" w:color="auto"/>
        <w:bottom w:val="none" w:sz="0" w:space="0" w:color="auto"/>
        <w:right w:val="none" w:sz="0" w:space="0" w:color="auto"/>
      </w:divBdr>
      <w:divsChild>
        <w:div w:id="251665507">
          <w:marLeft w:val="0"/>
          <w:marRight w:val="0"/>
          <w:marTop w:val="0"/>
          <w:marBottom w:val="375"/>
          <w:divBdr>
            <w:top w:val="none" w:sz="0" w:space="0" w:color="auto"/>
            <w:left w:val="none" w:sz="0" w:space="0" w:color="auto"/>
            <w:bottom w:val="none" w:sz="0" w:space="0" w:color="auto"/>
            <w:right w:val="none" w:sz="0" w:space="0" w:color="auto"/>
          </w:divBdr>
          <w:divsChild>
            <w:div w:id="1310866681">
              <w:marLeft w:val="0"/>
              <w:marRight w:val="0"/>
              <w:marTop w:val="0"/>
              <w:marBottom w:val="75"/>
              <w:divBdr>
                <w:top w:val="none" w:sz="0" w:space="0" w:color="auto"/>
                <w:left w:val="none" w:sz="0" w:space="0" w:color="auto"/>
                <w:bottom w:val="none" w:sz="0" w:space="0" w:color="auto"/>
                <w:right w:val="none" w:sz="0" w:space="0" w:color="auto"/>
              </w:divBdr>
            </w:div>
            <w:div w:id="10335301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91852123">
      <w:bodyDiv w:val="1"/>
      <w:marLeft w:val="0"/>
      <w:marRight w:val="0"/>
      <w:marTop w:val="0"/>
      <w:marBottom w:val="0"/>
      <w:divBdr>
        <w:top w:val="none" w:sz="0" w:space="0" w:color="auto"/>
        <w:left w:val="none" w:sz="0" w:space="0" w:color="auto"/>
        <w:bottom w:val="none" w:sz="0" w:space="0" w:color="auto"/>
        <w:right w:val="none" w:sz="0" w:space="0" w:color="auto"/>
      </w:divBdr>
      <w:divsChild>
        <w:div w:id="223369440">
          <w:marLeft w:val="0"/>
          <w:marRight w:val="0"/>
          <w:marTop w:val="0"/>
          <w:marBottom w:val="75"/>
          <w:divBdr>
            <w:top w:val="none" w:sz="0" w:space="0" w:color="auto"/>
            <w:left w:val="none" w:sz="0" w:space="0" w:color="auto"/>
            <w:bottom w:val="none" w:sz="0" w:space="0" w:color="auto"/>
            <w:right w:val="none" w:sz="0" w:space="0" w:color="auto"/>
          </w:divBdr>
        </w:div>
        <w:div w:id="46747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392386231">
      <w:bodyDiv w:val="1"/>
      <w:marLeft w:val="0"/>
      <w:marRight w:val="0"/>
      <w:marTop w:val="0"/>
      <w:marBottom w:val="0"/>
      <w:divBdr>
        <w:top w:val="none" w:sz="0" w:space="0" w:color="auto"/>
        <w:left w:val="none" w:sz="0" w:space="0" w:color="auto"/>
        <w:bottom w:val="none" w:sz="0" w:space="0" w:color="auto"/>
        <w:right w:val="none" w:sz="0" w:space="0" w:color="auto"/>
      </w:divBdr>
      <w:divsChild>
        <w:div w:id="223762485">
          <w:marLeft w:val="0"/>
          <w:marRight w:val="0"/>
          <w:marTop w:val="0"/>
          <w:marBottom w:val="0"/>
          <w:divBdr>
            <w:top w:val="none" w:sz="0" w:space="0" w:color="auto"/>
            <w:left w:val="none" w:sz="0" w:space="0" w:color="auto"/>
            <w:bottom w:val="none" w:sz="0" w:space="0" w:color="auto"/>
            <w:right w:val="none" w:sz="0" w:space="0" w:color="auto"/>
          </w:divBdr>
        </w:div>
        <w:div w:id="64304709">
          <w:marLeft w:val="0"/>
          <w:marRight w:val="0"/>
          <w:marTop w:val="300"/>
          <w:marBottom w:val="300"/>
          <w:divBdr>
            <w:top w:val="none" w:sz="0" w:space="0" w:color="auto"/>
            <w:left w:val="none" w:sz="0" w:space="0" w:color="auto"/>
            <w:bottom w:val="none" w:sz="0" w:space="0" w:color="auto"/>
            <w:right w:val="none" w:sz="0" w:space="0" w:color="auto"/>
          </w:divBdr>
        </w:div>
        <w:div w:id="485558409">
          <w:marLeft w:val="0"/>
          <w:marRight w:val="0"/>
          <w:marTop w:val="0"/>
          <w:marBottom w:val="0"/>
          <w:divBdr>
            <w:top w:val="none" w:sz="0" w:space="0" w:color="auto"/>
            <w:left w:val="none" w:sz="0" w:space="0" w:color="auto"/>
            <w:bottom w:val="none" w:sz="0" w:space="0" w:color="auto"/>
            <w:right w:val="none" w:sz="0" w:space="0" w:color="auto"/>
          </w:divBdr>
          <w:divsChild>
            <w:div w:id="800001216">
              <w:marLeft w:val="0"/>
              <w:marRight w:val="0"/>
              <w:marTop w:val="300"/>
              <w:marBottom w:val="450"/>
              <w:divBdr>
                <w:top w:val="none" w:sz="0" w:space="0" w:color="auto"/>
                <w:left w:val="none" w:sz="0" w:space="0" w:color="auto"/>
                <w:bottom w:val="none" w:sz="0" w:space="0" w:color="auto"/>
                <w:right w:val="none" w:sz="0" w:space="0" w:color="auto"/>
              </w:divBdr>
              <w:divsChild>
                <w:div w:id="148643253">
                  <w:marLeft w:val="0"/>
                  <w:marRight w:val="0"/>
                  <w:marTop w:val="0"/>
                  <w:marBottom w:val="0"/>
                  <w:divBdr>
                    <w:top w:val="none" w:sz="0" w:space="0" w:color="auto"/>
                    <w:left w:val="none" w:sz="0" w:space="0" w:color="auto"/>
                    <w:bottom w:val="none" w:sz="0" w:space="0" w:color="auto"/>
                    <w:right w:val="none" w:sz="0" w:space="0" w:color="auto"/>
                  </w:divBdr>
                  <w:divsChild>
                    <w:div w:id="185296056">
                      <w:marLeft w:val="0"/>
                      <w:marRight w:val="0"/>
                      <w:marTop w:val="0"/>
                      <w:marBottom w:val="0"/>
                      <w:divBdr>
                        <w:top w:val="none" w:sz="0" w:space="0" w:color="auto"/>
                        <w:left w:val="none" w:sz="0" w:space="0" w:color="auto"/>
                        <w:bottom w:val="none" w:sz="0" w:space="0" w:color="auto"/>
                        <w:right w:val="none" w:sz="0" w:space="0" w:color="auto"/>
                      </w:divBdr>
                      <w:divsChild>
                        <w:div w:id="1575428138">
                          <w:marLeft w:val="0"/>
                          <w:marRight w:val="0"/>
                          <w:marTop w:val="0"/>
                          <w:marBottom w:val="0"/>
                          <w:divBdr>
                            <w:top w:val="none" w:sz="0" w:space="0" w:color="auto"/>
                            <w:left w:val="none" w:sz="0" w:space="0" w:color="auto"/>
                            <w:bottom w:val="none" w:sz="0" w:space="0" w:color="auto"/>
                            <w:right w:val="none" w:sz="0" w:space="0" w:color="auto"/>
                          </w:divBdr>
                          <w:divsChild>
                            <w:div w:id="4092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78757">
          <w:marLeft w:val="0"/>
          <w:marRight w:val="0"/>
          <w:marTop w:val="0"/>
          <w:marBottom w:val="0"/>
          <w:divBdr>
            <w:top w:val="none" w:sz="0" w:space="0" w:color="auto"/>
            <w:left w:val="none" w:sz="0" w:space="0" w:color="auto"/>
            <w:bottom w:val="none" w:sz="0" w:space="0" w:color="auto"/>
            <w:right w:val="none" w:sz="0" w:space="0" w:color="auto"/>
          </w:divBdr>
        </w:div>
      </w:divsChild>
    </w:div>
    <w:div w:id="394089380">
      <w:bodyDiv w:val="1"/>
      <w:marLeft w:val="0"/>
      <w:marRight w:val="0"/>
      <w:marTop w:val="0"/>
      <w:marBottom w:val="0"/>
      <w:divBdr>
        <w:top w:val="none" w:sz="0" w:space="0" w:color="auto"/>
        <w:left w:val="none" w:sz="0" w:space="0" w:color="auto"/>
        <w:bottom w:val="none" w:sz="0" w:space="0" w:color="auto"/>
        <w:right w:val="none" w:sz="0" w:space="0" w:color="auto"/>
      </w:divBdr>
      <w:divsChild>
        <w:div w:id="954629233">
          <w:marLeft w:val="0"/>
          <w:marRight w:val="0"/>
          <w:marTop w:val="0"/>
          <w:marBottom w:val="0"/>
          <w:divBdr>
            <w:top w:val="none" w:sz="0" w:space="0" w:color="auto"/>
            <w:left w:val="none" w:sz="0" w:space="0" w:color="auto"/>
            <w:bottom w:val="none" w:sz="0" w:space="0" w:color="auto"/>
            <w:right w:val="none" w:sz="0" w:space="0" w:color="auto"/>
          </w:divBdr>
        </w:div>
        <w:div w:id="639113650">
          <w:marLeft w:val="0"/>
          <w:marRight w:val="0"/>
          <w:marTop w:val="300"/>
          <w:marBottom w:val="300"/>
          <w:divBdr>
            <w:top w:val="none" w:sz="0" w:space="0" w:color="auto"/>
            <w:left w:val="none" w:sz="0" w:space="0" w:color="auto"/>
            <w:bottom w:val="none" w:sz="0" w:space="0" w:color="auto"/>
            <w:right w:val="none" w:sz="0" w:space="0" w:color="auto"/>
          </w:divBdr>
        </w:div>
        <w:div w:id="1391996340">
          <w:marLeft w:val="0"/>
          <w:marRight w:val="0"/>
          <w:marTop w:val="0"/>
          <w:marBottom w:val="0"/>
          <w:divBdr>
            <w:top w:val="none" w:sz="0" w:space="0" w:color="auto"/>
            <w:left w:val="none" w:sz="0" w:space="0" w:color="auto"/>
            <w:bottom w:val="none" w:sz="0" w:space="0" w:color="auto"/>
            <w:right w:val="none" w:sz="0" w:space="0" w:color="auto"/>
          </w:divBdr>
          <w:divsChild>
            <w:div w:id="1485468652">
              <w:marLeft w:val="0"/>
              <w:marRight w:val="0"/>
              <w:marTop w:val="300"/>
              <w:marBottom w:val="450"/>
              <w:divBdr>
                <w:top w:val="none" w:sz="0" w:space="0" w:color="auto"/>
                <w:left w:val="none" w:sz="0" w:space="0" w:color="auto"/>
                <w:bottom w:val="none" w:sz="0" w:space="0" w:color="auto"/>
                <w:right w:val="none" w:sz="0" w:space="0" w:color="auto"/>
              </w:divBdr>
              <w:divsChild>
                <w:div w:id="1417751460">
                  <w:marLeft w:val="0"/>
                  <w:marRight w:val="0"/>
                  <w:marTop w:val="0"/>
                  <w:marBottom w:val="0"/>
                  <w:divBdr>
                    <w:top w:val="none" w:sz="0" w:space="0" w:color="auto"/>
                    <w:left w:val="none" w:sz="0" w:space="0" w:color="auto"/>
                    <w:bottom w:val="none" w:sz="0" w:space="0" w:color="auto"/>
                    <w:right w:val="none" w:sz="0" w:space="0" w:color="auto"/>
                  </w:divBdr>
                  <w:divsChild>
                    <w:div w:id="819807429">
                      <w:marLeft w:val="0"/>
                      <w:marRight w:val="0"/>
                      <w:marTop w:val="0"/>
                      <w:marBottom w:val="0"/>
                      <w:divBdr>
                        <w:top w:val="none" w:sz="0" w:space="0" w:color="auto"/>
                        <w:left w:val="none" w:sz="0" w:space="0" w:color="auto"/>
                        <w:bottom w:val="none" w:sz="0" w:space="0" w:color="auto"/>
                        <w:right w:val="none" w:sz="0" w:space="0" w:color="auto"/>
                      </w:divBdr>
                      <w:divsChild>
                        <w:div w:id="462775524">
                          <w:marLeft w:val="0"/>
                          <w:marRight w:val="0"/>
                          <w:marTop w:val="0"/>
                          <w:marBottom w:val="0"/>
                          <w:divBdr>
                            <w:top w:val="none" w:sz="0" w:space="0" w:color="auto"/>
                            <w:left w:val="none" w:sz="0" w:space="0" w:color="auto"/>
                            <w:bottom w:val="none" w:sz="0" w:space="0" w:color="auto"/>
                            <w:right w:val="none" w:sz="0" w:space="0" w:color="auto"/>
                          </w:divBdr>
                          <w:divsChild>
                            <w:div w:id="15952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8835">
          <w:marLeft w:val="0"/>
          <w:marRight w:val="0"/>
          <w:marTop w:val="0"/>
          <w:marBottom w:val="0"/>
          <w:divBdr>
            <w:top w:val="none" w:sz="0" w:space="0" w:color="auto"/>
            <w:left w:val="none" w:sz="0" w:space="0" w:color="auto"/>
            <w:bottom w:val="none" w:sz="0" w:space="0" w:color="auto"/>
            <w:right w:val="none" w:sz="0" w:space="0" w:color="auto"/>
          </w:divBdr>
        </w:div>
      </w:divsChild>
    </w:div>
    <w:div w:id="394278723">
      <w:bodyDiv w:val="1"/>
      <w:marLeft w:val="0"/>
      <w:marRight w:val="0"/>
      <w:marTop w:val="0"/>
      <w:marBottom w:val="0"/>
      <w:divBdr>
        <w:top w:val="none" w:sz="0" w:space="0" w:color="auto"/>
        <w:left w:val="none" w:sz="0" w:space="0" w:color="auto"/>
        <w:bottom w:val="none" w:sz="0" w:space="0" w:color="auto"/>
        <w:right w:val="none" w:sz="0" w:space="0" w:color="auto"/>
      </w:divBdr>
      <w:divsChild>
        <w:div w:id="2093045207">
          <w:marLeft w:val="0"/>
          <w:marRight w:val="0"/>
          <w:marTop w:val="0"/>
          <w:marBottom w:val="0"/>
          <w:divBdr>
            <w:top w:val="none" w:sz="0" w:space="0" w:color="auto"/>
            <w:left w:val="none" w:sz="0" w:space="0" w:color="auto"/>
            <w:bottom w:val="none" w:sz="0" w:space="0" w:color="auto"/>
            <w:right w:val="none" w:sz="0" w:space="0" w:color="auto"/>
          </w:divBdr>
        </w:div>
        <w:div w:id="752432611">
          <w:marLeft w:val="0"/>
          <w:marRight w:val="0"/>
          <w:marTop w:val="300"/>
          <w:marBottom w:val="300"/>
          <w:divBdr>
            <w:top w:val="none" w:sz="0" w:space="0" w:color="auto"/>
            <w:left w:val="none" w:sz="0" w:space="0" w:color="auto"/>
            <w:bottom w:val="none" w:sz="0" w:space="0" w:color="auto"/>
            <w:right w:val="none" w:sz="0" w:space="0" w:color="auto"/>
          </w:divBdr>
        </w:div>
        <w:div w:id="198012190">
          <w:marLeft w:val="0"/>
          <w:marRight w:val="0"/>
          <w:marTop w:val="0"/>
          <w:marBottom w:val="0"/>
          <w:divBdr>
            <w:top w:val="none" w:sz="0" w:space="0" w:color="auto"/>
            <w:left w:val="none" w:sz="0" w:space="0" w:color="auto"/>
            <w:bottom w:val="none" w:sz="0" w:space="0" w:color="auto"/>
            <w:right w:val="none" w:sz="0" w:space="0" w:color="auto"/>
          </w:divBdr>
          <w:divsChild>
            <w:div w:id="43482855">
              <w:marLeft w:val="0"/>
              <w:marRight w:val="0"/>
              <w:marTop w:val="300"/>
              <w:marBottom w:val="450"/>
              <w:divBdr>
                <w:top w:val="none" w:sz="0" w:space="0" w:color="auto"/>
                <w:left w:val="none" w:sz="0" w:space="0" w:color="auto"/>
                <w:bottom w:val="none" w:sz="0" w:space="0" w:color="auto"/>
                <w:right w:val="none" w:sz="0" w:space="0" w:color="auto"/>
              </w:divBdr>
              <w:divsChild>
                <w:div w:id="404107581">
                  <w:marLeft w:val="0"/>
                  <w:marRight w:val="0"/>
                  <w:marTop w:val="0"/>
                  <w:marBottom w:val="0"/>
                  <w:divBdr>
                    <w:top w:val="none" w:sz="0" w:space="0" w:color="auto"/>
                    <w:left w:val="none" w:sz="0" w:space="0" w:color="auto"/>
                    <w:bottom w:val="none" w:sz="0" w:space="0" w:color="auto"/>
                    <w:right w:val="none" w:sz="0" w:space="0" w:color="auto"/>
                  </w:divBdr>
                  <w:divsChild>
                    <w:div w:id="177233317">
                      <w:marLeft w:val="0"/>
                      <w:marRight w:val="0"/>
                      <w:marTop w:val="0"/>
                      <w:marBottom w:val="0"/>
                      <w:divBdr>
                        <w:top w:val="none" w:sz="0" w:space="0" w:color="auto"/>
                        <w:left w:val="none" w:sz="0" w:space="0" w:color="auto"/>
                        <w:bottom w:val="none" w:sz="0" w:space="0" w:color="auto"/>
                        <w:right w:val="none" w:sz="0" w:space="0" w:color="auto"/>
                      </w:divBdr>
                      <w:divsChild>
                        <w:div w:id="1217476689">
                          <w:marLeft w:val="0"/>
                          <w:marRight w:val="0"/>
                          <w:marTop w:val="0"/>
                          <w:marBottom w:val="0"/>
                          <w:divBdr>
                            <w:top w:val="none" w:sz="0" w:space="0" w:color="auto"/>
                            <w:left w:val="none" w:sz="0" w:space="0" w:color="auto"/>
                            <w:bottom w:val="none" w:sz="0" w:space="0" w:color="auto"/>
                            <w:right w:val="none" w:sz="0" w:space="0" w:color="auto"/>
                          </w:divBdr>
                          <w:divsChild>
                            <w:div w:id="16386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464235">
          <w:marLeft w:val="0"/>
          <w:marRight w:val="0"/>
          <w:marTop w:val="0"/>
          <w:marBottom w:val="0"/>
          <w:divBdr>
            <w:top w:val="none" w:sz="0" w:space="0" w:color="auto"/>
            <w:left w:val="none" w:sz="0" w:space="0" w:color="auto"/>
            <w:bottom w:val="none" w:sz="0" w:space="0" w:color="auto"/>
            <w:right w:val="none" w:sz="0" w:space="0" w:color="auto"/>
          </w:divBdr>
        </w:div>
      </w:divsChild>
    </w:div>
    <w:div w:id="396171150">
      <w:bodyDiv w:val="1"/>
      <w:marLeft w:val="0"/>
      <w:marRight w:val="0"/>
      <w:marTop w:val="0"/>
      <w:marBottom w:val="0"/>
      <w:divBdr>
        <w:top w:val="none" w:sz="0" w:space="0" w:color="auto"/>
        <w:left w:val="none" w:sz="0" w:space="0" w:color="auto"/>
        <w:bottom w:val="none" w:sz="0" w:space="0" w:color="auto"/>
        <w:right w:val="none" w:sz="0" w:space="0" w:color="auto"/>
      </w:divBdr>
      <w:divsChild>
        <w:div w:id="1740323533">
          <w:marLeft w:val="0"/>
          <w:marRight w:val="0"/>
          <w:marTop w:val="0"/>
          <w:marBottom w:val="75"/>
          <w:divBdr>
            <w:top w:val="none" w:sz="0" w:space="0" w:color="auto"/>
            <w:left w:val="none" w:sz="0" w:space="0" w:color="auto"/>
            <w:bottom w:val="none" w:sz="0" w:space="0" w:color="auto"/>
            <w:right w:val="none" w:sz="0" w:space="0" w:color="auto"/>
          </w:divBdr>
        </w:div>
        <w:div w:id="17462923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9180252">
      <w:bodyDiv w:val="1"/>
      <w:marLeft w:val="0"/>
      <w:marRight w:val="0"/>
      <w:marTop w:val="0"/>
      <w:marBottom w:val="0"/>
      <w:divBdr>
        <w:top w:val="none" w:sz="0" w:space="0" w:color="auto"/>
        <w:left w:val="none" w:sz="0" w:space="0" w:color="auto"/>
        <w:bottom w:val="none" w:sz="0" w:space="0" w:color="auto"/>
        <w:right w:val="none" w:sz="0" w:space="0" w:color="auto"/>
      </w:divBdr>
      <w:divsChild>
        <w:div w:id="450442046">
          <w:marLeft w:val="0"/>
          <w:marRight w:val="0"/>
          <w:marTop w:val="150"/>
          <w:marBottom w:val="450"/>
          <w:divBdr>
            <w:top w:val="none" w:sz="0" w:space="0" w:color="auto"/>
            <w:left w:val="none" w:sz="0" w:space="0" w:color="auto"/>
            <w:bottom w:val="none" w:sz="0" w:space="0" w:color="auto"/>
            <w:right w:val="none" w:sz="0" w:space="0" w:color="auto"/>
          </w:divBdr>
        </w:div>
        <w:div w:id="1590117033">
          <w:marLeft w:val="0"/>
          <w:marRight w:val="0"/>
          <w:marTop w:val="0"/>
          <w:marBottom w:val="300"/>
          <w:divBdr>
            <w:top w:val="none" w:sz="0" w:space="0" w:color="auto"/>
            <w:left w:val="none" w:sz="0" w:space="0" w:color="auto"/>
            <w:bottom w:val="none" w:sz="0" w:space="0" w:color="auto"/>
            <w:right w:val="none" w:sz="0" w:space="0" w:color="auto"/>
          </w:divBdr>
        </w:div>
        <w:div w:id="1961036134">
          <w:marLeft w:val="0"/>
          <w:marRight w:val="0"/>
          <w:marTop w:val="495"/>
          <w:marBottom w:val="630"/>
          <w:divBdr>
            <w:top w:val="none" w:sz="0" w:space="0" w:color="auto"/>
            <w:left w:val="none" w:sz="0" w:space="0" w:color="auto"/>
            <w:bottom w:val="none" w:sz="0" w:space="0" w:color="auto"/>
            <w:right w:val="none" w:sz="0" w:space="0" w:color="auto"/>
          </w:divBdr>
        </w:div>
      </w:divsChild>
    </w:div>
    <w:div w:id="400294967">
      <w:bodyDiv w:val="1"/>
      <w:marLeft w:val="0"/>
      <w:marRight w:val="0"/>
      <w:marTop w:val="0"/>
      <w:marBottom w:val="0"/>
      <w:divBdr>
        <w:top w:val="none" w:sz="0" w:space="0" w:color="auto"/>
        <w:left w:val="none" w:sz="0" w:space="0" w:color="auto"/>
        <w:bottom w:val="none" w:sz="0" w:space="0" w:color="auto"/>
        <w:right w:val="none" w:sz="0" w:space="0" w:color="auto"/>
      </w:divBdr>
      <w:divsChild>
        <w:div w:id="1293945267">
          <w:marLeft w:val="0"/>
          <w:marRight w:val="0"/>
          <w:marTop w:val="0"/>
          <w:marBottom w:val="300"/>
          <w:divBdr>
            <w:top w:val="none" w:sz="0" w:space="0" w:color="auto"/>
            <w:left w:val="none" w:sz="0" w:space="0" w:color="auto"/>
            <w:bottom w:val="none" w:sz="0" w:space="0" w:color="auto"/>
            <w:right w:val="none" w:sz="0" w:space="0" w:color="auto"/>
          </w:divBdr>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1223105">
      <w:bodyDiv w:val="1"/>
      <w:marLeft w:val="0"/>
      <w:marRight w:val="0"/>
      <w:marTop w:val="0"/>
      <w:marBottom w:val="0"/>
      <w:divBdr>
        <w:top w:val="none" w:sz="0" w:space="0" w:color="auto"/>
        <w:left w:val="none" w:sz="0" w:space="0" w:color="auto"/>
        <w:bottom w:val="none" w:sz="0" w:space="0" w:color="auto"/>
        <w:right w:val="none" w:sz="0" w:space="0" w:color="auto"/>
      </w:divBdr>
      <w:divsChild>
        <w:div w:id="814688513">
          <w:marLeft w:val="0"/>
          <w:marRight w:val="0"/>
          <w:marTop w:val="0"/>
          <w:marBottom w:val="300"/>
          <w:divBdr>
            <w:top w:val="none" w:sz="0" w:space="0" w:color="auto"/>
            <w:left w:val="none" w:sz="0" w:space="0" w:color="auto"/>
            <w:bottom w:val="none" w:sz="0" w:space="0" w:color="auto"/>
            <w:right w:val="none" w:sz="0" w:space="0" w:color="auto"/>
          </w:divBdr>
        </w:div>
      </w:divsChild>
    </w:div>
    <w:div w:id="401634985">
      <w:bodyDiv w:val="1"/>
      <w:marLeft w:val="0"/>
      <w:marRight w:val="0"/>
      <w:marTop w:val="0"/>
      <w:marBottom w:val="0"/>
      <w:divBdr>
        <w:top w:val="none" w:sz="0" w:space="0" w:color="auto"/>
        <w:left w:val="none" w:sz="0" w:space="0" w:color="auto"/>
        <w:bottom w:val="none" w:sz="0" w:space="0" w:color="auto"/>
        <w:right w:val="none" w:sz="0" w:space="0" w:color="auto"/>
      </w:divBdr>
      <w:divsChild>
        <w:div w:id="1507859578">
          <w:marLeft w:val="0"/>
          <w:marRight w:val="0"/>
          <w:marTop w:val="150"/>
          <w:marBottom w:val="450"/>
          <w:divBdr>
            <w:top w:val="none" w:sz="0" w:space="0" w:color="auto"/>
            <w:left w:val="none" w:sz="0" w:space="0" w:color="auto"/>
            <w:bottom w:val="none" w:sz="0" w:space="0" w:color="auto"/>
            <w:right w:val="none" w:sz="0" w:space="0" w:color="auto"/>
          </w:divBdr>
        </w:div>
        <w:div w:id="143359733">
          <w:marLeft w:val="0"/>
          <w:marRight w:val="0"/>
          <w:marTop w:val="0"/>
          <w:marBottom w:val="300"/>
          <w:divBdr>
            <w:top w:val="none" w:sz="0" w:space="0" w:color="auto"/>
            <w:left w:val="none" w:sz="0" w:space="0" w:color="auto"/>
            <w:bottom w:val="none" w:sz="0" w:space="0" w:color="auto"/>
            <w:right w:val="none" w:sz="0" w:space="0" w:color="auto"/>
          </w:divBdr>
        </w:div>
        <w:div w:id="808673991">
          <w:marLeft w:val="0"/>
          <w:marRight w:val="0"/>
          <w:marTop w:val="495"/>
          <w:marBottom w:val="630"/>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2795938">
      <w:bodyDiv w:val="1"/>
      <w:marLeft w:val="0"/>
      <w:marRight w:val="0"/>
      <w:marTop w:val="0"/>
      <w:marBottom w:val="0"/>
      <w:divBdr>
        <w:top w:val="none" w:sz="0" w:space="0" w:color="auto"/>
        <w:left w:val="none" w:sz="0" w:space="0" w:color="auto"/>
        <w:bottom w:val="none" w:sz="0" w:space="0" w:color="auto"/>
        <w:right w:val="none" w:sz="0" w:space="0" w:color="auto"/>
      </w:divBdr>
      <w:divsChild>
        <w:div w:id="1572764661">
          <w:marLeft w:val="0"/>
          <w:marRight w:val="0"/>
          <w:marTop w:val="0"/>
          <w:marBottom w:val="300"/>
          <w:divBdr>
            <w:top w:val="none" w:sz="0" w:space="0" w:color="auto"/>
            <w:left w:val="none" w:sz="0" w:space="0" w:color="auto"/>
            <w:bottom w:val="none" w:sz="0" w:space="0" w:color="auto"/>
            <w:right w:val="none" w:sz="0" w:space="0" w:color="auto"/>
          </w:divBdr>
        </w:div>
      </w:divsChild>
    </w:div>
    <w:div w:id="403063642">
      <w:bodyDiv w:val="1"/>
      <w:marLeft w:val="0"/>
      <w:marRight w:val="0"/>
      <w:marTop w:val="0"/>
      <w:marBottom w:val="0"/>
      <w:divBdr>
        <w:top w:val="none" w:sz="0" w:space="0" w:color="auto"/>
        <w:left w:val="none" w:sz="0" w:space="0" w:color="auto"/>
        <w:bottom w:val="none" w:sz="0" w:space="0" w:color="auto"/>
        <w:right w:val="none" w:sz="0" w:space="0" w:color="auto"/>
      </w:divBdr>
      <w:divsChild>
        <w:div w:id="1089157749">
          <w:marLeft w:val="0"/>
          <w:marRight w:val="0"/>
          <w:marTop w:val="150"/>
          <w:marBottom w:val="450"/>
          <w:divBdr>
            <w:top w:val="none" w:sz="0" w:space="0" w:color="auto"/>
            <w:left w:val="none" w:sz="0" w:space="0" w:color="auto"/>
            <w:bottom w:val="none" w:sz="0" w:space="0" w:color="auto"/>
            <w:right w:val="none" w:sz="0" w:space="0" w:color="auto"/>
          </w:divBdr>
        </w:div>
        <w:div w:id="670260081">
          <w:marLeft w:val="0"/>
          <w:marRight w:val="0"/>
          <w:marTop w:val="0"/>
          <w:marBottom w:val="300"/>
          <w:divBdr>
            <w:top w:val="none" w:sz="0" w:space="0" w:color="auto"/>
            <w:left w:val="none" w:sz="0" w:space="0" w:color="auto"/>
            <w:bottom w:val="none" w:sz="0" w:space="0" w:color="auto"/>
            <w:right w:val="none" w:sz="0" w:space="0" w:color="auto"/>
          </w:divBdr>
        </w:div>
        <w:div w:id="462818669">
          <w:marLeft w:val="0"/>
          <w:marRight w:val="0"/>
          <w:marTop w:val="495"/>
          <w:marBottom w:val="630"/>
          <w:divBdr>
            <w:top w:val="none" w:sz="0" w:space="0" w:color="auto"/>
            <w:left w:val="none" w:sz="0" w:space="0" w:color="auto"/>
            <w:bottom w:val="none" w:sz="0" w:space="0" w:color="auto"/>
            <w:right w:val="none" w:sz="0" w:space="0" w:color="auto"/>
          </w:divBdr>
        </w:div>
      </w:divsChild>
    </w:div>
    <w:div w:id="405346239">
      <w:bodyDiv w:val="1"/>
      <w:marLeft w:val="0"/>
      <w:marRight w:val="0"/>
      <w:marTop w:val="0"/>
      <w:marBottom w:val="0"/>
      <w:divBdr>
        <w:top w:val="none" w:sz="0" w:space="0" w:color="auto"/>
        <w:left w:val="none" w:sz="0" w:space="0" w:color="auto"/>
        <w:bottom w:val="none" w:sz="0" w:space="0" w:color="auto"/>
        <w:right w:val="none" w:sz="0" w:space="0" w:color="auto"/>
      </w:divBdr>
      <w:divsChild>
        <w:div w:id="961807100">
          <w:marLeft w:val="0"/>
          <w:marRight w:val="150"/>
          <w:marTop w:val="0"/>
          <w:marBottom w:val="75"/>
          <w:divBdr>
            <w:top w:val="none" w:sz="0" w:space="0" w:color="auto"/>
            <w:left w:val="none" w:sz="0" w:space="0" w:color="auto"/>
            <w:bottom w:val="none" w:sz="0" w:space="0" w:color="auto"/>
            <w:right w:val="none" w:sz="0" w:space="0" w:color="auto"/>
          </w:divBdr>
        </w:div>
        <w:div w:id="128788069">
          <w:marLeft w:val="0"/>
          <w:marRight w:val="150"/>
          <w:marTop w:val="150"/>
          <w:marBottom w:val="150"/>
          <w:divBdr>
            <w:top w:val="none" w:sz="0" w:space="0" w:color="auto"/>
            <w:left w:val="none" w:sz="0" w:space="0" w:color="auto"/>
            <w:bottom w:val="none" w:sz="0" w:space="0" w:color="auto"/>
            <w:right w:val="none" w:sz="0" w:space="0" w:color="auto"/>
          </w:divBdr>
        </w:div>
        <w:div w:id="275794122">
          <w:marLeft w:val="0"/>
          <w:marRight w:val="150"/>
          <w:marTop w:val="0"/>
          <w:marBottom w:val="0"/>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85297">
      <w:bodyDiv w:val="1"/>
      <w:marLeft w:val="0"/>
      <w:marRight w:val="0"/>
      <w:marTop w:val="0"/>
      <w:marBottom w:val="0"/>
      <w:divBdr>
        <w:top w:val="none" w:sz="0" w:space="0" w:color="auto"/>
        <w:left w:val="none" w:sz="0" w:space="0" w:color="auto"/>
        <w:bottom w:val="none" w:sz="0" w:space="0" w:color="auto"/>
        <w:right w:val="none" w:sz="0" w:space="0" w:color="auto"/>
      </w:divBdr>
      <w:divsChild>
        <w:div w:id="1357001245">
          <w:marLeft w:val="0"/>
          <w:marRight w:val="0"/>
          <w:marTop w:val="0"/>
          <w:marBottom w:val="0"/>
          <w:divBdr>
            <w:top w:val="none" w:sz="0" w:space="0" w:color="auto"/>
            <w:left w:val="none" w:sz="0" w:space="0" w:color="auto"/>
            <w:bottom w:val="none" w:sz="0" w:space="0" w:color="auto"/>
            <w:right w:val="none" w:sz="0" w:space="0" w:color="auto"/>
          </w:divBdr>
        </w:div>
      </w:divsChild>
    </w:div>
    <w:div w:id="407771082">
      <w:bodyDiv w:val="1"/>
      <w:marLeft w:val="0"/>
      <w:marRight w:val="0"/>
      <w:marTop w:val="0"/>
      <w:marBottom w:val="0"/>
      <w:divBdr>
        <w:top w:val="none" w:sz="0" w:space="0" w:color="auto"/>
        <w:left w:val="none" w:sz="0" w:space="0" w:color="auto"/>
        <w:bottom w:val="none" w:sz="0" w:space="0" w:color="auto"/>
        <w:right w:val="none" w:sz="0" w:space="0" w:color="auto"/>
      </w:divBdr>
      <w:divsChild>
        <w:div w:id="1177616417">
          <w:marLeft w:val="0"/>
          <w:marRight w:val="0"/>
          <w:marTop w:val="150"/>
          <w:marBottom w:val="450"/>
          <w:divBdr>
            <w:top w:val="none" w:sz="0" w:space="0" w:color="auto"/>
            <w:left w:val="none" w:sz="0" w:space="0" w:color="auto"/>
            <w:bottom w:val="none" w:sz="0" w:space="0" w:color="auto"/>
            <w:right w:val="none" w:sz="0" w:space="0" w:color="auto"/>
          </w:divBdr>
        </w:div>
        <w:div w:id="29888601">
          <w:marLeft w:val="0"/>
          <w:marRight w:val="0"/>
          <w:marTop w:val="0"/>
          <w:marBottom w:val="300"/>
          <w:divBdr>
            <w:top w:val="none" w:sz="0" w:space="0" w:color="auto"/>
            <w:left w:val="none" w:sz="0" w:space="0" w:color="auto"/>
            <w:bottom w:val="none" w:sz="0" w:space="0" w:color="auto"/>
            <w:right w:val="none" w:sz="0" w:space="0" w:color="auto"/>
          </w:divBdr>
        </w:div>
        <w:div w:id="1021512335">
          <w:marLeft w:val="0"/>
          <w:marRight w:val="0"/>
          <w:marTop w:val="495"/>
          <w:marBottom w:val="630"/>
          <w:divBdr>
            <w:top w:val="none" w:sz="0" w:space="0" w:color="auto"/>
            <w:left w:val="none" w:sz="0" w:space="0" w:color="auto"/>
            <w:bottom w:val="none" w:sz="0" w:space="0" w:color="auto"/>
            <w:right w:val="none" w:sz="0" w:space="0" w:color="auto"/>
          </w:divBdr>
        </w:div>
      </w:divsChild>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90302">
      <w:bodyDiv w:val="1"/>
      <w:marLeft w:val="0"/>
      <w:marRight w:val="0"/>
      <w:marTop w:val="0"/>
      <w:marBottom w:val="0"/>
      <w:divBdr>
        <w:top w:val="none" w:sz="0" w:space="0" w:color="auto"/>
        <w:left w:val="none" w:sz="0" w:space="0" w:color="auto"/>
        <w:bottom w:val="none" w:sz="0" w:space="0" w:color="auto"/>
        <w:right w:val="none" w:sz="0" w:space="0" w:color="auto"/>
      </w:divBdr>
      <w:divsChild>
        <w:div w:id="306595990">
          <w:marLeft w:val="0"/>
          <w:marRight w:val="0"/>
          <w:marTop w:val="0"/>
          <w:marBottom w:val="150"/>
          <w:divBdr>
            <w:top w:val="none" w:sz="0" w:space="0" w:color="auto"/>
            <w:left w:val="none" w:sz="0" w:space="0" w:color="auto"/>
            <w:bottom w:val="none" w:sz="0" w:space="0" w:color="auto"/>
            <w:right w:val="none" w:sz="0" w:space="0" w:color="auto"/>
          </w:divBdr>
          <w:divsChild>
            <w:div w:id="1331718039">
              <w:marLeft w:val="0"/>
              <w:marRight w:val="0"/>
              <w:marTop w:val="0"/>
              <w:marBottom w:val="0"/>
              <w:divBdr>
                <w:top w:val="none" w:sz="0" w:space="0" w:color="auto"/>
                <w:left w:val="none" w:sz="0" w:space="0" w:color="auto"/>
                <w:bottom w:val="none" w:sz="0" w:space="0" w:color="auto"/>
                <w:right w:val="none" w:sz="0" w:space="0" w:color="auto"/>
              </w:divBdr>
              <w:divsChild>
                <w:div w:id="478116171">
                  <w:marLeft w:val="0"/>
                  <w:marRight w:val="150"/>
                  <w:marTop w:val="0"/>
                  <w:marBottom w:val="0"/>
                  <w:divBdr>
                    <w:top w:val="none" w:sz="0" w:space="0" w:color="auto"/>
                    <w:left w:val="none" w:sz="0" w:space="0" w:color="auto"/>
                    <w:bottom w:val="none" w:sz="0" w:space="0" w:color="auto"/>
                    <w:right w:val="none" w:sz="0" w:space="0" w:color="auto"/>
                  </w:divBdr>
                </w:div>
                <w:div w:id="1361248938">
                  <w:marLeft w:val="0"/>
                  <w:marRight w:val="150"/>
                  <w:marTop w:val="0"/>
                  <w:marBottom w:val="0"/>
                  <w:divBdr>
                    <w:top w:val="none" w:sz="0" w:space="0" w:color="auto"/>
                    <w:left w:val="none" w:sz="0" w:space="0" w:color="auto"/>
                    <w:bottom w:val="none" w:sz="0" w:space="0" w:color="auto"/>
                    <w:right w:val="none" w:sz="0" w:space="0" w:color="auto"/>
                  </w:divBdr>
                </w:div>
              </w:divsChild>
            </w:div>
            <w:div w:id="117844071">
              <w:marLeft w:val="0"/>
              <w:marRight w:val="0"/>
              <w:marTop w:val="0"/>
              <w:marBottom w:val="0"/>
              <w:divBdr>
                <w:top w:val="none" w:sz="0" w:space="0" w:color="auto"/>
                <w:left w:val="none" w:sz="0" w:space="0" w:color="auto"/>
                <w:bottom w:val="none" w:sz="0" w:space="0" w:color="auto"/>
                <w:right w:val="none" w:sz="0" w:space="0" w:color="auto"/>
              </w:divBdr>
              <w:divsChild>
                <w:div w:id="917595330">
                  <w:marLeft w:val="0"/>
                  <w:marRight w:val="0"/>
                  <w:marTop w:val="0"/>
                  <w:marBottom w:val="0"/>
                  <w:divBdr>
                    <w:top w:val="none" w:sz="0" w:space="0" w:color="auto"/>
                    <w:left w:val="none" w:sz="0" w:space="0" w:color="auto"/>
                    <w:bottom w:val="none" w:sz="0" w:space="0" w:color="auto"/>
                    <w:right w:val="none" w:sz="0" w:space="0" w:color="auto"/>
                  </w:divBdr>
                  <w:divsChild>
                    <w:div w:id="1879050564">
                      <w:marLeft w:val="0"/>
                      <w:marRight w:val="0"/>
                      <w:marTop w:val="0"/>
                      <w:marBottom w:val="0"/>
                      <w:divBdr>
                        <w:top w:val="none" w:sz="0" w:space="0" w:color="auto"/>
                        <w:left w:val="none" w:sz="0" w:space="0" w:color="auto"/>
                        <w:bottom w:val="none" w:sz="0" w:space="0" w:color="auto"/>
                        <w:right w:val="none" w:sz="0" w:space="0" w:color="auto"/>
                      </w:divBdr>
                      <w:divsChild>
                        <w:div w:id="1141265527">
                          <w:marLeft w:val="0"/>
                          <w:marRight w:val="0"/>
                          <w:marTop w:val="0"/>
                          <w:marBottom w:val="0"/>
                          <w:divBdr>
                            <w:top w:val="none" w:sz="0" w:space="0" w:color="auto"/>
                            <w:left w:val="none" w:sz="0" w:space="0" w:color="auto"/>
                            <w:bottom w:val="none" w:sz="0" w:space="0" w:color="auto"/>
                            <w:right w:val="none" w:sz="0" w:space="0" w:color="auto"/>
                          </w:divBdr>
                        </w:div>
                      </w:divsChild>
                    </w:div>
                    <w:div w:id="21097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4085">
          <w:marLeft w:val="0"/>
          <w:marRight w:val="0"/>
          <w:marTop w:val="0"/>
          <w:marBottom w:val="0"/>
          <w:divBdr>
            <w:top w:val="none" w:sz="0" w:space="0" w:color="auto"/>
            <w:left w:val="none" w:sz="0" w:space="0" w:color="auto"/>
            <w:bottom w:val="none" w:sz="0" w:space="0" w:color="auto"/>
            <w:right w:val="none" w:sz="0" w:space="0" w:color="auto"/>
          </w:divBdr>
          <w:divsChild>
            <w:div w:id="859926791">
              <w:marLeft w:val="0"/>
              <w:marRight w:val="0"/>
              <w:marTop w:val="0"/>
              <w:marBottom w:val="0"/>
              <w:divBdr>
                <w:top w:val="none" w:sz="0" w:space="0" w:color="auto"/>
                <w:left w:val="none" w:sz="0" w:space="0" w:color="auto"/>
                <w:bottom w:val="none" w:sz="0" w:space="0" w:color="auto"/>
                <w:right w:val="none" w:sz="0" w:space="0" w:color="auto"/>
              </w:divBdr>
              <w:divsChild>
                <w:div w:id="1079600940">
                  <w:marLeft w:val="0"/>
                  <w:marRight w:val="0"/>
                  <w:marTop w:val="0"/>
                  <w:marBottom w:val="0"/>
                  <w:divBdr>
                    <w:top w:val="none" w:sz="0" w:space="0" w:color="auto"/>
                    <w:left w:val="none" w:sz="0" w:space="0" w:color="auto"/>
                    <w:bottom w:val="none" w:sz="0" w:space="0" w:color="auto"/>
                    <w:right w:val="none" w:sz="0" w:space="0" w:color="auto"/>
                  </w:divBdr>
                </w:div>
              </w:divsChild>
            </w:div>
            <w:div w:id="807404037">
              <w:marLeft w:val="0"/>
              <w:marRight w:val="0"/>
              <w:marTop w:val="375"/>
              <w:marBottom w:val="0"/>
              <w:divBdr>
                <w:top w:val="none" w:sz="0" w:space="0" w:color="auto"/>
                <w:left w:val="none" w:sz="0" w:space="0" w:color="auto"/>
                <w:bottom w:val="none" w:sz="0" w:space="0" w:color="auto"/>
                <w:right w:val="none" w:sz="0" w:space="0" w:color="auto"/>
              </w:divBdr>
              <w:divsChild>
                <w:div w:id="1766223454">
                  <w:marLeft w:val="0"/>
                  <w:marRight w:val="0"/>
                  <w:marTop w:val="0"/>
                  <w:marBottom w:val="0"/>
                  <w:divBdr>
                    <w:top w:val="none" w:sz="0" w:space="0" w:color="auto"/>
                    <w:left w:val="none" w:sz="0" w:space="0" w:color="auto"/>
                    <w:bottom w:val="none" w:sz="0" w:space="0" w:color="auto"/>
                    <w:right w:val="none" w:sz="0" w:space="0" w:color="auto"/>
                  </w:divBdr>
                  <w:divsChild>
                    <w:div w:id="12685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56289">
              <w:marLeft w:val="0"/>
              <w:marRight w:val="0"/>
              <w:marTop w:val="375"/>
              <w:marBottom w:val="0"/>
              <w:divBdr>
                <w:top w:val="none" w:sz="0" w:space="0" w:color="auto"/>
                <w:left w:val="none" w:sz="0" w:space="0" w:color="auto"/>
                <w:bottom w:val="none" w:sz="0" w:space="0" w:color="auto"/>
                <w:right w:val="none" w:sz="0" w:space="0" w:color="auto"/>
              </w:divBdr>
              <w:divsChild>
                <w:div w:id="1943174911">
                  <w:marLeft w:val="0"/>
                  <w:marRight w:val="0"/>
                  <w:marTop w:val="0"/>
                  <w:marBottom w:val="0"/>
                  <w:divBdr>
                    <w:top w:val="none" w:sz="0" w:space="0" w:color="auto"/>
                    <w:left w:val="none" w:sz="0" w:space="0" w:color="auto"/>
                    <w:bottom w:val="none" w:sz="0" w:space="0" w:color="auto"/>
                    <w:right w:val="none" w:sz="0" w:space="0" w:color="auto"/>
                  </w:divBdr>
                </w:div>
              </w:divsChild>
            </w:div>
            <w:div w:id="1071730578">
              <w:marLeft w:val="0"/>
              <w:marRight w:val="0"/>
              <w:marTop w:val="225"/>
              <w:marBottom w:val="0"/>
              <w:divBdr>
                <w:top w:val="none" w:sz="0" w:space="0" w:color="auto"/>
                <w:left w:val="none" w:sz="0" w:space="0" w:color="auto"/>
                <w:bottom w:val="none" w:sz="0" w:space="0" w:color="auto"/>
                <w:right w:val="none" w:sz="0" w:space="0" w:color="auto"/>
              </w:divBdr>
              <w:divsChild>
                <w:div w:id="16090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23566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451">
          <w:marLeft w:val="0"/>
          <w:marRight w:val="0"/>
          <w:marTop w:val="0"/>
          <w:marBottom w:val="375"/>
          <w:divBdr>
            <w:top w:val="none" w:sz="0" w:space="0" w:color="auto"/>
            <w:left w:val="none" w:sz="0" w:space="0" w:color="auto"/>
            <w:bottom w:val="none" w:sz="0" w:space="0" w:color="auto"/>
            <w:right w:val="none" w:sz="0" w:space="0" w:color="auto"/>
          </w:divBdr>
          <w:divsChild>
            <w:div w:id="912279430">
              <w:marLeft w:val="0"/>
              <w:marRight w:val="0"/>
              <w:marTop w:val="0"/>
              <w:marBottom w:val="75"/>
              <w:divBdr>
                <w:top w:val="none" w:sz="0" w:space="0" w:color="auto"/>
                <w:left w:val="none" w:sz="0" w:space="0" w:color="auto"/>
                <w:bottom w:val="none" w:sz="0" w:space="0" w:color="auto"/>
                <w:right w:val="none" w:sz="0" w:space="0" w:color="auto"/>
              </w:divBdr>
            </w:div>
            <w:div w:id="203530256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12550678">
      <w:bodyDiv w:val="1"/>
      <w:marLeft w:val="0"/>
      <w:marRight w:val="0"/>
      <w:marTop w:val="0"/>
      <w:marBottom w:val="0"/>
      <w:divBdr>
        <w:top w:val="none" w:sz="0" w:space="0" w:color="auto"/>
        <w:left w:val="none" w:sz="0" w:space="0" w:color="auto"/>
        <w:bottom w:val="none" w:sz="0" w:space="0" w:color="auto"/>
        <w:right w:val="none" w:sz="0" w:space="0" w:color="auto"/>
      </w:divBdr>
      <w:divsChild>
        <w:div w:id="1403596532">
          <w:marLeft w:val="0"/>
          <w:marRight w:val="0"/>
          <w:marTop w:val="0"/>
          <w:marBottom w:val="0"/>
          <w:divBdr>
            <w:top w:val="none" w:sz="0" w:space="0" w:color="auto"/>
            <w:left w:val="none" w:sz="0" w:space="0" w:color="auto"/>
            <w:bottom w:val="none" w:sz="0" w:space="0" w:color="auto"/>
            <w:right w:val="none" w:sz="0" w:space="0" w:color="auto"/>
          </w:divBdr>
        </w:div>
        <w:div w:id="1330058746">
          <w:marLeft w:val="0"/>
          <w:marRight w:val="0"/>
          <w:marTop w:val="300"/>
          <w:marBottom w:val="300"/>
          <w:divBdr>
            <w:top w:val="none" w:sz="0" w:space="0" w:color="auto"/>
            <w:left w:val="none" w:sz="0" w:space="0" w:color="auto"/>
            <w:bottom w:val="none" w:sz="0" w:space="0" w:color="auto"/>
            <w:right w:val="none" w:sz="0" w:space="0" w:color="auto"/>
          </w:divBdr>
        </w:div>
        <w:div w:id="607354358">
          <w:marLeft w:val="0"/>
          <w:marRight w:val="0"/>
          <w:marTop w:val="0"/>
          <w:marBottom w:val="0"/>
          <w:divBdr>
            <w:top w:val="none" w:sz="0" w:space="0" w:color="auto"/>
            <w:left w:val="none" w:sz="0" w:space="0" w:color="auto"/>
            <w:bottom w:val="none" w:sz="0" w:space="0" w:color="auto"/>
            <w:right w:val="none" w:sz="0" w:space="0" w:color="auto"/>
          </w:divBdr>
          <w:divsChild>
            <w:div w:id="1514569077">
              <w:marLeft w:val="0"/>
              <w:marRight w:val="0"/>
              <w:marTop w:val="300"/>
              <w:marBottom w:val="450"/>
              <w:divBdr>
                <w:top w:val="none" w:sz="0" w:space="0" w:color="auto"/>
                <w:left w:val="none" w:sz="0" w:space="0" w:color="auto"/>
                <w:bottom w:val="none" w:sz="0" w:space="0" w:color="auto"/>
                <w:right w:val="none" w:sz="0" w:space="0" w:color="auto"/>
              </w:divBdr>
              <w:divsChild>
                <w:div w:id="399835252">
                  <w:marLeft w:val="0"/>
                  <w:marRight w:val="0"/>
                  <w:marTop w:val="0"/>
                  <w:marBottom w:val="0"/>
                  <w:divBdr>
                    <w:top w:val="none" w:sz="0" w:space="0" w:color="auto"/>
                    <w:left w:val="none" w:sz="0" w:space="0" w:color="auto"/>
                    <w:bottom w:val="none" w:sz="0" w:space="0" w:color="auto"/>
                    <w:right w:val="none" w:sz="0" w:space="0" w:color="auto"/>
                  </w:divBdr>
                  <w:divsChild>
                    <w:div w:id="737628963">
                      <w:marLeft w:val="0"/>
                      <w:marRight w:val="0"/>
                      <w:marTop w:val="0"/>
                      <w:marBottom w:val="0"/>
                      <w:divBdr>
                        <w:top w:val="none" w:sz="0" w:space="0" w:color="auto"/>
                        <w:left w:val="none" w:sz="0" w:space="0" w:color="auto"/>
                        <w:bottom w:val="none" w:sz="0" w:space="0" w:color="auto"/>
                        <w:right w:val="none" w:sz="0" w:space="0" w:color="auto"/>
                      </w:divBdr>
                      <w:divsChild>
                        <w:div w:id="879434528">
                          <w:marLeft w:val="0"/>
                          <w:marRight w:val="0"/>
                          <w:marTop w:val="0"/>
                          <w:marBottom w:val="0"/>
                          <w:divBdr>
                            <w:top w:val="none" w:sz="0" w:space="0" w:color="auto"/>
                            <w:left w:val="none" w:sz="0" w:space="0" w:color="auto"/>
                            <w:bottom w:val="none" w:sz="0" w:space="0" w:color="auto"/>
                            <w:right w:val="none" w:sz="0" w:space="0" w:color="auto"/>
                          </w:divBdr>
                          <w:divsChild>
                            <w:div w:id="341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09881">
          <w:marLeft w:val="0"/>
          <w:marRight w:val="0"/>
          <w:marTop w:val="0"/>
          <w:marBottom w:val="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5052187">
      <w:bodyDiv w:val="1"/>
      <w:marLeft w:val="0"/>
      <w:marRight w:val="0"/>
      <w:marTop w:val="0"/>
      <w:marBottom w:val="0"/>
      <w:divBdr>
        <w:top w:val="none" w:sz="0" w:space="0" w:color="auto"/>
        <w:left w:val="none" w:sz="0" w:space="0" w:color="auto"/>
        <w:bottom w:val="none" w:sz="0" w:space="0" w:color="auto"/>
        <w:right w:val="none" w:sz="0" w:space="0" w:color="auto"/>
      </w:divBdr>
      <w:divsChild>
        <w:div w:id="669799944">
          <w:marLeft w:val="0"/>
          <w:marRight w:val="0"/>
          <w:marTop w:val="0"/>
          <w:marBottom w:val="375"/>
          <w:divBdr>
            <w:top w:val="none" w:sz="0" w:space="0" w:color="auto"/>
            <w:left w:val="none" w:sz="0" w:space="0" w:color="auto"/>
            <w:bottom w:val="none" w:sz="0" w:space="0" w:color="auto"/>
            <w:right w:val="none" w:sz="0" w:space="0" w:color="auto"/>
          </w:divBdr>
          <w:divsChild>
            <w:div w:id="1402674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5245669">
      <w:bodyDiv w:val="1"/>
      <w:marLeft w:val="0"/>
      <w:marRight w:val="0"/>
      <w:marTop w:val="0"/>
      <w:marBottom w:val="0"/>
      <w:divBdr>
        <w:top w:val="none" w:sz="0" w:space="0" w:color="auto"/>
        <w:left w:val="none" w:sz="0" w:space="0" w:color="auto"/>
        <w:bottom w:val="none" w:sz="0" w:space="0" w:color="auto"/>
        <w:right w:val="none" w:sz="0" w:space="0" w:color="auto"/>
      </w:divBdr>
      <w:divsChild>
        <w:div w:id="1293633977">
          <w:marLeft w:val="0"/>
          <w:marRight w:val="150"/>
          <w:marTop w:val="0"/>
          <w:marBottom w:val="75"/>
          <w:divBdr>
            <w:top w:val="none" w:sz="0" w:space="0" w:color="auto"/>
            <w:left w:val="none" w:sz="0" w:space="0" w:color="auto"/>
            <w:bottom w:val="none" w:sz="0" w:space="0" w:color="auto"/>
            <w:right w:val="none" w:sz="0" w:space="0" w:color="auto"/>
          </w:divBdr>
        </w:div>
        <w:div w:id="1404332859">
          <w:marLeft w:val="0"/>
          <w:marRight w:val="150"/>
          <w:marTop w:val="150"/>
          <w:marBottom w:val="150"/>
          <w:divBdr>
            <w:top w:val="none" w:sz="0" w:space="0" w:color="auto"/>
            <w:left w:val="none" w:sz="0" w:space="0" w:color="auto"/>
            <w:bottom w:val="none" w:sz="0" w:space="0" w:color="auto"/>
            <w:right w:val="none" w:sz="0" w:space="0" w:color="auto"/>
          </w:divBdr>
        </w:div>
        <w:div w:id="1899970205">
          <w:marLeft w:val="0"/>
          <w:marRight w:val="150"/>
          <w:marTop w:val="0"/>
          <w:marBottom w:val="0"/>
          <w:divBdr>
            <w:top w:val="none" w:sz="0" w:space="0" w:color="auto"/>
            <w:left w:val="none" w:sz="0" w:space="0" w:color="auto"/>
            <w:bottom w:val="none" w:sz="0" w:space="0" w:color="auto"/>
            <w:right w:val="none" w:sz="0" w:space="0" w:color="auto"/>
          </w:divBdr>
        </w:div>
      </w:divsChild>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24110308">
      <w:bodyDiv w:val="1"/>
      <w:marLeft w:val="0"/>
      <w:marRight w:val="0"/>
      <w:marTop w:val="0"/>
      <w:marBottom w:val="0"/>
      <w:divBdr>
        <w:top w:val="none" w:sz="0" w:space="0" w:color="auto"/>
        <w:left w:val="none" w:sz="0" w:space="0" w:color="auto"/>
        <w:bottom w:val="none" w:sz="0" w:space="0" w:color="auto"/>
        <w:right w:val="none" w:sz="0" w:space="0" w:color="auto"/>
      </w:divBdr>
      <w:divsChild>
        <w:div w:id="159318197">
          <w:marLeft w:val="0"/>
          <w:marRight w:val="0"/>
          <w:marTop w:val="0"/>
          <w:marBottom w:val="300"/>
          <w:divBdr>
            <w:top w:val="none" w:sz="0" w:space="0" w:color="auto"/>
            <w:left w:val="none" w:sz="0" w:space="0" w:color="auto"/>
            <w:bottom w:val="none" w:sz="0" w:space="0" w:color="auto"/>
            <w:right w:val="none" w:sz="0" w:space="0" w:color="auto"/>
          </w:divBdr>
        </w:div>
      </w:divsChild>
    </w:div>
    <w:div w:id="424809554">
      <w:bodyDiv w:val="1"/>
      <w:marLeft w:val="0"/>
      <w:marRight w:val="0"/>
      <w:marTop w:val="0"/>
      <w:marBottom w:val="0"/>
      <w:divBdr>
        <w:top w:val="none" w:sz="0" w:space="0" w:color="auto"/>
        <w:left w:val="none" w:sz="0" w:space="0" w:color="auto"/>
        <w:bottom w:val="none" w:sz="0" w:space="0" w:color="auto"/>
        <w:right w:val="none" w:sz="0" w:space="0" w:color="auto"/>
      </w:divBdr>
      <w:divsChild>
        <w:div w:id="2096701671">
          <w:marLeft w:val="0"/>
          <w:marRight w:val="0"/>
          <w:marTop w:val="0"/>
          <w:marBottom w:val="0"/>
          <w:divBdr>
            <w:top w:val="none" w:sz="0" w:space="0" w:color="auto"/>
            <w:left w:val="none" w:sz="0" w:space="0" w:color="auto"/>
            <w:bottom w:val="none" w:sz="0" w:space="0" w:color="auto"/>
            <w:right w:val="none" w:sz="0" w:space="0" w:color="auto"/>
          </w:divBdr>
        </w:div>
        <w:div w:id="1188713256">
          <w:marLeft w:val="0"/>
          <w:marRight w:val="0"/>
          <w:marTop w:val="300"/>
          <w:marBottom w:val="300"/>
          <w:divBdr>
            <w:top w:val="none" w:sz="0" w:space="0" w:color="auto"/>
            <w:left w:val="none" w:sz="0" w:space="0" w:color="auto"/>
            <w:bottom w:val="none" w:sz="0" w:space="0" w:color="auto"/>
            <w:right w:val="none" w:sz="0" w:space="0" w:color="auto"/>
          </w:divBdr>
        </w:div>
        <w:div w:id="1985160390">
          <w:marLeft w:val="0"/>
          <w:marRight w:val="0"/>
          <w:marTop w:val="0"/>
          <w:marBottom w:val="0"/>
          <w:divBdr>
            <w:top w:val="none" w:sz="0" w:space="0" w:color="auto"/>
            <w:left w:val="none" w:sz="0" w:space="0" w:color="auto"/>
            <w:bottom w:val="none" w:sz="0" w:space="0" w:color="auto"/>
            <w:right w:val="none" w:sz="0" w:space="0" w:color="auto"/>
          </w:divBdr>
          <w:divsChild>
            <w:div w:id="771508953">
              <w:marLeft w:val="0"/>
              <w:marRight w:val="0"/>
              <w:marTop w:val="300"/>
              <w:marBottom w:val="450"/>
              <w:divBdr>
                <w:top w:val="none" w:sz="0" w:space="0" w:color="auto"/>
                <w:left w:val="none" w:sz="0" w:space="0" w:color="auto"/>
                <w:bottom w:val="none" w:sz="0" w:space="0" w:color="auto"/>
                <w:right w:val="none" w:sz="0" w:space="0" w:color="auto"/>
              </w:divBdr>
              <w:divsChild>
                <w:div w:id="95367990">
                  <w:marLeft w:val="0"/>
                  <w:marRight w:val="0"/>
                  <w:marTop w:val="0"/>
                  <w:marBottom w:val="0"/>
                  <w:divBdr>
                    <w:top w:val="none" w:sz="0" w:space="0" w:color="auto"/>
                    <w:left w:val="none" w:sz="0" w:space="0" w:color="auto"/>
                    <w:bottom w:val="none" w:sz="0" w:space="0" w:color="auto"/>
                    <w:right w:val="none" w:sz="0" w:space="0" w:color="auto"/>
                  </w:divBdr>
                  <w:divsChild>
                    <w:div w:id="1263684190">
                      <w:marLeft w:val="0"/>
                      <w:marRight w:val="0"/>
                      <w:marTop w:val="0"/>
                      <w:marBottom w:val="0"/>
                      <w:divBdr>
                        <w:top w:val="none" w:sz="0" w:space="0" w:color="auto"/>
                        <w:left w:val="none" w:sz="0" w:space="0" w:color="auto"/>
                        <w:bottom w:val="none" w:sz="0" w:space="0" w:color="auto"/>
                        <w:right w:val="none" w:sz="0" w:space="0" w:color="auto"/>
                      </w:divBdr>
                      <w:divsChild>
                        <w:div w:id="625233090">
                          <w:marLeft w:val="0"/>
                          <w:marRight w:val="0"/>
                          <w:marTop w:val="0"/>
                          <w:marBottom w:val="0"/>
                          <w:divBdr>
                            <w:top w:val="none" w:sz="0" w:space="0" w:color="auto"/>
                            <w:left w:val="none" w:sz="0" w:space="0" w:color="auto"/>
                            <w:bottom w:val="none" w:sz="0" w:space="0" w:color="auto"/>
                            <w:right w:val="none" w:sz="0" w:space="0" w:color="auto"/>
                          </w:divBdr>
                          <w:divsChild>
                            <w:div w:id="581182260">
                              <w:marLeft w:val="0"/>
                              <w:marRight w:val="0"/>
                              <w:marTop w:val="0"/>
                              <w:marBottom w:val="0"/>
                              <w:divBdr>
                                <w:top w:val="none" w:sz="0" w:space="0" w:color="auto"/>
                                <w:left w:val="none" w:sz="0" w:space="0" w:color="auto"/>
                                <w:bottom w:val="none" w:sz="0" w:space="0" w:color="auto"/>
                                <w:right w:val="none" w:sz="0" w:space="0" w:color="auto"/>
                              </w:divBdr>
                              <w:divsChild>
                                <w:div w:id="910968391">
                                  <w:marLeft w:val="0"/>
                                  <w:marRight w:val="0"/>
                                  <w:marTop w:val="0"/>
                                  <w:marBottom w:val="0"/>
                                  <w:divBdr>
                                    <w:top w:val="none" w:sz="0" w:space="0" w:color="auto"/>
                                    <w:left w:val="none" w:sz="0" w:space="0" w:color="auto"/>
                                    <w:bottom w:val="none" w:sz="0" w:space="0" w:color="auto"/>
                                    <w:right w:val="none" w:sz="0" w:space="0" w:color="auto"/>
                                  </w:divBdr>
                                  <w:divsChild>
                                    <w:div w:id="14943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16802">
          <w:marLeft w:val="0"/>
          <w:marRight w:val="0"/>
          <w:marTop w:val="0"/>
          <w:marBottom w:val="0"/>
          <w:divBdr>
            <w:top w:val="none" w:sz="0" w:space="0" w:color="auto"/>
            <w:left w:val="none" w:sz="0" w:space="0" w:color="auto"/>
            <w:bottom w:val="none" w:sz="0" w:space="0" w:color="auto"/>
            <w:right w:val="none" w:sz="0" w:space="0" w:color="auto"/>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23676">
      <w:bodyDiv w:val="1"/>
      <w:marLeft w:val="0"/>
      <w:marRight w:val="0"/>
      <w:marTop w:val="0"/>
      <w:marBottom w:val="0"/>
      <w:divBdr>
        <w:top w:val="none" w:sz="0" w:space="0" w:color="auto"/>
        <w:left w:val="none" w:sz="0" w:space="0" w:color="auto"/>
        <w:bottom w:val="none" w:sz="0" w:space="0" w:color="auto"/>
        <w:right w:val="none" w:sz="0" w:space="0" w:color="auto"/>
      </w:divBdr>
      <w:divsChild>
        <w:div w:id="1868638587">
          <w:marLeft w:val="0"/>
          <w:marRight w:val="0"/>
          <w:marTop w:val="0"/>
          <w:marBottom w:val="150"/>
          <w:divBdr>
            <w:top w:val="none" w:sz="0" w:space="0" w:color="auto"/>
            <w:left w:val="none" w:sz="0" w:space="0" w:color="auto"/>
            <w:bottom w:val="none" w:sz="0" w:space="0" w:color="auto"/>
            <w:right w:val="none" w:sz="0" w:space="0" w:color="auto"/>
          </w:divBdr>
          <w:divsChild>
            <w:div w:id="421217681">
              <w:marLeft w:val="0"/>
              <w:marRight w:val="0"/>
              <w:marTop w:val="0"/>
              <w:marBottom w:val="0"/>
              <w:divBdr>
                <w:top w:val="none" w:sz="0" w:space="0" w:color="auto"/>
                <w:left w:val="none" w:sz="0" w:space="0" w:color="auto"/>
                <w:bottom w:val="none" w:sz="0" w:space="0" w:color="auto"/>
                <w:right w:val="none" w:sz="0" w:space="0" w:color="auto"/>
              </w:divBdr>
              <w:divsChild>
                <w:div w:id="316156893">
                  <w:marLeft w:val="0"/>
                  <w:marRight w:val="150"/>
                  <w:marTop w:val="0"/>
                  <w:marBottom w:val="0"/>
                  <w:divBdr>
                    <w:top w:val="none" w:sz="0" w:space="0" w:color="auto"/>
                    <w:left w:val="none" w:sz="0" w:space="0" w:color="auto"/>
                    <w:bottom w:val="none" w:sz="0" w:space="0" w:color="auto"/>
                    <w:right w:val="none" w:sz="0" w:space="0" w:color="auto"/>
                  </w:divBdr>
                </w:div>
                <w:div w:id="1245383391">
                  <w:marLeft w:val="0"/>
                  <w:marRight w:val="150"/>
                  <w:marTop w:val="0"/>
                  <w:marBottom w:val="0"/>
                  <w:divBdr>
                    <w:top w:val="none" w:sz="0" w:space="0" w:color="auto"/>
                    <w:left w:val="none" w:sz="0" w:space="0" w:color="auto"/>
                    <w:bottom w:val="none" w:sz="0" w:space="0" w:color="auto"/>
                    <w:right w:val="none" w:sz="0" w:space="0" w:color="auto"/>
                  </w:divBdr>
                </w:div>
              </w:divsChild>
            </w:div>
            <w:div w:id="685131433">
              <w:marLeft w:val="0"/>
              <w:marRight w:val="0"/>
              <w:marTop w:val="0"/>
              <w:marBottom w:val="0"/>
              <w:divBdr>
                <w:top w:val="none" w:sz="0" w:space="0" w:color="auto"/>
                <w:left w:val="none" w:sz="0" w:space="0" w:color="auto"/>
                <w:bottom w:val="none" w:sz="0" w:space="0" w:color="auto"/>
                <w:right w:val="none" w:sz="0" w:space="0" w:color="auto"/>
              </w:divBdr>
              <w:divsChild>
                <w:div w:id="348606988">
                  <w:marLeft w:val="0"/>
                  <w:marRight w:val="0"/>
                  <w:marTop w:val="0"/>
                  <w:marBottom w:val="0"/>
                  <w:divBdr>
                    <w:top w:val="none" w:sz="0" w:space="0" w:color="auto"/>
                    <w:left w:val="none" w:sz="0" w:space="0" w:color="auto"/>
                    <w:bottom w:val="none" w:sz="0" w:space="0" w:color="auto"/>
                    <w:right w:val="none" w:sz="0" w:space="0" w:color="auto"/>
                  </w:divBdr>
                  <w:divsChild>
                    <w:div w:id="371804147">
                      <w:marLeft w:val="0"/>
                      <w:marRight w:val="0"/>
                      <w:marTop w:val="0"/>
                      <w:marBottom w:val="0"/>
                      <w:divBdr>
                        <w:top w:val="none" w:sz="0" w:space="0" w:color="auto"/>
                        <w:left w:val="none" w:sz="0" w:space="0" w:color="auto"/>
                        <w:bottom w:val="none" w:sz="0" w:space="0" w:color="auto"/>
                        <w:right w:val="none" w:sz="0" w:space="0" w:color="auto"/>
                      </w:divBdr>
                      <w:divsChild>
                        <w:div w:id="1489975914">
                          <w:marLeft w:val="0"/>
                          <w:marRight w:val="0"/>
                          <w:marTop w:val="0"/>
                          <w:marBottom w:val="0"/>
                          <w:divBdr>
                            <w:top w:val="none" w:sz="0" w:space="0" w:color="auto"/>
                            <w:left w:val="none" w:sz="0" w:space="0" w:color="auto"/>
                            <w:bottom w:val="none" w:sz="0" w:space="0" w:color="auto"/>
                            <w:right w:val="none" w:sz="0" w:space="0" w:color="auto"/>
                          </w:divBdr>
                        </w:div>
                      </w:divsChild>
                    </w:div>
                    <w:div w:id="1576547213">
                      <w:marLeft w:val="0"/>
                      <w:marRight w:val="135"/>
                      <w:marTop w:val="0"/>
                      <w:marBottom w:val="0"/>
                      <w:divBdr>
                        <w:top w:val="none" w:sz="0" w:space="0" w:color="auto"/>
                        <w:left w:val="none" w:sz="0" w:space="0" w:color="auto"/>
                        <w:bottom w:val="none" w:sz="0" w:space="0" w:color="auto"/>
                        <w:right w:val="none" w:sz="0" w:space="0" w:color="auto"/>
                      </w:divBdr>
                    </w:div>
                    <w:div w:id="8900755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7030">
          <w:marLeft w:val="0"/>
          <w:marRight w:val="0"/>
          <w:marTop w:val="0"/>
          <w:marBottom w:val="0"/>
          <w:divBdr>
            <w:top w:val="none" w:sz="0" w:space="0" w:color="auto"/>
            <w:left w:val="none" w:sz="0" w:space="0" w:color="auto"/>
            <w:bottom w:val="none" w:sz="0" w:space="0" w:color="auto"/>
            <w:right w:val="none" w:sz="0" w:space="0" w:color="auto"/>
          </w:divBdr>
          <w:divsChild>
            <w:div w:id="470640133">
              <w:marLeft w:val="0"/>
              <w:marRight w:val="0"/>
              <w:marTop w:val="0"/>
              <w:marBottom w:val="0"/>
              <w:divBdr>
                <w:top w:val="none" w:sz="0" w:space="0" w:color="auto"/>
                <w:left w:val="none" w:sz="0" w:space="0" w:color="auto"/>
                <w:bottom w:val="none" w:sz="0" w:space="0" w:color="auto"/>
                <w:right w:val="none" w:sz="0" w:space="0" w:color="auto"/>
              </w:divBdr>
              <w:divsChild>
                <w:div w:id="1426849849">
                  <w:marLeft w:val="0"/>
                  <w:marRight w:val="0"/>
                  <w:marTop w:val="0"/>
                  <w:marBottom w:val="0"/>
                  <w:divBdr>
                    <w:top w:val="none" w:sz="0" w:space="0" w:color="auto"/>
                    <w:left w:val="none" w:sz="0" w:space="0" w:color="auto"/>
                    <w:bottom w:val="none" w:sz="0" w:space="0" w:color="auto"/>
                    <w:right w:val="none" w:sz="0" w:space="0" w:color="auto"/>
                  </w:divBdr>
                </w:div>
              </w:divsChild>
            </w:div>
            <w:div w:id="1082679598">
              <w:marLeft w:val="0"/>
              <w:marRight w:val="0"/>
              <w:marTop w:val="225"/>
              <w:marBottom w:val="0"/>
              <w:divBdr>
                <w:top w:val="none" w:sz="0" w:space="0" w:color="auto"/>
                <w:left w:val="none" w:sz="0" w:space="0" w:color="auto"/>
                <w:bottom w:val="none" w:sz="0" w:space="0" w:color="auto"/>
                <w:right w:val="none" w:sz="0" w:space="0" w:color="auto"/>
              </w:divBdr>
              <w:divsChild>
                <w:div w:id="1740399141">
                  <w:marLeft w:val="0"/>
                  <w:marRight w:val="0"/>
                  <w:marTop w:val="0"/>
                  <w:marBottom w:val="0"/>
                  <w:divBdr>
                    <w:top w:val="none" w:sz="0" w:space="0" w:color="auto"/>
                    <w:left w:val="none" w:sz="0" w:space="0" w:color="auto"/>
                    <w:bottom w:val="none" w:sz="0" w:space="0" w:color="auto"/>
                    <w:right w:val="none" w:sz="0" w:space="0" w:color="auto"/>
                  </w:divBdr>
                </w:div>
              </w:divsChild>
            </w:div>
            <w:div w:id="463038082">
              <w:marLeft w:val="0"/>
              <w:marRight w:val="0"/>
              <w:marTop w:val="375"/>
              <w:marBottom w:val="0"/>
              <w:divBdr>
                <w:top w:val="none" w:sz="0" w:space="0" w:color="auto"/>
                <w:left w:val="none" w:sz="0" w:space="0" w:color="auto"/>
                <w:bottom w:val="none" w:sz="0" w:space="0" w:color="auto"/>
                <w:right w:val="none" w:sz="0" w:space="0" w:color="auto"/>
              </w:divBdr>
              <w:divsChild>
                <w:div w:id="889924308">
                  <w:marLeft w:val="0"/>
                  <w:marRight w:val="0"/>
                  <w:marTop w:val="0"/>
                  <w:marBottom w:val="0"/>
                  <w:divBdr>
                    <w:top w:val="none" w:sz="0" w:space="0" w:color="auto"/>
                    <w:left w:val="none" w:sz="0" w:space="0" w:color="auto"/>
                    <w:bottom w:val="none" w:sz="0" w:space="0" w:color="auto"/>
                    <w:right w:val="none" w:sz="0" w:space="0" w:color="auto"/>
                  </w:divBdr>
                  <w:divsChild>
                    <w:div w:id="13094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1005">
              <w:marLeft w:val="0"/>
              <w:marRight w:val="0"/>
              <w:marTop w:val="375"/>
              <w:marBottom w:val="0"/>
              <w:divBdr>
                <w:top w:val="none" w:sz="0" w:space="0" w:color="auto"/>
                <w:left w:val="none" w:sz="0" w:space="0" w:color="auto"/>
                <w:bottom w:val="none" w:sz="0" w:space="0" w:color="auto"/>
                <w:right w:val="none" w:sz="0" w:space="0" w:color="auto"/>
              </w:divBdr>
              <w:divsChild>
                <w:div w:id="7320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1970996">
      <w:bodyDiv w:val="1"/>
      <w:marLeft w:val="0"/>
      <w:marRight w:val="0"/>
      <w:marTop w:val="0"/>
      <w:marBottom w:val="0"/>
      <w:divBdr>
        <w:top w:val="none" w:sz="0" w:space="0" w:color="auto"/>
        <w:left w:val="none" w:sz="0" w:space="0" w:color="auto"/>
        <w:bottom w:val="none" w:sz="0" w:space="0" w:color="auto"/>
        <w:right w:val="none" w:sz="0" w:space="0" w:color="auto"/>
      </w:divBdr>
      <w:divsChild>
        <w:div w:id="840854699">
          <w:marLeft w:val="0"/>
          <w:marRight w:val="0"/>
          <w:marTop w:val="150"/>
          <w:marBottom w:val="450"/>
          <w:divBdr>
            <w:top w:val="none" w:sz="0" w:space="0" w:color="auto"/>
            <w:left w:val="none" w:sz="0" w:space="0" w:color="auto"/>
            <w:bottom w:val="none" w:sz="0" w:space="0" w:color="auto"/>
            <w:right w:val="none" w:sz="0" w:space="0" w:color="auto"/>
          </w:divBdr>
        </w:div>
        <w:div w:id="88812612">
          <w:marLeft w:val="0"/>
          <w:marRight w:val="0"/>
          <w:marTop w:val="0"/>
          <w:marBottom w:val="300"/>
          <w:divBdr>
            <w:top w:val="none" w:sz="0" w:space="0" w:color="auto"/>
            <w:left w:val="none" w:sz="0" w:space="0" w:color="auto"/>
            <w:bottom w:val="none" w:sz="0" w:space="0" w:color="auto"/>
            <w:right w:val="none" w:sz="0" w:space="0" w:color="auto"/>
          </w:divBdr>
        </w:div>
        <w:div w:id="1207989927">
          <w:marLeft w:val="0"/>
          <w:marRight w:val="0"/>
          <w:marTop w:val="495"/>
          <w:marBottom w:val="630"/>
          <w:divBdr>
            <w:top w:val="none" w:sz="0" w:space="0" w:color="auto"/>
            <w:left w:val="none" w:sz="0" w:space="0" w:color="auto"/>
            <w:bottom w:val="none" w:sz="0" w:space="0" w:color="auto"/>
            <w:right w:val="none" w:sz="0" w:space="0" w:color="auto"/>
          </w:divBdr>
        </w:div>
      </w:divsChild>
    </w:div>
    <w:div w:id="433285224">
      <w:bodyDiv w:val="1"/>
      <w:marLeft w:val="0"/>
      <w:marRight w:val="0"/>
      <w:marTop w:val="0"/>
      <w:marBottom w:val="0"/>
      <w:divBdr>
        <w:top w:val="none" w:sz="0" w:space="0" w:color="auto"/>
        <w:left w:val="none" w:sz="0" w:space="0" w:color="auto"/>
        <w:bottom w:val="none" w:sz="0" w:space="0" w:color="auto"/>
        <w:right w:val="none" w:sz="0" w:space="0" w:color="auto"/>
      </w:divBdr>
      <w:divsChild>
        <w:div w:id="92482610">
          <w:marLeft w:val="0"/>
          <w:marRight w:val="0"/>
          <w:marTop w:val="0"/>
          <w:marBottom w:val="300"/>
          <w:divBdr>
            <w:top w:val="none" w:sz="0" w:space="0" w:color="auto"/>
            <w:left w:val="none" w:sz="0" w:space="0" w:color="auto"/>
            <w:bottom w:val="none" w:sz="0" w:space="0" w:color="auto"/>
            <w:right w:val="none" w:sz="0" w:space="0" w:color="auto"/>
          </w:divBdr>
        </w:div>
      </w:divsChild>
    </w:div>
    <w:div w:id="437213331">
      <w:bodyDiv w:val="1"/>
      <w:marLeft w:val="0"/>
      <w:marRight w:val="0"/>
      <w:marTop w:val="0"/>
      <w:marBottom w:val="0"/>
      <w:divBdr>
        <w:top w:val="none" w:sz="0" w:space="0" w:color="auto"/>
        <w:left w:val="none" w:sz="0" w:space="0" w:color="auto"/>
        <w:bottom w:val="none" w:sz="0" w:space="0" w:color="auto"/>
        <w:right w:val="none" w:sz="0" w:space="0" w:color="auto"/>
      </w:divBdr>
      <w:divsChild>
        <w:div w:id="977027574">
          <w:marLeft w:val="0"/>
          <w:marRight w:val="0"/>
          <w:marTop w:val="0"/>
          <w:marBottom w:val="75"/>
          <w:divBdr>
            <w:top w:val="none" w:sz="0" w:space="0" w:color="auto"/>
            <w:left w:val="none" w:sz="0" w:space="0" w:color="auto"/>
            <w:bottom w:val="none" w:sz="0" w:space="0" w:color="auto"/>
            <w:right w:val="none" w:sz="0" w:space="0" w:color="auto"/>
          </w:divBdr>
        </w:div>
      </w:divsChild>
    </w:div>
    <w:div w:id="438645150">
      <w:bodyDiv w:val="1"/>
      <w:marLeft w:val="0"/>
      <w:marRight w:val="0"/>
      <w:marTop w:val="0"/>
      <w:marBottom w:val="0"/>
      <w:divBdr>
        <w:top w:val="none" w:sz="0" w:space="0" w:color="auto"/>
        <w:left w:val="none" w:sz="0" w:space="0" w:color="auto"/>
        <w:bottom w:val="none" w:sz="0" w:space="0" w:color="auto"/>
        <w:right w:val="none" w:sz="0" w:space="0" w:color="auto"/>
      </w:divBdr>
      <w:divsChild>
        <w:div w:id="2099866345">
          <w:marLeft w:val="0"/>
          <w:marRight w:val="150"/>
          <w:marTop w:val="0"/>
          <w:marBottom w:val="75"/>
          <w:divBdr>
            <w:top w:val="none" w:sz="0" w:space="0" w:color="auto"/>
            <w:left w:val="none" w:sz="0" w:space="0" w:color="auto"/>
            <w:bottom w:val="none" w:sz="0" w:space="0" w:color="auto"/>
            <w:right w:val="none" w:sz="0" w:space="0" w:color="auto"/>
          </w:divBdr>
        </w:div>
        <w:div w:id="40640463">
          <w:marLeft w:val="0"/>
          <w:marRight w:val="150"/>
          <w:marTop w:val="150"/>
          <w:marBottom w:val="150"/>
          <w:divBdr>
            <w:top w:val="none" w:sz="0" w:space="0" w:color="auto"/>
            <w:left w:val="none" w:sz="0" w:space="0" w:color="auto"/>
            <w:bottom w:val="none" w:sz="0" w:space="0" w:color="auto"/>
            <w:right w:val="none" w:sz="0" w:space="0" w:color="auto"/>
          </w:divBdr>
        </w:div>
        <w:div w:id="1483933650">
          <w:marLeft w:val="0"/>
          <w:marRight w:val="150"/>
          <w:marTop w:val="0"/>
          <w:marBottom w:val="0"/>
          <w:divBdr>
            <w:top w:val="none" w:sz="0" w:space="0" w:color="auto"/>
            <w:left w:val="none" w:sz="0" w:space="0" w:color="auto"/>
            <w:bottom w:val="none" w:sz="0" w:space="0" w:color="auto"/>
            <w:right w:val="none" w:sz="0" w:space="0" w:color="auto"/>
          </w:divBdr>
        </w:div>
      </w:divsChild>
    </w:div>
    <w:div w:id="440229080">
      <w:bodyDiv w:val="1"/>
      <w:marLeft w:val="0"/>
      <w:marRight w:val="0"/>
      <w:marTop w:val="0"/>
      <w:marBottom w:val="0"/>
      <w:divBdr>
        <w:top w:val="none" w:sz="0" w:space="0" w:color="auto"/>
        <w:left w:val="none" w:sz="0" w:space="0" w:color="auto"/>
        <w:bottom w:val="none" w:sz="0" w:space="0" w:color="auto"/>
        <w:right w:val="none" w:sz="0" w:space="0" w:color="auto"/>
      </w:divBdr>
      <w:divsChild>
        <w:div w:id="1955360129">
          <w:marLeft w:val="0"/>
          <w:marRight w:val="0"/>
          <w:marTop w:val="0"/>
          <w:marBottom w:val="300"/>
          <w:divBdr>
            <w:top w:val="none" w:sz="0" w:space="0" w:color="auto"/>
            <w:left w:val="none" w:sz="0" w:space="0" w:color="auto"/>
            <w:bottom w:val="none" w:sz="0" w:space="0" w:color="auto"/>
            <w:right w:val="none" w:sz="0" w:space="0" w:color="auto"/>
          </w:divBdr>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2774153">
      <w:bodyDiv w:val="1"/>
      <w:marLeft w:val="0"/>
      <w:marRight w:val="0"/>
      <w:marTop w:val="0"/>
      <w:marBottom w:val="0"/>
      <w:divBdr>
        <w:top w:val="none" w:sz="0" w:space="0" w:color="auto"/>
        <w:left w:val="none" w:sz="0" w:space="0" w:color="auto"/>
        <w:bottom w:val="none" w:sz="0" w:space="0" w:color="auto"/>
        <w:right w:val="none" w:sz="0" w:space="0" w:color="auto"/>
      </w:divBdr>
      <w:divsChild>
        <w:div w:id="778724503">
          <w:marLeft w:val="0"/>
          <w:marRight w:val="0"/>
          <w:marTop w:val="0"/>
          <w:marBottom w:val="300"/>
          <w:divBdr>
            <w:top w:val="none" w:sz="0" w:space="0" w:color="auto"/>
            <w:left w:val="none" w:sz="0" w:space="0" w:color="auto"/>
            <w:bottom w:val="none" w:sz="0" w:space="0" w:color="auto"/>
            <w:right w:val="none" w:sz="0" w:space="0" w:color="auto"/>
          </w:divBdr>
        </w:div>
      </w:divsChild>
    </w:div>
    <w:div w:id="442848726">
      <w:bodyDiv w:val="1"/>
      <w:marLeft w:val="0"/>
      <w:marRight w:val="0"/>
      <w:marTop w:val="0"/>
      <w:marBottom w:val="0"/>
      <w:divBdr>
        <w:top w:val="none" w:sz="0" w:space="0" w:color="auto"/>
        <w:left w:val="none" w:sz="0" w:space="0" w:color="auto"/>
        <w:bottom w:val="none" w:sz="0" w:space="0" w:color="auto"/>
        <w:right w:val="none" w:sz="0" w:space="0" w:color="auto"/>
      </w:divBdr>
      <w:divsChild>
        <w:div w:id="822816842">
          <w:marLeft w:val="0"/>
          <w:marRight w:val="0"/>
          <w:marTop w:val="0"/>
          <w:marBottom w:val="0"/>
          <w:divBdr>
            <w:top w:val="none" w:sz="0" w:space="0" w:color="auto"/>
            <w:left w:val="none" w:sz="0" w:space="0" w:color="auto"/>
            <w:bottom w:val="none" w:sz="0" w:space="0" w:color="auto"/>
            <w:right w:val="none" w:sz="0" w:space="0" w:color="auto"/>
          </w:divBdr>
        </w:div>
        <w:div w:id="279410950">
          <w:marLeft w:val="0"/>
          <w:marRight w:val="0"/>
          <w:marTop w:val="300"/>
          <w:marBottom w:val="300"/>
          <w:divBdr>
            <w:top w:val="none" w:sz="0" w:space="0" w:color="auto"/>
            <w:left w:val="none" w:sz="0" w:space="0" w:color="auto"/>
            <w:bottom w:val="none" w:sz="0" w:space="0" w:color="auto"/>
            <w:right w:val="none" w:sz="0" w:space="0" w:color="auto"/>
          </w:divBdr>
        </w:div>
        <w:div w:id="1556351010">
          <w:marLeft w:val="0"/>
          <w:marRight w:val="0"/>
          <w:marTop w:val="0"/>
          <w:marBottom w:val="0"/>
          <w:divBdr>
            <w:top w:val="none" w:sz="0" w:space="0" w:color="auto"/>
            <w:left w:val="none" w:sz="0" w:space="0" w:color="auto"/>
            <w:bottom w:val="none" w:sz="0" w:space="0" w:color="auto"/>
            <w:right w:val="none" w:sz="0" w:space="0" w:color="auto"/>
          </w:divBdr>
          <w:divsChild>
            <w:div w:id="1021660378">
              <w:marLeft w:val="0"/>
              <w:marRight w:val="0"/>
              <w:marTop w:val="300"/>
              <w:marBottom w:val="450"/>
              <w:divBdr>
                <w:top w:val="none" w:sz="0" w:space="0" w:color="auto"/>
                <w:left w:val="none" w:sz="0" w:space="0" w:color="auto"/>
                <w:bottom w:val="none" w:sz="0" w:space="0" w:color="auto"/>
                <w:right w:val="none" w:sz="0" w:space="0" w:color="auto"/>
              </w:divBdr>
              <w:divsChild>
                <w:div w:id="509102343">
                  <w:marLeft w:val="0"/>
                  <w:marRight w:val="0"/>
                  <w:marTop w:val="0"/>
                  <w:marBottom w:val="0"/>
                  <w:divBdr>
                    <w:top w:val="none" w:sz="0" w:space="0" w:color="auto"/>
                    <w:left w:val="none" w:sz="0" w:space="0" w:color="auto"/>
                    <w:bottom w:val="none" w:sz="0" w:space="0" w:color="auto"/>
                    <w:right w:val="none" w:sz="0" w:space="0" w:color="auto"/>
                  </w:divBdr>
                  <w:divsChild>
                    <w:div w:id="2029527510">
                      <w:marLeft w:val="0"/>
                      <w:marRight w:val="0"/>
                      <w:marTop w:val="0"/>
                      <w:marBottom w:val="0"/>
                      <w:divBdr>
                        <w:top w:val="none" w:sz="0" w:space="0" w:color="auto"/>
                        <w:left w:val="none" w:sz="0" w:space="0" w:color="auto"/>
                        <w:bottom w:val="none" w:sz="0" w:space="0" w:color="auto"/>
                        <w:right w:val="none" w:sz="0" w:space="0" w:color="auto"/>
                      </w:divBdr>
                      <w:divsChild>
                        <w:div w:id="152112739">
                          <w:marLeft w:val="0"/>
                          <w:marRight w:val="0"/>
                          <w:marTop w:val="0"/>
                          <w:marBottom w:val="0"/>
                          <w:divBdr>
                            <w:top w:val="none" w:sz="0" w:space="0" w:color="auto"/>
                            <w:left w:val="none" w:sz="0" w:space="0" w:color="auto"/>
                            <w:bottom w:val="none" w:sz="0" w:space="0" w:color="auto"/>
                            <w:right w:val="none" w:sz="0" w:space="0" w:color="auto"/>
                          </w:divBdr>
                          <w:divsChild>
                            <w:div w:id="20398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40202">
          <w:marLeft w:val="0"/>
          <w:marRight w:val="0"/>
          <w:marTop w:val="0"/>
          <w:marBottom w:val="0"/>
          <w:divBdr>
            <w:top w:val="none" w:sz="0" w:space="0" w:color="auto"/>
            <w:left w:val="none" w:sz="0" w:space="0" w:color="auto"/>
            <w:bottom w:val="none" w:sz="0" w:space="0" w:color="auto"/>
            <w:right w:val="none" w:sz="0" w:space="0" w:color="auto"/>
          </w:divBdr>
        </w:div>
        <w:div w:id="1762332991">
          <w:marLeft w:val="0"/>
          <w:marRight w:val="0"/>
          <w:marTop w:val="300"/>
          <w:marBottom w:val="0"/>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3770273">
      <w:bodyDiv w:val="1"/>
      <w:marLeft w:val="0"/>
      <w:marRight w:val="0"/>
      <w:marTop w:val="0"/>
      <w:marBottom w:val="0"/>
      <w:divBdr>
        <w:top w:val="none" w:sz="0" w:space="0" w:color="auto"/>
        <w:left w:val="none" w:sz="0" w:space="0" w:color="auto"/>
        <w:bottom w:val="none" w:sz="0" w:space="0" w:color="auto"/>
        <w:right w:val="none" w:sz="0" w:space="0" w:color="auto"/>
      </w:divBdr>
      <w:divsChild>
        <w:div w:id="468281579">
          <w:marLeft w:val="0"/>
          <w:marRight w:val="0"/>
          <w:marTop w:val="0"/>
          <w:marBottom w:val="75"/>
          <w:divBdr>
            <w:top w:val="none" w:sz="0" w:space="0" w:color="auto"/>
            <w:left w:val="none" w:sz="0" w:space="0" w:color="auto"/>
            <w:bottom w:val="none" w:sz="0" w:space="0" w:color="auto"/>
            <w:right w:val="none" w:sz="0" w:space="0" w:color="auto"/>
          </w:divBdr>
        </w:div>
        <w:div w:id="4771102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49710410">
      <w:bodyDiv w:val="1"/>
      <w:marLeft w:val="0"/>
      <w:marRight w:val="0"/>
      <w:marTop w:val="0"/>
      <w:marBottom w:val="0"/>
      <w:divBdr>
        <w:top w:val="none" w:sz="0" w:space="0" w:color="auto"/>
        <w:left w:val="none" w:sz="0" w:space="0" w:color="auto"/>
        <w:bottom w:val="none" w:sz="0" w:space="0" w:color="auto"/>
        <w:right w:val="none" w:sz="0" w:space="0" w:color="auto"/>
      </w:divBdr>
      <w:divsChild>
        <w:div w:id="841508185">
          <w:marLeft w:val="0"/>
          <w:marRight w:val="0"/>
          <w:marTop w:val="0"/>
          <w:marBottom w:val="0"/>
          <w:divBdr>
            <w:top w:val="none" w:sz="0" w:space="0" w:color="auto"/>
            <w:left w:val="none" w:sz="0" w:space="0" w:color="auto"/>
            <w:bottom w:val="none" w:sz="0" w:space="0" w:color="auto"/>
            <w:right w:val="none" w:sz="0" w:space="0" w:color="auto"/>
          </w:divBdr>
        </w:div>
        <w:div w:id="564225124">
          <w:marLeft w:val="0"/>
          <w:marRight w:val="0"/>
          <w:marTop w:val="300"/>
          <w:marBottom w:val="300"/>
          <w:divBdr>
            <w:top w:val="none" w:sz="0" w:space="0" w:color="auto"/>
            <w:left w:val="none" w:sz="0" w:space="0" w:color="auto"/>
            <w:bottom w:val="none" w:sz="0" w:space="0" w:color="auto"/>
            <w:right w:val="none" w:sz="0" w:space="0" w:color="auto"/>
          </w:divBdr>
        </w:div>
        <w:div w:id="1348018133">
          <w:marLeft w:val="0"/>
          <w:marRight w:val="0"/>
          <w:marTop w:val="0"/>
          <w:marBottom w:val="0"/>
          <w:divBdr>
            <w:top w:val="none" w:sz="0" w:space="0" w:color="auto"/>
            <w:left w:val="none" w:sz="0" w:space="0" w:color="auto"/>
            <w:bottom w:val="none" w:sz="0" w:space="0" w:color="auto"/>
            <w:right w:val="none" w:sz="0" w:space="0" w:color="auto"/>
          </w:divBdr>
          <w:divsChild>
            <w:div w:id="1053895081">
              <w:marLeft w:val="0"/>
              <w:marRight w:val="0"/>
              <w:marTop w:val="300"/>
              <w:marBottom w:val="450"/>
              <w:divBdr>
                <w:top w:val="none" w:sz="0" w:space="0" w:color="auto"/>
                <w:left w:val="none" w:sz="0" w:space="0" w:color="auto"/>
                <w:bottom w:val="none" w:sz="0" w:space="0" w:color="auto"/>
                <w:right w:val="none" w:sz="0" w:space="0" w:color="auto"/>
              </w:divBdr>
              <w:divsChild>
                <w:div w:id="1359815047">
                  <w:marLeft w:val="0"/>
                  <w:marRight w:val="0"/>
                  <w:marTop w:val="0"/>
                  <w:marBottom w:val="0"/>
                  <w:divBdr>
                    <w:top w:val="none" w:sz="0" w:space="0" w:color="auto"/>
                    <w:left w:val="none" w:sz="0" w:space="0" w:color="auto"/>
                    <w:bottom w:val="none" w:sz="0" w:space="0" w:color="auto"/>
                    <w:right w:val="none" w:sz="0" w:space="0" w:color="auto"/>
                  </w:divBdr>
                  <w:divsChild>
                    <w:div w:id="832795048">
                      <w:marLeft w:val="0"/>
                      <w:marRight w:val="0"/>
                      <w:marTop w:val="0"/>
                      <w:marBottom w:val="0"/>
                      <w:divBdr>
                        <w:top w:val="none" w:sz="0" w:space="0" w:color="auto"/>
                        <w:left w:val="none" w:sz="0" w:space="0" w:color="auto"/>
                        <w:bottom w:val="none" w:sz="0" w:space="0" w:color="auto"/>
                        <w:right w:val="none" w:sz="0" w:space="0" w:color="auto"/>
                      </w:divBdr>
                      <w:divsChild>
                        <w:div w:id="1030254825">
                          <w:marLeft w:val="0"/>
                          <w:marRight w:val="0"/>
                          <w:marTop w:val="0"/>
                          <w:marBottom w:val="0"/>
                          <w:divBdr>
                            <w:top w:val="none" w:sz="0" w:space="0" w:color="auto"/>
                            <w:left w:val="none" w:sz="0" w:space="0" w:color="auto"/>
                            <w:bottom w:val="none" w:sz="0" w:space="0" w:color="auto"/>
                            <w:right w:val="none" w:sz="0" w:space="0" w:color="auto"/>
                          </w:divBdr>
                          <w:divsChild>
                            <w:div w:id="1423917689">
                              <w:marLeft w:val="0"/>
                              <w:marRight w:val="0"/>
                              <w:marTop w:val="0"/>
                              <w:marBottom w:val="0"/>
                              <w:divBdr>
                                <w:top w:val="none" w:sz="0" w:space="0" w:color="auto"/>
                                <w:left w:val="none" w:sz="0" w:space="0" w:color="auto"/>
                                <w:bottom w:val="none" w:sz="0" w:space="0" w:color="auto"/>
                                <w:right w:val="none" w:sz="0" w:space="0" w:color="auto"/>
                              </w:divBdr>
                              <w:divsChild>
                                <w:div w:id="279184436">
                                  <w:marLeft w:val="0"/>
                                  <w:marRight w:val="0"/>
                                  <w:marTop w:val="0"/>
                                  <w:marBottom w:val="0"/>
                                  <w:divBdr>
                                    <w:top w:val="none" w:sz="0" w:space="0" w:color="auto"/>
                                    <w:left w:val="none" w:sz="0" w:space="0" w:color="auto"/>
                                    <w:bottom w:val="none" w:sz="0" w:space="0" w:color="auto"/>
                                    <w:right w:val="none" w:sz="0" w:space="0" w:color="auto"/>
                                  </w:divBdr>
                                  <w:divsChild>
                                    <w:div w:id="20472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959506">
          <w:marLeft w:val="0"/>
          <w:marRight w:val="0"/>
          <w:marTop w:val="0"/>
          <w:marBottom w:val="0"/>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1293931">
      <w:bodyDiv w:val="1"/>
      <w:marLeft w:val="0"/>
      <w:marRight w:val="0"/>
      <w:marTop w:val="0"/>
      <w:marBottom w:val="0"/>
      <w:divBdr>
        <w:top w:val="none" w:sz="0" w:space="0" w:color="auto"/>
        <w:left w:val="none" w:sz="0" w:space="0" w:color="auto"/>
        <w:bottom w:val="none" w:sz="0" w:space="0" w:color="auto"/>
        <w:right w:val="none" w:sz="0" w:space="0" w:color="auto"/>
      </w:divBdr>
      <w:divsChild>
        <w:div w:id="963195861">
          <w:marLeft w:val="0"/>
          <w:marRight w:val="0"/>
          <w:marTop w:val="0"/>
          <w:marBottom w:val="300"/>
          <w:divBdr>
            <w:top w:val="none" w:sz="0" w:space="0" w:color="auto"/>
            <w:left w:val="none" w:sz="0" w:space="0" w:color="auto"/>
            <w:bottom w:val="none" w:sz="0" w:space="0" w:color="auto"/>
            <w:right w:val="none" w:sz="0" w:space="0" w:color="auto"/>
          </w:divBdr>
        </w:div>
      </w:divsChild>
    </w:div>
    <w:div w:id="451750653">
      <w:bodyDiv w:val="1"/>
      <w:marLeft w:val="0"/>
      <w:marRight w:val="0"/>
      <w:marTop w:val="0"/>
      <w:marBottom w:val="0"/>
      <w:divBdr>
        <w:top w:val="none" w:sz="0" w:space="0" w:color="auto"/>
        <w:left w:val="none" w:sz="0" w:space="0" w:color="auto"/>
        <w:bottom w:val="none" w:sz="0" w:space="0" w:color="auto"/>
        <w:right w:val="none" w:sz="0" w:space="0" w:color="auto"/>
      </w:divBdr>
      <w:divsChild>
        <w:div w:id="1169566070">
          <w:marLeft w:val="0"/>
          <w:marRight w:val="0"/>
          <w:marTop w:val="0"/>
          <w:marBottom w:val="300"/>
          <w:divBdr>
            <w:top w:val="none" w:sz="0" w:space="0" w:color="auto"/>
            <w:left w:val="none" w:sz="0" w:space="0" w:color="auto"/>
            <w:bottom w:val="none" w:sz="0" w:space="0" w:color="auto"/>
            <w:right w:val="none" w:sz="0" w:space="0" w:color="auto"/>
          </w:divBdr>
          <w:divsChild>
            <w:div w:id="916523665">
              <w:marLeft w:val="0"/>
              <w:marRight w:val="0"/>
              <w:marTop w:val="0"/>
              <w:marBottom w:val="0"/>
              <w:divBdr>
                <w:top w:val="single" w:sz="8" w:space="1" w:color="F79646"/>
                <w:left w:val="none" w:sz="0" w:space="0" w:color="auto"/>
                <w:bottom w:val="single" w:sz="8" w:space="1" w:color="F79646"/>
                <w:right w:val="none" w:sz="0" w:space="0" w:color="auto"/>
              </w:divBdr>
              <w:divsChild>
                <w:div w:id="470828121">
                  <w:marLeft w:val="0"/>
                  <w:marRight w:val="0"/>
                  <w:marTop w:val="0"/>
                  <w:marBottom w:val="0"/>
                  <w:divBdr>
                    <w:top w:val="none" w:sz="0" w:space="0" w:color="auto"/>
                    <w:left w:val="none" w:sz="0" w:space="0" w:color="auto"/>
                    <w:bottom w:val="none" w:sz="0" w:space="0" w:color="auto"/>
                    <w:right w:val="none" w:sz="0" w:space="0" w:color="auto"/>
                  </w:divBdr>
                </w:div>
              </w:divsChild>
            </w:div>
            <w:div w:id="571429461">
              <w:marLeft w:val="0"/>
              <w:marRight w:val="0"/>
              <w:marTop w:val="0"/>
              <w:marBottom w:val="0"/>
              <w:divBdr>
                <w:top w:val="single" w:sz="8" w:space="1" w:color="F79646"/>
                <w:left w:val="none" w:sz="0" w:space="0" w:color="auto"/>
                <w:bottom w:val="single" w:sz="8" w:space="1" w:color="F79646"/>
                <w:right w:val="none" w:sz="0" w:space="0" w:color="auto"/>
              </w:divBdr>
              <w:divsChild>
                <w:div w:id="1614633911">
                  <w:marLeft w:val="0"/>
                  <w:marRight w:val="0"/>
                  <w:marTop w:val="0"/>
                  <w:marBottom w:val="0"/>
                  <w:divBdr>
                    <w:top w:val="none" w:sz="0" w:space="0" w:color="auto"/>
                    <w:left w:val="none" w:sz="0" w:space="0" w:color="auto"/>
                    <w:bottom w:val="none" w:sz="0" w:space="0" w:color="auto"/>
                    <w:right w:val="none" w:sz="0" w:space="0" w:color="auto"/>
                  </w:divBdr>
                </w:div>
              </w:divsChild>
            </w:div>
            <w:div w:id="257756062">
              <w:marLeft w:val="0"/>
              <w:marRight w:val="0"/>
              <w:marTop w:val="0"/>
              <w:marBottom w:val="0"/>
              <w:divBdr>
                <w:top w:val="single" w:sz="8" w:space="1" w:color="F79646"/>
                <w:left w:val="none" w:sz="0" w:space="0" w:color="auto"/>
                <w:bottom w:val="single" w:sz="8" w:space="1" w:color="F79646"/>
                <w:right w:val="none" w:sz="0" w:space="0" w:color="auto"/>
              </w:divBdr>
              <w:divsChild>
                <w:div w:id="960838333">
                  <w:marLeft w:val="0"/>
                  <w:marRight w:val="0"/>
                  <w:marTop w:val="0"/>
                  <w:marBottom w:val="0"/>
                  <w:divBdr>
                    <w:top w:val="none" w:sz="0" w:space="0" w:color="auto"/>
                    <w:left w:val="none" w:sz="0" w:space="0" w:color="auto"/>
                    <w:bottom w:val="none" w:sz="0" w:space="0" w:color="auto"/>
                    <w:right w:val="none" w:sz="0" w:space="0" w:color="auto"/>
                  </w:divBdr>
                </w:div>
              </w:divsChild>
            </w:div>
            <w:div w:id="39475702">
              <w:marLeft w:val="0"/>
              <w:marRight w:val="0"/>
              <w:marTop w:val="0"/>
              <w:marBottom w:val="0"/>
              <w:divBdr>
                <w:top w:val="single" w:sz="8" w:space="1" w:color="F79646"/>
                <w:left w:val="none" w:sz="0" w:space="0" w:color="auto"/>
                <w:bottom w:val="single" w:sz="8" w:space="1" w:color="F79646"/>
                <w:right w:val="none" w:sz="0" w:space="0" w:color="auto"/>
              </w:divBdr>
              <w:divsChild>
                <w:div w:id="670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06546">
      <w:bodyDiv w:val="1"/>
      <w:marLeft w:val="0"/>
      <w:marRight w:val="0"/>
      <w:marTop w:val="0"/>
      <w:marBottom w:val="0"/>
      <w:divBdr>
        <w:top w:val="none" w:sz="0" w:space="0" w:color="auto"/>
        <w:left w:val="none" w:sz="0" w:space="0" w:color="auto"/>
        <w:bottom w:val="none" w:sz="0" w:space="0" w:color="auto"/>
        <w:right w:val="none" w:sz="0" w:space="0" w:color="auto"/>
      </w:divBdr>
      <w:divsChild>
        <w:div w:id="1563439703">
          <w:marLeft w:val="0"/>
          <w:marRight w:val="150"/>
          <w:marTop w:val="0"/>
          <w:marBottom w:val="75"/>
          <w:divBdr>
            <w:top w:val="none" w:sz="0" w:space="0" w:color="auto"/>
            <w:left w:val="none" w:sz="0" w:space="0" w:color="auto"/>
            <w:bottom w:val="none" w:sz="0" w:space="0" w:color="auto"/>
            <w:right w:val="none" w:sz="0" w:space="0" w:color="auto"/>
          </w:divBdr>
        </w:div>
        <w:div w:id="1303272011">
          <w:marLeft w:val="0"/>
          <w:marRight w:val="150"/>
          <w:marTop w:val="150"/>
          <w:marBottom w:val="150"/>
          <w:divBdr>
            <w:top w:val="none" w:sz="0" w:space="0" w:color="auto"/>
            <w:left w:val="none" w:sz="0" w:space="0" w:color="auto"/>
            <w:bottom w:val="none" w:sz="0" w:space="0" w:color="auto"/>
            <w:right w:val="none" w:sz="0" w:space="0" w:color="auto"/>
          </w:divBdr>
        </w:div>
        <w:div w:id="54202203">
          <w:marLeft w:val="0"/>
          <w:marRight w:val="150"/>
          <w:marTop w:val="0"/>
          <w:marBottom w:val="0"/>
          <w:divBdr>
            <w:top w:val="none" w:sz="0" w:space="0" w:color="auto"/>
            <w:left w:val="none" w:sz="0" w:space="0" w:color="auto"/>
            <w:bottom w:val="none" w:sz="0" w:space="0" w:color="auto"/>
            <w:right w:val="none" w:sz="0" w:space="0" w:color="auto"/>
          </w:divBdr>
        </w:div>
      </w:divsChild>
    </w:div>
    <w:div w:id="454255304">
      <w:bodyDiv w:val="1"/>
      <w:marLeft w:val="0"/>
      <w:marRight w:val="0"/>
      <w:marTop w:val="0"/>
      <w:marBottom w:val="0"/>
      <w:divBdr>
        <w:top w:val="none" w:sz="0" w:space="0" w:color="auto"/>
        <w:left w:val="none" w:sz="0" w:space="0" w:color="auto"/>
        <w:bottom w:val="none" w:sz="0" w:space="0" w:color="auto"/>
        <w:right w:val="none" w:sz="0" w:space="0" w:color="auto"/>
      </w:divBdr>
      <w:divsChild>
        <w:div w:id="15884406">
          <w:marLeft w:val="0"/>
          <w:marRight w:val="0"/>
          <w:marTop w:val="0"/>
          <w:marBottom w:val="75"/>
          <w:divBdr>
            <w:top w:val="none" w:sz="0" w:space="0" w:color="auto"/>
            <w:left w:val="none" w:sz="0" w:space="0" w:color="auto"/>
            <w:bottom w:val="none" w:sz="0" w:space="0" w:color="auto"/>
            <w:right w:val="none" w:sz="0" w:space="0" w:color="auto"/>
          </w:divBdr>
        </w:div>
        <w:div w:id="10827254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54955881">
      <w:bodyDiv w:val="1"/>
      <w:marLeft w:val="0"/>
      <w:marRight w:val="0"/>
      <w:marTop w:val="0"/>
      <w:marBottom w:val="0"/>
      <w:divBdr>
        <w:top w:val="none" w:sz="0" w:space="0" w:color="auto"/>
        <w:left w:val="none" w:sz="0" w:space="0" w:color="auto"/>
        <w:bottom w:val="none" w:sz="0" w:space="0" w:color="auto"/>
        <w:right w:val="none" w:sz="0" w:space="0" w:color="auto"/>
      </w:divBdr>
      <w:divsChild>
        <w:div w:id="1117679426">
          <w:marLeft w:val="0"/>
          <w:marRight w:val="0"/>
          <w:marTop w:val="0"/>
          <w:marBottom w:val="0"/>
          <w:divBdr>
            <w:top w:val="none" w:sz="0" w:space="0" w:color="auto"/>
            <w:left w:val="none" w:sz="0" w:space="0" w:color="auto"/>
            <w:bottom w:val="none" w:sz="0" w:space="0" w:color="auto"/>
            <w:right w:val="none" w:sz="0" w:space="0" w:color="auto"/>
          </w:divBdr>
        </w:div>
        <w:div w:id="1860044858">
          <w:marLeft w:val="0"/>
          <w:marRight w:val="0"/>
          <w:marTop w:val="0"/>
          <w:marBottom w:val="0"/>
          <w:divBdr>
            <w:top w:val="none" w:sz="0" w:space="0" w:color="auto"/>
            <w:left w:val="none" w:sz="0" w:space="0" w:color="auto"/>
            <w:bottom w:val="none" w:sz="0" w:space="0" w:color="auto"/>
            <w:right w:val="none" w:sz="0" w:space="0" w:color="auto"/>
          </w:divBdr>
          <w:divsChild>
            <w:div w:id="1709640768">
              <w:marLeft w:val="0"/>
              <w:marRight w:val="0"/>
              <w:marTop w:val="300"/>
              <w:marBottom w:val="450"/>
              <w:divBdr>
                <w:top w:val="none" w:sz="0" w:space="0" w:color="auto"/>
                <w:left w:val="none" w:sz="0" w:space="0" w:color="auto"/>
                <w:bottom w:val="none" w:sz="0" w:space="0" w:color="auto"/>
                <w:right w:val="none" w:sz="0" w:space="0" w:color="auto"/>
              </w:divBdr>
              <w:divsChild>
                <w:div w:id="2085373990">
                  <w:marLeft w:val="0"/>
                  <w:marRight w:val="0"/>
                  <w:marTop w:val="0"/>
                  <w:marBottom w:val="0"/>
                  <w:divBdr>
                    <w:top w:val="none" w:sz="0" w:space="0" w:color="auto"/>
                    <w:left w:val="none" w:sz="0" w:space="0" w:color="auto"/>
                    <w:bottom w:val="none" w:sz="0" w:space="0" w:color="auto"/>
                    <w:right w:val="none" w:sz="0" w:space="0" w:color="auto"/>
                  </w:divBdr>
                  <w:divsChild>
                    <w:div w:id="830175664">
                      <w:marLeft w:val="0"/>
                      <w:marRight w:val="0"/>
                      <w:marTop w:val="0"/>
                      <w:marBottom w:val="0"/>
                      <w:divBdr>
                        <w:top w:val="none" w:sz="0" w:space="0" w:color="auto"/>
                        <w:left w:val="none" w:sz="0" w:space="0" w:color="auto"/>
                        <w:bottom w:val="none" w:sz="0" w:space="0" w:color="auto"/>
                        <w:right w:val="none" w:sz="0" w:space="0" w:color="auto"/>
                      </w:divBdr>
                      <w:divsChild>
                        <w:div w:id="818376182">
                          <w:marLeft w:val="0"/>
                          <w:marRight w:val="0"/>
                          <w:marTop w:val="0"/>
                          <w:marBottom w:val="0"/>
                          <w:divBdr>
                            <w:top w:val="none" w:sz="0" w:space="0" w:color="auto"/>
                            <w:left w:val="none" w:sz="0" w:space="0" w:color="auto"/>
                            <w:bottom w:val="none" w:sz="0" w:space="0" w:color="auto"/>
                            <w:right w:val="none" w:sz="0" w:space="0" w:color="auto"/>
                          </w:divBdr>
                          <w:divsChild>
                            <w:div w:id="336927503">
                              <w:marLeft w:val="0"/>
                              <w:marRight w:val="0"/>
                              <w:marTop w:val="0"/>
                              <w:marBottom w:val="0"/>
                              <w:divBdr>
                                <w:top w:val="none" w:sz="0" w:space="0" w:color="auto"/>
                                <w:left w:val="none" w:sz="0" w:space="0" w:color="auto"/>
                                <w:bottom w:val="none" w:sz="0" w:space="0" w:color="auto"/>
                                <w:right w:val="none" w:sz="0" w:space="0" w:color="auto"/>
                              </w:divBdr>
                              <w:divsChild>
                                <w:div w:id="2076707604">
                                  <w:marLeft w:val="0"/>
                                  <w:marRight w:val="0"/>
                                  <w:marTop w:val="0"/>
                                  <w:marBottom w:val="0"/>
                                  <w:divBdr>
                                    <w:top w:val="none" w:sz="0" w:space="0" w:color="auto"/>
                                    <w:left w:val="none" w:sz="0" w:space="0" w:color="auto"/>
                                    <w:bottom w:val="none" w:sz="0" w:space="0" w:color="auto"/>
                                    <w:right w:val="none" w:sz="0" w:space="0" w:color="auto"/>
                                  </w:divBdr>
                                  <w:divsChild>
                                    <w:div w:id="1440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825690">
          <w:marLeft w:val="0"/>
          <w:marRight w:val="0"/>
          <w:marTop w:val="0"/>
          <w:marBottom w:val="0"/>
          <w:divBdr>
            <w:top w:val="none" w:sz="0" w:space="0" w:color="auto"/>
            <w:left w:val="none" w:sz="0" w:space="0" w:color="auto"/>
            <w:bottom w:val="none" w:sz="0" w:space="0" w:color="auto"/>
            <w:right w:val="none" w:sz="0" w:space="0" w:color="auto"/>
          </w:divBdr>
        </w:div>
      </w:divsChild>
    </w:div>
    <w:div w:id="456293662">
      <w:bodyDiv w:val="1"/>
      <w:marLeft w:val="0"/>
      <w:marRight w:val="0"/>
      <w:marTop w:val="0"/>
      <w:marBottom w:val="0"/>
      <w:divBdr>
        <w:top w:val="none" w:sz="0" w:space="0" w:color="auto"/>
        <w:left w:val="none" w:sz="0" w:space="0" w:color="auto"/>
        <w:bottom w:val="none" w:sz="0" w:space="0" w:color="auto"/>
        <w:right w:val="none" w:sz="0" w:space="0" w:color="auto"/>
      </w:divBdr>
      <w:divsChild>
        <w:div w:id="1008212108">
          <w:marLeft w:val="0"/>
          <w:marRight w:val="0"/>
          <w:marTop w:val="225"/>
          <w:marBottom w:val="0"/>
          <w:divBdr>
            <w:top w:val="none" w:sz="0" w:space="0" w:color="auto"/>
            <w:left w:val="none" w:sz="0" w:space="0" w:color="auto"/>
            <w:bottom w:val="none" w:sz="0" w:space="0" w:color="auto"/>
            <w:right w:val="none" w:sz="0" w:space="0" w:color="auto"/>
          </w:divBdr>
          <w:divsChild>
            <w:div w:id="1837575243">
              <w:marLeft w:val="0"/>
              <w:marRight w:val="0"/>
              <w:marTop w:val="0"/>
              <w:marBottom w:val="225"/>
              <w:divBdr>
                <w:top w:val="none" w:sz="0" w:space="0" w:color="auto"/>
                <w:left w:val="none" w:sz="0" w:space="0" w:color="auto"/>
                <w:bottom w:val="none" w:sz="0" w:space="0" w:color="auto"/>
                <w:right w:val="none" w:sz="0" w:space="0" w:color="auto"/>
              </w:divBdr>
            </w:div>
            <w:div w:id="646515387">
              <w:marLeft w:val="0"/>
              <w:marRight w:val="0"/>
              <w:marTop w:val="0"/>
              <w:marBottom w:val="0"/>
              <w:divBdr>
                <w:top w:val="none" w:sz="0" w:space="0" w:color="auto"/>
                <w:left w:val="none" w:sz="0" w:space="0" w:color="auto"/>
                <w:bottom w:val="single" w:sz="6" w:space="11" w:color="EEEEEE"/>
                <w:right w:val="none" w:sz="0" w:space="0" w:color="auto"/>
              </w:divBdr>
              <w:divsChild>
                <w:div w:id="908073693">
                  <w:marLeft w:val="0"/>
                  <w:marRight w:val="0"/>
                  <w:marTop w:val="0"/>
                  <w:marBottom w:val="0"/>
                  <w:divBdr>
                    <w:top w:val="none" w:sz="0" w:space="0" w:color="auto"/>
                    <w:left w:val="none" w:sz="0" w:space="0" w:color="auto"/>
                    <w:bottom w:val="none" w:sz="0" w:space="0" w:color="auto"/>
                    <w:right w:val="none" w:sz="0" w:space="0" w:color="auto"/>
                  </w:divBdr>
                  <w:divsChild>
                    <w:div w:id="621762473">
                      <w:marLeft w:val="0"/>
                      <w:marRight w:val="0"/>
                      <w:marTop w:val="0"/>
                      <w:marBottom w:val="0"/>
                      <w:divBdr>
                        <w:top w:val="none" w:sz="0" w:space="0" w:color="auto"/>
                        <w:left w:val="none" w:sz="0" w:space="0" w:color="auto"/>
                        <w:bottom w:val="none" w:sz="0" w:space="0" w:color="auto"/>
                        <w:right w:val="none" w:sz="0" w:space="0" w:color="auto"/>
                      </w:divBdr>
                      <w:divsChild>
                        <w:div w:id="1531920443">
                          <w:marLeft w:val="0"/>
                          <w:marRight w:val="0"/>
                          <w:marTop w:val="0"/>
                          <w:marBottom w:val="0"/>
                          <w:divBdr>
                            <w:top w:val="none" w:sz="0" w:space="0" w:color="auto"/>
                            <w:left w:val="none" w:sz="0" w:space="0" w:color="auto"/>
                            <w:bottom w:val="none" w:sz="0" w:space="0" w:color="auto"/>
                            <w:right w:val="none" w:sz="0" w:space="0" w:color="auto"/>
                          </w:divBdr>
                          <w:divsChild>
                            <w:div w:id="133965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86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39672">
          <w:marLeft w:val="0"/>
          <w:marRight w:val="0"/>
          <w:marTop w:val="0"/>
          <w:marBottom w:val="0"/>
          <w:divBdr>
            <w:top w:val="none" w:sz="0" w:space="0" w:color="auto"/>
            <w:left w:val="none" w:sz="0" w:space="0" w:color="auto"/>
            <w:bottom w:val="none" w:sz="0" w:space="0" w:color="auto"/>
            <w:right w:val="none" w:sz="0" w:space="0" w:color="auto"/>
          </w:divBdr>
          <w:divsChild>
            <w:div w:id="1133215602">
              <w:marLeft w:val="0"/>
              <w:marRight w:val="0"/>
              <w:marTop w:val="0"/>
              <w:marBottom w:val="0"/>
              <w:divBdr>
                <w:top w:val="none" w:sz="0" w:space="0" w:color="auto"/>
                <w:left w:val="none" w:sz="0" w:space="0" w:color="auto"/>
                <w:bottom w:val="none" w:sz="0" w:space="0" w:color="auto"/>
                <w:right w:val="none" w:sz="0" w:space="0" w:color="auto"/>
              </w:divBdr>
              <w:divsChild>
                <w:div w:id="1325628813">
                  <w:marLeft w:val="0"/>
                  <w:marRight w:val="0"/>
                  <w:marTop w:val="0"/>
                  <w:marBottom w:val="0"/>
                  <w:divBdr>
                    <w:top w:val="none" w:sz="0" w:space="0" w:color="auto"/>
                    <w:left w:val="none" w:sz="0" w:space="0" w:color="auto"/>
                    <w:bottom w:val="none" w:sz="0" w:space="0" w:color="auto"/>
                    <w:right w:val="none" w:sz="0" w:space="0" w:color="auto"/>
                  </w:divBdr>
                </w:div>
              </w:divsChild>
            </w:div>
            <w:div w:id="1621104176">
              <w:marLeft w:val="0"/>
              <w:marRight w:val="0"/>
              <w:marTop w:val="0"/>
              <w:marBottom w:val="0"/>
              <w:divBdr>
                <w:top w:val="none" w:sz="0" w:space="0" w:color="auto"/>
                <w:left w:val="none" w:sz="0" w:space="0" w:color="auto"/>
                <w:bottom w:val="none" w:sz="0" w:space="0" w:color="auto"/>
                <w:right w:val="none" w:sz="0" w:space="0" w:color="auto"/>
              </w:divBdr>
              <w:divsChild>
                <w:div w:id="1844466800">
                  <w:marLeft w:val="0"/>
                  <w:marRight w:val="0"/>
                  <w:marTop w:val="0"/>
                  <w:marBottom w:val="0"/>
                  <w:divBdr>
                    <w:top w:val="none" w:sz="0" w:space="0" w:color="auto"/>
                    <w:left w:val="none" w:sz="0" w:space="0" w:color="auto"/>
                    <w:bottom w:val="none" w:sz="0" w:space="0" w:color="auto"/>
                    <w:right w:val="none" w:sz="0" w:space="0" w:color="auto"/>
                  </w:divBdr>
                </w:div>
              </w:divsChild>
            </w:div>
            <w:div w:id="376004096">
              <w:marLeft w:val="0"/>
              <w:marRight w:val="0"/>
              <w:marTop w:val="0"/>
              <w:marBottom w:val="0"/>
              <w:divBdr>
                <w:top w:val="none" w:sz="0" w:space="0" w:color="auto"/>
                <w:left w:val="none" w:sz="0" w:space="0" w:color="auto"/>
                <w:bottom w:val="none" w:sz="0" w:space="0" w:color="auto"/>
                <w:right w:val="none" w:sz="0" w:space="0" w:color="auto"/>
              </w:divBdr>
              <w:divsChild>
                <w:div w:id="1034189640">
                  <w:marLeft w:val="0"/>
                  <w:marRight w:val="0"/>
                  <w:marTop w:val="0"/>
                  <w:marBottom w:val="0"/>
                  <w:divBdr>
                    <w:top w:val="none" w:sz="0" w:space="0" w:color="auto"/>
                    <w:left w:val="none" w:sz="0" w:space="0" w:color="auto"/>
                    <w:bottom w:val="none" w:sz="0" w:space="0" w:color="auto"/>
                    <w:right w:val="none" w:sz="0" w:space="0" w:color="auto"/>
                  </w:divBdr>
                </w:div>
              </w:divsChild>
            </w:div>
            <w:div w:id="496001562">
              <w:marLeft w:val="0"/>
              <w:marRight w:val="0"/>
              <w:marTop w:val="0"/>
              <w:marBottom w:val="0"/>
              <w:divBdr>
                <w:top w:val="none" w:sz="0" w:space="0" w:color="auto"/>
                <w:left w:val="none" w:sz="0" w:space="0" w:color="auto"/>
                <w:bottom w:val="none" w:sz="0" w:space="0" w:color="auto"/>
                <w:right w:val="none" w:sz="0" w:space="0" w:color="auto"/>
              </w:divBdr>
              <w:divsChild>
                <w:div w:id="9340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1508999">
      <w:bodyDiv w:val="1"/>
      <w:marLeft w:val="0"/>
      <w:marRight w:val="0"/>
      <w:marTop w:val="0"/>
      <w:marBottom w:val="0"/>
      <w:divBdr>
        <w:top w:val="none" w:sz="0" w:space="0" w:color="auto"/>
        <w:left w:val="none" w:sz="0" w:space="0" w:color="auto"/>
        <w:bottom w:val="none" w:sz="0" w:space="0" w:color="auto"/>
        <w:right w:val="none" w:sz="0" w:space="0" w:color="auto"/>
      </w:divBdr>
      <w:divsChild>
        <w:div w:id="19087794">
          <w:marLeft w:val="0"/>
          <w:marRight w:val="0"/>
          <w:marTop w:val="150"/>
          <w:marBottom w:val="450"/>
          <w:divBdr>
            <w:top w:val="none" w:sz="0" w:space="0" w:color="auto"/>
            <w:left w:val="none" w:sz="0" w:space="0" w:color="auto"/>
            <w:bottom w:val="none" w:sz="0" w:space="0" w:color="auto"/>
            <w:right w:val="none" w:sz="0" w:space="0" w:color="auto"/>
          </w:divBdr>
        </w:div>
        <w:div w:id="1484853566">
          <w:marLeft w:val="0"/>
          <w:marRight w:val="0"/>
          <w:marTop w:val="0"/>
          <w:marBottom w:val="300"/>
          <w:divBdr>
            <w:top w:val="none" w:sz="0" w:space="0" w:color="auto"/>
            <w:left w:val="none" w:sz="0" w:space="0" w:color="auto"/>
            <w:bottom w:val="none" w:sz="0" w:space="0" w:color="auto"/>
            <w:right w:val="none" w:sz="0" w:space="0" w:color="auto"/>
          </w:divBdr>
        </w:div>
        <w:div w:id="278491775">
          <w:marLeft w:val="0"/>
          <w:marRight w:val="0"/>
          <w:marTop w:val="495"/>
          <w:marBottom w:val="630"/>
          <w:divBdr>
            <w:top w:val="none" w:sz="0" w:space="0" w:color="auto"/>
            <w:left w:val="none" w:sz="0" w:space="0" w:color="auto"/>
            <w:bottom w:val="none" w:sz="0" w:space="0" w:color="auto"/>
            <w:right w:val="none" w:sz="0" w:space="0" w:color="auto"/>
          </w:divBdr>
        </w:div>
      </w:divsChild>
    </w:div>
    <w:div w:id="462700757">
      <w:bodyDiv w:val="1"/>
      <w:marLeft w:val="0"/>
      <w:marRight w:val="0"/>
      <w:marTop w:val="0"/>
      <w:marBottom w:val="0"/>
      <w:divBdr>
        <w:top w:val="none" w:sz="0" w:space="0" w:color="auto"/>
        <w:left w:val="none" w:sz="0" w:space="0" w:color="auto"/>
        <w:bottom w:val="none" w:sz="0" w:space="0" w:color="auto"/>
        <w:right w:val="none" w:sz="0" w:space="0" w:color="auto"/>
      </w:divBdr>
      <w:divsChild>
        <w:div w:id="694382732">
          <w:marLeft w:val="0"/>
          <w:marRight w:val="0"/>
          <w:marTop w:val="0"/>
          <w:marBottom w:val="75"/>
          <w:divBdr>
            <w:top w:val="none" w:sz="0" w:space="0" w:color="auto"/>
            <w:left w:val="none" w:sz="0" w:space="0" w:color="auto"/>
            <w:bottom w:val="none" w:sz="0" w:space="0" w:color="auto"/>
            <w:right w:val="none" w:sz="0" w:space="0" w:color="auto"/>
          </w:divBdr>
        </w:div>
        <w:div w:id="11391483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63232091">
      <w:bodyDiv w:val="1"/>
      <w:marLeft w:val="0"/>
      <w:marRight w:val="0"/>
      <w:marTop w:val="0"/>
      <w:marBottom w:val="0"/>
      <w:divBdr>
        <w:top w:val="none" w:sz="0" w:space="0" w:color="auto"/>
        <w:left w:val="none" w:sz="0" w:space="0" w:color="auto"/>
        <w:bottom w:val="none" w:sz="0" w:space="0" w:color="auto"/>
        <w:right w:val="none" w:sz="0" w:space="0" w:color="auto"/>
      </w:divBdr>
      <w:divsChild>
        <w:div w:id="1237279398">
          <w:marLeft w:val="0"/>
          <w:marRight w:val="0"/>
          <w:marTop w:val="0"/>
          <w:marBottom w:val="300"/>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49296">
      <w:bodyDiv w:val="1"/>
      <w:marLeft w:val="0"/>
      <w:marRight w:val="0"/>
      <w:marTop w:val="0"/>
      <w:marBottom w:val="0"/>
      <w:divBdr>
        <w:top w:val="none" w:sz="0" w:space="0" w:color="auto"/>
        <w:left w:val="none" w:sz="0" w:space="0" w:color="auto"/>
        <w:bottom w:val="none" w:sz="0" w:space="0" w:color="auto"/>
        <w:right w:val="none" w:sz="0" w:space="0" w:color="auto"/>
      </w:divBdr>
      <w:divsChild>
        <w:div w:id="589241720">
          <w:marLeft w:val="0"/>
          <w:marRight w:val="0"/>
          <w:marTop w:val="150"/>
          <w:marBottom w:val="450"/>
          <w:divBdr>
            <w:top w:val="none" w:sz="0" w:space="0" w:color="auto"/>
            <w:left w:val="none" w:sz="0" w:space="0" w:color="auto"/>
            <w:bottom w:val="none" w:sz="0" w:space="0" w:color="auto"/>
            <w:right w:val="none" w:sz="0" w:space="0" w:color="auto"/>
          </w:divBdr>
        </w:div>
        <w:div w:id="116146623">
          <w:marLeft w:val="0"/>
          <w:marRight w:val="0"/>
          <w:marTop w:val="0"/>
          <w:marBottom w:val="300"/>
          <w:divBdr>
            <w:top w:val="none" w:sz="0" w:space="0" w:color="auto"/>
            <w:left w:val="none" w:sz="0" w:space="0" w:color="auto"/>
            <w:bottom w:val="none" w:sz="0" w:space="0" w:color="auto"/>
            <w:right w:val="none" w:sz="0" w:space="0" w:color="auto"/>
          </w:divBdr>
        </w:div>
        <w:div w:id="1691642708">
          <w:marLeft w:val="0"/>
          <w:marRight w:val="0"/>
          <w:marTop w:val="495"/>
          <w:marBottom w:val="630"/>
          <w:divBdr>
            <w:top w:val="none" w:sz="0" w:space="0" w:color="auto"/>
            <w:left w:val="none" w:sz="0" w:space="0" w:color="auto"/>
            <w:bottom w:val="none" w:sz="0" w:space="0" w:color="auto"/>
            <w:right w:val="none" w:sz="0" w:space="0" w:color="auto"/>
          </w:divBdr>
        </w:div>
      </w:divsChild>
    </w:div>
    <w:div w:id="468673204">
      <w:bodyDiv w:val="1"/>
      <w:marLeft w:val="0"/>
      <w:marRight w:val="0"/>
      <w:marTop w:val="0"/>
      <w:marBottom w:val="0"/>
      <w:divBdr>
        <w:top w:val="none" w:sz="0" w:space="0" w:color="auto"/>
        <w:left w:val="none" w:sz="0" w:space="0" w:color="auto"/>
        <w:bottom w:val="none" w:sz="0" w:space="0" w:color="auto"/>
        <w:right w:val="none" w:sz="0" w:space="0" w:color="auto"/>
      </w:divBdr>
      <w:divsChild>
        <w:div w:id="1224221802">
          <w:marLeft w:val="0"/>
          <w:marRight w:val="0"/>
          <w:marTop w:val="0"/>
          <w:marBottom w:val="75"/>
          <w:divBdr>
            <w:top w:val="none" w:sz="0" w:space="0" w:color="auto"/>
            <w:left w:val="none" w:sz="0" w:space="0" w:color="auto"/>
            <w:bottom w:val="none" w:sz="0" w:space="0" w:color="auto"/>
            <w:right w:val="none" w:sz="0" w:space="0" w:color="auto"/>
          </w:divBdr>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95474">
      <w:bodyDiv w:val="1"/>
      <w:marLeft w:val="0"/>
      <w:marRight w:val="0"/>
      <w:marTop w:val="0"/>
      <w:marBottom w:val="0"/>
      <w:divBdr>
        <w:top w:val="none" w:sz="0" w:space="0" w:color="auto"/>
        <w:left w:val="none" w:sz="0" w:space="0" w:color="auto"/>
        <w:bottom w:val="none" w:sz="0" w:space="0" w:color="auto"/>
        <w:right w:val="none" w:sz="0" w:space="0" w:color="auto"/>
      </w:divBdr>
      <w:divsChild>
        <w:div w:id="1963344401">
          <w:marLeft w:val="0"/>
          <w:marRight w:val="0"/>
          <w:marTop w:val="150"/>
          <w:marBottom w:val="450"/>
          <w:divBdr>
            <w:top w:val="none" w:sz="0" w:space="0" w:color="auto"/>
            <w:left w:val="none" w:sz="0" w:space="0" w:color="auto"/>
            <w:bottom w:val="none" w:sz="0" w:space="0" w:color="auto"/>
            <w:right w:val="none" w:sz="0" w:space="0" w:color="auto"/>
          </w:divBdr>
        </w:div>
        <w:div w:id="343478449">
          <w:marLeft w:val="0"/>
          <w:marRight w:val="0"/>
          <w:marTop w:val="0"/>
          <w:marBottom w:val="300"/>
          <w:divBdr>
            <w:top w:val="none" w:sz="0" w:space="0" w:color="auto"/>
            <w:left w:val="none" w:sz="0" w:space="0" w:color="auto"/>
            <w:bottom w:val="none" w:sz="0" w:space="0" w:color="auto"/>
            <w:right w:val="none" w:sz="0" w:space="0" w:color="auto"/>
          </w:divBdr>
        </w:div>
        <w:div w:id="1922250029">
          <w:marLeft w:val="0"/>
          <w:marRight w:val="0"/>
          <w:marTop w:val="495"/>
          <w:marBottom w:val="630"/>
          <w:divBdr>
            <w:top w:val="none" w:sz="0" w:space="0" w:color="auto"/>
            <w:left w:val="none" w:sz="0" w:space="0" w:color="auto"/>
            <w:bottom w:val="none" w:sz="0" w:space="0" w:color="auto"/>
            <w:right w:val="none" w:sz="0" w:space="0" w:color="auto"/>
          </w:divBdr>
        </w:div>
      </w:divsChild>
    </w:div>
    <w:div w:id="471944791">
      <w:bodyDiv w:val="1"/>
      <w:marLeft w:val="0"/>
      <w:marRight w:val="0"/>
      <w:marTop w:val="0"/>
      <w:marBottom w:val="0"/>
      <w:divBdr>
        <w:top w:val="none" w:sz="0" w:space="0" w:color="auto"/>
        <w:left w:val="none" w:sz="0" w:space="0" w:color="auto"/>
        <w:bottom w:val="none" w:sz="0" w:space="0" w:color="auto"/>
        <w:right w:val="none" w:sz="0" w:space="0" w:color="auto"/>
      </w:divBdr>
      <w:divsChild>
        <w:div w:id="972371492">
          <w:marLeft w:val="0"/>
          <w:marRight w:val="0"/>
          <w:marTop w:val="0"/>
          <w:marBottom w:val="300"/>
          <w:divBdr>
            <w:top w:val="none" w:sz="0" w:space="0" w:color="auto"/>
            <w:left w:val="none" w:sz="0" w:space="0" w:color="auto"/>
            <w:bottom w:val="none" w:sz="0" w:space="0" w:color="auto"/>
            <w:right w:val="none" w:sz="0" w:space="0" w:color="auto"/>
          </w:divBdr>
        </w:div>
      </w:divsChild>
    </w:div>
    <w:div w:id="472211747">
      <w:bodyDiv w:val="1"/>
      <w:marLeft w:val="0"/>
      <w:marRight w:val="0"/>
      <w:marTop w:val="0"/>
      <w:marBottom w:val="0"/>
      <w:divBdr>
        <w:top w:val="none" w:sz="0" w:space="0" w:color="auto"/>
        <w:left w:val="none" w:sz="0" w:space="0" w:color="auto"/>
        <w:bottom w:val="none" w:sz="0" w:space="0" w:color="auto"/>
        <w:right w:val="none" w:sz="0" w:space="0" w:color="auto"/>
      </w:divBdr>
      <w:divsChild>
        <w:div w:id="34502418">
          <w:marLeft w:val="0"/>
          <w:marRight w:val="0"/>
          <w:marTop w:val="0"/>
          <w:marBottom w:val="300"/>
          <w:divBdr>
            <w:top w:val="none" w:sz="0" w:space="0" w:color="auto"/>
            <w:left w:val="none" w:sz="0" w:space="0" w:color="auto"/>
            <w:bottom w:val="none" w:sz="0" w:space="0" w:color="auto"/>
            <w:right w:val="none" w:sz="0" w:space="0" w:color="auto"/>
          </w:divBdr>
        </w:div>
      </w:divsChild>
    </w:div>
    <w:div w:id="472797073">
      <w:bodyDiv w:val="1"/>
      <w:marLeft w:val="0"/>
      <w:marRight w:val="0"/>
      <w:marTop w:val="0"/>
      <w:marBottom w:val="0"/>
      <w:divBdr>
        <w:top w:val="none" w:sz="0" w:space="0" w:color="auto"/>
        <w:left w:val="none" w:sz="0" w:space="0" w:color="auto"/>
        <w:bottom w:val="none" w:sz="0" w:space="0" w:color="auto"/>
        <w:right w:val="none" w:sz="0" w:space="0" w:color="auto"/>
      </w:divBdr>
      <w:divsChild>
        <w:div w:id="1567375232">
          <w:marLeft w:val="0"/>
          <w:marRight w:val="0"/>
          <w:marTop w:val="0"/>
          <w:marBottom w:val="300"/>
          <w:divBdr>
            <w:top w:val="none" w:sz="0" w:space="0" w:color="auto"/>
            <w:left w:val="none" w:sz="0" w:space="0" w:color="auto"/>
            <w:bottom w:val="none" w:sz="0" w:space="0" w:color="auto"/>
            <w:right w:val="none" w:sz="0" w:space="0" w:color="auto"/>
          </w:divBdr>
        </w:div>
      </w:divsChild>
    </w:div>
    <w:div w:id="473451837">
      <w:bodyDiv w:val="1"/>
      <w:marLeft w:val="0"/>
      <w:marRight w:val="0"/>
      <w:marTop w:val="0"/>
      <w:marBottom w:val="0"/>
      <w:divBdr>
        <w:top w:val="none" w:sz="0" w:space="0" w:color="auto"/>
        <w:left w:val="none" w:sz="0" w:space="0" w:color="auto"/>
        <w:bottom w:val="none" w:sz="0" w:space="0" w:color="auto"/>
        <w:right w:val="none" w:sz="0" w:space="0" w:color="auto"/>
      </w:divBdr>
      <w:divsChild>
        <w:div w:id="270014753">
          <w:marLeft w:val="0"/>
          <w:marRight w:val="0"/>
          <w:marTop w:val="0"/>
          <w:marBottom w:val="75"/>
          <w:divBdr>
            <w:top w:val="none" w:sz="0" w:space="0" w:color="auto"/>
            <w:left w:val="none" w:sz="0" w:space="0" w:color="auto"/>
            <w:bottom w:val="none" w:sz="0" w:space="0" w:color="auto"/>
            <w:right w:val="none" w:sz="0" w:space="0" w:color="auto"/>
          </w:divBdr>
        </w:div>
      </w:divsChild>
    </w:div>
    <w:div w:id="473910459">
      <w:bodyDiv w:val="1"/>
      <w:marLeft w:val="0"/>
      <w:marRight w:val="0"/>
      <w:marTop w:val="0"/>
      <w:marBottom w:val="0"/>
      <w:divBdr>
        <w:top w:val="none" w:sz="0" w:space="0" w:color="auto"/>
        <w:left w:val="none" w:sz="0" w:space="0" w:color="auto"/>
        <w:bottom w:val="none" w:sz="0" w:space="0" w:color="auto"/>
        <w:right w:val="none" w:sz="0" w:space="0" w:color="auto"/>
      </w:divBdr>
      <w:divsChild>
        <w:div w:id="1975017314">
          <w:marLeft w:val="0"/>
          <w:marRight w:val="0"/>
          <w:marTop w:val="0"/>
          <w:marBottom w:val="75"/>
          <w:divBdr>
            <w:top w:val="none" w:sz="0" w:space="0" w:color="auto"/>
            <w:left w:val="none" w:sz="0" w:space="0" w:color="auto"/>
            <w:bottom w:val="none" w:sz="0" w:space="0" w:color="auto"/>
            <w:right w:val="none" w:sz="0" w:space="0" w:color="auto"/>
          </w:divBdr>
        </w:div>
        <w:div w:id="12025971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75876967">
      <w:bodyDiv w:val="1"/>
      <w:marLeft w:val="0"/>
      <w:marRight w:val="0"/>
      <w:marTop w:val="0"/>
      <w:marBottom w:val="0"/>
      <w:divBdr>
        <w:top w:val="none" w:sz="0" w:space="0" w:color="auto"/>
        <w:left w:val="none" w:sz="0" w:space="0" w:color="auto"/>
        <w:bottom w:val="none" w:sz="0" w:space="0" w:color="auto"/>
        <w:right w:val="none" w:sz="0" w:space="0" w:color="auto"/>
      </w:divBdr>
      <w:divsChild>
        <w:div w:id="454375658">
          <w:marLeft w:val="0"/>
          <w:marRight w:val="0"/>
          <w:marTop w:val="0"/>
          <w:marBottom w:val="150"/>
          <w:divBdr>
            <w:top w:val="none" w:sz="0" w:space="0" w:color="auto"/>
            <w:left w:val="none" w:sz="0" w:space="0" w:color="auto"/>
            <w:bottom w:val="none" w:sz="0" w:space="0" w:color="auto"/>
            <w:right w:val="none" w:sz="0" w:space="0" w:color="auto"/>
          </w:divBdr>
          <w:divsChild>
            <w:div w:id="369915989">
              <w:marLeft w:val="0"/>
              <w:marRight w:val="0"/>
              <w:marTop w:val="0"/>
              <w:marBottom w:val="0"/>
              <w:divBdr>
                <w:top w:val="none" w:sz="0" w:space="0" w:color="auto"/>
                <w:left w:val="none" w:sz="0" w:space="0" w:color="auto"/>
                <w:bottom w:val="none" w:sz="0" w:space="0" w:color="auto"/>
                <w:right w:val="none" w:sz="0" w:space="0" w:color="auto"/>
              </w:divBdr>
              <w:divsChild>
                <w:div w:id="133714999">
                  <w:marLeft w:val="0"/>
                  <w:marRight w:val="150"/>
                  <w:marTop w:val="0"/>
                  <w:marBottom w:val="0"/>
                  <w:divBdr>
                    <w:top w:val="none" w:sz="0" w:space="0" w:color="auto"/>
                    <w:left w:val="none" w:sz="0" w:space="0" w:color="auto"/>
                    <w:bottom w:val="none" w:sz="0" w:space="0" w:color="auto"/>
                    <w:right w:val="none" w:sz="0" w:space="0" w:color="auto"/>
                  </w:divBdr>
                </w:div>
                <w:div w:id="1462261433">
                  <w:marLeft w:val="0"/>
                  <w:marRight w:val="150"/>
                  <w:marTop w:val="0"/>
                  <w:marBottom w:val="0"/>
                  <w:divBdr>
                    <w:top w:val="none" w:sz="0" w:space="0" w:color="auto"/>
                    <w:left w:val="none" w:sz="0" w:space="0" w:color="auto"/>
                    <w:bottom w:val="none" w:sz="0" w:space="0" w:color="auto"/>
                    <w:right w:val="none" w:sz="0" w:space="0" w:color="auto"/>
                  </w:divBdr>
                </w:div>
              </w:divsChild>
            </w:div>
            <w:div w:id="184634270">
              <w:marLeft w:val="0"/>
              <w:marRight w:val="0"/>
              <w:marTop w:val="0"/>
              <w:marBottom w:val="0"/>
              <w:divBdr>
                <w:top w:val="none" w:sz="0" w:space="0" w:color="auto"/>
                <w:left w:val="none" w:sz="0" w:space="0" w:color="auto"/>
                <w:bottom w:val="none" w:sz="0" w:space="0" w:color="auto"/>
                <w:right w:val="none" w:sz="0" w:space="0" w:color="auto"/>
              </w:divBdr>
              <w:divsChild>
                <w:div w:id="1717854715">
                  <w:marLeft w:val="0"/>
                  <w:marRight w:val="0"/>
                  <w:marTop w:val="0"/>
                  <w:marBottom w:val="0"/>
                  <w:divBdr>
                    <w:top w:val="none" w:sz="0" w:space="0" w:color="auto"/>
                    <w:left w:val="none" w:sz="0" w:space="0" w:color="auto"/>
                    <w:bottom w:val="none" w:sz="0" w:space="0" w:color="auto"/>
                    <w:right w:val="none" w:sz="0" w:space="0" w:color="auto"/>
                  </w:divBdr>
                  <w:divsChild>
                    <w:div w:id="184639158">
                      <w:marLeft w:val="0"/>
                      <w:marRight w:val="0"/>
                      <w:marTop w:val="0"/>
                      <w:marBottom w:val="0"/>
                      <w:divBdr>
                        <w:top w:val="none" w:sz="0" w:space="0" w:color="auto"/>
                        <w:left w:val="none" w:sz="0" w:space="0" w:color="auto"/>
                        <w:bottom w:val="none" w:sz="0" w:space="0" w:color="auto"/>
                        <w:right w:val="none" w:sz="0" w:space="0" w:color="auto"/>
                      </w:divBdr>
                      <w:divsChild>
                        <w:div w:id="1394433">
                          <w:marLeft w:val="0"/>
                          <w:marRight w:val="0"/>
                          <w:marTop w:val="0"/>
                          <w:marBottom w:val="0"/>
                          <w:divBdr>
                            <w:top w:val="none" w:sz="0" w:space="0" w:color="auto"/>
                            <w:left w:val="none" w:sz="0" w:space="0" w:color="auto"/>
                            <w:bottom w:val="none" w:sz="0" w:space="0" w:color="auto"/>
                            <w:right w:val="none" w:sz="0" w:space="0" w:color="auto"/>
                          </w:divBdr>
                        </w:div>
                      </w:divsChild>
                    </w:div>
                    <w:div w:id="449975560">
                      <w:marLeft w:val="0"/>
                      <w:marRight w:val="135"/>
                      <w:marTop w:val="0"/>
                      <w:marBottom w:val="0"/>
                      <w:divBdr>
                        <w:top w:val="none" w:sz="0" w:space="0" w:color="auto"/>
                        <w:left w:val="none" w:sz="0" w:space="0" w:color="auto"/>
                        <w:bottom w:val="none" w:sz="0" w:space="0" w:color="auto"/>
                        <w:right w:val="none" w:sz="0" w:space="0" w:color="auto"/>
                      </w:divBdr>
                    </w:div>
                    <w:div w:id="15715771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0972">
          <w:marLeft w:val="0"/>
          <w:marRight w:val="0"/>
          <w:marTop w:val="0"/>
          <w:marBottom w:val="0"/>
          <w:divBdr>
            <w:top w:val="none" w:sz="0" w:space="0" w:color="auto"/>
            <w:left w:val="none" w:sz="0" w:space="0" w:color="auto"/>
            <w:bottom w:val="none" w:sz="0" w:space="0" w:color="auto"/>
            <w:right w:val="none" w:sz="0" w:space="0" w:color="auto"/>
          </w:divBdr>
          <w:divsChild>
            <w:div w:id="830679414">
              <w:marLeft w:val="0"/>
              <w:marRight w:val="0"/>
              <w:marTop w:val="0"/>
              <w:marBottom w:val="0"/>
              <w:divBdr>
                <w:top w:val="none" w:sz="0" w:space="0" w:color="auto"/>
                <w:left w:val="none" w:sz="0" w:space="0" w:color="auto"/>
                <w:bottom w:val="none" w:sz="0" w:space="0" w:color="auto"/>
                <w:right w:val="none" w:sz="0" w:space="0" w:color="auto"/>
              </w:divBdr>
              <w:divsChild>
                <w:div w:id="87578681">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225"/>
              <w:marBottom w:val="0"/>
              <w:divBdr>
                <w:top w:val="none" w:sz="0" w:space="0" w:color="auto"/>
                <w:left w:val="none" w:sz="0" w:space="0" w:color="auto"/>
                <w:bottom w:val="none" w:sz="0" w:space="0" w:color="auto"/>
                <w:right w:val="none" w:sz="0" w:space="0" w:color="auto"/>
              </w:divBdr>
              <w:divsChild>
                <w:div w:id="431896268">
                  <w:marLeft w:val="0"/>
                  <w:marRight w:val="0"/>
                  <w:marTop w:val="0"/>
                  <w:marBottom w:val="0"/>
                  <w:divBdr>
                    <w:top w:val="none" w:sz="0" w:space="0" w:color="auto"/>
                    <w:left w:val="none" w:sz="0" w:space="0" w:color="auto"/>
                    <w:bottom w:val="none" w:sz="0" w:space="0" w:color="auto"/>
                    <w:right w:val="none" w:sz="0" w:space="0" w:color="auto"/>
                  </w:divBdr>
                </w:div>
              </w:divsChild>
            </w:div>
            <w:div w:id="1285651391">
              <w:marLeft w:val="0"/>
              <w:marRight w:val="0"/>
              <w:marTop w:val="225"/>
              <w:marBottom w:val="0"/>
              <w:divBdr>
                <w:top w:val="none" w:sz="0" w:space="0" w:color="auto"/>
                <w:left w:val="none" w:sz="0" w:space="0" w:color="auto"/>
                <w:bottom w:val="none" w:sz="0" w:space="0" w:color="auto"/>
                <w:right w:val="none" w:sz="0" w:space="0" w:color="auto"/>
              </w:divBdr>
              <w:divsChild>
                <w:div w:id="2023361108">
                  <w:marLeft w:val="0"/>
                  <w:marRight w:val="0"/>
                  <w:marTop w:val="0"/>
                  <w:marBottom w:val="0"/>
                  <w:divBdr>
                    <w:top w:val="none" w:sz="0" w:space="0" w:color="auto"/>
                    <w:left w:val="none" w:sz="0" w:space="0" w:color="auto"/>
                    <w:bottom w:val="none" w:sz="0" w:space="0" w:color="auto"/>
                    <w:right w:val="none" w:sz="0" w:space="0" w:color="auto"/>
                  </w:divBdr>
                </w:div>
              </w:divsChild>
            </w:div>
            <w:div w:id="1477145384">
              <w:marLeft w:val="0"/>
              <w:marRight w:val="0"/>
              <w:marTop w:val="375"/>
              <w:marBottom w:val="0"/>
              <w:divBdr>
                <w:top w:val="none" w:sz="0" w:space="0" w:color="auto"/>
                <w:left w:val="none" w:sz="0" w:space="0" w:color="auto"/>
                <w:bottom w:val="none" w:sz="0" w:space="0" w:color="auto"/>
                <w:right w:val="none" w:sz="0" w:space="0" w:color="auto"/>
              </w:divBdr>
              <w:divsChild>
                <w:div w:id="313534699">
                  <w:marLeft w:val="0"/>
                  <w:marRight w:val="0"/>
                  <w:marTop w:val="0"/>
                  <w:marBottom w:val="0"/>
                  <w:divBdr>
                    <w:top w:val="none" w:sz="0" w:space="0" w:color="auto"/>
                    <w:left w:val="none" w:sz="0" w:space="0" w:color="auto"/>
                    <w:bottom w:val="none" w:sz="0" w:space="0" w:color="auto"/>
                    <w:right w:val="none" w:sz="0" w:space="0" w:color="auto"/>
                  </w:divBdr>
                  <w:divsChild>
                    <w:div w:id="1694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1904">
              <w:marLeft w:val="0"/>
              <w:marRight w:val="0"/>
              <w:marTop w:val="375"/>
              <w:marBottom w:val="0"/>
              <w:divBdr>
                <w:top w:val="none" w:sz="0" w:space="0" w:color="auto"/>
                <w:left w:val="none" w:sz="0" w:space="0" w:color="auto"/>
                <w:bottom w:val="none" w:sz="0" w:space="0" w:color="auto"/>
                <w:right w:val="none" w:sz="0" w:space="0" w:color="auto"/>
              </w:divBdr>
              <w:divsChild>
                <w:div w:id="17841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17918">
      <w:bodyDiv w:val="1"/>
      <w:marLeft w:val="0"/>
      <w:marRight w:val="0"/>
      <w:marTop w:val="0"/>
      <w:marBottom w:val="0"/>
      <w:divBdr>
        <w:top w:val="none" w:sz="0" w:space="0" w:color="auto"/>
        <w:left w:val="none" w:sz="0" w:space="0" w:color="auto"/>
        <w:bottom w:val="none" w:sz="0" w:space="0" w:color="auto"/>
        <w:right w:val="none" w:sz="0" w:space="0" w:color="auto"/>
      </w:divBdr>
      <w:divsChild>
        <w:div w:id="813719198">
          <w:marLeft w:val="0"/>
          <w:marRight w:val="0"/>
          <w:marTop w:val="0"/>
          <w:marBottom w:val="0"/>
          <w:divBdr>
            <w:top w:val="none" w:sz="0" w:space="0" w:color="auto"/>
            <w:left w:val="none" w:sz="0" w:space="0" w:color="auto"/>
            <w:bottom w:val="none" w:sz="0" w:space="0" w:color="auto"/>
            <w:right w:val="none" w:sz="0" w:space="0" w:color="auto"/>
          </w:divBdr>
        </w:div>
        <w:div w:id="2052069752">
          <w:marLeft w:val="0"/>
          <w:marRight w:val="0"/>
          <w:marTop w:val="300"/>
          <w:marBottom w:val="300"/>
          <w:divBdr>
            <w:top w:val="none" w:sz="0" w:space="0" w:color="auto"/>
            <w:left w:val="none" w:sz="0" w:space="0" w:color="auto"/>
            <w:bottom w:val="none" w:sz="0" w:space="0" w:color="auto"/>
            <w:right w:val="none" w:sz="0" w:space="0" w:color="auto"/>
          </w:divBdr>
        </w:div>
        <w:div w:id="1304653717">
          <w:marLeft w:val="0"/>
          <w:marRight w:val="0"/>
          <w:marTop w:val="0"/>
          <w:marBottom w:val="0"/>
          <w:divBdr>
            <w:top w:val="none" w:sz="0" w:space="0" w:color="auto"/>
            <w:left w:val="none" w:sz="0" w:space="0" w:color="auto"/>
            <w:bottom w:val="none" w:sz="0" w:space="0" w:color="auto"/>
            <w:right w:val="none" w:sz="0" w:space="0" w:color="auto"/>
          </w:divBdr>
          <w:divsChild>
            <w:div w:id="1434399096">
              <w:marLeft w:val="0"/>
              <w:marRight w:val="0"/>
              <w:marTop w:val="300"/>
              <w:marBottom w:val="450"/>
              <w:divBdr>
                <w:top w:val="none" w:sz="0" w:space="0" w:color="auto"/>
                <w:left w:val="none" w:sz="0" w:space="0" w:color="auto"/>
                <w:bottom w:val="none" w:sz="0" w:space="0" w:color="auto"/>
                <w:right w:val="none" w:sz="0" w:space="0" w:color="auto"/>
              </w:divBdr>
              <w:divsChild>
                <w:div w:id="107282544">
                  <w:marLeft w:val="0"/>
                  <w:marRight w:val="0"/>
                  <w:marTop w:val="0"/>
                  <w:marBottom w:val="0"/>
                  <w:divBdr>
                    <w:top w:val="none" w:sz="0" w:space="0" w:color="auto"/>
                    <w:left w:val="none" w:sz="0" w:space="0" w:color="auto"/>
                    <w:bottom w:val="none" w:sz="0" w:space="0" w:color="auto"/>
                    <w:right w:val="none" w:sz="0" w:space="0" w:color="auto"/>
                  </w:divBdr>
                  <w:divsChild>
                    <w:div w:id="1511484173">
                      <w:marLeft w:val="0"/>
                      <w:marRight w:val="0"/>
                      <w:marTop w:val="0"/>
                      <w:marBottom w:val="0"/>
                      <w:divBdr>
                        <w:top w:val="none" w:sz="0" w:space="0" w:color="auto"/>
                        <w:left w:val="none" w:sz="0" w:space="0" w:color="auto"/>
                        <w:bottom w:val="none" w:sz="0" w:space="0" w:color="auto"/>
                        <w:right w:val="none" w:sz="0" w:space="0" w:color="auto"/>
                      </w:divBdr>
                      <w:divsChild>
                        <w:div w:id="1811289225">
                          <w:marLeft w:val="0"/>
                          <w:marRight w:val="0"/>
                          <w:marTop w:val="0"/>
                          <w:marBottom w:val="0"/>
                          <w:divBdr>
                            <w:top w:val="none" w:sz="0" w:space="0" w:color="auto"/>
                            <w:left w:val="none" w:sz="0" w:space="0" w:color="auto"/>
                            <w:bottom w:val="none" w:sz="0" w:space="0" w:color="auto"/>
                            <w:right w:val="none" w:sz="0" w:space="0" w:color="auto"/>
                          </w:divBdr>
                          <w:divsChild>
                            <w:div w:id="1765036167">
                              <w:marLeft w:val="0"/>
                              <w:marRight w:val="0"/>
                              <w:marTop w:val="0"/>
                              <w:marBottom w:val="0"/>
                              <w:divBdr>
                                <w:top w:val="none" w:sz="0" w:space="0" w:color="auto"/>
                                <w:left w:val="none" w:sz="0" w:space="0" w:color="auto"/>
                                <w:bottom w:val="none" w:sz="0" w:space="0" w:color="auto"/>
                                <w:right w:val="none" w:sz="0" w:space="0" w:color="auto"/>
                              </w:divBdr>
                              <w:divsChild>
                                <w:div w:id="2138066789">
                                  <w:marLeft w:val="0"/>
                                  <w:marRight w:val="0"/>
                                  <w:marTop w:val="0"/>
                                  <w:marBottom w:val="0"/>
                                  <w:divBdr>
                                    <w:top w:val="none" w:sz="0" w:space="0" w:color="auto"/>
                                    <w:left w:val="none" w:sz="0" w:space="0" w:color="auto"/>
                                    <w:bottom w:val="none" w:sz="0" w:space="0" w:color="auto"/>
                                    <w:right w:val="none" w:sz="0" w:space="0" w:color="auto"/>
                                  </w:divBdr>
                                  <w:divsChild>
                                    <w:div w:id="6579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766568">
          <w:marLeft w:val="0"/>
          <w:marRight w:val="0"/>
          <w:marTop w:val="0"/>
          <w:marBottom w:val="0"/>
          <w:divBdr>
            <w:top w:val="none" w:sz="0" w:space="0" w:color="auto"/>
            <w:left w:val="none" w:sz="0" w:space="0" w:color="auto"/>
            <w:bottom w:val="none" w:sz="0" w:space="0" w:color="auto"/>
            <w:right w:val="none" w:sz="0" w:space="0" w:color="auto"/>
          </w:divBdr>
          <w:divsChild>
            <w:div w:id="14821155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770408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658">
          <w:marLeft w:val="0"/>
          <w:marRight w:val="0"/>
          <w:marTop w:val="0"/>
          <w:marBottom w:val="75"/>
          <w:divBdr>
            <w:top w:val="none" w:sz="0" w:space="0" w:color="auto"/>
            <w:left w:val="none" w:sz="0" w:space="0" w:color="auto"/>
            <w:bottom w:val="none" w:sz="0" w:space="0" w:color="auto"/>
            <w:right w:val="none" w:sz="0" w:space="0" w:color="auto"/>
          </w:divBdr>
        </w:div>
        <w:div w:id="20693823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81428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6">
          <w:marLeft w:val="0"/>
          <w:marRight w:val="150"/>
          <w:marTop w:val="0"/>
          <w:marBottom w:val="75"/>
          <w:divBdr>
            <w:top w:val="none" w:sz="0" w:space="0" w:color="auto"/>
            <w:left w:val="none" w:sz="0" w:space="0" w:color="auto"/>
            <w:bottom w:val="none" w:sz="0" w:space="0" w:color="auto"/>
            <w:right w:val="none" w:sz="0" w:space="0" w:color="auto"/>
          </w:divBdr>
        </w:div>
        <w:div w:id="2015571086">
          <w:marLeft w:val="0"/>
          <w:marRight w:val="150"/>
          <w:marTop w:val="150"/>
          <w:marBottom w:val="150"/>
          <w:divBdr>
            <w:top w:val="none" w:sz="0" w:space="0" w:color="auto"/>
            <w:left w:val="none" w:sz="0" w:space="0" w:color="auto"/>
            <w:bottom w:val="none" w:sz="0" w:space="0" w:color="auto"/>
            <w:right w:val="none" w:sz="0" w:space="0" w:color="auto"/>
          </w:divBdr>
        </w:div>
        <w:div w:id="2013801766">
          <w:marLeft w:val="0"/>
          <w:marRight w:val="150"/>
          <w:marTop w:val="0"/>
          <w:marBottom w:val="0"/>
          <w:divBdr>
            <w:top w:val="none" w:sz="0" w:space="0" w:color="auto"/>
            <w:left w:val="none" w:sz="0" w:space="0" w:color="auto"/>
            <w:bottom w:val="none" w:sz="0" w:space="0" w:color="auto"/>
            <w:right w:val="none" w:sz="0" w:space="0" w:color="auto"/>
          </w:divBdr>
        </w:div>
      </w:divsChild>
    </w:div>
    <w:div w:id="489639352">
      <w:bodyDiv w:val="1"/>
      <w:marLeft w:val="0"/>
      <w:marRight w:val="0"/>
      <w:marTop w:val="0"/>
      <w:marBottom w:val="0"/>
      <w:divBdr>
        <w:top w:val="none" w:sz="0" w:space="0" w:color="auto"/>
        <w:left w:val="none" w:sz="0" w:space="0" w:color="auto"/>
        <w:bottom w:val="none" w:sz="0" w:space="0" w:color="auto"/>
        <w:right w:val="none" w:sz="0" w:space="0" w:color="auto"/>
      </w:divBdr>
      <w:divsChild>
        <w:div w:id="30763694">
          <w:marLeft w:val="0"/>
          <w:marRight w:val="150"/>
          <w:marTop w:val="0"/>
          <w:marBottom w:val="75"/>
          <w:divBdr>
            <w:top w:val="none" w:sz="0" w:space="0" w:color="auto"/>
            <w:left w:val="none" w:sz="0" w:space="0" w:color="auto"/>
            <w:bottom w:val="none" w:sz="0" w:space="0" w:color="auto"/>
            <w:right w:val="none" w:sz="0" w:space="0" w:color="auto"/>
          </w:divBdr>
        </w:div>
        <w:div w:id="1050302295">
          <w:marLeft w:val="0"/>
          <w:marRight w:val="150"/>
          <w:marTop w:val="150"/>
          <w:marBottom w:val="150"/>
          <w:divBdr>
            <w:top w:val="none" w:sz="0" w:space="0" w:color="auto"/>
            <w:left w:val="none" w:sz="0" w:space="0" w:color="auto"/>
            <w:bottom w:val="none" w:sz="0" w:space="0" w:color="auto"/>
            <w:right w:val="none" w:sz="0" w:space="0" w:color="auto"/>
          </w:divBdr>
        </w:div>
        <w:div w:id="1408191591">
          <w:marLeft w:val="0"/>
          <w:marRight w:val="150"/>
          <w:marTop w:val="0"/>
          <w:marBottom w:val="0"/>
          <w:divBdr>
            <w:top w:val="none" w:sz="0" w:space="0" w:color="auto"/>
            <w:left w:val="none" w:sz="0" w:space="0" w:color="auto"/>
            <w:bottom w:val="none" w:sz="0" w:space="0" w:color="auto"/>
            <w:right w:val="none" w:sz="0" w:space="0" w:color="auto"/>
          </w:divBdr>
        </w:div>
      </w:divsChild>
    </w:div>
    <w:div w:id="489828411">
      <w:bodyDiv w:val="1"/>
      <w:marLeft w:val="0"/>
      <w:marRight w:val="0"/>
      <w:marTop w:val="0"/>
      <w:marBottom w:val="0"/>
      <w:divBdr>
        <w:top w:val="none" w:sz="0" w:space="0" w:color="auto"/>
        <w:left w:val="none" w:sz="0" w:space="0" w:color="auto"/>
        <w:bottom w:val="none" w:sz="0" w:space="0" w:color="auto"/>
        <w:right w:val="none" w:sz="0" w:space="0" w:color="auto"/>
      </w:divBdr>
      <w:divsChild>
        <w:div w:id="1812480806">
          <w:marLeft w:val="0"/>
          <w:marRight w:val="0"/>
          <w:marTop w:val="0"/>
          <w:marBottom w:val="300"/>
          <w:divBdr>
            <w:top w:val="none" w:sz="0" w:space="0" w:color="auto"/>
            <w:left w:val="none" w:sz="0" w:space="0" w:color="auto"/>
            <w:bottom w:val="none" w:sz="0" w:space="0" w:color="auto"/>
            <w:right w:val="none" w:sz="0" w:space="0" w:color="auto"/>
          </w:divBdr>
        </w:div>
      </w:divsChild>
    </w:div>
    <w:div w:id="490753159">
      <w:bodyDiv w:val="1"/>
      <w:marLeft w:val="0"/>
      <w:marRight w:val="0"/>
      <w:marTop w:val="0"/>
      <w:marBottom w:val="0"/>
      <w:divBdr>
        <w:top w:val="none" w:sz="0" w:space="0" w:color="auto"/>
        <w:left w:val="none" w:sz="0" w:space="0" w:color="auto"/>
        <w:bottom w:val="none" w:sz="0" w:space="0" w:color="auto"/>
        <w:right w:val="none" w:sz="0" w:space="0" w:color="auto"/>
      </w:divBdr>
      <w:divsChild>
        <w:div w:id="1861966986">
          <w:marLeft w:val="0"/>
          <w:marRight w:val="150"/>
          <w:marTop w:val="0"/>
          <w:marBottom w:val="75"/>
          <w:divBdr>
            <w:top w:val="none" w:sz="0" w:space="0" w:color="auto"/>
            <w:left w:val="none" w:sz="0" w:space="0" w:color="auto"/>
            <w:bottom w:val="none" w:sz="0" w:space="0" w:color="auto"/>
            <w:right w:val="none" w:sz="0" w:space="0" w:color="auto"/>
          </w:divBdr>
        </w:div>
        <w:div w:id="1100763521">
          <w:marLeft w:val="0"/>
          <w:marRight w:val="150"/>
          <w:marTop w:val="150"/>
          <w:marBottom w:val="150"/>
          <w:divBdr>
            <w:top w:val="none" w:sz="0" w:space="0" w:color="auto"/>
            <w:left w:val="none" w:sz="0" w:space="0" w:color="auto"/>
            <w:bottom w:val="none" w:sz="0" w:space="0" w:color="auto"/>
            <w:right w:val="none" w:sz="0" w:space="0" w:color="auto"/>
          </w:divBdr>
        </w:div>
        <w:div w:id="1666322647">
          <w:marLeft w:val="0"/>
          <w:marRight w:val="150"/>
          <w:marTop w:val="0"/>
          <w:marBottom w:val="0"/>
          <w:divBdr>
            <w:top w:val="none" w:sz="0" w:space="0" w:color="auto"/>
            <w:left w:val="none" w:sz="0" w:space="0" w:color="auto"/>
            <w:bottom w:val="none" w:sz="0" w:space="0" w:color="auto"/>
            <w:right w:val="none" w:sz="0" w:space="0" w:color="auto"/>
          </w:divBdr>
        </w:div>
      </w:divsChild>
    </w:div>
    <w:div w:id="492063449">
      <w:bodyDiv w:val="1"/>
      <w:marLeft w:val="0"/>
      <w:marRight w:val="0"/>
      <w:marTop w:val="0"/>
      <w:marBottom w:val="0"/>
      <w:divBdr>
        <w:top w:val="none" w:sz="0" w:space="0" w:color="auto"/>
        <w:left w:val="none" w:sz="0" w:space="0" w:color="auto"/>
        <w:bottom w:val="none" w:sz="0" w:space="0" w:color="auto"/>
        <w:right w:val="none" w:sz="0" w:space="0" w:color="auto"/>
      </w:divBdr>
      <w:divsChild>
        <w:div w:id="137117411">
          <w:marLeft w:val="0"/>
          <w:marRight w:val="150"/>
          <w:marTop w:val="0"/>
          <w:marBottom w:val="75"/>
          <w:divBdr>
            <w:top w:val="none" w:sz="0" w:space="0" w:color="auto"/>
            <w:left w:val="none" w:sz="0" w:space="0" w:color="auto"/>
            <w:bottom w:val="none" w:sz="0" w:space="0" w:color="auto"/>
            <w:right w:val="none" w:sz="0" w:space="0" w:color="auto"/>
          </w:divBdr>
        </w:div>
        <w:div w:id="892499436">
          <w:marLeft w:val="0"/>
          <w:marRight w:val="150"/>
          <w:marTop w:val="150"/>
          <w:marBottom w:val="150"/>
          <w:divBdr>
            <w:top w:val="none" w:sz="0" w:space="0" w:color="auto"/>
            <w:left w:val="none" w:sz="0" w:space="0" w:color="auto"/>
            <w:bottom w:val="none" w:sz="0" w:space="0" w:color="auto"/>
            <w:right w:val="none" w:sz="0" w:space="0" w:color="auto"/>
          </w:divBdr>
        </w:div>
        <w:div w:id="440222015">
          <w:marLeft w:val="0"/>
          <w:marRight w:val="150"/>
          <w:marTop w:val="0"/>
          <w:marBottom w:val="0"/>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497229726">
      <w:bodyDiv w:val="1"/>
      <w:marLeft w:val="0"/>
      <w:marRight w:val="0"/>
      <w:marTop w:val="0"/>
      <w:marBottom w:val="0"/>
      <w:divBdr>
        <w:top w:val="none" w:sz="0" w:space="0" w:color="auto"/>
        <w:left w:val="none" w:sz="0" w:space="0" w:color="auto"/>
        <w:bottom w:val="none" w:sz="0" w:space="0" w:color="auto"/>
        <w:right w:val="none" w:sz="0" w:space="0" w:color="auto"/>
      </w:divBdr>
      <w:divsChild>
        <w:div w:id="1096632726">
          <w:marLeft w:val="0"/>
          <w:marRight w:val="0"/>
          <w:marTop w:val="0"/>
          <w:marBottom w:val="300"/>
          <w:divBdr>
            <w:top w:val="none" w:sz="0" w:space="0" w:color="auto"/>
            <w:left w:val="none" w:sz="0" w:space="0" w:color="auto"/>
            <w:bottom w:val="none" w:sz="0" w:space="0" w:color="auto"/>
            <w:right w:val="none" w:sz="0" w:space="0" w:color="auto"/>
          </w:divBdr>
        </w:div>
      </w:divsChild>
    </w:div>
    <w:div w:id="497425960">
      <w:bodyDiv w:val="1"/>
      <w:marLeft w:val="0"/>
      <w:marRight w:val="0"/>
      <w:marTop w:val="0"/>
      <w:marBottom w:val="0"/>
      <w:divBdr>
        <w:top w:val="none" w:sz="0" w:space="0" w:color="auto"/>
        <w:left w:val="none" w:sz="0" w:space="0" w:color="auto"/>
        <w:bottom w:val="none" w:sz="0" w:space="0" w:color="auto"/>
        <w:right w:val="none" w:sz="0" w:space="0" w:color="auto"/>
      </w:divBdr>
      <w:divsChild>
        <w:div w:id="567805543">
          <w:marLeft w:val="0"/>
          <w:marRight w:val="0"/>
          <w:marTop w:val="0"/>
          <w:marBottom w:val="300"/>
          <w:divBdr>
            <w:top w:val="none" w:sz="0" w:space="0" w:color="auto"/>
            <w:left w:val="none" w:sz="0" w:space="0" w:color="auto"/>
            <w:bottom w:val="none" w:sz="0" w:space="0" w:color="auto"/>
            <w:right w:val="none" w:sz="0" w:space="0" w:color="auto"/>
          </w:divBdr>
        </w:div>
      </w:divsChild>
    </w:div>
    <w:div w:id="501698195">
      <w:bodyDiv w:val="1"/>
      <w:marLeft w:val="0"/>
      <w:marRight w:val="0"/>
      <w:marTop w:val="0"/>
      <w:marBottom w:val="0"/>
      <w:divBdr>
        <w:top w:val="none" w:sz="0" w:space="0" w:color="auto"/>
        <w:left w:val="none" w:sz="0" w:space="0" w:color="auto"/>
        <w:bottom w:val="none" w:sz="0" w:space="0" w:color="auto"/>
        <w:right w:val="none" w:sz="0" w:space="0" w:color="auto"/>
      </w:divBdr>
      <w:divsChild>
        <w:div w:id="2050765421">
          <w:marLeft w:val="0"/>
          <w:marRight w:val="0"/>
          <w:marTop w:val="0"/>
          <w:marBottom w:val="300"/>
          <w:divBdr>
            <w:top w:val="none" w:sz="0" w:space="0" w:color="auto"/>
            <w:left w:val="none" w:sz="0" w:space="0" w:color="auto"/>
            <w:bottom w:val="none" w:sz="0" w:space="0" w:color="auto"/>
            <w:right w:val="none" w:sz="0" w:space="0" w:color="auto"/>
          </w:divBdr>
        </w:div>
      </w:divsChild>
    </w:div>
    <w:div w:id="501706051">
      <w:bodyDiv w:val="1"/>
      <w:marLeft w:val="0"/>
      <w:marRight w:val="0"/>
      <w:marTop w:val="0"/>
      <w:marBottom w:val="0"/>
      <w:divBdr>
        <w:top w:val="none" w:sz="0" w:space="0" w:color="auto"/>
        <w:left w:val="none" w:sz="0" w:space="0" w:color="auto"/>
        <w:bottom w:val="none" w:sz="0" w:space="0" w:color="auto"/>
        <w:right w:val="none" w:sz="0" w:space="0" w:color="auto"/>
      </w:divBdr>
      <w:divsChild>
        <w:div w:id="156962784">
          <w:marLeft w:val="0"/>
          <w:marRight w:val="0"/>
          <w:marTop w:val="0"/>
          <w:marBottom w:val="150"/>
          <w:divBdr>
            <w:top w:val="none" w:sz="0" w:space="0" w:color="auto"/>
            <w:left w:val="none" w:sz="0" w:space="0" w:color="auto"/>
            <w:bottom w:val="none" w:sz="0" w:space="0" w:color="auto"/>
            <w:right w:val="none" w:sz="0" w:space="0" w:color="auto"/>
          </w:divBdr>
          <w:divsChild>
            <w:div w:id="1117287185">
              <w:marLeft w:val="0"/>
              <w:marRight w:val="0"/>
              <w:marTop w:val="0"/>
              <w:marBottom w:val="0"/>
              <w:divBdr>
                <w:top w:val="none" w:sz="0" w:space="0" w:color="auto"/>
                <w:left w:val="none" w:sz="0" w:space="0" w:color="auto"/>
                <w:bottom w:val="none" w:sz="0" w:space="0" w:color="auto"/>
                <w:right w:val="none" w:sz="0" w:space="0" w:color="auto"/>
              </w:divBdr>
            </w:div>
            <w:div w:id="217784456">
              <w:marLeft w:val="0"/>
              <w:marRight w:val="0"/>
              <w:marTop w:val="0"/>
              <w:marBottom w:val="0"/>
              <w:divBdr>
                <w:top w:val="none" w:sz="0" w:space="0" w:color="auto"/>
                <w:left w:val="none" w:sz="0" w:space="0" w:color="auto"/>
                <w:bottom w:val="none" w:sz="0" w:space="0" w:color="auto"/>
                <w:right w:val="none" w:sz="0" w:space="0" w:color="auto"/>
              </w:divBdr>
            </w:div>
            <w:div w:id="4285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05292367">
      <w:bodyDiv w:val="1"/>
      <w:marLeft w:val="0"/>
      <w:marRight w:val="0"/>
      <w:marTop w:val="0"/>
      <w:marBottom w:val="0"/>
      <w:divBdr>
        <w:top w:val="none" w:sz="0" w:space="0" w:color="auto"/>
        <w:left w:val="none" w:sz="0" w:space="0" w:color="auto"/>
        <w:bottom w:val="none" w:sz="0" w:space="0" w:color="auto"/>
        <w:right w:val="none" w:sz="0" w:space="0" w:color="auto"/>
      </w:divBdr>
      <w:divsChild>
        <w:div w:id="1443499334">
          <w:marLeft w:val="0"/>
          <w:marRight w:val="0"/>
          <w:marTop w:val="150"/>
          <w:marBottom w:val="450"/>
          <w:divBdr>
            <w:top w:val="none" w:sz="0" w:space="0" w:color="auto"/>
            <w:left w:val="none" w:sz="0" w:space="0" w:color="auto"/>
            <w:bottom w:val="none" w:sz="0" w:space="0" w:color="auto"/>
            <w:right w:val="none" w:sz="0" w:space="0" w:color="auto"/>
          </w:divBdr>
        </w:div>
        <w:div w:id="850069664">
          <w:marLeft w:val="0"/>
          <w:marRight w:val="0"/>
          <w:marTop w:val="0"/>
          <w:marBottom w:val="300"/>
          <w:divBdr>
            <w:top w:val="none" w:sz="0" w:space="0" w:color="auto"/>
            <w:left w:val="none" w:sz="0" w:space="0" w:color="auto"/>
            <w:bottom w:val="none" w:sz="0" w:space="0" w:color="auto"/>
            <w:right w:val="none" w:sz="0" w:space="0" w:color="auto"/>
          </w:divBdr>
        </w:div>
        <w:div w:id="1645623447">
          <w:marLeft w:val="0"/>
          <w:marRight w:val="0"/>
          <w:marTop w:val="495"/>
          <w:marBottom w:val="630"/>
          <w:divBdr>
            <w:top w:val="none" w:sz="0" w:space="0" w:color="auto"/>
            <w:left w:val="none" w:sz="0" w:space="0" w:color="auto"/>
            <w:bottom w:val="none" w:sz="0" w:space="0" w:color="auto"/>
            <w:right w:val="none" w:sz="0" w:space="0" w:color="auto"/>
          </w:divBdr>
        </w:div>
      </w:divsChild>
    </w:div>
    <w:div w:id="509443511">
      <w:bodyDiv w:val="1"/>
      <w:marLeft w:val="0"/>
      <w:marRight w:val="0"/>
      <w:marTop w:val="0"/>
      <w:marBottom w:val="0"/>
      <w:divBdr>
        <w:top w:val="none" w:sz="0" w:space="0" w:color="auto"/>
        <w:left w:val="none" w:sz="0" w:space="0" w:color="auto"/>
        <w:bottom w:val="none" w:sz="0" w:space="0" w:color="auto"/>
        <w:right w:val="none" w:sz="0" w:space="0" w:color="auto"/>
      </w:divBdr>
      <w:divsChild>
        <w:div w:id="697700224">
          <w:marLeft w:val="0"/>
          <w:marRight w:val="0"/>
          <w:marTop w:val="0"/>
          <w:marBottom w:val="75"/>
          <w:divBdr>
            <w:top w:val="none" w:sz="0" w:space="0" w:color="auto"/>
            <w:left w:val="none" w:sz="0" w:space="0" w:color="auto"/>
            <w:bottom w:val="none" w:sz="0" w:space="0" w:color="auto"/>
            <w:right w:val="none" w:sz="0" w:space="0" w:color="auto"/>
          </w:divBdr>
        </w:div>
        <w:div w:id="8756563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79872">
      <w:bodyDiv w:val="1"/>
      <w:marLeft w:val="0"/>
      <w:marRight w:val="0"/>
      <w:marTop w:val="0"/>
      <w:marBottom w:val="0"/>
      <w:divBdr>
        <w:top w:val="none" w:sz="0" w:space="0" w:color="auto"/>
        <w:left w:val="none" w:sz="0" w:space="0" w:color="auto"/>
        <w:bottom w:val="none" w:sz="0" w:space="0" w:color="auto"/>
        <w:right w:val="none" w:sz="0" w:space="0" w:color="auto"/>
      </w:divBdr>
      <w:divsChild>
        <w:div w:id="2103792009">
          <w:marLeft w:val="0"/>
          <w:marRight w:val="0"/>
          <w:marTop w:val="0"/>
          <w:marBottom w:val="300"/>
          <w:divBdr>
            <w:top w:val="none" w:sz="0" w:space="0" w:color="auto"/>
            <w:left w:val="none" w:sz="0" w:space="0" w:color="auto"/>
            <w:bottom w:val="none" w:sz="0" w:space="0" w:color="auto"/>
            <w:right w:val="none" w:sz="0" w:space="0" w:color="auto"/>
          </w:divBdr>
          <w:divsChild>
            <w:div w:id="609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3303">
      <w:bodyDiv w:val="1"/>
      <w:marLeft w:val="0"/>
      <w:marRight w:val="0"/>
      <w:marTop w:val="0"/>
      <w:marBottom w:val="0"/>
      <w:divBdr>
        <w:top w:val="none" w:sz="0" w:space="0" w:color="auto"/>
        <w:left w:val="none" w:sz="0" w:space="0" w:color="auto"/>
        <w:bottom w:val="none" w:sz="0" w:space="0" w:color="auto"/>
        <w:right w:val="none" w:sz="0" w:space="0" w:color="auto"/>
      </w:divBdr>
      <w:divsChild>
        <w:div w:id="511377444">
          <w:marLeft w:val="0"/>
          <w:marRight w:val="150"/>
          <w:marTop w:val="0"/>
          <w:marBottom w:val="75"/>
          <w:divBdr>
            <w:top w:val="none" w:sz="0" w:space="0" w:color="auto"/>
            <w:left w:val="none" w:sz="0" w:space="0" w:color="auto"/>
            <w:bottom w:val="none" w:sz="0" w:space="0" w:color="auto"/>
            <w:right w:val="none" w:sz="0" w:space="0" w:color="auto"/>
          </w:divBdr>
        </w:div>
        <w:div w:id="2014529334">
          <w:marLeft w:val="0"/>
          <w:marRight w:val="150"/>
          <w:marTop w:val="150"/>
          <w:marBottom w:val="150"/>
          <w:divBdr>
            <w:top w:val="none" w:sz="0" w:space="0" w:color="auto"/>
            <w:left w:val="none" w:sz="0" w:space="0" w:color="auto"/>
            <w:bottom w:val="none" w:sz="0" w:space="0" w:color="auto"/>
            <w:right w:val="none" w:sz="0" w:space="0" w:color="auto"/>
          </w:divBdr>
        </w:div>
        <w:div w:id="169487490">
          <w:marLeft w:val="0"/>
          <w:marRight w:val="150"/>
          <w:marTop w:val="0"/>
          <w:marBottom w:val="0"/>
          <w:divBdr>
            <w:top w:val="none" w:sz="0" w:space="0" w:color="auto"/>
            <w:left w:val="none" w:sz="0" w:space="0" w:color="auto"/>
            <w:bottom w:val="none" w:sz="0" w:space="0" w:color="auto"/>
            <w:right w:val="none" w:sz="0" w:space="0" w:color="auto"/>
          </w:divBdr>
        </w:div>
      </w:divsChild>
    </w:div>
    <w:div w:id="512571047">
      <w:bodyDiv w:val="1"/>
      <w:marLeft w:val="0"/>
      <w:marRight w:val="0"/>
      <w:marTop w:val="0"/>
      <w:marBottom w:val="0"/>
      <w:divBdr>
        <w:top w:val="none" w:sz="0" w:space="0" w:color="auto"/>
        <w:left w:val="none" w:sz="0" w:space="0" w:color="auto"/>
        <w:bottom w:val="none" w:sz="0" w:space="0" w:color="auto"/>
        <w:right w:val="none" w:sz="0" w:space="0" w:color="auto"/>
      </w:divBdr>
      <w:divsChild>
        <w:div w:id="680744850">
          <w:marLeft w:val="0"/>
          <w:marRight w:val="0"/>
          <w:marTop w:val="0"/>
          <w:marBottom w:val="0"/>
          <w:divBdr>
            <w:top w:val="none" w:sz="0" w:space="0" w:color="auto"/>
            <w:left w:val="none" w:sz="0" w:space="0" w:color="auto"/>
            <w:bottom w:val="none" w:sz="0" w:space="0" w:color="auto"/>
            <w:right w:val="none" w:sz="0" w:space="0" w:color="auto"/>
          </w:divBdr>
        </w:div>
      </w:divsChild>
    </w:div>
    <w:div w:id="514540891">
      <w:bodyDiv w:val="1"/>
      <w:marLeft w:val="0"/>
      <w:marRight w:val="0"/>
      <w:marTop w:val="0"/>
      <w:marBottom w:val="0"/>
      <w:divBdr>
        <w:top w:val="none" w:sz="0" w:space="0" w:color="auto"/>
        <w:left w:val="none" w:sz="0" w:space="0" w:color="auto"/>
        <w:bottom w:val="none" w:sz="0" w:space="0" w:color="auto"/>
        <w:right w:val="none" w:sz="0" w:space="0" w:color="auto"/>
      </w:divBdr>
      <w:divsChild>
        <w:div w:id="1757052058">
          <w:marLeft w:val="0"/>
          <w:marRight w:val="150"/>
          <w:marTop w:val="0"/>
          <w:marBottom w:val="75"/>
          <w:divBdr>
            <w:top w:val="none" w:sz="0" w:space="0" w:color="auto"/>
            <w:left w:val="none" w:sz="0" w:space="0" w:color="auto"/>
            <w:bottom w:val="none" w:sz="0" w:space="0" w:color="auto"/>
            <w:right w:val="none" w:sz="0" w:space="0" w:color="auto"/>
          </w:divBdr>
        </w:div>
        <w:div w:id="1478690221">
          <w:marLeft w:val="0"/>
          <w:marRight w:val="150"/>
          <w:marTop w:val="150"/>
          <w:marBottom w:val="150"/>
          <w:divBdr>
            <w:top w:val="none" w:sz="0" w:space="0" w:color="auto"/>
            <w:left w:val="none" w:sz="0" w:space="0" w:color="auto"/>
            <w:bottom w:val="none" w:sz="0" w:space="0" w:color="auto"/>
            <w:right w:val="none" w:sz="0" w:space="0" w:color="auto"/>
          </w:divBdr>
        </w:div>
        <w:div w:id="1477186839">
          <w:marLeft w:val="0"/>
          <w:marRight w:val="150"/>
          <w:marTop w:val="0"/>
          <w:marBottom w:val="0"/>
          <w:divBdr>
            <w:top w:val="none" w:sz="0" w:space="0" w:color="auto"/>
            <w:left w:val="none" w:sz="0" w:space="0" w:color="auto"/>
            <w:bottom w:val="none" w:sz="0" w:space="0" w:color="auto"/>
            <w:right w:val="none" w:sz="0" w:space="0" w:color="auto"/>
          </w:divBdr>
        </w:div>
      </w:divsChild>
    </w:div>
    <w:div w:id="514810029">
      <w:bodyDiv w:val="1"/>
      <w:marLeft w:val="0"/>
      <w:marRight w:val="0"/>
      <w:marTop w:val="0"/>
      <w:marBottom w:val="0"/>
      <w:divBdr>
        <w:top w:val="none" w:sz="0" w:space="0" w:color="auto"/>
        <w:left w:val="none" w:sz="0" w:space="0" w:color="auto"/>
        <w:bottom w:val="none" w:sz="0" w:space="0" w:color="auto"/>
        <w:right w:val="none" w:sz="0" w:space="0" w:color="auto"/>
      </w:divBdr>
      <w:divsChild>
        <w:div w:id="1649482588">
          <w:marLeft w:val="0"/>
          <w:marRight w:val="0"/>
          <w:marTop w:val="0"/>
          <w:marBottom w:val="0"/>
          <w:divBdr>
            <w:top w:val="none" w:sz="0" w:space="0" w:color="auto"/>
            <w:left w:val="none" w:sz="0" w:space="0" w:color="auto"/>
            <w:bottom w:val="none" w:sz="0" w:space="0" w:color="auto"/>
            <w:right w:val="none" w:sz="0" w:space="0" w:color="auto"/>
          </w:divBdr>
        </w:div>
        <w:div w:id="536236889">
          <w:marLeft w:val="0"/>
          <w:marRight w:val="0"/>
          <w:marTop w:val="300"/>
          <w:marBottom w:val="300"/>
          <w:divBdr>
            <w:top w:val="none" w:sz="0" w:space="0" w:color="auto"/>
            <w:left w:val="none" w:sz="0" w:space="0" w:color="auto"/>
            <w:bottom w:val="none" w:sz="0" w:space="0" w:color="auto"/>
            <w:right w:val="none" w:sz="0" w:space="0" w:color="auto"/>
          </w:divBdr>
        </w:div>
        <w:div w:id="1346397739">
          <w:marLeft w:val="0"/>
          <w:marRight w:val="0"/>
          <w:marTop w:val="0"/>
          <w:marBottom w:val="0"/>
          <w:divBdr>
            <w:top w:val="none" w:sz="0" w:space="0" w:color="auto"/>
            <w:left w:val="none" w:sz="0" w:space="0" w:color="auto"/>
            <w:bottom w:val="none" w:sz="0" w:space="0" w:color="auto"/>
            <w:right w:val="none" w:sz="0" w:space="0" w:color="auto"/>
          </w:divBdr>
          <w:divsChild>
            <w:div w:id="471992109">
              <w:marLeft w:val="0"/>
              <w:marRight w:val="0"/>
              <w:marTop w:val="300"/>
              <w:marBottom w:val="450"/>
              <w:divBdr>
                <w:top w:val="none" w:sz="0" w:space="0" w:color="auto"/>
                <w:left w:val="none" w:sz="0" w:space="0" w:color="auto"/>
                <w:bottom w:val="none" w:sz="0" w:space="0" w:color="auto"/>
                <w:right w:val="none" w:sz="0" w:space="0" w:color="auto"/>
              </w:divBdr>
              <w:divsChild>
                <w:div w:id="51927093">
                  <w:marLeft w:val="0"/>
                  <w:marRight w:val="0"/>
                  <w:marTop w:val="0"/>
                  <w:marBottom w:val="0"/>
                  <w:divBdr>
                    <w:top w:val="none" w:sz="0" w:space="0" w:color="auto"/>
                    <w:left w:val="none" w:sz="0" w:space="0" w:color="auto"/>
                    <w:bottom w:val="none" w:sz="0" w:space="0" w:color="auto"/>
                    <w:right w:val="none" w:sz="0" w:space="0" w:color="auto"/>
                  </w:divBdr>
                  <w:divsChild>
                    <w:div w:id="1403256962">
                      <w:marLeft w:val="0"/>
                      <w:marRight w:val="0"/>
                      <w:marTop w:val="0"/>
                      <w:marBottom w:val="0"/>
                      <w:divBdr>
                        <w:top w:val="none" w:sz="0" w:space="0" w:color="auto"/>
                        <w:left w:val="none" w:sz="0" w:space="0" w:color="auto"/>
                        <w:bottom w:val="none" w:sz="0" w:space="0" w:color="auto"/>
                        <w:right w:val="none" w:sz="0" w:space="0" w:color="auto"/>
                      </w:divBdr>
                      <w:divsChild>
                        <w:div w:id="1858158752">
                          <w:marLeft w:val="0"/>
                          <w:marRight w:val="0"/>
                          <w:marTop w:val="0"/>
                          <w:marBottom w:val="0"/>
                          <w:divBdr>
                            <w:top w:val="none" w:sz="0" w:space="0" w:color="auto"/>
                            <w:left w:val="none" w:sz="0" w:space="0" w:color="auto"/>
                            <w:bottom w:val="none" w:sz="0" w:space="0" w:color="auto"/>
                            <w:right w:val="none" w:sz="0" w:space="0" w:color="auto"/>
                          </w:divBdr>
                          <w:divsChild>
                            <w:div w:id="1332684292">
                              <w:marLeft w:val="0"/>
                              <w:marRight w:val="0"/>
                              <w:marTop w:val="0"/>
                              <w:marBottom w:val="0"/>
                              <w:divBdr>
                                <w:top w:val="none" w:sz="0" w:space="0" w:color="auto"/>
                                <w:left w:val="none" w:sz="0" w:space="0" w:color="auto"/>
                                <w:bottom w:val="none" w:sz="0" w:space="0" w:color="auto"/>
                                <w:right w:val="none" w:sz="0" w:space="0" w:color="auto"/>
                              </w:divBdr>
                              <w:divsChild>
                                <w:div w:id="280573294">
                                  <w:marLeft w:val="0"/>
                                  <w:marRight w:val="0"/>
                                  <w:marTop w:val="0"/>
                                  <w:marBottom w:val="0"/>
                                  <w:divBdr>
                                    <w:top w:val="none" w:sz="0" w:space="0" w:color="auto"/>
                                    <w:left w:val="none" w:sz="0" w:space="0" w:color="auto"/>
                                    <w:bottom w:val="none" w:sz="0" w:space="0" w:color="auto"/>
                                    <w:right w:val="none" w:sz="0" w:space="0" w:color="auto"/>
                                  </w:divBdr>
                                  <w:divsChild>
                                    <w:div w:id="8163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02665">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6118255">
      <w:bodyDiv w:val="1"/>
      <w:marLeft w:val="0"/>
      <w:marRight w:val="0"/>
      <w:marTop w:val="0"/>
      <w:marBottom w:val="0"/>
      <w:divBdr>
        <w:top w:val="none" w:sz="0" w:space="0" w:color="auto"/>
        <w:left w:val="none" w:sz="0" w:space="0" w:color="auto"/>
        <w:bottom w:val="none" w:sz="0" w:space="0" w:color="auto"/>
        <w:right w:val="none" w:sz="0" w:space="0" w:color="auto"/>
      </w:divBdr>
      <w:divsChild>
        <w:div w:id="1466041398">
          <w:marLeft w:val="0"/>
          <w:marRight w:val="0"/>
          <w:marTop w:val="0"/>
          <w:marBottom w:val="30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086157">
      <w:bodyDiv w:val="1"/>
      <w:marLeft w:val="0"/>
      <w:marRight w:val="0"/>
      <w:marTop w:val="0"/>
      <w:marBottom w:val="0"/>
      <w:divBdr>
        <w:top w:val="none" w:sz="0" w:space="0" w:color="auto"/>
        <w:left w:val="none" w:sz="0" w:space="0" w:color="auto"/>
        <w:bottom w:val="none" w:sz="0" w:space="0" w:color="auto"/>
        <w:right w:val="none" w:sz="0" w:space="0" w:color="auto"/>
      </w:divBdr>
      <w:divsChild>
        <w:div w:id="1196307273">
          <w:marLeft w:val="0"/>
          <w:marRight w:val="0"/>
          <w:marTop w:val="0"/>
          <w:marBottom w:val="300"/>
          <w:divBdr>
            <w:top w:val="none" w:sz="0" w:space="0" w:color="auto"/>
            <w:left w:val="none" w:sz="0" w:space="0" w:color="auto"/>
            <w:bottom w:val="none" w:sz="0" w:space="0" w:color="auto"/>
            <w:right w:val="none" w:sz="0" w:space="0" w:color="auto"/>
          </w:divBdr>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81876">
      <w:bodyDiv w:val="1"/>
      <w:marLeft w:val="0"/>
      <w:marRight w:val="0"/>
      <w:marTop w:val="0"/>
      <w:marBottom w:val="0"/>
      <w:divBdr>
        <w:top w:val="none" w:sz="0" w:space="0" w:color="auto"/>
        <w:left w:val="none" w:sz="0" w:space="0" w:color="auto"/>
        <w:bottom w:val="none" w:sz="0" w:space="0" w:color="auto"/>
        <w:right w:val="none" w:sz="0" w:space="0" w:color="auto"/>
      </w:divBdr>
      <w:divsChild>
        <w:div w:id="1018508269">
          <w:marLeft w:val="0"/>
          <w:marRight w:val="0"/>
          <w:marTop w:val="0"/>
          <w:marBottom w:val="375"/>
          <w:divBdr>
            <w:top w:val="none" w:sz="0" w:space="0" w:color="auto"/>
            <w:left w:val="none" w:sz="0" w:space="0" w:color="auto"/>
            <w:bottom w:val="none" w:sz="0" w:space="0" w:color="auto"/>
            <w:right w:val="none" w:sz="0" w:space="0" w:color="auto"/>
          </w:divBdr>
          <w:divsChild>
            <w:div w:id="14647313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22788481">
      <w:bodyDiv w:val="1"/>
      <w:marLeft w:val="0"/>
      <w:marRight w:val="0"/>
      <w:marTop w:val="0"/>
      <w:marBottom w:val="0"/>
      <w:divBdr>
        <w:top w:val="none" w:sz="0" w:space="0" w:color="auto"/>
        <w:left w:val="none" w:sz="0" w:space="0" w:color="auto"/>
        <w:bottom w:val="none" w:sz="0" w:space="0" w:color="auto"/>
        <w:right w:val="none" w:sz="0" w:space="0" w:color="auto"/>
      </w:divBdr>
      <w:divsChild>
        <w:div w:id="1376346203">
          <w:marLeft w:val="0"/>
          <w:marRight w:val="0"/>
          <w:marTop w:val="0"/>
          <w:marBottom w:val="300"/>
          <w:divBdr>
            <w:top w:val="none" w:sz="0" w:space="0" w:color="auto"/>
            <w:left w:val="none" w:sz="0" w:space="0" w:color="auto"/>
            <w:bottom w:val="none" w:sz="0" w:space="0" w:color="auto"/>
            <w:right w:val="none" w:sz="0" w:space="0" w:color="auto"/>
          </w:divBdr>
        </w:div>
      </w:divsChild>
    </w:div>
    <w:div w:id="523908635">
      <w:bodyDiv w:val="1"/>
      <w:marLeft w:val="0"/>
      <w:marRight w:val="0"/>
      <w:marTop w:val="0"/>
      <w:marBottom w:val="0"/>
      <w:divBdr>
        <w:top w:val="none" w:sz="0" w:space="0" w:color="auto"/>
        <w:left w:val="none" w:sz="0" w:space="0" w:color="auto"/>
        <w:bottom w:val="none" w:sz="0" w:space="0" w:color="auto"/>
        <w:right w:val="none" w:sz="0" w:space="0" w:color="auto"/>
      </w:divBdr>
      <w:divsChild>
        <w:div w:id="1274828042">
          <w:marLeft w:val="0"/>
          <w:marRight w:val="0"/>
          <w:marTop w:val="0"/>
          <w:marBottom w:val="75"/>
          <w:divBdr>
            <w:top w:val="none" w:sz="0" w:space="0" w:color="auto"/>
            <w:left w:val="none" w:sz="0" w:space="0" w:color="auto"/>
            <w:bottom w:val="none" w:sz="0" w:space="0" w:color="auto"/>
            <w:right w:val="none" w:sz="0" w:space="0" w:color="auto"/>
          </w:divBdr>
        </w:div>
        <w:div w:id="19947507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23147">
      <w:bodyDiv w:val="1"/>
      <w:marLeft w:val="0"/>
      <w:marRight w:val="0"/>
      <w:marTop w:val="0"/>
      <w:marBottom w:val="0"/>
      <w:divBdr>
        <w:top w:val="none" w:sz="0" w:space="0" w:color="auto"/>
        <w:left w:val="none" w:sz="0" w:space="0" w:color="auto"/>
        <w:bottom w:val="none" w:sz="0" w:space="0" w:color="auto"/>
        <w:right w:val="none" w:sz="0" w:space="0" w:color="auto"/>
      </w:divBdr>
      <w:divsChild>
        <w:div w:id="1731003024">
          <w:marLeft w:val="0"/>
          <w:marRight w:val="0"/>
          <w:marTop w:val="0"/>
          <w:marBottom w:val="0"/>
          <w:divBdr>
            <w:top w:val="none" w:sz="0" w:space="0" w:color="auto"/>
            <w:left w:val="none" w:sz="0" w:space="0" w:color="auto"/>
            <w:bottom w:val="none" w:sz="0" w:space="0" w:color="auto"/>
            <w:right w:val="none" w:sz="0" w:space="0" w:color="auto"/>
          </w:divBdr>
        </w:div>
        <w:div w:id="1228685272">
          <w:marLeft w:val="0"/>
          <w:marRight w:val="0"/>
          <w:marTop w:val="300"/>
          <w:marBottom w:val="0"/>
          <w:divBdr>
            <w:top w:val="none" w:sz="0" w:space="0" w:color="auto"/>
            <w:left w:val="none" w:sz="0" w:space="0" w:color="auto"/>
            <w:bottom w:val="none" w:sz="0" w:space="0" w:color="auto"/>
            <w:right w:val="none" w:sz="0" w:space="0" w:color="auto"/>
          </w:divBdr>
          <w:divsChild>
            <w:div w:id="1437941162">
              <w:marLeft w:val="0"/>
              <w:marRight w:val="0"/>
              <w:marTop w:val="0"/>
              <w:marBottom w:val="0"/>
              <w:divBdr>
                <w:top w:val="none" w:sz="0" w:space="0" w:color="auto"/>
                <w:left w:val="none" w:sz="0" w:space="0" w:color="auto"/>
                <w:bottom w:val="none" w:sz="0" w:space="0" w:color="auto"/>
                <w:right w:val="none" w:sz="0" w:space="0" w:color="auto"/>
              </w:divBdr>
            </w:div>
          </w:divsChild>
        </w:div>
        <w:div w:id="1502039554">
          <w:marLeft w:val="0"/>
          <w:marRight w:val="0"/>
          <w:marTop w:val="300"/>
          <w:marBottom w:val="300"/>
          <w:divBdr>
            <w:top w:val="none" w:sz="0" w:space="0" w:color="auto"/>
            <w:left w:val="none" w:sz="0" w:space="0" w:color="auto"/>
            <w:bottom w:val="none" w:sz="0" w:space="0" w:color="auto"/>
            <w:right w:val="none" w:sz="0" w:space="0" w:color="auto"/>
          </w:divBdr>
        </w:div>
        <w:div w:id="1410033975">
          <w:marLeft w:val="0"/>
          <w:marRight w:val="0"/>
          <w:marTop w:val="0"/>
          <w:marBottom w:val="0"/>
          <w:divBdr>
            <w:top w:val="none" w:sz="0" w:space="0" w:color="auto"/>
            <w:left w:val="none" w:sz="0" w:space="0" w:color="auto"/>
            <w:bottom w:val="none" w:sz="0" w:space="0" w:color="auto"/>
            <w:right w:val="none" w:sz="0" w:space="0" w:color="auto"/>
          </w:divBdr>
          <w:divsChild>
            <w:div w:id="1557621039">
              <w:marLeft w:val="0"/>
              <w:marRight w:val="0"/>
              <w:marTop w:val="300"/>
              <w:marBottom w:val="450"/>
              <w:divBdr>
                <w:top w:val="none" w:sz="0" w:space="0" w:color="auto"/>
                <w:left w:val="none" w:sz="0" w:space="0" w:color="auto"/>
                <w:bottom w:val="none" w:sz="0" w:space="0" w:color="auto"/>
                <w:right w:val="none" w:sz="0" w:space="0" w:color="auto"/>
              </w:divBdr>
              <w:divsChild>
                <w:div w:id="1792934367">
                  <w:marLeft w:val="0"/>
                  <w:marRight w:val="0"/>
                  <w:marTop w:val="0"/>
                  <w:marBottom w:val="0"/>
                  <w:divBdr>
                    <w:top w:val="none" w:sz="0" w:space="0" w:color="auto"/>
                    <w:left w:val="none" w:sz="0" w:space="0" w:color="auto"/>
                    <w:bottom w:val="none" w:sz="0" w:space="0" w:color="auto"/>
                    <w:right w:val="none" w:sz="0" w:space="0" w:color="auto"/>
                  </w:divBdr>
                  <w:divsChild>
                    <w:div w:id="19282180">
                      <w:marLeft w:val="0"/>
                      <w:marRight w:val="0"/>
                      <w:marTop w:val="0"/>
                      <w:marBottom w:val="0"/>
                      <w:divBdr>
                        <w:top w:val="none" w:sz="0" w:space="0" w:color="auto"/>
                        <w:left w:val="none" w:sz="0" w:space="0" w:color="auto"/>
                        <w:bottom w:val="none" w:sz="0" w:space="0" w:color="auto"/>
                        <w:right w:val="none" w:sz="0" w:space="0" w:color="auto"/>
                      </w:divBdr>
                      <w:divsChild>
                        <w:div w:id="1820730394">
                          <w:marLeft w:val="0"/>
                          <w:marRight w:val="0"/>
                          <w:marTop w:val="0"/>
                          <w:marBottom w:val="0"/>
                          <w:divBdr>
                            <w:top w:val="none" w:sz="0" w:space="0" w:color="auto"/>
                            <w:left w:val="none" w:sz="0" w:space="0" w:color="auto"/>
                            <w:bottom w:val="none" w:sz="0" w:space="0" w:color="auto"/>
                            <w:right w:val="none" w:sz="0" w:space="0" w:color="auto"/>
                          </w:divBdr>
                          <w:divsChild>
                            <w:div w:id="1216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872628">
      <w:bodyDiv w:val="1"/>
      <w:marLeft w:val="0"/>
      <w:marRight w:val="0"/>
      <w:marTop w:val="0"/>
      <w:marBottom w:val="0"/>
      <w:divBdr>
        <w:top w:val="none" w:sz="0" w:space="0" w:color="auto"/>
        <w:left w:val="none" w:sz="0" w:space="0" w:color="auto"/>
        <w:bottom w:val="none" w:sz="0" w:space="0" w:color="auto"/>
        <w:right w:val="none" w:sz="0" w:space="0" w:color="auto"/>
      </w:divBdr>
      <w:divsChild>
        <w:div w:id="253129326">
          <w:marLeft w:val="0"/>
          <w:marRight w:val="0"/>
          <w:marTop w:val="0"/>
          <w:marBottom w:val="0"/>
          <w:divBdr>
            <w:top w:val="none" w:sz="0" w:space="0" w:color="auto"/>
            <w:left w:val="none" w:sz="0" w:space="0" w:color="auto"/>
            <w:bottom w:val="none" w:sz="0" w:space="0" w:color="auto"/>
            <w:right w:val="none" w:sz="0" w:space="0" w:color="auto"/>
          </w:divBdr>
        </w:div>
        <w:div w:id="152914733">
          <w:marLeft w:val="0"/>
          <w:marRight w:val="0"/>
          <w:marTop w:val="300"/>
          <w:marBottom w:val="300"/>
          <w:divBdr>
            <w:top w:val="none" w:sz="0" w:space="0" w:color="auto"/>
            <w:left w:val="none" w:sz="0" w:space="0" w:color="auto"/>
            <w:bottom w:val="none" w:sz="0" w:space="0" w:color="auto"/>
            <w:right w:val="none" w:sz="0" w:space="0" w:color="auto"/>
          </w:divBdr>
        </w:div>
        <w:div w:id="839002896">
          <w:marLeft w:val="0"/>
          <w:marRight w:val="0"/>
          <w:marTop w:val="0"/>
          <w:marBottom w:val="0"/>
          <w:divBdr>
            <w:top w:val="none" w:sz="0" w:space="0" w:color="auto"/>
            <w:left w:val="none" w:sz="0" w:space="0" w:color="auto"/>
            <w:bottom w:val="none" w:sz="0" w:space="0" w:color="auto"/>
            <w:right w:val="none" w:sz="0" w:space="0" w:color="auto"/>
          </w:divBdr>
          <w:divsChild>
            <w:div w:id="1169640955">
              <w:marLeft w:val="0"/>
              <w:marRight w:val="0"/>
              <w:marTop w:val="300"/>
              <w:marBottom w:val="450"/>
              <w:divBdr>
                <w:top w:val="none" w:sz="0" w:space="0" w:color="auto"/>
                <w:left w:val="none" w:sz="0" w:space="0" w:color="auto"/>
                <w:bottom w:val="none" w:sz="0" w:space="0" w:color="auto"/>
                <w:right w:val="none" w:sz="0" w:space="0" w:color="auto"/>
              </w:divBdr>
              <w:divsChild>
                <w:div w:id="2096390643">
                  <w:marLeft w:val="0"/>
                  <w:marRight w:val="0"/>
                  <w:marTop w:val="0"/>
                  <w:marBottom w:val="0"/>
                  <w:divBdr>
                    <w:top w:val="none" w:sz="0" w:space="0" w:color="auto"/>
                    <w:left w:val="none" w:sz="0" w:space="0" w:color="auto"/>
                    <w:bottom w:val="none" w:sz="0" w:space="0" w:color="auto"/>
                    <w:right w:val="none" w:sz="0" w:space="0" w:color="auto"/>
                  </w:divBdr>
                  <w:divsChild>
                    <w:div w:id="1441223739">
                      <w:marLeft w:val="0"/>
                      <w:marRight w:val="0"/>
                      <w:marTop w:val="0"/>
                      <w:marBottom w:val="0"/>
                      <w:divBdr>
                        <w:top w:val="none" w:sz="0" w:space="0" w:color="auto"/>
                        <w:left w:val="none" w:sz="0" w:space="0" w:color="auto"/>
                        <w:bottom w:val="none" w:sz="0" w:space="0" w:color="auto"/>
                        <w:right w:val="none" w:sz="0" w:space="0" w:color="auto"/>
                      </w:divBdr>
                      <w:divsChild>
                        <w:div w:id="1182166186">
                          <w:marLeft w:val="0"/>
                          <w:marRight w:val="0"/>
                          <w:marTop w:val="0"/>
                          <w:marBottom w:val="0"/>
                          <w:divBdr>
                            <w:top w:val="none" w:sz="0" w:space="0" w:color="auto"/>
                            <w:left w:val="none" w:sz="0" w:space="0" w:color="auto"/>
                            <w:bottom w:val="none" w:sz="0" w:space="0" w:color="auto"/>
                            <w:right w:val="none" w:sz="0" w:space="0" w:color="auto"/>
                          </w:divBdr>
                          <w:divsChild>
                            <w:div w:id="1765762747">
                              <w:marLeft w:val="0"/>
                              <w:marRight w:val="0"/>
                              <w:marTop w:val="0"/>
                              <w:marBottom w:val="0"/>
                              <w:divBdr>
                                <w:top w:val="none" w:sz="0" w:space="0" w:color="auto"/>
                                <w:left w:val="none" w:sz="0" w:space="0" w:color="auto"/>
                                <w:bottom w:val="none" w:sz="0" w:space="0" w:color="auto"/>
                                <w:right w:val="none" w:sz="0" w:space="0" w:color="auto"/>
                              </w:divBdr>
                              <w:divsChild>
                                <w:div w:id="502428019">
                                  <w:marLeft w:val="0"/>
                                  <w:marRight w:val="0"/>
                                  <w:marTop w:val="0"/>
                                  <w:marBottom w:val="0"/>
                                  <w:divBdr>
                                    <w:top w:val="none" w:sz="0" w:space="0" w:color="auto"/>
                                    <w:left w:val="none" w:sz="0" w:space="0" w:color="auto"/>
                                    <w:bottom w:val="none" w:sz="0" w:space="0" w:color="auto"/>
                                    <w:right w:val="none" w:sz="0" w:space="0" w:color="auto"/>
                                  </w:divBdr>
                                  <w:divsChild>
                                    <w:div w:id="2887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66113">
          <w:marLeft w:val="0"/>
          <w:marRight w:val="0"/>
          <w:marTop w:val="0"/>
          <w:marBottom w:val="0"/>
          <w:divBdr>
            <w:top w:val="none" w:sz="0" w:space="0" w:color="auto"/>
            <w:left w:val="none" w:sz="0" w:space="0" w:color="auto"/>
            <w:bottom w:val="none" w:sz="0" w:space="0" w:color="auto"/>
            <w:right w:val="none" w:sz="0" w:space="0" w:color="auto"/>
          </w:divBdr>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893">
      <w:bodyDiv w:val="1"/>
      <w:marLeft w:val="0"/>
      <w:marRight w:val="0"/>
      <w:marTop w:val="0"/>
      <w:marBottom w:val="0"/>
      <w:divBdr>
        <w:top w:val="none" w:sz="0" w:space="0" w:color="auto"/>
        <w:left w:val="none" w:sz="0" w:space="0" w:color="auto"/>
        <w:bottom w:val="none" w:sz="0" w:space="0" w:color="auto"/>
        <w:right w:val="none" w:sz="0" w:space="0" w:color="auto"/>
      </w:divBdr>
      <w:divsChild>
        <w:div w:id="548227436">
          <w:marLeft w:val="0"/>
          <w:marRight w:val="0"/>
          <w:marTop w:val="0"/>
          <w:marBottom w:val="300"/>
          <w:divBdr>
            <w:top w:val="none" w:sz="0" w:space="0" w:color="auto"/>
            <w:left w:val="none" w:sz="0" w:space="0" w:color="auto"/>
            <w:bottom w:val="none" w:sz="0" w:space="0" w:color="auto"/>
            <w:right w:val="none" w:sz="0" w:space="0" w:color="auto"/>
          </w:divBdr>
          <w:divsChild>
            <w:div w:id="1915427051">
              <w:marLeft w:val="0"/>
              <w:marRight w:val="0"/>
              <w:marTop w:val="0"/>
              <w:marBottom w:val="0"/>
              <w:divBdr>
                <w:top w:val="none" w:sz="0" w:space="0" w:color="auto"/>
                <w:left w:val="none" w:sz="0" w:space="0" w:color="auto"/>
                <w:bottom w:val="none" w:sz="0" w:space="0" w:color="auto"/>
                <w:right w:val="none" w:sz="0" w:space="0" w:color="auto"/>
              </w:divBdr>
            </w:div>
            <w:div w:id="1229271588">
              <w:marLeft w:val="0"/>
              <w:marRight w:val="0"/>
              <w:marTop w:val="0"/>
              <w:marBottom w:val="0"/>
              <w:divBdr>
                <w:top w:val="none" w:sz="0" w:space="0" w:color="auto"/>
                <w:left w:val="none" w:sz="0" w:space="0" w:color="auto"/>
                <w:bottom w:val="none" w:sz="0" w:space="0" w:color="auto"/>
                <w:right w:val="none" w:sz="0" w:space="0" w:color="auto"/>
              </w:divBdr>
              <w:divsChild>
                <w:div w:id="585575335">
                  <w:marLeft w:val="0"/>
                  <w:marRight w:val="0"/>
                  <w:marTop w:val="0"/>
                  <w:marBottom w:val="0"/>
                  <w:divBdr>
                    <w:top w:val="none" w:sz="0" w:space="0" w:color="auto"/>
                    <w:left w:val="none" w:sz="0" w:space="0" w:color="auto"/>
                    <w:bottom w:val="none" w:sz="0" w:space="0" w:color="auto"/>
                    <w:right w:val="none" w:sz="0" w:space="0" w:color="auto"/>
                  </w:divBdr>
                  <w:divsChild>
                    <w:div w:id="1560940419">
                      <w:marLeft w:val="0"/>
                      <w:marRight w:val="0"/>
                      <w:marTop w:val="0"/>
                      <w:marBottom w:val="0"/>
                      <w:divBdr>
                        <w:top w:val="none" w:sz="0" w:space="0" w:color="auto"/>
                        <w:left w:val="none" w:sz="0" w:space="0" w:color="auto"/>
                        <w:bottom w:val="none" w:sz="0" w:space="0" w:color="auto"/>
                        <w:right w:val="none" w:sz="0" w:space="0" w:color="auto"/>
                      </w:divBdr>
                      <w:divsChild>
                        <w:div w:id="844367534">
                          <w:marLeft w:val="0"/>
                          <w:marRight w:val="0"/>
                          <w:marTop w:val="0"/>
                          <w:marBottom w:val="0"/>
                          <w:divBdr>
                            <w:top w:val="none" w:sz="0" w:space="0" w:color="auto"/>
                            <w:left w:val="none" w:sz="0" w:space="0" w:color="auto"/>
                            <w:bottom w:val="none" w:sz="0" w:space="0" w:color="auto"/>
                            <w:right w:val="none" w:sz="0" w:space="0" w:color="auto"/>
                          </w:divBdr>
                          <w:divsChild>
                            <w:div w:id="1530292712">
                              <w:marLeft w:val="0"/>
                              <w:marRight w:val="0"/>
                              <w:marTop w:val="0"/>
                              <w:marBottom w:val="0"/>
                              <w:divBdr>
                                <w:top w:val="none" w:sz="0" w:space="0" w:color="auto"/>
                                <w:left w:val="none" w:sz="0" w:space="0" w:color="auto"/>
                                <w:bottom w:val="none" w:sz="0" w:space="0" w:color="auto"/>
                                <w:right w:val="none" w:sz="0" w:space="0" w:color="auto"/>
                              </w:divBdr>
                            </w:div>
                            <w:div w:id="4304418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3364">
          <w:marLeft w:val="0"/>
          <w:marRight w:val="0"/>
          <w:marTop w:val="0"/>
          <w:marBottom w:val="300"/>
          <w:divBdr>
            <w:top w:val="none" w:sz="0" w:space="0" w:color="auto"/>
            <w:left w:val="none" w:sz="0" w:space="0" w:color="auto"/>
            <w:bottom w:val="none" w:sz="0" w:space="0" w:color="auto"/>
            <w:right w:val="none" w:sz="0" w:space="0" w:color="auto"/>
          </w:divBdr>
        </w:div>
      </w:divsChild>
    </w:div>
    <w:div w:id="52790825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43">
          <w:marLeft w:val="0"/>
          <w:marRight w:val="0"/>
          <w:marTop w:val="0"/>
          <w:marBottom w:val="75"/>
          <w:divBdr>
            <w:top w:val="none" w:sz="0" w:space="0" w:color="auto"/>
            <w:left w:val="none" w:sz="0" w:space="0" w:color="auto"/>
            <w:bottom w:val="none" w:sz="0" w:space="0" w:color="auto"/>
            <w:right w:val="none" w:sz="0" w:space="0" w:color="auto"/>
          </w:divBdr>
        </w:div>
        <w:div w:id="86121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8882676">
      <w:bodyDiv w:val="1"/>
      <w:marLeft w:val="0"/>
      <w:marRight w:val="0"/>
      <w:marTop w:val="0"/>
      <w:marBottom w:val="0"/>
      <w:divBdr>
        <w:top w:val="none" w:sz="0" w:space="0" w:color="auto"/>
        <w:left w:val="none" w:sz="0" w:space="0" w:color="auto"/>
        <w:bottom w:val="none" w:sz="0" w:space="0" w:color="auto"/>
        <w:right w:val="none" w:sz="0" w:space="0" w:color="auto"/>
      </w:divBdr>
      <w:divsChild>
        <w:div w:id="1258371794">
          <w:marLeft w:val="0"/>
          <w:marRight w:val="0"/>
          <w:marTop w:val="0"/>
          <w:marBottom w:val="75"/>
          <w:divBdr>
            <w:top w:val="none" w:sz="0" w:space="0" w:color="auto"/>
            <w:left w:val="none" w:sz="0" w:space="0" w:color="auto"/>
            <w:bottom w:val="none" w:sz="0" w:space="0" w:color="auto"/>
            <w:right w:val="none" w:sz="0" w:space="0" w:color="auto"/>
          </w:divBdr>
        </w:div>
        <w:div w:id="5547020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108548">
      <w:bodyDiv w:val="1"/>
      <w:marLeft w:val="0"/>
      <w:marRight w:val="0"/>
      <w:marTop w:val="0"/>
      <w:marBottom w:val="0"/>
      <w:divBdr>
        <w:top w:val="none" w:sz="0" w:space="0" w:color="auto"/>
        <w:left w:val="none" w:sz="0" w:space="0" w:color="auto"/>
        <w:bottom w:val="none" w:sz="0" w:space="0" w:color="auto"/>
        <w:right w:val="none" w:sz="0" w:space="0" w:color="auto"/>
      </w:divBdr>
      <w:divsChild>
        <w:div w:id="1229147694">
          <w:marLeft w:val="0"/>
          <w:marRight w:val="150"/>
          <w:marTop w:val="0"/>
          <w:marBottom w:val="75"/>
          <w:divBdr>
            <w:top w:val="none" w:sz="0" w:space="0" w:color="auto"/>
            <w:left w:val="none" w:sz="0" w:space="0" w:color="auto"/>
            <w:bottom w:val="none" w:sz="0" w:space="0" w:color="auto"/>
            <w:right w:val="none" w:sz="0" w:space="0" w:color="auto"/>
          </w:divBdr>
        </w:div>
        <w:div w:id="1307514273">
          <w:marLeft w:val="0"/>
          <w:marRight w:val="150"/>
          <w:marTop w:val="150"/>
          <w:marBottom w:val="150"/>
          <w:divBdr>
            <w:top w:val="none" w:sz="0" w:space="0" w:color="auto"/>
            <w:left w:val="none" w:sz="0" w:space="0" w:color="auto"/>
            <w:bottom w:val="none" w:sz="0" w:space="0" w:color="auto"/>
            <w:right w:val="none" w:sz="0" w:space="0" w:color="auto"/>
          </w:divBdr>
        </w:div>
        <w:div w:id="1111052451">
          <w:marLeft w:val="0"/>
          <w:marRight w:val="150"/>
          <w:marTop w:val="0"/>
          <w:marBottom w:val="0"/>
          <w:divBdr>
            <w:top w:val="none" w:sz="0" w:space="0" w:color="auto"/>
            <w:left w:val="none" w:sz="0" w:space="0" w:color="auto"/>
            <w:bottom w:val="none" w:sz="0" w:space="0" w:color="auto"/>
            <w:right w:val="none" w:sz="0" w:space="0" w:color="auto"/>
          </w:divBdr>
        </w:div>
      </w:divsChild>
    </w:div>
    <w:div w:id="533344901">
      <w:bodyDiv w:val="1"/>
      <w:marLeft w:val="0"/>
      <w:marRight w:val="0"/>
      <w:marTop w:val="0"/>
      <w:marBottom w:val="0"/>
      <w:divBdr>
        <w:top w:val="none" w:sz="0" w:space="0" w:color="auto"/>
        <w:left w:val="none" w:sz="0" w:space="0" w:color="auto"/>
        <w:bottom w:val="none" w:sz="0" w:space="0" w:color="auto"/>
        <w:right w:val="none" w:sz="0" w:space="0" w:color="auto"/>
      </w:divBdr>
      <w:divsChild>
        <w:div w:id="504630162">
          <w:marLeft w:val="0"/>
          <w:marRight w:val="150"/>
          <w:marTop w:val="0"/>
          <w:marBottom w:val="75"/>
          <w:divBdr>
            <w:top w:val="none" w:sz="0" w:space="0" w:color="auto"/>
            <w:left w:val="none" w:sz="0" w:space="0" w:color="auto"/>
            <w:bottom w:val="none" w:sz="0" w:space="0" w:color="auto"/>
            <w:right w:val="none" w:sz="0" w:space="0" w:color="auto"/>
          </w:divBdr>
        </w:div>
        <w:div w:id="1933514239">
          <w:marLeft w:val="0"/>
          <w:marRight w:val="150"/>
          <w:marTop w:val="150"/>
          <w:marBottom w:val="150"/>
          <w:divBdr>
            <w:top w:val="none" w:sz="0" w:space="0" w:color="auto"/>
            <w:left w:val="none" w:sz="0" w:space="0" w:color="auto"/>
            <w:bottom w:val="none" w:sz="0" w:space="0" w:color="auto"/>
            <w:right w:val="none" w:sz="0" w:space="0" w:color="auto"/>
          </w:divBdr>
        </w:div>
        <w:div w:id="1856117602">
          <w:marLeft w:val="0"/>
          <w:marRight w:val="150"/>
          <w:marTop w:val="0"/>
          <w:marBottom w:val="0"/>
          <w:divBdr>
            <w:top w:val="none" w:sz="0" w:space="0" w:color="auto"/>
            <w:left w:val="none" w:sz="0" w:space="0" w:color="auto"/>
            <w:bottom w:val="none" w:sz="0" w:space="0" w:color="auto"/>
            <w:right w:val="none" w:sz="0" w:space="0" w:color="auto"/>
          </w:divBdr>
        </w:div>
      </w:divsChild>
    </w:div>
    <w:div w:id="533347839">
      <w:bodyDiv w:val="1"/>
      <w:marLeft w:val="0"/>
      <w:marRight w:val="0"/>
      <w:marTop w:val="0"/>
      <w:marBottom w:val="0"/>
      <w:divBdr>
        <w:top w:val="none" w:sz="0" w:space="0" w:color="auto"/>
        <w:left w:val="none" w:sz="0" w:space="0" w:color="auto"/>
        <w:bottom w:val="none" w:sz="0" w:space="0" w:color="auto"/>
        <w:right w:val="none" w:sz="0" w:space="0" w:color="auto"/>
      </w:divBdr>
      <w:divsChild>
        <w:div w:id="980429154">
          <w:marLeft w:val="0"/>
          <w:marRight w:val="0"/>
          <w:marTop w:val="0"/>
          <w:marBottom w:val="300"/>
          <w:divBdr>
            <w:top w:val="none" w:sz="0" w:space="0" w:color="auto"/>
            <w:left w:val="none" w:sz="0" w:space="0" w:color="auto"/>
            <w:bottom w:val="none" w:sz="0" w:space="0" w:color="auto"/>
            <w:right w:val="none" w:sz="0" w:space="0" w:color="auto"/>
          </w:divBdr>
        </w:div>
      </w:divsChild>
    </w:div>
    <w:div w:id="533463775">
      <w:bodyDiv w:val="1"/>
      <w:marLeft w:val="0"/>
      <w:marRight w:val="0"/>
      <w:marTop w:val="0"/>
      <w:marBottom w:val="0"/>
      <w:divBdr>
        <w:top w:val="none" w:sz="0" w:space="0" w:color="auto"/>
        <w:left w:val="none" w:sz="0" w:space="0" w:color="auto"/>
        <w:bottom w:val="none" w:sz="0" w:space="0" w:color="auto"/>
        <w:right w:val="none" w:sz="0" w:space="0" w:color="auto"/>
      </w:divBdr>
      <w:divsChild>
        <w:div w:id="242491871">
          <w:marLeft w:val="0"/>
          <w:marRight w:val="0"/>
          <w:marTop w:val="0"/>
          <w:marBottom w:val="150"/>
          <w:divBdr>
            <w:top w:val="none" w:sz="0" w:space="0" w:color="auto"/>
            <w:left w:val="none" w:sz="0" w:space="0" w:color="auto"/>
            <w:bottom w:val="none" w:sz="0" w:space="0" w:color="auto"/>
            <w:right w:val="none" w:sz="0" w:space="0" w:color="auto"/>
          </w:divBdr>
          <w:divsChild>
            <w:div w:id="937642341">
              <w:marLeft w:val="0"/>
              <w:marRight w:val="0"/>
              <w:marTop w:val="0"/>
              <w:marBottom w:val="0"/>
              <w:divBdr>
                <w:top w:val="none" w:sz="0" w:space="0" w:color="auto"/>
                <w:left w:val="none" w:sz="0" w:space="0" w:color="auto"/>
                <w:bottom w:val="none" w:sz="0" w:space="0" w:color="auto"/>
                <w:right w:val="none" w:sz="0" w:space="0" w:color="auto"/>
              </w:divBdr>
              <w:divsChild>
                <w:div w:id="2017339985">
                  <w:marLeft w:val="0"/>
                  <w:marRight w:val="150"/>
                  <w:marTop w:val="0"/>
                  <w:marBottom w:val="0"/>
                  <w:divBdr>
                    <w:top w:val="none" w:sz="0" w:space="0" w:color="auto"/>
                    <w:left w:val="none" w:sz="0" w:space="0" w:color="auto"/>
                    <w:bottom w:val="none" w:sz="0" w:space="0" w:color="auto"/>
                    <w:right w:val="none" w:sz="0" w:space="0" w:color="auto"/>
                  </w:divBdr>
                </w:div>
                <w:div w:id="173806745">
                  <w:marLeft w:val="0"/>
                  <w:marRight w:val="150"/>
                  <w:marTop w:val="0"/>
                  <w:marBottom w:val="0"/>
                  <w:divBdr>
                    <w:top w:val="none" w:sz="0" w:space="0" w:color="auto"/>
                    <w:left w:val="none" w:sz="0" w:space="0" w:color="auto"/>
                    <w:bottom w:val="none" w:sz="0" w:space="0" w:color="auto"/>
                    <w:right w:val="none" w:sz="0" w:space="0" w:color="auto"/>
                  </w:divBdr>
                </w:div>
              </w:divsChild>
            </w:div>
            <w:div w:id="1025134971">
              <w:marLeft w:val="0"/>
              <w:marRight w:val="0"/>
              <w:marTop w:val="0"/>
              <w:marBottom w:val="0"/>
              <w:divBdr>
                <w:top w:val="none" w:sz="0" w:space="0" w:color="auto"/>
                <w:left w:val="none" w:sz="0" w:space="0" w:color="auto"/>
                <w:bottom w:val="none" w:sz="0" w:space="0" w:color="auto"/>
                <w:right w:val="none" w:sz="0" w:space="0" w:color="auto"/>
              </w:divBdr>
              <w:divsChild>
                <w:div w:id="1416245093">
                  <w:marLeft w:val="0"/>
                  <w:marRight w:val="0"/>
                  <w:marTop w:val="0"/>
                  <w:marBottom w:val="0"/>
                  <w:divBdr>
                    <w:top w:val="none" w:sz="0" w:space="0" w:color="auto"/>
                    <w:left w:val="none" w:sz="0" w:space="0" w:color="auto"/>
                    <w:bottom w:val="none" w:sz="0" w:space="0" w:color="auto"/>
                    <w:right w:val="none" w:sz="0" w:space="0" w:color="auto"/>
                  </w:divBdr>
                  <w:divsChild>
                    <w:div w:id="463934260">
                      <w:marLeft w:val="0"/>
                      <w:marRight w:val="0"/>
                      <w:marTop w:val="0"/>
                      <w:marBottom w:val="0"/>
                      <w:divBdr>
                        <w:top w:val="none" w:sz="0" w:space="0" w:color="auto"/>
                        <w:left w:val="none" w:sz="0" w:space="0" w:color="auto"/>
                        <w:bottom w:val="none" w:sz="0" w:space="0" w:color="auto"/>
                        <w:right w:val="none" w:sz="0" w:space="0" w:color="auto"/>
                      </w:divBdr>
                      <w:divsChild>
                        <w:div w:id="1290164538">
                          <w:marLeft w:val="0"/>
                          <w:marRight w:val="0"/>
                          <w:marTop w:val="0"/>
                          <w:marBottom w:val="0"/>
                          <w:divBdr>
                            <w:top w:val="none" w:sz="0" w:space="0" w:color="auto"/>
                            <w:left w:val="none" w:sz="0" w:space="0" w:color="auto"/>
                            <w:bottom w:val="none" w:sz="0" w:space="0" w:color="auto"/>
                            <w:right w:val="none" w:sz="0" w:space="0" w:color="auto"/>
                          </w:divBdr>
                        </w:div>
                      </w:divsChild>
                    </w:div>
                    <w:div w:id="1261791047">
                      <w:marLeft w:val="0"/>
                      <w:marRight w:val="135"/>
                      <w:marTop w:val="0"/>
                      <w:marBottom w:val="0"/>
                      <w:divBdr>
                        <w:top w:val="none" w:sz="0" w:space="0" w:color="auto"/>
                        <w:left w:val="none" w:sz="0" w:space="0" w:color="auto"/>
                        <w:bottom w:val="none" w:sz="0" w:space="0" w:color="auto"/>
                        <w:right w:val="none" w:sz="0" w:space="0" w:color="auto"/>
                      </w:divBdr>
                    </w:div>
                    <w:div w:id="6674418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21889">
          <w:marLeft w:val="0"/>
          <w:marRight w:val="0"/>
          <w:marTop w:val="0"/>
          <w:marBottom w:val="0"/>
          <w:divBdr>
            <w:top w:val="none" w:sz="0" w:space="0" w:color="auto"/>
            <w:left w:val="none" w:sz="0" w:space="0" w:color="auto"/>
            <w:bottom w:val="none" w:sz="0" w:space="0" w:color="auto"/>
            <w:right w:val="none" w:sz="0" w:space="0" w:color="auto"/>
          </w:divBdr>
          <w:divsChild>
            <w:div w:id="705758570">
              <w:marLeft w:val="0"/>
              <w:marRight w:val="0"/>
              <w:marTop w:val="0"/>
              <w:marBottom w:val="0"/>
              <w:divBdr>
                <w:top w:val="none" w:sz="0" w:space="0" w:color="auto"/>
                <w:left w:val="none" w:sz="0" w:space="0" w:color="auto"/>
                <w:bottom w:val="none" w:sz="0" w:space="0" w:color="auto"/>
                <w:right w:val="none" w:sz="0" w:space="0" w:color="auto"/>
              </w:divBdr>
              <w:divsChild>
                <w:div w:id="24909670">
                  <w:marLeft w:val="0"/>
                  <w:marRight w:val="0"/>
                  <w:marTop w:val="0"/>
                  <w:marBottom w:val="0"/>
                  <w:divBdr>
                    <w:top w:val="none" w:sz="0" w:space="0" w:color="auto"/>
                    <w:left w:val="none" w:sz="0" w:space="0" w:color="auto"/>
                    <w:bottom w:val="none" w:sz="0" w:space="0" w:color="auto"/>
                    <w:right w:val="none" w:sz="0" w:space="0" w:color="auto"/>
                  </w:divBdr>
                </w:div>
              </w:divsChild>
            </w:div>
            <w:div w:id="533228303">
              <w:marLeft w:val="0"/>
              <w:marRight w:val="0"/>
              <w:marTop w:val="375"/>
              <w:marBottom w:val="0"/>
              <w:divBdr>
                <w:top w:val="none" w:sz="0" w:space="0" w:color="auto"/>
                <w:left w:val="none" w:sz="0" w:space="0" w:color="auto"/>
                <w:bottom w:val="none" w:sz="0" w:space="0" w:color="auto"/>
                <w:right w:val="none" w:sz="0" w:space="0" w:color="auto"/>
              </w:divBdr>
              <w:divsChild>
                <w:div w:id="1013072471">
                  <w:marLeft w:val="0"/>
                  <w:marRight w:val="0"/>
                  <w:marTop w:val="0"/>
                  <w:marBottom w:val="0"/>
                  <w:divBdr>
                    <w:top w:val="none" w:sz="0" w:space="0" w:color="auto"/>
                    <w:left w:val="none" w:sz="0" w:space="0" w:color="auto"/>
                    <w:bottom w:val="none" w:sz="0" w:space="0" w:color="auto"/>
                    <w:right w:val="none" w:sz="0" w:space="0" w:color="auto"/>
                  </w:divBdr>
                  <w:divsChild>
                    <w:div w:id="8999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8372">
              <w:marLeft w:val="0"/>
              <w:marRight w:val="0"/>
              <w:marTop w:val="375"/>
              <w:marBottom w:val="0"/>
              <w:divBdr>
                <w:top w:val="none" w:sz="0" w:space="0" w:color="auto"/>
                <w:left w:val="none" w:sz="0" w:space="0" w:color="auto"/>
                <w:bottom w:val="none" w:sz="0" w:space="0" w:color="auto"/>
                <w:right w:val="none" w:sz="0" w:space="0" w:color="auto"/>
              </w:divBdr>
              <w:divsChild>
                <w:div w:id="1438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02000">
      <w:bodyDiv w:val="1"/>
      <w:marLeft w:val="0"/>
      <w:marRight w:val="0"/>
      <w:marTop w:val="0"/>
      <w:marBottom w:val="0"/>
      <w:divBdr>
        <w:top w:val="none" w:sz="0" w:space="0" w:color="auto"/>
        <w:left w:val="none" w:sz="0" w:space="0" w:color="auto"/>
        <w:bottom w:val="none" w:sz="0" w:space="0" w:color="auto"/>
        <w:right w:val="none" w:sz="0" w:space="0" w:color="auto"/>
      </w:divBdr>
      <w:divsChild>
        <w:div w:id="935164527">
          <w:marLeft w:val="0"/>
          <w:marRight w:val="0"/>
          <w:marTop w:val="0"/>
          <w:marBottom w:val="375"/>
          <w:divBdr>
            <w:top w:val="none" w:sz="0" w:space="0" w:color="auto"/>
            <w:left w:val="none" w:sz="0" w:space="0" w:color="auto"/>
            <w:bottom w:val="none" w:sz="0" w:space="0" w:color="auto"/>
            <w:right w:val="none" w:sz="0" w:space="0" w:color="auto"/>
          </w:divBdr>
          <w:divsChild>
            <w:div w:id="557975112">
              <w:marLeft w:val="0"/>
              <w:marRight w:val="0"/>
              <w:marTop w:val="0"/>
              <w:marBottom w:val="75"/>
              <w:divBdr>
                <w:top w:val="none" w:sz="0" w:space="0" w:color="auto"/>
                <w:left w:val="none" w:sz="0" w:space="0" w:color="auto"/>
                <w:bottom w:val="none" w:sz="0" w:space="0" w:color="auto"/>
                <w:right w:val="none" w:sz="0" w:space="0" w:color="auto"/>
              </w:divBdr>
            </w:div>
            <w:div w:id="659293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37738080">
      <w:bodyDiv w:val="1"/>
      <w:marLeft w:val="0"/>
      <w:marRight w:val="0"/>
      <w:marTop w:val="0"/>
      <w:marBottom w:val="0"/>
      <w:divBdr>
        <w:top w:val="none" w:sz="0" w:space="0" w:color="auto"/>
        <w:left w:val="none" w:sz="0" w:space="0" w:color="auto"/>
        <w:bottom w:val="none" w:sz="0" w:space="0" w:color="auto"/>
        <w:right w:val="none" w:sz="0" w:space="0" w:color="auto"/>
      </w:divBdr>
      <w:divsChild>
        <w:div w:id="754673072">
          <w:marLeft w:val="0"/>
          <w:marRight w:val="150"/>
          <w:marTop w:val="0"/>
          <w:marBottom w:val="75"/>
          <w:divBdr>
            <w:top w:val="none" w:sz="0" w:space="0" w:color="auto"/>
            <w:left w:val="none" w:sz="0" w:space="0" w:color="auto"/>
            <w:bottom w:val="none" w:sz="0" w:space="0" w:color="auto"/>
            <w:right w:val="none" w:sz="0" w:space="0" w:color="auto"/>
          </w:divBdr>
        </w:div>
        <w:div w:id="871189929">
          <w:marLeft w:val="0"/>
          <w:marRight w:val="150"/>
          <w:marTop w:val="150"/>
          <w:marBottom w:val="150"/>
          <w:divBdr>
            <w:top w:val="none" w:sz="0" w:space="0" w:color="auto"/>
            <w:left w:val="none" w:sz="0" w:space="0" w:color="auto"/>
            <w:bottom w:val="none" w:sz="0" w:space="0" w:color="auto"/>
            <w:right w:val="none" w:sz="0" w:space="0" w:color="auto"/>
          </w:divBdr>
        </w:div>
        <w:div w:id="1486243248">
          <w:marLeft w:val="0"/>
          <w:marRight w:val="150"/>
          <w:marTop w:val="0"/>
          <w:marBottom w:val="0"/>
          <w:divBdr>
            <w:top w:val="none" w:sz="0" w:space="0" w:color="auto"/>
            <w:left w:val="none" w:sz="0" w:space="0" w:color="auto"/>
            <w:bottom w:val="none" w:sz="0" w:space="0" w:color="auto"/>
            <w:right w:val="none" w:sz="0" w:space="0" w:color="auto"/>
          </w:divBdr>
        </w:div>
      </w:divsChild>
    </w:div>
    <w:div w:id="539054984">
      <w:bodyDiv w:val="1"/>
      <w:marLeft w:val="0"/>
      <w:marRight w:val="0"/>
      <w:marTop w:val="0"/>
      <w:marBottom w:val="0"/>
      <w:divBdr>
        <w:top w:val="none" w:sz="0" w:space="0" w:color="auto"/>
        <w:left w:val="none" w:sz="0" w:space="0" w:color="auto"/>
        <w:bottom w:val="none" w:sz="0" w:space="0" w:color="auto"/>
        <w:right w:val="none" w:sz="0" w:space="0" w:color="auto"/>
      </w:divBdr>
      <w:divsChild>
        <w:div w:id="813719861">
          <w:marLeft w:val="0"/>
          <w:marRight w:val="0"/>
          <w:marTop w:val="0"/>
          <w:marBottom w:val="150"/>
          <w:divBdr>
            <w:top w:val="none" w:sz="0" w:space="0" w:color="auto"/>
            <w:left w:val="none" w:sz="0" w:space="0" w:color="auto"/>
            <w:bottom w:val="none" w:sz="0" w:space="0" w:color="auto"/>
            <w:right w:val="none" w:sz="0" w:space="0" w:color="auto"/>
          </w:divBdr>
          <w:divsChild>
            <w:div w:id="1908874902">
              <w:marLeft w:val="0"/>
              <w:marRight w:val="0"/>
              <w:marTop w:val="0"/>
              <w:marBottom w:val="0"/>
              <w:divBdr>
                <w:top w:val="none" w:sz="0" w:space="0" w:color="auto"/>
                <w:left w:val="none" w:sz="0" w:space="0" w:color="auto"/>
                <w:bottom w:val="none" w:sz="0" w:space="0" w:color="auto"/>
                <w:right w:val="none" w:sz="0" w:space="0" w:color="auto"/>
              </w:divBdr>
              <w:divsChild>
                <w:div w:id="343747761">
                  <w:marLeft w:val="0"/>
                  <w:marRight w:val="150"/>
                  <w:marTop w:val="0"/>
                  <w:marBottom w:val="0"/>
                  <w:divBdr>
                    <w:top w:val="none" w:sz="0" w:space="0" w:color="auto"/>
                    <w:left w:val="none" w:sz="0" w:space="0" w:color="auto"/>
                    <w:bottom w:val="none" w:sz="0" w:space="0" w:color="auto"/>
                    <w:right w:val="none" w:sz="0" w:space="0" w:color="auto"/>
                  </w:divBdr>
                </w:div>
                <w:div w:id="692806376">
                  <w:marLeft w:val="0"/>
                  <w:marRight w:val="150"/>
                  <w:marTop w:val="0"/>
                  <w:marBottom w:val="0"/>
                  <w:divBdr>
                    <w:top w:val="none" w:sz="0" w:space="0" w:color="auto"/>
                    <w:left w:val="none" w:sz="0" w:space="0" w:color="auto"/>
                    <w:bottom w:val="none" w:sz="0" w:space="0" w:color="auto"/>
                    <w:right w:val="none" w:sz="0" w:space="0" w:color="auto"/>
                  </w:divBdr>
                </w:div>
              </w:divsChild>
            </w:div>
            <w:div w:id="1657339932">
              <w:marLeft w:val="0"/>
              <w:marRight w:val="0"/>
              <w:marTop w:val="0"/>
              <w:marBottom w:val="0"/>
              <w:divBdr>
                <w:top w:val="none" w:sz="0" w:space="0" w:color="auto"/>
                <w:left w:val="none" w:sz="0" w:space="0" w:color="auto"/>
                <w:bottom w:val="none" w:sz="0" w:space="0" w:color="auto"/>
                <w:right w:val="none" w:sz="0" w:space="0" w:color="auto"/>
              </w:divBdr>
              <w:divsChild>
                <w:div w:id="1929147042">
                  <w:marLeft w:val="0"/>
                  <w:marRight w:val="0"/>
                  <w:marTop w:val="0"/>
                  <w:marBottom w:val="0"/>
                  <w:divBdr>
                    <w:top w:val="none" w:sz="0" w:space="0" w:color="auto"/>
                    <w:left w:val="none" w:sz="0" w:space="0" w:color="auto"/>
                    <w:bottom w:val="none" w:sz="0" w:space="0" w:color="auto"/>
                    <w:right w:val="none" w:sz="0" w:space="0" w:color="auto"/>
                  </w:divBdr>
                  <w:divsChild>
                    <w:div w:id="1052734483">
                      <w:marLeft w:val="0"/>
                      <w:marRight w:val="0"/>
                      <w:marTop w:val="0"/>
                      <w:marBottom w:val="0"/>
                      <w:divBdr>
                        <w:top w:val="none" w:sz="0" w:space="0" w:color="auto"/>
                        <w:left w:val="none" w:sz="0" w:space="0" w:color="auto"/>
                        <w:bottom w:val="none" w:sz="0" w:space="0" w:color="auto"/>
                        <w:right w:val="none" w:sz="0" w:space="0" w:color="auto"/>
                      </w:divBdr>
                      <w:divsChild>
                        <w:div w:id="2109498453">
                          <w:marLeft w:val="0"/>
                          <w:marRight w:val="0"/>
                          <w:marTop w:val="0"/>
                          <w:marBottom w:val="0"/>
                          <w:divBdr>
                            <w:top w:val="none" w:sz="0" w:space="0" w:color="auto"/>
                            <w:left w:val="none" w:sz="0" w:space="0" w:color="auto"/>
                            <w:bottom w:val="none" w:sz="0" w:space="0" w:color="auto"/>
                            <w:right w:val="none" w:sz="0" w:space="0" w:color="auto"/>
                          </w:divBdr>
                        </w:div>
                      </w:divsChild>
                    </w:div>
                    <w:div w:id="5113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09278">
          <w:marLeft w:val="0"/>
          <w:marRight w:val="0"/>
          <w:marTop w:val="0"/>
          <w:marBottom w:val="0"/>
          <w:divBdr>
            <w:top w:val="none" w:sz="0" w:space="0" w:color="auto"/>
            <w:left w:val="none" w:sz="0" w:space="0" w:color="auto"/>
            <w:bottom w:val="none" w:sz="0" w:space="0" w:color="auto"/>
            <w:right w:val="none" w:sz="0" w:space="0" w:color="auto"/>
          </w:divBdr>
          <w:divsChild>
            <w:div w:id="120618670">
              <w:marLeft w:val="0"/>
              <w:marRight w:val="0"/>
              <w:marTop w:val="0"/>
              <w:marBottom w:val="0"/>
              <w:divBdr>
                <w:top w:val="none" w:sz="0" w:space="0" w:color="auto"/>
                <w:left w:val="none" w:sz="0" w:space="0" w:color="auto"/>
                <w:bottom w:val="none" w:sz="0" w:space="0" w:color="auto"/>
                <w:right w:val="none" w:sz="0" w:space="0" w:color="auto"/>
              </w:divBdr>
              <w:divsChild>
                <w:div w:id="1678532191">
                  <w:marLeft w:val="0"/>
                  <w:marRight w:val="0"/>
                  <w:marTop w:val="0"/>
                  <w:marBottom w:val="0"/>
                  <w:divBdr>
                    <w:top w:val="none" w:sz="0" w:space="0" w:color="auto"/>
                    <w:left w:val="none" w:sz="0" w:space="0" w:color="auto"/>
                    <w:bottom w:val="none" w:sz="0" w:space="0" w:color="auto"/>
                    <w:right w:val="none" w:sz="0" w:space="0" w:color="auto"/>
                  </w:divBdr>
                </w:div>
              </w:divsChild>
            </w:div>
            <w:div w:id="449394258">
              <w:marLeft w:val="0"/>
              <w:marRight w:val="0"/>
              <w:marTop w:val="225"/>
              <w:marBottom w:val="0"/>
              <w:divBdr>
                <w:top w:val="none" w:sz="0" w:space="0" w:color="auto"/>
                <w:left w:val="none" w:sz="0" w:space="0" w:color="auto"/>
                <w:bottom w:val="none" w:sz="0" w:space="0" w:color="auto"/>
                <w:right w:val="none" w:sz="0" w:space="0" w:color="auto"/>
              </w:divBdr>
              <w:divsChild>
                <w:div w:id="2029065061">
                  <w:marLeft w:val="0"/>
                  <w:marRight w:val="0"/>
                  <w:marTop w:val="0"/>
                  <w:marBottom w:val="0"/>
                  <w:divBdr>
                    <w:top w:val="none" w:sz="0" w:space="0" w:color="auto"/>
                    <w:left w:val="none" w:sz="0" w:space="0" w:color="auto"/>
                    <w:bottom w:val="none" w:sz="0" w:space="0" w:color="auto"/>
                    <w:right w:val="none" w:sz="0" w:space="0" w:color="auto"/>
                  </w:divBdr>
                </w:div>
              </w:divsChild>
            </w:div>
            <w:div w:id="715934543">
              <w:marLeft w:val="0"/>
              <w:marRight w:val="0"/>
              <w:marTop w:val="225"/>
              <w:marBottom w:val="0"/>
              <w:divBdr>
                <w:top w:val="none" w:sz="0" w:space="0" w:color="auto"/>
                <w:left w:val="none" w:sz="0" w:space="0" w:color="auto"/>
                <w:bottom w:val="none" w:sz="0" w:space="0" w:color="auto"/>
                <w:right w:val="none" w:sz="0" w:space="0" w:color="auto"/>
              </w:divBdr>
              <w:divsChild>
                <w:div w:id="185214820">
                  <w:marLeft w:val="0"/>
                  <w:marRight w:val="0"/>
                  <w:marTop w:val="0"/>
                  <w:marBottom w:val="0"/>
                  <w:divBdr>
                    <w:top w:val="none" w:sz="0" w:space="0" w:color="auto"/>
                    <w:left w:val="none" w:sz="0" w:space="0" w:color="auto"/>
                    <w:bottom w:val="none" w:sz="0" w:space="0" w:color="auto"/>
                    <w:right w:val="none" w:sz="0" w:space="0" w:color="auto"/>
                  </w:divBdr>
                </w:div>
              </w:divsChild>
            </w:div>
            <w:div w:id="1466267569">
              <w:marLeft w:val="0"/>
              <w:marRight w:val="0"/>
              <w:marTop w:val="375"/>
              <w:marBottom w:val="0"/>
              <w:divBdr>
                <w:top w:val="none" w:sz="0" w:space="0" w:color="auto"/>
                <w:left w:val="none" w:sz="0" w:space="0" w:color="auto"/>
                <w:bottom w:val="none" w:sz="0" w:space="0" w:color="auto"/>
                <w:right w:val="none" w:sz="0" w:space="0" w:color="auto"/>
              </w:divBdr>
              <w:divsChild>
                <w:div w:id="851987857">
                  <w:marLeft w:val="0"/>
                  <w:marRight w:val="0"/>
                  <w:marTop w:val="0"/>
                  <w:marBottom w:val="0"/>
                  <w:divBdr>
                    <w:top w:val="none" w:sz="0" w:space="0" w:color="auto"/>
                    <w:left w:val="none" w:sz="0" w:space="0" w:color="auto"/>
                    <w:bottom w:val="none" w:sz="0" w:space="0" w:color="auto"/>
                    <w:right w:val="none" w:sz="0" w:space="0" w:color="auto"/>
                  </w:divBdr>
                  <w:divsChild>
                    <w:div w:id="7463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2498">
              <w:marLeft w:val="0"/>
              <w:marRight w:val="0"/>
              <w:marTop w:val="375"/>
              <w:marBottom w:val="0"/>
              <w:divBdr>
                <w:top w:val="none" w:sz="0" w:space="0" w:color="auto"/>
                <w:left w:val="none" w:sz="0" w:space="0" w:color="auto"/>
                <w:bottom w:val="none" w:sz="0" w:space="0" w:color="auto"/>
                <w:right w:val="none" w:sz="0" w:space="0" w:color="auto"/>
              </w:divBdr>
              <w:divsChild>
                <w:div w:id="1862625982">
                  <w:marLeft w:val="0"/>
                  <w:marRight w:val="0"/>
                  <w:marTop w:val="0"/>
                  <w:marBottom w:val="0"/>
                  <w:divBdr>
                    <w:top w:val="none" w:sz="0" w:space="0" w:color="auto"/>
                    <w:left w:val="none" w:sz="0" w:space="0" w:color="auto"/>
                    <w:bottom w:val="none" w:sz="0" w:space="0" w:color="auto"/>
                    <w:right w:val="none" w:sz="0" w:space="0" w:color="auto"/>
                  </w:divBdr>
                </w:div>
              </w:divsChild>
            </w:div>
            <w:div w:id="161087829">
              <w:marLeft w:val="0"/>
              <w:marRight w:val="0"/>
              <w:marTop w:val="375"/>
              <w:marBottom w:val="0"/>
              <w:divBdr>
                <w:top w:val="none" w:sz="0" w:space="0" w:color="auto"/>
                <w:left w:val="none" w:sz="0" w:space="0" w:color="auto"/>
                <w:bottom w:val="none" w:sz="0" w:space="0" w:color="auto"/>
                <w:right w:val="none" w:sz="0" w:space="0" w:color="auto"/>
              </w:divBdr>
              <w:divsChild>
                <w:div w:id="1967464420">
                  <w:marLeft w:val="0"/>
                  <w:marRight w:val="0"/>
                  <w:marTop w:val="0"/>
                  <w:marBottom w:val="0"/>
                  <w:divBdr>
                    <w:top w:val="none" w:sz="0" w:space="0" w:color="auto"/>
                    <w:left w:val="none" w:sz="0" w:space="0" w:color="auto"/>
                    <w:bottom w:val="none" w:sz="0" w:space="0" w:color="auto"/>
                    <w:right w:val="none" w:sz="0" w:space="0" w:color="auto"/>
                  </w:divBdr>
                  <w:divsChild>
                    <w:div w:id="583296240">
                      <w:marLeft w:val="0"/>
                      <w:marRight w:val="0"/>
                      <w:marTop w:val="0"/>
                      <w:marBottom w:val="0"/>
                      <w:divBdr>
                        <w:top w:val="none" w:sz="0" w:space="0" w:color="auto"/>
                        <w:left w:val="none" w:sz="0" w:space="0" w:color="auto"/>
                        <w:bottom w:val="none" w:sz="0" w:space="0" w:color="auto"/>
                        <w:right w:val="none" w:sz="0" w:space="0" w:color="auto"/>
                      </w:divBdr>
                    </w:div>
                    <w:div w:id="10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4369">
              <w:marLeft w:val="0"/>
              <w:marRight w:val="0"/>
              <w:marTop w:val="375"/>
              <w:marBottom w:val="0"/>
              <w:divBdr>
                <w:top w:val="none" w:sz="0" w:space="0" w:color="auto"/>
                <w:left w:val="none" w:sz="0" w:space="0" w:color="auto"/>
                <w:bottom w:val="none" w:sz="0" w:space="0" w:color="auto"/>
                <w:right w:val="none" w:sz="0" w:space="0" w:color="auto"/>
              </w:divBdr>
              <w:divsChild>
                <w:div w:id="697320049">
                  <w:marLeft w:val="0"/>
                  <w:marRight w:val="0"/>
                  <w:marTop w:val="0"/>
                  <w:marBottom w:val="0"/>
                  <w:divBdr>
                    <w:top w:val="none" w:sz="0" w:space="0" w:color="auto"/>
                    <w:left w:val="none" w:sz="0" w:space="0" w:color="auto"/>
                    <w:bottom w:val="none" w:sz="0" w:space="0" w:color="auto"/>
                    <w:right w:val="none" w:sz="0" w:space="0" w:color="auto"/>
                  </w:divBdr>
                </w:div>
              </w:divsChild>
            </w:div>
            <w:div w:id="331567253">
              <w:marLeft w:val="0"/>
              <w:marRight w:val="0"/>
              <w:marTop w:val="375"/>
              <w:marBottom w:val="0"/>
              <w:divBdr>
                <w:top w:val="none" w:sz="0" w:space="0" w:color="auto"/>
                <w:left w:val="none" w:sz="0" w:space="0" w:color="auto"/>
                <w:bottom w:val="none" w:sz="0" w:space="0" w:color="auto"/>
                <w:right w:val="none" w:sz="0" w:space="0" w:color="auto"/>
              </w:divBdr>
              <w:divsChild>
                <w:div w:id="1534343089">
                  <w:marLeft w:val="0"/>
                  <w:marRight w:val="0"/>
                  <w:marTop w:val="0"/>
                  <w:marBottom w:val="0"/>
                  <w:divBdr>
                    <w:top w:val="none" w:sz="0" w:space="0" w:color="auto"/>
                    <w:left w:val="none" w:sz="0" w:space="0" w:color="auto"/>
                    <w:bottom w:val="none" w:sz="0" w:space="0" w:color="auto"/>
                    <w:right w:val="none" w:sz="0" w:space="0" w:color="auto"/>
                  </w:divBdr>
                  <w:divsChild>
                    <w:div w:id="10411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735">
              <w:marLeft w:val="0"/>
              <w:marRight w:val="0"/>
              <w:marTop w:val="375"/>
              <w:marBottom w:val="0"/>
              <w:divBdr>
                <w:top w:val="none" w:sz="0" w:space="0" w:color="auto"/>
                <w:left w:val="none" w:sz="0" w:space="0" w:color="auto"/>
                <w:bottom w:val="none" w:sz="0" w:space="0" w:color="auto"/>
                <w:right w:val="none" w:sz="0" w:space="0" w:color="auto"/>
              </w:divBdr>
              <w:divsChild>
                <w:div w:id="2118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6754">
      <w:bodyDiv w:val="1"/>
      <w:marLeft w:val="0"/>
      <w:marRight w:val="0"/>
      <w:marTop w:val="0"/>
      <w:marBottom w:val="0"/>
      <w:divBdr>
        <w:top w:val="none" w:sz="0" w:space="0" w:color="auto"/>
        <w:left w:val="none" w:sz="0" w:space="0" w:color="auto"/>
        <w:bottom w:val="none" w:sz="0" w:space="0" w:color="auto"/>
        <w:right w:val="none" w:sz="0" w:space="0" w:color="auto"/>
      </w:divBdr>
      <w:divsChild>
        <w:div w:id="1424692239">
          <w:marLeft w:val="0"/>
          <w:marRight w:val="0"/>
          <w:marTop w:val="0"/>
          <w:marBottom w:val="300"/>
          <w:divBdr>
            <w:top w:val="none" w:sz="0" w:space="0" w:color="auto"/>
            <w:left w:val="none" w:sz="0" w:space="0" w:color="auto"/>
            <w:bottom w:val="none" w:sz="0" w:space="0" w:color="auto"/>
            <w:right w:val="none" w:sz="0" w:space="0" w:color="auto"/>
          </w:divBdr>
        </w:div>
      </w:divsChild>
    </w:div>
    <w:div w:id="545063275">
      <w:bodyDiv w:val="1"/>
      <w:marLeft w:val="0"/>
      <w:marRight w:val="0"/>
      <w:marTop w:val="0"/>
      <w:marBottom w:val="0"/>
      <w:divBdr>
        <w:top w:val="none" w:sz="0" w:space="0" w:color="auto"/>
        <w:left w:val="none" w:sz="0" w:space="0" w:color="auto"/>
        <w:bottom w:val="none" w:sz="0" w:space="0" w:color="auto"/>
        <w:right w:val="none" w:sz="0" w:space="0" w:color="auto"/>
      </w:divBdr>
      <w:divsChild>
        <w:div w:id="652950469">
          <w:marLeft w:val="0"/>
          <w:marRight w:val="0"/>
          <w:marTop w:val="0"/>
          <w:marBottom w:val="300"/>
          <w:divBdr>
            <w:top w:val="none" w:sz="0" w:space="0" w:color="auto"/>
            <w:left w:val="none" w:sz="0" w:space="0" w:color="auto"/>
            <w:bottom w:val="none" w:sz="0" w:space="0" w:color="auto"/>
            <w:right w:val="none" w:sz="0" w:space="0" w:color="auto"/>
          </w:divBdr>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6990076">
      <w:bodyDiv w:val="1"/>
      <w:marLeft w:val="0"/>
      <w:marRight w:val="0"/>
      <w:marTop w:val="0"/>
      <w:marBottom w:val="0"/>
      <w:divBdr>
        <w:top w:val="none" w:sz="0" w:space="0" w:color="auto"/>
        <w:left w:val="none" w:sz="0" w:space="0" w:color="auto"/>
        <w:bottom w:val="none" w:sz="0" w:space="0" w:color="auto"/>
        <w:right w:val="none" w:sz="0" w:space="0" w:color="auto"/>
      </w:divBdr>
      <w:divsChild>
        <w:div w:id="944187728">
          <w:marLeft w:val="0"/>
          <w:marRight w:val="150"/>
          <w:marTop w:val="0"/>
          <w:marBottom w:val="75"/>
          <w:divBdr>
            <w:top w:val="none" w:sz="0" w:space="0" w:color="auto"/>
            <w:left w:val="none" w:sz="0" w:space="0" w:color="auto"/>
            <w:bottom w:val="none" w:sz="0" w:space="0" w:color="auto"/>
            <w:right w:val="none" w:sz="0" w:space="0" w:color="auto"/>
          </w:divBdr>
        </w:div>
        <w:div w:id="1673101305">
          <w:marLeft w:val="0"/>
          <w:marRight w:val="150"/>
          <w:marTop w:val="150"/>
          <w:marBottom w:val="150"/>
          <w:divBdr>
            <w:top w:val="none" w:sz="0" w:space="0" w:color="auto"/>
            <w:left w:val="none" w:sz="0" w:space="0" w:color="auto"/>
            <w:bottom w:val="none" w:sz="0" w:space="0" w:color="auto"/>
            <w:right w:val="none" w:sz="0" w:space="0" w:color="auto"/>
          </w:divBdr>
        </w:div>
        <w:div w:id="539897490">
          <w:marLeft w:val="0"/>
          <w:marRight w:val="150"/>
          <w:marTop w:val="0"/>
          <w:marBottom w:val="0"/>
          <w:divBdr>
            <w:top w:val="none" w:sz="0" w:space="0" w:color="auto"/>
            <w:left w:val="none" w:sz="0" w:space="0" w:color="auto"/>
            <w:bottom w:val="none" w:sz="0" w:space="0" w:color="auto"/>
            <w:right w:val="none" w:sz="0" w:space="0" w:color="auto"/>
          </w:divBdr>
        </w:div>
      </w:divsChild>
    </w:div>
    <w:div w:id="548029018">
      <w:bodyDiv w:val="1"/>
      <w:marLeft w:val="0"/>
      <w:marRight w:val="0"/>
      <w:marTop w:val="0"/>
      <w:marBottom w:val="0"/>
      <w:divBdr>
        <w:top w:val="none" w:sz="0" w:space="0" w:color="auto"/>
        <w:left w:val="none" w:sz="0" w:space="0" w:color="auto"/>
        <w:bottom w:val="none" w:sz="0" w:space="0" w:color="auto"/>
        <w:right w:val="none" w:sz="0" w:space="0" w:color="auto"/>
      </w:divBdr>
    </w:div>
    <w:div w:id="548029902">
      <w:bodyDiv w:val="1"/>
      <w:marLeft w:val="0"/>
      <w:marRight w:val="0"/>
      <w:marTop w:val="0"/>
      <w:marBottom w:val="0"/>
      <w:divBdr>
        <w:top w:val="none" w:sz="0" w:space="0" w:color="auto"/>
        <w:left w:val="none" w:sz="0" w:space="0" w:color="auto"/>
        <w:bottom w:val="none" w:sz="0" w:space="0" w:color="auto"/>
        <w:right w:val="none" w:sz="0" w:space="0" w:color="auto"/>
      </w:divBdr>
      <w:divsChild>
        <w:div w:id="1669137667">
          <w:marLeft w:val="0"/>
          <w:marRight w:val="0"/>
          <w:marTop w:val="0"/>
          <w:marBottom w:val="150"/>
          <w:divBdr>
            <w:top w:val="none" w:sz="0" w:space="0" w:color="auto"/>
            <w:left w:val="none" w:sz="0" w:space="0" w:color="auto"/>
            <w:bottom w:val="none" w:sz="0" w:space="0" w:color="auto"/>
            <w:right w:val="none" w:sz="0" w:space="0" w:color="auto"/>
          </w:divBdr>
          <w:divsChild>
            <w:div w:id="2138375967">
              <w:marLeft w:val="0"/>
              <w:marRight w:val="0"/>
              <w:marTop w:val="0"/>
              <w:marBottom w:val="0"/>
              <w:divBdr>
                <w:top w:val="none" w:sz="0" w:space="0" w:color="auto"/>
                <w:left w:val="none" w:sz="0" w:space="0" w:color="auto"/>
                <w:bottom w:val="none" w:sz="0" w:space="0" w:color="auto"/>
                <w:right w:val="none" w:sz="0" w:space="0" w:color="auto"/>
              </w:divBdr>
              <w:divsChild>
                <w:div w:id="1330595136">
                  <w:marLeft w:val="0"/>
                  <w:marRight w:val="150"/>
                  <w:marTop w:val="0"/>
                  <w:marBottom w:val="0"/>
                  <w:divBdr>
                    <w:top w:val="none" w:sz="0" w:space="0" w:color="auto"/>
                    <w:left w:val="none" w:sz="0" w:space="0" w:color="auto"/>
                    <w:bottom w:val="none" w:sz="0" w:space="0" w:color="auto"/>
                    <w:right w:val="none" w:sz="0" w:space="0" w:color="auto"/>
                  </w:divBdr>
                </w:div>
                <w:div w:id="918440675">
                  <w:marLeft w:val="0"/>
                  <w:marRight w:val="150"/>
                  <w:marTop w:val="0"/>
                  <w:marBottom w:val="0"/>
                  <w:divBdr>
                    <w:top w:val="none" w:sz="0" w:space="0" w:color="auto"/>
                    <w:left w:val="none" w:sz="0" w:space="0" w:color="auto"/>
                    <w:bottom w:val="none" w:sz="0" w:space="0" w:color="auto"/>
                    <w:right w:val="none" w:sz="0" w:space="0" w:color="auto"/>
                  </w:divBdr>
                </w:div>
              </w:divsChild>
            </w:div>
            <w:div w:id="950088140">
              <w:marLeft w:val="0"/>
              <w:marRight w:val="0"/>
              <w:marTop w:val="0"/>
              <w:marBottom w:val="0"/>
              <w:divBdr>
                <w:top w:val="none" w:sz="0" w:space="0" w:color="auto"/>
                <w:left w:val="none" w:sz="0" w:space="0" w:color="auto"/>
                <w:bottom w:val="none" w:sz="0" w:space="0" w:color="auto"/>
                <w:right w:val="none" w:sz="0" w:space="0" w:color="auto"/>
              </w:divBdr>
              <w:divsChild>
                <w:div w:id="1600871669">
                  <w:marLeft w:val="0"/>
                  <w:marRight w:val="0"/>
                  <w:marTop w:val="0"/>
                  <w:marBottom w:val="0"/>
                  <w:divBdr>
                    <w:top w:val="none" w:sz="0" w:space="0" w:color="auto"/>
                    <w:left w:val="none" w:sz="0" w:space="0" w:color="auto"/>
                    <w:bottom w:val="none" w:sz="0" w:space="0" w:color="auto"/>
                    <w:right w:val="none" w:sz="0" w:space="0" w:color="auto"/>
                  </w:divBdr>
                  <w:divsChild>
                    <w:div w:id="1629434624">
                      <w:marLeft w:val="0"/>
                      <w:marRight w:val="0"/>
                      <w:marTop w:val="0"/>
                      <w:marBottom w:val="0"/>
                      <w:divBdr>
                        <w:top w:val="none" w:sz="0" w:space="0" w:color="auto"/>
                        <w:left w:val="none" w:sz="0" w:space="0" w:color="auto"/>
                        <w:bottom w:val="none" w:sz="0" w:space="0" w:color="auto"/>
                        <w:right w:val="none" w:sz="0" w:space="0" w:color="auto"/>
                      </w:divBdr>
                      <w:divsChild>
                        <w:div w:id="898322884">
                          <w:marLeft w:val="0"/>
                          <w:marRight w:val="0"/>
                          <w:marTop w:val="0"/>
                          <w:marBottom w:val="0"/>
                          <w:divBdr>
                            <w:top w:val="none" w:sz="0" w:space="0" w:color="auto"/>
                            <w:left w:val="none" w:sz="0" w:space="0" w:color="auto"/>
                            <w:bottom w:val="none" w:sz="0" w:space="0" w:color="auto"/>
                            <w:right w:val="none" w:sz="0" w:space="0" w:color="auto"/>
                          </w:divBdr>
                        </w:div>
                      </w:divsChild>
                    </w:div>
                    <w:div w:id="2559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27981">
          <w:marLeft w:val="0"/>
          <w:marRight w:val="0"/>
          <w:marTop w:val="0"/>
          <w:marBottom w:val="0"/>
          <w:divBdr>
            <w:top w:val="none" w:sz="0" w:space="0" w:color="auto"/>
            <w:left w:val="none" w:sz="0" w:space="0" w:color="auto"/>
            <w:bottom w:val="none" w:sz="0" w:space="0" w:color="auto"/>
            <w:right w:val="none" w:sz="0" w:space="0" w:color="auto"/>
          </w:divBdr>
          <w:divsChild>
            <w:div w:id="1905289269">
              <w:marLeft w:val="0"/>
              <w:marRight w:val="0"/>
              <w:marTop w:val="0"/>
              <w:marBottom w:val="0"/>
              <w:divBdr>
                <w:top w:val="none" w:sz="0" w:space="0" w:color="auto"/>
                <w:left w:val="none" w:sz="0" w:space="0" w:color="auto"/>
                <w:bottom w:val="none" w:sz="0" w:space="0" w:color="auto"/>
                <w:right w:val="none" w:sz="0" w:space="0" w:color="auto"/>
              </w:divBdr>
              <w:divsChild>
                <w:div w:id="1139566118">
                  <w:marLeft w:val="0"/>
                  <w:marRight w:val="0"/>
                  <w:marTop w:val="0"/>
                  <w:marBottom w:val="0"/>
                  <w:divBdr>
                    <w:top w:val="none" w:sz="0" w:space="0" w:color="auto"/>
                    <w:left w:val="none" w:sz="0" w:space="0" w:color="auto"/>
                    <w:bottom w:val="none" w:sz="0" w:space="0" w:color="auto"/>
                    <w:right w:val="none" w:sz="0" w:space="0" w:color="auto"/>
                  </w:divBdr>
                </w:div>
              </w:divsChild>
            </w:div>
            <w:div w:id="1365790169">
              <w:marLeft w:val="0"/>
              <w:marRight w:val="0"/>
              <w:marTop w:val="375"/>
              <w:marBottom w:val="0"/>
              <w:divBdr>
                <w:top w:val="none" w:sz="0" w:space="0" w:color="auto"/>
                <w:left w:val="none" w:sz="0" w:space="0" w:color="auto"/>
                <w:bottom w:val="none" w:sz="0" w:space="0" w:color="auto"/>
                <w:right w:val="none" w:sz="0" w:space="0" w:color="auto"/>
              </w:divBdr>
              <w:divsChild>
                <w:div w:id="1722897856">
                  <w:marLeft w:val="0"/>
                  <w:marRight w:val="0"/>
                  <w:marTop w:val="0"/>
                  <w:marBottom w:val="0"/>
                  <w:divBdr>
                    <w:top w:val="none" w:sz="0" w:space="0" w:color="auto"/>
                    <w:left w:val="none" w:sz="0" w:space="0" w:color="auto"/>
                    <w:bottom w:val="none" w:sz="0" w:space="0" w:color="auto"/>
                    <w:right w:val="none" w:sz="0" w:space="0" w:color="auto"/>
                  </w:divBdr>
                  <w:divsChild>
                    <w:div w:id="16907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19818">
      <w:bodyDiv w:val="1"/>
      <w:marLeft w:val="0"/>
      <w:marRight w:val="0"/>
      <w:marTop w:val="0"/>
      <w:marBottom w:val="0"/>
      <w:divBdr>
        <w:top w:val="none" w:sz="0" w:space="0" w:color="auto"/>
        <w:left w:val="none" w:sz="0" w:space="0" w:color="auto"/>
        <w:bottom w:val="none" w:sz="0" w:space="0" w:color="auto"/>
        <w:right w:val="none" w:sz="0" w:space="0" w:color="auto"/>
      </w:divBdr>
      <w:divsChild>
        <w:div w:id="250623578">
          <w:marLeft w:val="0"/>
          <w:marRight w:val="150"/>
          <w:marTop w:val="0"/>
          <w:marBottom w:val="75"/>
          <w:divBdr>
            <w:top w:val="none" w:sz="0" w:space="0" w:color="auto"/>
            <w:left w:val="none" w:sz="0" w:space="0" w:color="auto"/>
            <w:bottom w:val="none" w:sz="0" w:space="0" w:color="auto"/>
            <w:right w:val="none" w:sz="0" w:space="0" w:color="auto"/>
          </w:divBdr>
        </w:div>
        <w:div w:id="999382980">
          <w:marLeft w:val="0"/>
          <w:marRight w:val="150"/>
          <w:marTop w:val="150"/>
          <w:marBottom w:val="150"/>
          <w:divBdr>
            <w:top w:val="none" w:sz="0" w:space="0" w:color="auto"/>
            <w:left w:val="none" w:sz="0" w:space="0" w:color="auto"/>
            <w:bottom w:val="none" w:sz="0" w:space="0" w:color="auto"/>
            <w:right w:val="none" w:sz="0" w:space="0" w:color="auto"/>
          </w:divBdr>
        </w:div>
        <w:div w:id="59057365">
          <w:marLeft w:val="0"/>
          <w:marRight w:val="150"/>
          <w:marTop w:val="0"/>
          <w:marBottom w:val="0"/>
          <w:divBdr>
            <w:top w:val="none" w:sz="0" w:space="0" w:color="auto"/>
            <w:left w:val="none" w:sz="0" w:space="0" w:color="auto"/>
            <w:bottom w:val="none" w:sz="0" w:space="0" w:color="auto"/>
            <w:right w:val="none" w:sz="0" w:space="0" w:color="auto"/>
          </w:divBdr>
        </w:div>
      </w:divsChild>
    </w:div>
    <w:div w:id="550654729">
      <w:bodyDiv w:val="1"/>
      <w:marLeft w:val="0"/>
      <w:marRight w:val="0"/>
      <w:marTop w:val="0"/>
      <w:marBottom w:val="0"/>
      <w:divBdr>
        <w:top w:val="none" w:sz="0" w:space="0" w:color="auto"/>
        <w:left w:val="none" w:sz="0" w:space="0" w:color="auto"/>
        <w:bottom w:val="none" w:sz="0" w:space="0" w:color="auto"/>
        <w:right w:val="none" w:sz="0" w:space="0" w:color="auto"/>
      </w:divBdr>
      <w:divsChild>
        <w:div w:id="207181791">
          <w:marLeft w:val="0"/>
          <w:marRight w:val="0"/>
          <w:marTop w:val="0"/>
          <w:marBottom w:val="300"/>
          <w:divBdr>
            <w:top w:val="none" w:sz="0" w:space="0" w:color="auto"/>
            <w:left w:val="none" w:sz="0" w:space="0" w:color="auto"/>
            <w:bottom w:val="none" w:sz="0" w:space="0" w:color="auto"/>
            <w:right w:val="none" w:sz="0" w:space="0" w:color="auto"/>
          </w:divBdr>
        </w:div>
      </w:divsChild>
    </w:div>
    <w:div w:id="552232114">
      <w:bodyDiv w:val="1"/>
      <w:marLeft w:val="0"/>
      <w:marRight w:val="0"/>
      <w:marTop w:val="0"/>
      <w:marBottom w:val="0"/>
      <w:divBdr>
        <w:top w:val="none" w:sz="0" w:space="0" w:color="auto"/>
        <w:left w:val="none" w:sz="0" w:space="0" w:color="auto"/>
        <w:bottom w:val="none" w:sz="0" w:space="0" w:color="auto"/>
        <w:right w:val="none" w:sz="0" w:space="0" w:color="auto"/>
      </w:divBdr>
      <w:divsChild>
        <w:div w:id="2039499106">
          <w:marLeft w:val="0"/>
          <w:marRight w:val="150"/>
          <w:marTop w:val="0"/>
          <w:marBottom w:val="75"/>
          <w:divBdr>
            <w:top w:val="none" w:sz="0" w:space="0" w:color="auto"/>
            <w:left w:val="none" w:sz="0" w:space="0" w:color="auto"/>
            <w:bottom w:val="none" w:sz="0" w:space="0" w:color="auto"/>
            <w:right w:val="none" w:sz="0" w:space="0" w:color="auto"/>
          </w:divBdr>
        </w:div>
        <w:div w:id="1230651097">
          <w:marLeft w:val="0"/>
          <w:marRight w:val="150"/>
          <w:marTop w:val="150"/>
          <w:marBottom w:val="150"/>
          <w:divBdr>
            <w:top w:val="none" w:sz="0" w:space="0" w:color="auto"/>
            <w:left w:val="none" w:sz="0" w:space="0" w:color="auto"/>
            <w:bottom w:val="none" w:sz="0" w:space="0" w:color="auto"/>
            <w:right w:val="none" w:sz="0" w:space="0" w:color="auto"/>
          </w:divBdr>
        </w:div>
        <w:div w:id="544870035">
          <w:marLeft w:val="0"/>
          <w:marRight w:val="150"/>
          <w:marTop w:val="0"/>
          <w:marBottom w:val="0"/>
          <w:divBdr>
            <w:top w:val="none" w:sz="0" w:space="0" w:color="auto"/>
            <w:left w:val="none" w:sz="0" w:space="0" w:color="auto"/>
            <w:bottom w:val="none" w:sz="0" w:space="0" w:color="auto"/>
            <w:right w:val="none" w:sz="0" w:space="0" w:color="auto"/>
          </w:divBdr>
        </w:div>
      </w:divsChild>
    </w:div>
    <w:div w:id="553008720">
      <w:bodyDiv w:val="1"/>
      <w:marLeft w:val="0"/>
      <w:marRight w:val="0"/>
      <w:marTop w:val="0"/>
      <w:marBottom w:val="0"/>
      <w:divBdr>
        <w:top w:val="none" w:sz="0" w:space="0" w:color="auto"/>
        <w:left w:val="none" w:sz="0" w:space="0" w:color="auto"/>
        <w:bottom w:val="none" w:sz="0" w:space="0" w:color="auto"/>
        <w:right w:val="none" w:sz="0" w:space="0" w:color="auto"/>
      </w:divBdr>
      <w:divsChild>
        <w:div w:id="92173399">
          <w:marLeft w:val="0"/>
          <w:marRight w:val="0"/>
          <w:marTop w:val="0"/>
          <w:marBottom w:val="0"/>
          <w:divBdr>
            <w:top w:val="none" w:sz="0" w:space="0" w:color="auto"/>
            <w:left w:val="none" w:sz="0" w:space="0" w:color="auto"/>
            <w:bottom w:val="none" w:sz="0" w:space="0" w:color="auto"/>
            <w:right w:val="none" w:sz="0" w:space="0" w:color="auto"/>
          </w:divBdr>
        </w:div>
        <w:div w:id="1192573806">
          <w:marLeft w:val="0"/>
          <w:marRight w:val="0"/>
          <w:marTop w:val="300"/>
          <w:marBottom w:val="300"/>
          <w:divBdr>
            <w:top w:val="none" w:sz="0" w:space="0" w:color="auto"/>
            <w:left w:val="none" w:sz="0" w:space="0" w:color="auto"/>
            <w:bottom w:val="none" w:sz="0" w:space="0" w:color="auto"/>
            <w:right w:val="none" w:sz="0" w:space="0" w:color="auto"/>
          </w:divBdr>
        </w:div>
        <w:div w:id="268896043">
          <w:marLeft w:val="0"/>
          <w:marRight w:val="0"/>
          <w:marTop w:val="0"/>
          <w:marBottom w:val="0"/>
          <w:divBdr>
            <w:top w:val="none" w:sz="0" w:space="0" w:color="auto"/>
            <w:left w:val="none" w:sz="0" w:space="0" w:color="auto"/>
            <w:bottom w:val="none" w:sz="0" w:space="0" w:color="auto"/>
            <w:right w:val="none" w:sz="0" w:space="0" w:color="auto"/>
          </w:divBdr>
          <w:divsChild>
            <w:div w:id="898173242">
              <w:marLeft w:val="0"/>
              <w:marRight w:val="0"/>
              <w:marTop w:val="300"/>
              <w:marBottom w:val="450"/>
              <w:divBdr>
                <w:top w:val="none" w:sz="0" w:space="0" w:color="auto"/>
                <w:left w:val="none" w:sz="0" w:space="0" w:color="auto"/>
                <w:bottom w:val="none" w:sz="0" w:space="0" w:color="auto"/>
                <w:right w:val="none" w:sz="0" w:space="0" w:color="auto"/>
              </w:divBdr>
              <w:divsChild>
                <w:div w:id="72045885">
                  <w:marLeft w:val="0"/>
                  <w:marRight w:val="0"/>
                  <w:marTop w:val="0"/>
                  <w:marBottom w:val="0"/>
                  <w:divBdr>
                    <w:top w:val="none" w:sz="0" w:space="0" w:color="auto"/>
                    <w:left w:val="none" w:sz="0" w:space="0" w:color="auto"/>
                    <w:bottom w:val="none" w:sz="0" w:space="0" w:color="auto"/>
                    <w:right w:val="none" w:sz="0" w:space="0" w:color="auto"/>
                  </w:divBdr>
                  <w:divsChild>
                    <w:div w:id="1935698411">
                      <w:marLeft w:val="0"/>
                      <w:marRight w:val="0"/>
                      <w:marTop w:val="0"/>
                      <w:marBottom w:val="0"/>
                      <w:divBdr>
                        <w:top w:val="none" w:sz="0" w:space="0" w:color="auto"/>
                        <w:left w:val="none" w:sz="0" w:space="0" w:color="auto"/>
                        <w:bottom w:val="none" w:sz="0" w:space="0" w:color="auto"/>
                        <w:right w:val="none" w:sz="0" w:space="0" w:color="auto"/>
                      </w:divBdr>
                      <w:divsChild>
                        <w:div w:id="1390422322">
                          <w:marLeft w:val="0"/>
                          <w:marRight w:val="0"/>
                          <w:marTop w:val="0"/>
                          <w:marBottom w:val="0"/>
                          <w:divBdr>
                            <w:top w:val="none" w:sz="0" w:space="0" w:color="auto"/>
                            <w:left w:val="none" w:sz="0" w:space="0" w:color="auto"/>
                            <w:bottom w:val="none" w:sz="0" w:space="0" w:color="auto"/>
                            <w:right w:val="none" w:sz="0" w:space="0" w:color="auto"/>
                          </w:divBdr>
                          <w:divsChild>
                            <w:div w:id="1504321253">
                              <w:marLeft w:val="0"/>
                              <w:marRight w:val="0"/>
                              <w:marTop w:val="0"/>
                              <w:marBottom w:val="0"/>
                              <w:divBdr>
                                <w:top w:val="none" w:sz="0" w:space="0" w:color="auto"/>
                                <w:left w:val="none" w:sz="0" w:space="0" w:color="auto"/>
                                <w:bottom w:val="none" w:sz="0" w:space="0" w:color="auto"/>
                                <w:right w:val="none" w:sz="0" w:space="0" w:color="auto"/>
                              </w:divBdr>
                              <w:divsChild>
                                <w:div w:id="41944684">
                                  <w:marLeft w:val="0"/>
                                  <w:marRight w:val="0"/>
                                  <w:marTop w:val="0"/>
                                  <w:marBottom w:val="0"/>
                                  <w:divBdr>
                                    <w:top w:val="none" w:sz="0" w:space="0" w:color="auto"/>
                                    <w:left w:val="none" w:sz="0" w:space="0" w:color="auto"/>
                                    <w:bottom w:val="none" w:sz="0" w:space="0" w:color="auto"/>
                                    <w:right w:val="none" w:sz="0" w:space="0" w:color="auto"/>
                                  </w:divBdr>
                                  <w:divsChild>
                                    <w:div w:id="1272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91904">
          <w:marLeft w:val="0"/>
          <w:marRight w:val="0"/>
          <w:marTop w:val="0"/>
          <w:marBottom w:val="0"/>
          <w:divBdr>
            <w:top w:val="none" w:sz="0" w:space="0" w:color="auto"/>
            <w:left w:val="none" w:sz="0" w:space="0" w:color="auto"/>
            <w:bottom w:val="none" w:sz="0" w:space="0" w:color="auto"/>
            <w:right w:val="none" w:sz="0" w:space="0" w:color="auto"/>
          </w:divBdr>
        </w:div>
      </w:divsChild>
    </w:div>
    <w:div w:id="553856326">
      <w:bodyDiv w:val="1"/>
      <w:marLeft w:val="0"/>
      <w:marRight w:val="0"/>
      <w:marTop w:val="0"/>
      <w:marBottom w:val="0"/>
      <w:divBdr>
        <w:top w:val="none" w:sz="0" w:space="0" w:color="auto"/>
        <w:left w:val="none" w:sz="0" w:space="0" w:color="auto"/>
        <w:bottom w:val="none" w:sz="0" w:space="0" w:color="auto"/>
        <w:right w:val="none" w:sz="0" w:space="0" w:color="auto"/>
      </w:divBdr>
      <w:divsChild>
        <w:div w:id="1450465424">
          <w:marLeft w:val="0"/>
          <w:marRight w:val="0"/>
          <w:marTop w:val="0"/>
          <w:marBottom w:val="300"/>
          <w:divBdr>
            <w:top w:val="none" w:sz="0" w:space="0" w:color="auto"/>
            <w:left w:val="none" w:sz="0" w:space="0" w:color="auto"/>
            <w:bottom w:val="none" w:sz="0" w:space="0" w:color="auto"/>
            <w:right w:val="none" w:sz="0" w:space="0" w:color="auto"/>
          </w:divBdr>
        </w:div>
      </w:divsChild>
    </w:div>
    <w:div w:id="555120788">
      <w:bodyDiv w:val="1"/>
      <w:marLeft w:val="0"/>
      <w:marRight w:val="0"/>
      <w:marTop w:val="0"/>
      <w:marBottom w:val="0"/>
      <w:divBdr>
        <w:top w:val="none" w:sz="0" w:space="0" w:color="auto"/>
        <w:left w:val="none" w:sz="0" w:space="0" w:color="auto"/>
        <w:bottom w:val="none" w:sz="0" w:space="0" w:color="auto"/>
        <w:right w:val="none" w:sz="0" w:space="0" w:color="auto"/>
      </w:divBdr>
      <w:divsChild>
        <w:div w:id="1360855504">
          <w:marLeft w:val="0"/>
          <w:marRight w:val="0"/>
          <w:marTop w:val="0"/>
          <w:marBottom w:val="300"/>
          <w:divBdr>
            <w:top w:val="none" w:sz="0" w:space="0" w:color="auto"/>
            <w:left w:val="none" w:sz="0" w:space="0" w:color="auto"/>
            <w:bottom w:val="none" w:sz="0" w:space="0" w:color="auto"/>
            <w:right w:val="none" w:sz="0" w:space="0" w:color="auto"/>
          </w:divBdr>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7399106">
      <w:bodyDiv w:val="1"/>
      <w:marLeft w:val="0"/>
      <w:marRight w:val="0"/>
      <w:marTop w:val="0"/>
      <w:marBottom w:val="0"/>
      <w:divBdr>
        <w:top w:val="none" w:sz="0" w:space="0" w:color="auto"/>
        <w:left w:val="none" w:sz="0" w:space="0" w:color="auto"/>
        <w:bottom w:val="none" w:sz="0" w:space="0" w:color="auto"/>
        <w:right w:val="none" w:sz="0" w:space="0" w:color="auto"/>
      </w:divBdr>
      <w:divsChild>
        <w:div w:id="2093701418">
          <w:marLeft w:val="0"/>
          <w:marRight w:val="150"/>
          <w:marTop w:val="0"/>
          <w:marBottom w:val="75"/>
          <w:divBdr>
            <w:top w:val="none" w:sz="0" w:space="0" w:color="auto"/>
            <w:left w:val="none" w:sz="0" w:space="0" w:color="auto"/>
            <w:bottom w:val="none" w:sz="0" w:space="0" w:color="auto"/>
            <w:right w:val="none" w:sz="0" w:space="0" w:color="auto"/>
          </w:divBdr>
        </w:div>
        <w:div w:id="1389262774">
          <w:marLeft w:val="0"/>
          <w:marRight w:val="150"/>
          <w:marTop w:val="150"/>
          <w:marBottom w:val="150"/>
          <w:divBdr>
            <w:top w:val="none" w:sz="0" w:space="0" w:color="auto"/>
            <w:left w:val="none" w:sz="0" w:space="0" w:color="auto"/>
            <w:bottom w:val="none" w:sz="0" w:space="0" w:color="auto"/>
            <w:right w:val="none" w:sz="0" w:space="0" w:color="auto"/>
          </w:divBdr>
        </w:div>
        <w:div w:id="742486228">
          <w:marLeft w:val="0"/>
          <w:marRight w:val="150"/>
          <w:marTop w:val="0"/>
          <w:marBottom w:val="0"/>
          <w:divBdr>
            <w:top w:val="none" w:sz="0" w:space="0" w:color="auto"/>
            <w:left w:val="none" w:sz="0" w:space="0" w:color="auto"/>
            <w:bottom w:val="none" w:sz="0" w:space="0" w:color="auto"/>
            <w:right w:val="none" w:sz="0" w:space="0" w:color="auto"/>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0945957">
      <w:bodyDiv w:val="1"/>
      <w:marLeft w:val="0"/>
      <w:marRight w:val="0"/>
      <w:marTop w:val="0"/>
      <w:marBottom w:val="0"/>
      <w:divBdr>
        <w:top w:val="none" w:sz="0" w:space="0" w:color="auto"/>
        <w:left w:val="none" w:sz="0" w:space="0" w:color="auto"/>
        <w:bottom w:val="none" w:sz="0" w:space="0" w:color="auto"/>
        <w:right w:val="none" w:sz="0" w:space="0" w:color="auto"/>
      </w:divBdr>
      <w:divsChild>
        <w:div w:id="1529370200">
          <w:marLeft w:val="0"/>
          <w:marRight w:val="0"/>
          <w:marTop w:val="0"/>
          <w:marBottom w:val="300"/>
          <w:divBdr>
            <w:top w:val="none" w:sz="0" w:space="0" w:color="auto"/>
            <w:left w:val="none" w:sz="0" w:space="0" w:color="auto"/>
            <w:bottom w:val="none" w:sz="0" w:space="0" w:color="auto"/>
            <w:right w:val="none" w:sz="0" w:space="0" w:color="auto"/>
          </w:divBdr>
        </w:div>
      </w:divsChild>
    </w:div>
    <w:div w:id="561789867">
      <w:bodyDiv w:val="1"/>
      <w:marLeft w:val="0"/>
      <w:marRight w:val="0"/>
      <w:marTop w:val="0"/>
      <w:marBottom w:val="0"/>
      <w:divBdr>
        <w:top w:val="none" w:sz="0" w:space="0" w:color="auto"/>
        <w:left w:val="none" w:sz="0" w:space="0" w:color="auto"/>
        <w:bottom w:val="none" w:sz="0" w:space="0" w:color="auto"/>
        <w:right w:val="none" w:sz="0" w:space="0" w:color="auto"/>
      </w:divBdr>
      <w:divsChild>
        <w:div w:id="694382414">
          <w:marLeft w:val="0"/>
          <w:marRight w:val="0"/>
          <w:marTop w:val="0"/>
          <w:marBottom w:val="300"/>
          <w:divBdr>
            <w:top w:val="none" w:sz="0" w:space="0" w:color="auto"/>
            <w:left w:val="none" w:sz="0" w:space="0" w:color="auto"/>
            <w:bottom w:val="none" w:sz="0" w:space="0" w:color="auto"/>
            <w:right w:val="none" w:sz="0" w:space="0" w:color="auto"/>
          </w:divBdr>
        </w:div>
      </w:divsChild>
    </w:div>
    <w:div w:id="563024468">
      <w:bodyDiv w:val="1"/>
      <w:marLeft w:val="0"/>
      <w:marRight w:val="0"/>
      <w:marTop w:val="0"/>
      <w:marBottom w:val="0"/>
      <w:divBdr>
        <w:top w:val="none" w:sz="0" w:space="0" w:color="auto"/>
        <w:left w:val="none" w:sz="0" w:space="0" w:color="auto"/>
        <w:bottom w:val="none" w:sz="0" w:space="0" w:color="auto"/>
        <w:right w:val="none" w:sz="0" w:space="0" w:color="auto"/>
      </w:divBdr>
      <w:divsChild>
        <w:div w:id="973288516">
          <w:marLeft w:val="0"/>
          <w:marRight w:val="150"/>
          <w:marTop w:val="0"/>
          <w:marBottom w:val="75"/>
          <w:divBdr>
            <w:top w:val="none" w:sz="0" w:space="0" w:color="auto"/>
            <w:left w:val="none" w:sz="0" w:space="0" w:color="auto"/>
            <w:bottom w:val="none" w:sz="0" w:space="0" w:color="auto"/>
            <w:right w:val="none" w:sz="0" w:space="0" w:color="auto"/>
          </w:divBdr>
        </w:div>
        <w:div w:id="453906491">
          <w:marLeft w:val="0"/>
          <w:marRight w:val="150"/>
          <w:marTop w:val="150"/>
          <w:marBottom w:val="150"/>
          <w:divBdr>
            <w:top w:val="none" w:sz="0" w:space="0" w:color="auto"/>
            <w:left w:val="none" w:sz="0" w:space="0" w:color="auto"/>
            <w:bottom w:val="none" w:sz="0" w:space="0" w:color="auto"/>
            <w:right w:val="none" w:sz="0" w:space="0" w:color="auto"/>
          </w:divBdr>
        </w:div>
        <w:div w:id="679702426">
          <w:marLeft w:val="0"/>
          <w:marRight w:val="150"/>
          <w:marTop w:val="0"/>
          <w:marBottom w:val="0"/>
          <w:divBdr>
            <w:top w:val="none" w:sz="0" w:space="0" w:color="auto"/>
            <w:left w:val="none" w:sz="0" w:space="0" w:color="auto"/>
            <w:bottom w:val="none" w:sz="0" w:space="0" w:color="auto"/>
            <w:right w:val="none" w:sz="0" w:space="0" w:color="auto"/>
          </w:divBdr>
        </w:div>
      </w:divsChild>
    </w:div>
    <w:div w:id="563099984">
      <w:bodyDiv w:val="1"/>
      <w:marLeft w:val="0"/>
      <w:marRight w:val="0"/>
      <w:marTop w:val="0"/>
      <w:marBottom w:val="0"/>
      <w:divBdr>
        <w:top w:val="none" w:sz="0" w:space="0" w:color="auto"/>
        <w:left w:val="none" w:sz="0" w:space="0" w:color="auto"/>
        <w:bottom w:val="none" w:sz="0" w:space="0" w:color="auto"/>
        <w:right w:val="none" w:sz="0" w:space="0" w:color="auto"/>
      </w:divBdr>
      <w:divsChild>
        <w:div w:id="1835875748">
          <w:marLeft w:val="0"/>
          <w:marRight w:val="0"/>
          <w:marTop w:val="0"/>
          <w:marBottom w:val="0"/>
          <w:divBdr>
            <w:top w:val="none" w:sz="0" w:space="0" w:color="auto"/>
            <w:left w:val="none" w:sz="0" w:space="0" w:color="auto"/>
            <w:bottom w:val="none" w:sz="0" w:space="0" w:color="auto"/>
            <w:right w:val="none" w:sz="0" w:space="0" w:color="auto"/>
          </w:divBdr>
        </w:div>
        <w:div w:id="1149130311">
          <w:marLeft w:val="0"/>
          <w:marRight w:val="0"/>
          <w:marTop w:val="300"/>
          <w:marBottom w:val="300"/>
          <w:divBdr>
            <w:top w:val="none" w:sz="0" w:space="0" w:color="auto"/>
            <w:left w:val="none" w:sz="0" w:space="0" w:color="auto"/>
            <w:bottom w:val="none" w:sz="0" w:space="0" w:color="auto"/>
            <w:right w:val="none" w:sz="0" w:space="0" w:color="auto"/>
          </w:divBdr>
        </w:div>
        <w:div w:id="645621489">
          <w:marLeft w:val="0"/>
          <w:marRight w:val="0"/>
          <w:marTop w:val="0"/>
          <w:marBottom w:val="0"/>
          <w:divBdr>
            <w:top w:val="none" w:sz="0" w:space="0" w:color="auto"/>
            <w:left w:val="none" w:sz="0" w:space="0" w:color="auto"/>
            <w:bottom w:val="none" w:sz="0" w:space="0" w:color="auto"/>
            <w:right w:val="none" w:sz="0" w:space="0" w:color="auto"/>
          </w:divBdr>
          <w:divsChild>
            <w:div w:id="1334911226">
              <w:marLeft w:val="0"/>
              <w:marRight w:val="0"/>
              <w:marTop w:val="300"/>
              <w:marBottom w:val="450"/>
              <w:divBdr>
                <w:top w:val="none" w:sz="0" w:space="0" w:color="auto"/>
                <w:left w:val="none" w:sz="0" w:space="0" w:color="auto"/>
                <w:bottom w:val="none" w:sz="0" w:space="0" w:color="auto"/>
                <w:right w:val="none" w:sz="0" w:space="0" w:color="auto"/>
              </w:divBdr>
              <w:divsChild>
                <w:div w:id="1606502367">
                  <w:marLeft w:val="0"/>
                  <w:marRight w:val="0"/>
                  <w:marTop w:val="0"/>
                  <w:marBottom w:val="0"/>
                  <w:divBdr>
                    <w:top w:val="none" w:sz="0" w:space="0" w:color="auto"/>
                    <w:left w:val="none" w:sz="0" w:space="0" w:color="auto"/>
                    <w:bottom w:val="none" w:sz="0" w:space="0" w:color="auto"/>
                    <w:right w:val="none" w:sz="0" w:space="0" w:color="auto"/>
                  </w:divBdr>
                  <w:divsChild>
                    <w:div w:id="1831365852">
                      <w:marLeft w:val="0"/>
                      <w:marRight w:val="0"/>
                      <w:marTop w:val="0"/>
                      <w:marBottom w:val="0"/>
                      <w:divBdr>
                        <w:top w:val="none" w:sz="0" w:space="0" w:color="auto"/>
                        <w:left w:val="none" w:sz="0" w:space="0" w:color="auto"/>
                        <w:bottom w:val="none" w:sz="0" w:space="0" w:color="auto"/>
                        <w:right w:val="none" w:sz="0" w:space="0" w:color="auto"/>
                      </w:divBdr>
                      <w:divsChild>
                        <w:div w:id="804662111">
                          <w:marLeft w:val="0"/>
                          <w:marRight w:val="0"/>
                          <w:marTop w:val="0"/>
                          <w:marBottom w:val="0"/>
                          <w:divBdr>
                            <w:top w:val="none" w:sz="0" w:space="0" w:color="auto"/>
                            <w:left w:val="none" w:sz="0" w:space="0" w:color="auto"/>
                            <w:bottom w:val="none" w:sz="0" w:space="0" w:color="auto"/>
                            <w:right w:val="none" w:sz="0" w:space="0" w:color="auto"/>
                          </w:divBdr>
                          <w:divsChild>
                            <w:div w:id="3195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666892">
          <w:marLeft w:val="0"/>
          <w:marRight w:val="0"/>
          <w:marTop w:val="0"/>
          <w:marBottom w:val="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6577300">
      <w:bodyDiv w:val="1"/>
      <w:marLeft w:val="0"/>
      <w:marRight w:val="0"/>
      <w:marTop w:val="0"/>
      <w:marBottom w:val="0"/>
      <w:divBdr>
        <w:top w:val="none" w:sz="0" w:space="0" w:color="auto"/>
        <w:left w:val="none" w:sz="0" w:space="0" w:color="auto"/>
        <w:bottom w:val="none" w:sz="0" w:space="0" w:color="auto"/>
        <w:right w:val="none" w:sz="0" w:space="0" w:color="auto"/>
      </w:divBdr>
      <w:divsChild>
        <w:div w:id="1619877679">
          <w:marLeft w:val="0"/>
          <w:marRight w:val="0"/>
          <w:marTop w:val="0"/>
          <w:marBottom w:val="375"/>
          <w:divBdr>
            <w:top w:val="none" w:sz="0" w:space="0" w:color="auto"/>
            <w:left w:val="none" w:sz="0" w:space="0" w:color="auto"/>
            <w:bottom w:val="none" w:sz="0" w:space="0" w:color="auto"/>
            <w:right w:val="none" w:sz="0" w:space="0" w:color="auto"/>
          </w:divBdr>
          <w:divsChild>
            <w:div w:id="1296641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6722228">
      <w:bodyDiv w:val="1"/>
      <w:marLeft w:val="0"/>
      <w:marRight w:val="0"/>
      <w:marTop w:val="0"/>
      <w:marBottom w:val="0"/>
      <w:divBdr>
        <w:top w:val="none" w:sz="0" w:space="0" w:color="auto"/>
        <w:left w:val="none" w:sz="0" w:space="0" w:color="auto"/>
        <w:bottom w:val="none" w:sz="0" w:space="0" w:color="auto"/>
        <w:right w:val="none" w:sz="0" w:space="0" w:color="auto"/>
      </w:divBdr>
      <w:divsChild>
        <w:div w:id="1176459309">
          <w:marLeft w:val="0"/>
          <w:marRight w:val="0"/>
          <w:marTop w:val="0"/>
          <w:marBottom w:val="150"/>
          <w:divBdr>
            <w:top w:val="none" w:sz="0" w:space="0" w:color="auto"/>
            <w:left w:val="none" w:sz="0" w:space="0" w:color="auto"/>
            <w:bottom w:val="none" w:sz="0" w:space="0" w:color="auto"/>
            <w:right w:val="none" w:sz="0" w:space="0" w:color="auto"/>
          </w:divBdr>
          <w:divsChild>
            <w:div w:id="1606842909">
              <w:marLeft w:val="0"/>
              <w:marRight w:val="0"/>
              <w:marTop w:val="0"/>
              <w:marBottom w:val="0"/>
              <w:divBdr>
                <w:top w:val="none" w:sz="0" w:space="0" w:color="auto"/>
                <w:left w:val="none" w:sz="0" w:space="0" w:color="auto"/>
                <w:bottom w:val="none" w:sz="0" w:space="0" w:color="auto"/>
                <w:right w:val="none" w:sz="0" w:space="0" w:color="auto"/>
              </w:divBdr>
              <w:divsChild>
                <w:div w:id="350230786">
                  <w:marLeft w:val="0"/>
                  <w:marRight w:val="150"/>
                  <w:marTop w:val="0"/>
                  <w:marBottom w:val="0"/>
                  <w:divBdr>
                    <w:top w:val="none" w:sz="0" w:space="0" w:color="auto"/>
                    <w:left w:val="none" w:sz="0" w:space="0" w:color="auto"/>
                    <w:bottom w:val="none" w:sz="0" w:space="0" w:color="auto"/>
                    <w:right w:val="none" w:sz="0" w:space="0" w:color="auto"/>
                  </w:divBdr>
                </w:div>
                <w:div w:id="1898858250">
                  <w:marLeft w:val="0"/>
                  <w:marRight w:val="150"/>
                  <w:marTop w:val="0"/>
                  <w:marBottom w:val="0"/>
                  <w:divBdr>
                    <w:top w:val="none" w:sz="0" w:space="0" w:color="auto"/>
                    <w:left w:val="none" w:sz="0" w:space="0" w:color="auto"/>
                    <w:bottom w:val="none" w:sz="0" w:space="0" w:color="auto"/>
                    <w:right w:val="none" w:sz="0" w:space="0" w:color="auto"/>
                  </w:divBdr>
                </w:div>
              </w:divsChild>
            </w:div>
            <w:div w:id="2138252719">
              <w:marLeft w:val="0"/>
              <w:marRight w:val="0"/>
              <w:marTop w:val="0"/>
              <w:marBottom w:val="0"/>
              <w:divBdr>
                <w:top w:val="none" w:sz="0" w:space="0" w:color="auto"/>
                <w:left w:val="none" w:sz="0" w:space="0" w:color="auto"/>
                <w:bottom w:val="none" w:sz="0" w:space="0" w:color="auto"/>
                <w:right w:val="none" w:sz="0" w:space="0" w:color="auto"/>
              </w:divBdr>
              <w:divsChild>
                <w:div w:id="148250252">
                  <w:marLeft w:val="0"/>
                  <w:marRight w:val="0"/>
                  <w:marTop w:val="0"/>
                  <w:marBottom w:val="0"/>
                  <w:divBdr>
                    <w:top w:val="none" w:sz="0" w:space="0" w:color="auto"/>
                    <w:left w:val="none" w:sz="0" w:space="0" w:color="auto"/>
                    <w:bottom w:val="none" w:sz="0" w:space="0" w:color="auto"/>
                    <w:right w:val="none" w:sz="0" w:space="0" w:color="auto"/>
                  </w:divBdr>
                  <w:divsChild>
                    <w:div w:id="1595480746">
                      <w:marLeft w:val="0"/>
                      <w:marRight w:val="0"/>
                      <w:marTop w:val="0"/>
                      <w:marBottom w:val="0"/>
                      <w:divBdr>
                        <w:top w:val="none" w:sz="0" w:space="0" w:color="auto"/>
                        <w:left w:val="none" w:sz="0" w:space="0" w:color="auto"/>
                        <w:bottom w:val="none" w:sz="0" w:space="0" w:color="auto"/>
                        <w:right w:val="none" w:sz="0" w:space="0" w:color="auto"/>
                      </w:divBdr>
                      <w:divsChild>
                        <w:div w:id="1732576202">
                          <w:marLeft w:val="0"/>
                          <w:marRight w:val="0"/>
                          <w:marTop w:val="0"/>
                          <w:marBottom w:val="0"/>
                          <w:divBdr>
                            <w:top w:val="none" w:sz="0" w:space="0" w:color="auto"/>
                            <w:left w:val="none" w:sz="0" w:space="0" w:color="auto"/>
                            <w:bottom w:val="none" w:sz="0" w:space="0" w:color="auto"/>
                            <w:right w:val="none" w:sz="0" w:space="0" w:color="auto"/>
                          </w:divBdr>
                        </w:div>
                      </w:divsChild>
                    </w:div>
                    <w:div w:id="2049524724">
                      <w:marLeft w:val="0"/>
                      <w:marRight w:val="135"/>
                      <w:marTop w:val="0"/>
                      <w:marBottom w:val="0"/>
                      <w:divBdr>
                        <w:top w:val="none" w:sz="0" w:space="0" w:color="auto"/>
                        <w:left w:val="none" w:sz="0" w:space="0" w:color="auto"/>
                        <w:bottom w:val="none" w:sz="0" w:space="0" w:color="auto"/>
                        <w:right w:val="none" w:sz="0" w:space="0" w:color="auto"/>
                      </w:divBdr>
                    </w:div>
                    <w:div w:id="20386566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5847">
          <w:marLeft w:val="0"/>
          <w:marRight w:val="0"/>
          <w:marTop w:val="0"/>
          <w:marBottom w:val="0"/>
          <w:divBdr>
            <w:top w:val="none" w:sz="0" w:space="0" w:color="auto"/>
            <w:left w:val="none" w:sz="0" w:space="0" w:color="auto"/>
            <w:bottom w:val="none" w:sz="0" w:space="0" w:color="auto"/>
            <w:right w:val="none" w:sz="0" w:space="0" w:color="auto"/>
          </w:divBdr>
          <w:divsChild>
            <w:div w:id="1945574032">
              <w:marLeft w:val="0"/>
              <w:marRight w:val="0"/>
              <w:marTop w:val="0"/>
              <w:marBottom w:val="0"/>
              <w:divBdr>
                <w:top w:val="none" w:sz="0" w:space="0" w:color="auto"/>
                <w:left w:val="none" w:sz="0" w:space="0" w:color="auto"/>
                <w:bottom w:val="none" w:sz="0" w:space="0" w:color="auto"/>
                <w:right w:val="none" w:sz="0" w:space="0" w:color="auto"/>
              </w:divBdr>
              <w:divsChild>
                <w:div w:id="1544514941">
                  <w:marLeft w:val="0"/>
                  <w:marRight w:val="0"/>
                  <w:marTop w:val="0"/>
                  <w:marBottom w:val="0"/>
                  <w:divBdr>
                    <w:top w:val="none" w:sz="0" w:space="0" w:color="auto"/>
                    <w:left w:val="none" w:sz="0" w:space="0" w:color="auto"/>
                    <w:bottom w:val="none" w:sz="0" w:space="0" w:color="auto"/>
                    <w:right w:val="none" w:sz="0" w:space="0" w:color="auto"/>
                  </w:divBdr>
                </w:div>
              </w:divsChild>
            </w:div>
            <w:div w:id="379476701">
              <w:marLeft w:val="0"/>
              <w:marRight w:val="0"/>
              <w:marTop w:val="375"/>
              <w:marBottom w:val="0"/>
              <w:divBdr>
                <w:top w:val="none" w:sz="0" w:space="0" w:color="auto"/>
                <w:left w:val="none" w:sz="0" w:space="0" w:color="auto"/>
                <w:bottom w:val="none" w:sz="0" w:space="0" w:color="auto"/>
                <w:right w:val="none" w:sz="0" w:space="0" w:color="auto"/>
              </w:divBdr>
              <w:divsChild>
                <w:div w:id="280919596">
                  <w:marLeft w:val="0"/>
                  <w:marRight w:val="0"/>
                  <w:marTop w:val="0"/>
                  <w:marBottom w:val="0"/>
                  <w:divBdr>
                    <w:top w:val="none" w:sz="0" w:space="0" w:color="auto"/>
                    <w:left w:val="none" w:sz="0" w:space="0" w:color="auto"/>
                    <w:bottom w:val="none" w:sz="0" w:space="0" w:color="auto"/>
                    <w:right w:val="none" w:sz="0" w:space="0" w:color="auto"/>
                  </w:divBdr>
                  <w:divsChild>
                    <w:div w:id="1838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1698">
              <w:marLeft w:val="0"/>
              <w:marRight w:val="0"/>
              <w:marTop w:val="375"/>
              <w:marBottom w:val="0"/>
              <w:divBdr>
                <w:top w:val="none" w:sz="0" w:space="0" w:color="auto"/>
                <w:left w:val="none" w:sz="0" w:space="0" w:color="auto"/>
                <w:bottom w:val="none" w:sz="0" w:space="0" w:color="auto"/>
                <w:right w:val="none" w:sz="0" w:space="0" w:color="auto"/>
              </w:divBdr>
              <w:divsChild>
                <w:div w:id="2111008418">
                  <w:marLeft w:val="0"/>
                  <w:marRight w:val="0"/>
                  <w:marTop w:val="0"/>
                  <w:marBottom w:val="0"/>
                  <w:divBdr>
                    <w:top w:val="none" w:sz="0" w:space="0" w:color="auto"/>
                    <w:left w:val="none" w:sz="0" w:space="0" w:color="auto"/>
                    <w:bottom w:val="none" w:sz="0" w:space="0" w:color="auto"/>
                    <w:right w:val="none" w:sz="0" w:space="0" w:color="auto"/>
                  </w:divBdr>
                </w:div>
              </w:divsChild>
            </w:div>
            <w:div w:id="1218475582">
              <w:marLeft w:val="0"/>
              <w:marRight w:val="0"/>
              <w:marTop w:val="375"/>
              <w:marBottom w:val="0"/>
              <w:divBdr>
                <w:top w:val="none" w:sz="0" w:space="0" w:color="auto"/>
                <w:left w:val="none" w:sz="0" w:space="0" w:color="auto"/>
                <w:bottom w:val="none" w:sz="0" w:space="0" w:color="auto"/>
                <w:right w:val="none" w:sz="0" w:space="0" w:color="auto"/>
              </w:divBdr>
              <w:divsChild>
                <w:div w:id="902982342">
                  <w:marLeft w:val="0"/>
                  <w:marRight w:val="0"/>
                  <w:marTop w:val="0"/>
                  <w:marBottom w:val="0"/>
                  <w:divBdr>
                    <w:top w:val="none" w:sz="0" w:space="0" w:color="auto"/>
                    <w:left w:val="none" w:sz="0" w:space="0" w:color="auto"/>
                    <w:bottom w:val="none" w:sz="0" w:space="0" w:color="auto"/>
                    <w:right w:val="none" w:sz="0" w:space="0" w:color="auto"/>
                  </w:divBdr>
                  <w:divsChild>
                    <w:div w:id="935485203">
                      <w:marLeft w:val="0"/>
                      <w:marRight w:val="0"/>
                      <w:marTop w:val="0"/>
                      <w:marBottom w:val="0"/>
                      <w:divBdr>
                        <w:top w:val="none" w:sz="0" w:space="0" w:color="auto"/>
                        <w:left w:val="none" w:sz="0" w:space="0" w:color="auto"/>
                        <w:bottom w:val="none" w:sz="0" w:space="0" w:color="auto"/>
                        <w:right w:val="none" w:sz="0" w:space="0" w:color="auto"/>
                      </w:divBdr>
                    </w:div>
                    <w:div w:id="100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5154">
              <w:marLeft w:val="0"/>
              <w:marRight w:val="0"/>
              <w:marTop w:val="375"/>
              <w:marBottom w:val="0"/>
              <w:divBdr>
                <w:top w:val="none" w:sz="0" w:space="0" w:color="auto"/>
                <w:left w:val="none" w:sz="0" w:space="0" w:color="auto"/>
                <w:bottom w:val="none" w:sz="0" w:space="0" w:color="auto"/>
                <w:right w:val="none" w:sz="0" w:space="0" w:color="auto"/>
              </w:divBdr>
              <w:divsChild>
                <w:div w:id="1124688190">
                  <w:marLeft w:val="0"/>
                  <w:marRight w:val="0"/>
                  <w:marTop w:val="0"/>
                  <w:marBottom w:val="0"/>
                  <w:divBdr>
                    <w:top w:val="none" w:sz="0" w:space="0" w:color="auto"/>
                    <w:left w:val="none" w:sz="0" w:space="0" w:color="auto"/>
                    <w:bottom w:val="none" w:sz="0" w:space="0" w:color="auto"/>
                    <w:right w:val="none" w:sz="0" w:space="0" w:color="auto"/>
                  </w:divBdr>
                </w:div>
              </w:divsChild>
            </w:div>
            <w:div w:id="165292837">
              <w:marLeft w:val="0"/>
              <w:marRight w:val="0"/>
              <w:marTop w:val="225"/>
              <w:marBottom w:val="0"/>
              <w:divBdr>
                <w:top w:val="none" w:sz="0" w:space="0" w:color="auto"/>
                <w:left w:val="none" w:sz="0" w:space="0" w:color="auto"/>
                <w:bottom w:val="none" w:sz="0" w:space="0" w:color="auto"/>
                <w:right w:val="none" w:sz="0" w:space="0" w:color="auto"/>
              </w:divBdr>
              <w:divsChild>
                <w:div w:id="222106342">
                  <w:marLeft w:val="0"/>
                  <w:marRight w:val="0"/>
                  <w:marTop w:val="0"/>
                  <w:marBottom w:val="0"/>
                  <w:divBdr>
                    <w:top w:val="none" w:sz="0" w:space="0" w:color="auto"/>
                    <w:left w:val="none" w:sz="0" w:space="0" w:color="auto"/>
                    <w:bottom w:val="none" w:sz="0" w:space="0" w:color="auto"/>
                    <w:right w:val="none" w:sz="0" w:space="0" w:color="auto"/>
                  </w:divBdr>
                  <w:divsChild>
                    <w:div w:id="1298224998">
                      <w:marLeft w:val="0"/>
                      <w:marRight w:val="0"/>
                      <w:marTop w:val="0"/>
                      <w:marBottom w:val="0"/>
                      <w:divBdr>
                        <w:top w:val="single" w:sz="6" w:space="0" w:color="D9D9D9"/>
                        <w:left w:val="none" w:sz="0" w:space="0" w:color="auto"/>
                        <w:bottom w:val="single" w:sz="6" w:space="0" w:color="D9D9D9"/>
                        <w:right w:val="none" w:sz="0" w:space="0" w:color="auto"/>
                      </w:divBdr>
                      <w:divsChild>
                        <w:div w:id="1604067572">
                          <w:marLeft w:val="0"/>
                          <w:marRight w:val="0"/>
                          <w:marTop w:val="0"/>
                          <w:marBottom w:val="0"/>
                          <w:divBdr>
                            <w:top w:val="none" w:sz="0" w:space="0" w:color="auto"/>
                            <w:left w:val="none" w:sz="0" w:space="0" w:color="auto"/>
                            <w:bottom w:val="none" w:sz="0" w:space="0" w:color="auto"/>
                            <w:right w:val="none" w:sz="0" w:space="0" w:color="auto"/>
                          </w:divBdr>
                          <w:divsChild>
                            <w:div w:id="22366162">
                              <w:marLeft w:val="0"/>
                              <w:marRight w:val="0"/>
                              <w:marTop w:val="0"/>
                              <w:marBottom w:val="0"/>
                              <w:divBdr>
                                <w:top w:val="none" w:sz="0" w:space="0" w:color="auto"/>
                                <w:left w:val="none" w:sz="0" w:space="0" w:color="auto"/>
                                <w:bottom w:val="none" w:sz="0" w:space="0" w:color="auto"/>
                                <w:right w:val="none" w:sz="0" w:space="0" w:color="auto"/>
                              </w:divBdr>
                              <w:divsChild>
                                <w:div w:id="131364942">
                                  <w:marLeft w:val="0"/>
                                  <w:marRight w:val="0"/>
                                  <w:marTop w:val="0"/>
                                  <w:marBottom w:val="0"/>
                                  <w:divBdr>
                                    <w:top w:val="none" w:sz="0" w:space="0" w:color="auto"/>
                                    <w:left w:val="none" w:sz="0" w:space="0" w:color="auto"/>
                                    <w:bottom w:val="none" w:sz="0" w:space="0" w:color="auto"/>
                                    <w:right w:val="none" w:sz="0" w:space="0" w:color="auto"/>
                                  </w:divBdr>
                                  <w:divsChild>
                                    <w:div w:id="1941788768">
                                      <w:marLeft w:val="0"/>
                                      <w:marRight w:val="0"/>
                                      <w:marTop w:val="0"/>
                                      <w:marBottom w:val="0"/>
                                      <w:divBdr>
                                        <w:top w:val="none" w:sz="0" w:space="0" w:color="auto"/>
                                        <w:left w:val="none" w:sz="0" w:space="0" w:color="auto"/>
                                        <w:bottom w:val="none" w:sz="0" w:space="0" w:color="auto"/>
                                        <w:right w:val="none" w:sz="0" w:space="0" w:color="auto"/>
                                      </w:divBdr>
                                      <w:divsChild>
                                        <w:div w:id="806708591">
                                          <w:marLeft w:val="0"/>
                                          <w:marRight w:val="0"/>
                                          <w:marTop w:val="0"/>
                                          <w:marBottom w:val="0"/>
                                          <w:divBdr>
                                            <w:top w:val="none" w:sz="0" w:space="0" w:color="auto"/>
                                            <w:left w:val="none" w:sz="0" w:space="0" w:color="auto"/>
                                            <w:bottom w:val="none" w:sz="0" w:space="0" w:color="auto"/>
                                            <w:right w:val="none" w:sz="0" w:space="0" w:color="auto"/>
                                          </w:divBdr>
                                          <w:divsChild>
                                            <w:div w:id="737090893">
                                              <w:marLeft w:val="0"/>
                                              <w:marRight w:val="0"/>
                                              <w:marTop w:val="0"/>
                                              <w:marBottom w:val="0"/>
                                              <w:divBdr>
                                                <w:top w:val="none" w:sz="0" w:space="0" w:color="auto"/>
                                                <w:left w:val="none" w:sz="0" w:space="0" w:color="auto"/>
                                                <w:bottom w:val="none" w:sz="0" w:space="0" w:color="auto"/>
                                                <w:right w:val="none" w:sz="0" w:space="0" w:color="auto"/>
                                              </w:divBdr>
                                              <w:divsChild>
                                                <w:div w:id="1651593493">
                                                  <w:marLeft w:val="0"/>
                                                  <w:marRight w:val="0"/>
                                                  <w:marTop w:val="0"/>
                                                  <w:marBottom w:val="0"/>
                                                  <w:divBdr>
                                                    <w:top w:val="none" w:sz="0" w:space="0" w:color="auto"/>
                                                    <w:left w:val="none" w:sz="0" w:space="0" w:color="auto"/>
                                                    <w:bottom w:val="none" w:sz="0" w:space="0" w:color="auto"/>
                                                    <w:right w:val="none" w:sz="0" w:space="0" w:color="auto"/>
                                                  </w:divBdr>
                                                  <w:divsChild>
                                                    <w:div w:id="1559824394">
                                                      <w:marLeft w:val="0"/>
                                                      <w:marRight w:val="0"/>
                                                      <w:marTop w:val="0"/>
                                                      <w:marBottom w:val="0"/>
                                                      <w:divBdr>
                                                        <w:top w:val="none" w:sz="0" w:space="0" w:color="auto"/>
                                                        <w:left w:val="none" w:sz="0" w:space="0" w:color="auto"/>
                                                        <w:bottom w:val="none" w:sz="0" w:space="0" w:color="auto"/>
                                                        <w:right w:val="none" w:sz="0" w:space="0" w:color="auto"/>
                                                      </w:divBdr>
                                                      <w:divsChild>
                                                        <w:div w:id="190725760">
                                                          <w:marLeft w:val="0"/>
                                                          <w:marRight w:val="0"/>
                                                          <w:marTop w:val="0"/>
                                                          <w:marBottom w:val="0"/>
                                                          <w:divBdr>
                                                            <w:top w:val="none" w:sz="0" w:space="0" w:color="auto"/>
                                                            <w:left w:val="none" w:sz="0" w:space="0" w:color="auto"/>
                                                            <w:bottom w:val="none" w:sz="0" w:space="0" w:color="auto"/>
                                                            <w:right w:val="none" w:sz="0" w:space="0" w:color="auto"/>
                                                          </w:divBdr>
                                                          <w:divsChild>
                                                            <w:div w:id="694965387">
                                                              <w:marLeft w:val="0"/>
                                                              <w:marRight w:val="0"/>
                                                              <w:marTop w:val="0"/>
                                                              <w:marBottom w:val="0"/>
                                                              <w:divBdr>
                                                                <w:top w:val="none" w:sz="0" w:space="0" w:color="auto"/>
                                                                <w:left w:val="none" w:sz="0" w:space="0" w:color="auto"/>
                                                                <w:bottom w:val="none" w:sz="0" w:space="0" w:color="auto"/>
                                                                <w:right w:val="none" w:sz="0" w:space="0" w:color="auto"/>
                                                              </w:divBdr>
                                                              <w:divsChild>
                                                                <w:div w:id="355276155">
                                                                  <w:marLeft w:val="0"/>
                                                                  <w:marRight w:val="0"/>
                                                                  <w:marTop w:val="0"/>
                                                                  <w:marBottom w:val="0"/>
                                                                  <w:divBdr>
                                                                    <w:top w:val="none" w:sz="0" w:space="0" w:color="auto"/>
                                                                    <w:left w:val="none" w:sz="0" w:space="0" w:color="auto"/>
                                                                    <w:bottom w:val="none" w:sz="0" w:space="0" w:color="auto"/>
                                                                    <w:right w:val="none" w:sz="0" w:space="0" w:color="auto"/>
                                                                  </w:divBdr>
                                                                  <w:divsChild>
                                                                    <w:div w:id="1784301410">
                                                                      <w:marLeft w:val="0"/>
                                                                      <w:marRight w:val="0"/>
                                                                      <w:marTop w:val="0"/>
                                                                      <w:marBottom w:val="0"/>
                                                                      <w:divBdr>
                                                                        <w:top w:val="none" w:sz="0" w:space="0" w:color="auto"/>
                                                                        <w:left w:val="none" w:sz="0" w:space="0" w:color="auto"/>
                                                                        <w:bottom w:val="none" w:sz="0" w:space="0" w:color="auto"/>
                                                                        <w:right w:val="none" w:sz="0" w:space="0" w:color="auto"/>
                                                                      </w:divBdr>
                                                                      <w:divsChild>
                                                                        <w:div w:id="1586298912">
                                                                          <w:marLeft w:val="0"/>
                                                                          <w:marRight w:val="0"/>
                                                                          <w:marTop w:val="0"/>
                                                                          <w:marBottom w:val="0"/>
                                                                          <w:divBdr>
                                                                            <w:top w:val="none" w:sz="0" w:space="0" w:color="auto"/>
                                                                            <w:left w:val="none" w:sz="0" w:space="0" w:color="auto"/>
                                                                            <w:bottom w:val="none" w:sz="0" w:space="0" w:color="auto"/>
                                                                            <w:right w:val="none" w:sz="0" w:space="0" w:color="auto"/>
                                                                          </w:divBdr>
                                                                        </w:div>
                                                                        <w:div w:id="2236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97196">
              <w:marLeft w:val="0"/>
              <w:marRight w:val="0"/>
              <w:marTop w:val="225"/>
              <w:marBottom w:val="0"/>
              <w:divBdr>
                <w:top w:val="none" w:sz="0" w:space="0" w:color="auto"/>
                <w:left w:val="none" w:sz="0" w:space="0" w:color="auto"/>
                <w:bottom w:val="none" w:sz="0" w:space="0" w:color="auto"/>
                <w:right w:val="none" w:sz="0" w:space="0" w:color="auto"/>
              </w:divBdr>
              <w:divsChild>
                <w:div w:id="1282493042">
                  <w:marLeft w:val="0"/>
                  <w:marRight w:val="0"/>
                  <w:marTop w:val="0"/>
                  <w:marBottom w:val="0"/>
                  <w:divBdr>
                    <w:top w:val="none" w:sz="0" w:space="0" w:color="auto"/>
                    <w:left w:val="none" w:sz="0" w:space="0" w:color="auto"/>
                    <w:bottom w:val="none" w:sz="0" w:space="0" w:color="auto"/>
                    <w:right w:val="none" w:sz="0" w:space="0" w:color="auto"/>
                  </w:divBdr>
                </w:div>
              </w:divsChild>
            </w:div>
            <w:div w:id="1004283815">
              <w:marLeft w:val="0"/>
              <w:marRight w:val="0"/>
              <w:marTop w:val="225"/>
              <w:marBottom w:val="0"/>
              <w:divBdr>
                <w:top w:val="none" w:sz="0" w:space="0" w:color="auto"/>
                <w:left w:val="none" w:sz="0" w:space="0" w:color="auto"/>
                <w:bottom w:val="none" w:sz="0" w:space="0" w:color="auto"/>
                <w:right w:val="none" w:sz="0" w:space="0" w:color="auto"/>
              </w:divBdr>
              <w:divsChild>
                <w:div w:id="9652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63490">
      <w:bodyDiv w:val="1"/>
      <w:marLeft w:val="0"/>
      <w:marRight w:val="0"/>
      <w:marTop w:val="0"/>
      <w:marBottom w:val="0"/>
      <w:divBdr>
        <w:top w:val="none" w:sz="0" w:space="0" w:color="auto"/>
        <w:left w:val="none" w:sz="0" w:space="0" w:color="auto"/>
        <w:bottom w:val="none" w:sz="0" w:space="0" w:color="auto"/>
        <w:right w:val="none" w:sz="0" w:space="0" w:color="auto"/>
      </w:divBdr>
      <w:divsChild>
        <w:div w:id="553123864">
          <w:marLeft w:val="0"/>
          <w:marRight w:val="150"/>
          <w:marTop w:val="0"/>
          <w:marBottom w:val="75"/>
          <w:divBdr>
            <w:top w:val="none" w:sz="0" w:space="0" w:color="auto"/>
            <w:left w:val="none" w:sz="0" w:space="0" w:color="auto"/>
            <w:bottom w:val="none" w:sz="0" w:space="0" w:color="auto"/>
            <w:right w:val="none" w:sz="0" w:space="0" w:color="auto"/>
          </w:divBdr>
        </w:div>
        <w:div w:id="738483799">
          <w:marLeft w:val="0"/>
          <w:marRight w:val="150"/>
          <w:marTop w:val="150"/>
          <w:marBottom w:val="150"/>
          <w:divBdr>
            <w:top w:val="none" w:sz="0" w:space="0" w:color="auto"/>
            <w:left w:val="none" w:sz="0" w:space="0" w:color="auto"/>
            <w:bottom w:val="none" w:sz="0" w:space="0" w:color="auto"/>
            <w:right w:val="none" w:sz="0" w:space="0" w:color="auto"/>
          </w:divBdr>
        </w:div>
        <w:div w:id="1671639705">
          <w:marLeft w:val="0"/>
          <w:marRight w:val="150"/>
          <w:marTop w:val="0"/>
          <w:marBottom w:val="0"/>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844759">
      <w:bodyDiv w:val="1"/>
      <w:marLeft w:val="0"/>
      <w:marRight w:val="0"/>
      <w:marTop w:val="0"/>
      <w:marBottom w:val="0"/>
      <w:divBdr>
        <w:top w:val="none" w:sz="0" w:space="0" w:color="auto"/>
        <w:left w:val="none" w:sz="0" w:space="0" w:color="auto"/>
        <w:bottom w:val="none" w:sz="0" w:space="0" w:color="auto"/>
        <w:right w:val="none" w:sz="0" w:space="0" w:color="auto"/>
      </w:divBdr>
      <w:divsChild>
        <w:div w:id="516383774">
          <w:marLeft w:val="0"/>
          <w:marRight w:val="150"/>
          <w:marTop w:val="0"/>
          <w:marBottom w:val="75"/>
          <w:divBdr>
            <w:top w:val="none" w:sz="0" w:space="0" w:color="auto"/>
            <w:left w:val="none" w:sz="0" w:space="0" w:color="auto"/>
            <w:bottom w:val="none" w:sz="0" w:space="0" w:color="auto"/>
            <w:right w:val="none" w:sz="0" w:space="0" w:color="auto"/>
          </w:divBdr>
        </w:div>
        <w:div w:id="1844736586">
          <w:marLeft w:val="0"/>
          <w:marRight w:val="150"/>
          <w:marTop w:val="150"/>
          <w:marBottom w:val="150"/>
          <w:divBdr>
            <w:top w:val="none" w:sz="0" w:space="0" w:color="auto"/>
            <w:left w:val="none" w:sz="0" w:space="0" w:color="auto"/>
            <w:bottom w:val="none" w:sz="0" w:space="0" w:color="auto"/>
            <w:right w:val="none" w:sz="0" w:space="0" w:color="auto"/>
          </w:divBdr>
        </w:div>
        <w:div w:id="764886078">
          <w:marLeft w:val="0"/>
          <w:marRight w:val="150"/>
          <w:marTop w:val="0"/>
          <w:marBottom w:val="0"/>
          <w:divBdr>
            <w:top w:val="none" w:sz="0" w:space="0" w:color="auto"/>
            <w:left w:val="none" w:sz="0" w:space="0" w:color="auto"/>
            <w:bottom w:val="none" w:sz="0" w:space="0" w:color="auto"/>
            <w:right w:val="none" w:sz="0" w:space="0" w:color="auto"/>
          </w:divBdr>
        </w:div>
      </w:divsChild>
    </w:div>
    <w:div w:id="571088203">
      <w:bodyDiv w:val="1"/>
      <w:marLeft w:val="0"/>
      <w:marRight w:val="0"/>
      <w:marTop w:val="0"/>
      <w:marBottom w:val="0"/>
      <w:divBdr>
        <w:top w:val="none" w:sz="0" w:space="0" w:color="auto"/>
        <w:left w:val="none" w:sz="0" w:space="0" w:color="auto"/>
        <w:bottom w:val="none" w:sz="0" w:space="0" w:color="auto"/>
        <w:right w:val="none" w:sz="0" w:space="0" w:color="auto"/>
      </w:divBdr>
      <w:divsChild>
        <w:div w:id="716468954">
          <w:marLeft w:val="0"/>
          <w:marRight w:val="150"/>
          <w:marTop w:val="0"/>
          <w:marBottom w:val="75"/>
          <w:divBdr>
            <w:top w:val="none" w:sz="0" w:space="0" w:color="auto"/>
            <w:left w:val="none" w:sz="0" w:space="0" w:color="auto"/>
            <w:bottom w:val="none" w:sz="0" w:space="0" w:color="auto"/>
            <w:right w:val="none" w:sz="0" w:space="0" w:color="auto"/>
          </w:divBdr>
        </w:div>
        <w:div w:id="1094475390">
          <w:marLeft w:val="0"/>
          <w:marRight w:val="150"/>
          <w:marTop w:val="150"/>
          <w:marBottom w:val="150"/>
          <w:divBdr>
            <w:top w:val="none" w:sz="0" w:space="0" w:color="auto"/>
            <w:left w:val="none" w:sz="0" w:space="0" w:color="auto"/>
            <w:bottom w:val="none" w:sz="0" w:space="0" w:color="auto"/>
            <w:right w:val="none" w:sz="0" w:space="0" w:color="auto"/>
          </w:divBdr>
        </w:div>
        <w:div w:id="539783127">
          <w:marLeft w:val="0"/>
          <w:marRight w:val="150"/>
          <w:marTop w:val="0"/>
          <w:marBottom w:val="0"/>
          <w:divBdr>
            <w:top w:val="none" w:sz="0" w:space="0" w:color="auto"/>
            <w:left w:val="none" w:sz="0" w:space="0" w:color="auto"/>
            <w:bottom w:val="none" w:sz="0" w:space="0" w:color="auto"/>
            <w:right w:val="none" w:sz="0" w:space="0" w:color="auto"/>
          </w:divBdr>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3055080">
      <w:bodyDiv w:val="1"/>
      <w:marLeft w:val="0"/>
      <w:marRight w:val="0"/>
      <w:marTop w:val="0"/>
      <w:marBottom w:val="0"/>
      <w:divBdr>
        <w:top w:val="none" w:sz="0" w:space="0" w:color="auto"/>
        <w:left w:val="none" w:sz="0" w:space="0" w:color="auto"/>
        <w:bottom w:val="none" w:sz="0" w:space="0" w:color="auto"/>
        <w:right w:val="none" w:sz="0" w:space="0" w:color="auto"/>
      </w:divBdr>
      <w:divsChild>
        <w:div w:id="1226642658">
          <w:marLeft w:val="0"/>
          <w:marRight w:val="0"/>
          <w:marTop w:val="0"/>
          <w:marBottom w:val="0"/>
          <w:divBdr>
            <w:top w:val="none" w:sz="0" w:space="0" w:color="auto"/>
            <w:left w:val="none" w:sz="0" w:space="0" w:color="auto"/>
            <w:bottom w:val="none" w:sz="0" w:space="0" w:color="auto"/>
            <w:right w:val="none" w:sz="0" w:space="0" w:color="auto"/>
          </w:divBdr>
        </w:div>
        <w:div w:id="750467439">
          <w:marLeft w:val="0"/>
          <w:marRight w:val="0"/>
          <w:marTop w:val="300"/>
          <w:marBottom w:val="300"/>
          <w:divBdr>
            <w:top w:val="none" w:sz="0" w:space="0" w:color="auto"/>
            <w:left w:val="none" w:sz="0" w:space="0" w:color="auto"/>
            <w:bottom w:val="none" w:sz="0" w:space="0" w:color="auto"/>
            <w:right w:val="none" w:sz="0" w:space="0" w:color="auto"/>
          </w:divBdr>
        </w:div>
        <w:div w:id="578322153">
          <w:marLeft w:val="0"/>
          <w:marRight w:val="0"/>
          <w:marTop w:val="0"/>
          <w:marBottom w:val="0"/>
          <w:divBdr>
            <w:top w:val="none" w:sz="0" w:space="0" w:color="auto"/>
            <w:left w:val="none" w:sz="0" w:space="0" w:color="auto"/>
            <w:bottom w:val="none" w:sz="0" w:space="0" w:color="auto"/>
            <w:right w:val="none" w:sz="0" w:space="0" w:color="auto"/>
          </w:divBdr>
          <w:divsChild>
            <w:div w:id="384331221">
              <w:marLeft w:val="0"/>
              <w:marRight w:val="0"/>
              <w:marTop w:val="300"/>
              <w:marBottom w:val="450"/>
              <w:divBdr>
                <w:top w:val="none" w:sz="0" w:space="0" w:color="auto"/>
                <w:left w:val="none" w:sz="0" w:space="0" w:color="auto"/>
                <w:bottom w:val="none" w:sz="0" w:space="0" w:color="auto"/>
                <w:right w:val="none" w:sz="0" w:space="0" w:color="auto"/>
              </w:divBdr>
              <w:divsChild>
                <w:div w:id="491406495">
                  <w:marLeft w:val="0"/>
                  <w:marRight w:val="0"/>
                  <w:marTop w:val="0"/>
                  <w:marBottom w:val="0"/>
                  <w:divBdr>
                    <w:top w:val="none" w:sz="0" w:space="0" w:color="auto"/>
                    <w:left w:val="none" w:sz="0" w:space="0" w:color="auto"/>
                    <w:bottom w:val="none" w:sz="0" w:space="0" w:color="auto"/>
                    <w:right w:val="none" w:sz="0" w:space="0" w:color="auto"/>
                  </w:divBdr>
                  <w:divsChild>
                    <w:div w:id="719205741">
                      <w:marLeft w:val="0"/>
                      <w:marRight w:val="0"/>
                      <w:marTop w:val="0"/>
                      <w:marBottom w:val="0"/>
                      <w:divBdr>
                        <w:top w:val="none" w:sz="0" w:space="0" w:color="auto"/>
                        <w:left w:val="none" w:sz="0" w:space="0" w:color="auto"/>
                        <w:bottom w:val="none" w:sz="0" w:space="0" w:color="auto"/>
                        <w:right w:val="none" w:sz="0" w:space="0" w:color="auto"/>
                      </w:divBdr>
                      <w:divsChild>
                        <w:div w:id="962997652">
                          <w:marLeft w:val="0"/>
                          <w:marRight w:val="0"/>
                          <w:marTop w:val="0"/>
                          <w:marBottom w:val="0"/>
                          <w:divBdr>
                            <w:top w:val="none" w:sz="0" w:space="0" w:color="auto"/>
                            <w:left w:val="none" w:sz="0" w:space="0" w:color="auto"/>
                            <w:bottom w:val="none" w:sz="0" w:space="0" w:color="auto"/>
                            <w:right w:val="none" w:sz="0" w:space="0" w:color="auto"/>
                          </w:divBdr>
                          <w:divsChild>
                            <w:div w:id="1278217528">
                              <w:marLeft w:val="0"/>
                              <w:marRight w:val="0"/>
                              <w:marTop w:val="0"/>
                              <w:marBottom w:val="0"/>
                              <w:divBdr>
                                <w:top w:val="none" w:sz="0" w:space="0" w:color="auto"/>
                                <w:left w:val="none" w:sz="0" w:space="0" w:color="auto"/>
                                <w:bottom w:val="none" w:sz="0" w:space="0" w:color="auto"/>
                                <w:right w:val="none" w:sz="0" w:space="0" w:color="auto"/>
                              </w:divBdr>
                              <w:divsChild>
                                <w:div w:id="527988950">
                                  <w:marLeft w:val="0"/>
                                  <w:marRight w:val="0"/>
                                  <w:marTop w:val="0"/>
                                  <w:marBottom w:val="0"/>
                                  <w:divBdr>
                                    <w:top w:val="none" w:sz="0" w:space="0" w:color="auto"/>
                                    <w:left w:val="none" w:sz="0" w:space="0" w:color="auto"/>
                                    <w:bottom w:val="none" w:sz="0" w:space="0" w:color="auto"/>
                                    <w:right w:val="none" w:sz="0" w:space="0" w:color="auto"/>
                                  </w:divBdr>
                                  <w:divsChild>
                                    <w:div w:id="16242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148356">
          <w:marLeft w:val="0"/>
          <w:marRight w:val="0"/>
          <w:marTop w:val="0"/>
          <w:marBottom w:val="0"/>
          <w:divBdr>
            <w:top w:val="none" w:sz="0" w:space="0" w:color="auto"/>
            <w:left w:val="none" w:sz="0" w:space="0" w:color="auto"/>
            <w:bottom w:val="none" w:sz="0" w:space="0" w:color="auto"/>
            <w:right w:val="none" w:sz="0" w:space="0" w:color="auto"/>
          </w:divBdr>
        </w:div>
      </w:divsChild>
    </w:div>
    <w:div w:id="574701243">
      <w:bodyDiv w:val="1"/>
      <w:marLeft w:val="0"/>
      <w:marRight w:val="0"/>
      <w:marTop w:val="0"/>
      <w:marBottom w:val="0"/>
      <w:divBdr>
        <w:top w:val="none" w:sz="0" w:space="0" w:color="auto"/>
        <w:left w:val="none" w:sz="0" w:space="0" w:color="auto"/>
        <w:bottom w:val="none" w:sz="0" w:space="0" w:color="auto"/>
        <w:right w:val="none" w:sz="0" w:space="0" w:color="auto"/>
      </w:divBdr>
      <w:divsChild>
        <w:div w:id="1606498389">
          <w:marLeft w:val="0"/>
          <w:marRight w:val="0"/>
          <w:marTop w:val="0"/>
          <w:marBottom w:val="300"/>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77639273">
      <w:bodyDiv w:val="1"/>
      <w:marLeft w:val="0"/>
      <w:marRight w:val="0"/>
      <w:marTop w:val="0"/>
      <w:marBottom w:val="0"/>
      <w:divBdr>
        <w:top w:val="none" w:sz="0" w:space="0" w:color="auto"/>
        <w:left w:val="none" w:sz="0" w:space="0" w:color="auto"/>
        <w:bottom w:val="none" w:sz="0" w:space="0" w:color="auto"/>
        <w:right w:val="none" w:sz="0" w:space="0" w:color="auto"/>
      </w:divBdr>
      <w:divsChild>
        <w:div w:id="1909028162">
          <w:marLeft w:val="0"/>
          <w:marRight w:val="0"/>
          <w:marTop w:val="0"/>
          <w:marBottom w:val="300"/>
          <w:divBdr>
            <w:top w:val="none" w:sz="0" w:space="0" w:color="auto"/>
            <w:left w:val="none" w:sz="0" w:space="0" w:color="auto"/>
            <w:bottom w:val="none" w:sz="0" w:space="0" w:color="auto"/>
            <w:right w:val="none" w:sz="0" w:space="0" w:color="auto"/>
          </w:divBdr>
        </w:div>
      </w:divsChild>
    </w:div>
    <w:div w:id="578370881">
      <w:bodyDiv w:val="1"/>
      <w:marLeft w:val="0"/>
      <w:marRight w:val="0"/>
      <w:marTop w:val="0"/>
      <w:marBottom w:val="0"/>
      <w:divBdr>
        <w:top w:val="none" w:sz="0" w:space="0" w:color="auto"/>
        <w:left w:val="none" w:sz="0" w:space="0" w:color="auto"/>
        <w:bottom w:val="none" w:sz="0" w:space="0" w:color="auto"/>
        <w:right w:val="none" w:sz="0" w:space="0" w:color="auto"/>
      </w:divBdr>
      <w:divsChild>
        <w:div w:id="572855378">
          <w:marLeft w:val="0"/>
          <w:marRight w:val="0"/>
          <w:marTop w:val="0"/>
          <w:marBottom w:val="300"/>
          <w:divBdr>
            <w:top w:val="none" w:sz="0" w:space="0" w:color="auto"/>
            <w:left w:val="none" w:sz="0" w:space="0" w:color="auto"/>
            <w:bottom w:val="none" w:sz="0" w:space="0" w:color="auto"/>
            <w:right w:val="none" w:sz="0" w:space="0" w:color="auto"/>
          </w:divBdr>
        </w:div>
      </w:divsChild>
    </w:div>
    <w:div w:id="580023305">
      <w:bodyDiv w:val="1"/>
      <w:marLeft w:val="0"/>
      <w:marRight w:val="0"/>
      <w:marTop w:val="0"/>
      <w:marBottom w:val="0"/>
      <w:divBdr>
        <w:top w:val="none" w:sz="0" w:space="0" w:color="auto"/>
        <w:left w:val="none" w:sz="0" w:space="0" w:color="auto"/>
        <w:bottom w:val="none" w:sz="0" w:space="0" w:color="auto"/>
        <w:right w:val="none" w:sz="0" w:space="0" w:color="auto"/>
      </w:divBdr>
      <w:divsChild>
        <w:div w:id="1098599964">
          <w:marLeft w:val="0"/>
          <w:marRight w:val="150"/>
          <w:marTop w:val="0"/>
          <w:marBottom w:val="75"/>
          <w:divBdr>
            <w:top w:val="none" w:sz="0" w:space="0" w:color="auto"/>
            <w:left w:val="none" w:sz="0" w:space="0" w:color="auto"/>
            <w:bottom w:val="none" w:sz="0" w:space="0" w:color="auto"/>
            <w:right w:val="none" w:sz="0" w:space="0" w:color="auto"/>
          </w:divBdr>
        </w:div>
        <w:div w:id="487134817">
          <w:marLeft w:val="0"/>
          <w:marRight w:val="150"/>
          <w:marTop w:val="150"/>
          <w:marBottom w:val="150"/>
          <w:divBdr>
            <w:top w:val="none" w:sz="0" w:space="0" w:color="auto"/>
            <w:left w:val="none" w:sz="0" w:space="0" w:color="auto"/>
            <w:bottom w:val="none" w:sz="0" w:space="0" w:color="auto"/>
            <w:right w:val="none" w:sz="0" w:space="0" w:color="auto"/>
          </w:divBdr>
        </w:div>
        <w:div w:id="389962849">
          <w:marLeft w:val="0"/>
          <w:marRight w:val="150"/>
          <w:marTop w:val="0"/>
          <w:marBottom w:val="0"/>
          <w:divBdr>
            <w:top w:val="none" w:sz="0" w:space="0" w:color="auto"/>
            <w:left w:val="none" w:sz="0" w:space="0" w:color="auto"/>
            <w:bottom w:val="none" w:sz="0" w:space="0" w:color="auto"/>
            <w:right w:val="none" w:sz="0" w:space="0" w:color="auto"/>
          </w:divBdr>
        </w:div>
      </w:divsChild>
    </w:div>
    <w:div w:id="580145734">
      <w:bodyDiv w:val="1"/>
      <w:marLeft w:val="0"/>
      <w:marRight w:val="0"/>
      <w:marTop w:val="0"/>
      <w:marBottom w:val="0"/>
      <w:divBdr>
        <w:top w:val="none" w:sz="0" w:space="0" w:color="auto"/>
        <w:left w:val="none" w:sz="0" w:space="0" w:color="auto"/>
        <w:bottom w:val="none" w:sz="0" w:space="0" w:color="auto"/>
        <w:right w:val="none" w:sz="0" w:space="0" w:color="auto"/>
      </w:divBdr>
      <w:divsChild>
        <w:div w:id="590964871">
          <w:marLeft w:val="0"/>
          <w:marRight w:val="0"/>
          <w:marTop w:val="0"/>
          <w:marBottom w:val="300"/>
          <w:divBdr>
            <w:top w:val="none" w:sz="0" w:space="0" w:color="auto"/>
            <w:left w:val="none" w:sz="0" w:space="0" w:color="auto"/>
            <w:bottom w:val="none" w:sz="0" w:space="0" w:color="auto"/>
            <w:right w:val="none" w:sz="0" w:space="0" w:color="auto"/>
          </w:divBdr>
        </w:div>
      </w:divsChild>
    </w:div>
    <w:div w:id="580334718">
      <w:bodyDiv w:val="1"/>
      <w:marLeft w:val="0"/>
      <w:marRight w:val="0"/>
      <w:marTop w:val="0"/>
      <w:marBottom w:val="0"/>
      <w:divBdr>
        <w:top w:val="none" w:sz="0" w:space="0" w:color="auto"/>
        <w:left w:val="none" w:sz="0" w:space="0" w:color="auto"/>
        <w:bottom w:val="none" w:sz="0" w:space="0" w:color="auto"/>
        <w:right w:val="none" w:sz="0" w:space="0" w:color="auto"/>
      </w:divBdr>
      <w:divsChild>
        <w:div w:id="1197691914">
          <w:marLeft w:val="0"/>
          <w:marRight w:val="0"/>
          <w:marTop w:val="0"/>
          <w:marBottom w:val="150"/>
          <w:divBdr>
            <w:top w:val="none" w:sz="0" w:space="0" w:color="auto"/>
            <w:left w:val="none" w:sz="0" w:space="0" w:color="auto"/>
            <w:bottom w:val="none" w:sz="0" w:space="0" w:color="auto"/>
            <w:right w:val="none" w:sz="0" w:space="0" w:color="auto"/>
          </w:divBdr>
          <w:divsChild>
            <w:div w:id="1754542920">
              <w:marLeft w:val="0"/>
              <w:marRight w:val="0"/>
              <w:marTop w:val="0"/>
              <w:marBottom w:val="0"/>
              <w:divBdr>
                <w:top w:val="none" w:sz="0" w:space="0" w:color="auto"/>
                <w:left w:val="none" w:sz="0" w:space="0" w:color="auto"/>
                <w:bottom w:val="none" w:sz="0" w:space="0" w:color="auto"/>
                <w:right w:val="none" w:sz="0" w:space="0" w:color="auto"/>
              </w:divBdr>
              <w:divsChild>
                <w:div w:id="1046493905">
                  <w:marLeft w:val="0"/>
                  <w:marRight w:val="150"/>
                  <w:marTop w:val="0"/>
                  <w:marBottom w:val="0"/>
                  <w:divBdr>
                    <w:top w:val="none" w:sz="0" w:space="0" w:color="auto"/>
                    <w:left w:val="none" w:sz="0" w:space="0" w:color="auto"/>
                    <w:bottom w:val="none" w:sz="0" w:space="0" w:color="auto"/>
                    <w:right w:val="none" w:sz="0" w:space="0" w:color="auto"/>
                  </w:divBdr>
                </w:div>
                <w:div w:id="217282137">
                  <w:marLeft w:val="0"/>
                  <w:marRight w:val="150"/>
                  <w:marTop w:val="0"/>
                  <w:marBottom w:val="0"/>
                  <w:divBdr>
                    <w:top w:val="none" w:sz="0" w:space="0" w:color="auto"/>
                    <w:left w:val="none" w:sz="0" w:space="0" w:color="auto"/>
                    <w:bottom w:val="none" w:sz="0" w:space="0" w:color="auto"/>
                    <w:right w:val="none" w:sz="0" w:space="0" w:color="auto"/>
                  </w:divBdr>
                </w:div>
              </w:divsChild>
            </w:div>
            <w:div w:id="1086339738">
              <w:marLeft w:val="0"/>
              <w:marRight w:val="0"/>
              <w:marTop w:val="0"/>
              <w:marBottom w:val="0"/>
              <w:divBdr>
                <w:top w:val="none" w:sz="0" w:space="0" w:color="auto"/>
                <w:left w:val="none" w:sz="0" w:space="0" w:color="auto"/>
                <w:bottom w:val="none" w:sz="0" w:space="0" w:color="auto"/>
                <w:right w:val="none" w:sz="0" w:space="0" w:color="auto"/>
              </w:divBdr>
              <w:divsChild>
                <w:div w:id="1735424240">
                  <w:marLeft w:val="0"/>
                  <w:marRight w:val="0"/>
                  <w:marTop w:val="0"/>
                  <w:marBottom w:val="0"/>
                  <w:divBdr>
                    <w:top w:val="none" w:sz="0" w:space="0" w:color="auto"/>
                    <w:left w:val="none" w:sz="0" w:space="0" w:color="auto"/>
                    <w:bottom w:val="none" w:sz="0" w:space="0" w:color="auto"/>
                    <w:right w:val="none" w:sz="0" w:space="0" w:color="auto"/>
                  </w:divBdr>
                  <w:divsChild>
                    <w:div w:id="54355649">
                      <w:marLeft w:val="0"/>
                      <w:marRight w:val="0"/>
                      <w:marTop w:val="0"/>
                      <w:marBottom w:val="0"/>
                      <w:divBdr>
                        <w:top w:val="none" w:sz="0" w:space="0" w:color="auto"/>
                        <w:left w:val="none" w:sz="0" w:space="0" w:color="auto"/>
                        <w:bottom w:val="none" w:sz="0" w:space="0" w:color="auto"/>
                        <w:right w:val="none" w:sz="0" w:space="0" w:color="auto"/>
                      </w:divBdr>
                      <w:divsChild>
                        <w:div w:id="1826973333">
                          <w:marLeft w:val="0"/>
                          <w:marRight w:val="0"/>
                          <w:marTop w:val="0"/>
                          <w:marBottom w:val="0"/>
                          <w:divBdr>
                            <w:top w:val="none" w:sz="0" w:space="0" w:color="auto"/>
                            <w:left w:val="none" w:sz="0" w:space="0" w:color="auto"/>
                            <w:bottom w:val="none" w:sz="0" w:space="0" w:color="auto"/>
                            <w:right w:val="none" w:sz="0" w:space="0" w:color="auto"/>
                          </w:divBdr>
                        </w:div>
                      </w:divsChild>
                    </w:div>
                    <w:div w:id="741096689">
                      <w:marLeft w:val="0"/>
                      <w:marRight w:val="135"/>
                      <w:marTop w:val="0"/>
                      <w:marBottom w:val="0"/>
                      <w:divBdr>
                        <w:top w:val="none" w:sz="0" w:space="0" w:color="auto"/>
                        <w:left w:val="none" w:sz="0" w:space="0" w:color="auto"/>
                        <w:bottom w:val="none" w:sz="0" w:space="0" w:color="auto"/>
                        <w:right w:val="none" w:sz="0" w:space="0" w:color="auto"/>
                      </w:divBdr>
                    </w:div>
                    <w:div w:id="37620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5615">
          <w:marLeft w:val="0"/>
          <w:marRight w:val="0"/>
          <w:marTop w:val="0"/>
          <w:marBottom w:val="0"/>
          <w:divBdr>
            <w:top w:val="none" w:sz="0" w:space="0" w:color="auto"/>
            <w:left w:val="none" w:sz="0" w:space="0" w:color="auto"/>
            <w:bottom w:val="none" w:sz="0" w:space="0" w:color="auto"/>
            <w:right w:val="none" w:sz="0" w:space="0" w:color="auto"/>
          </w:divBdr>
          <w:divsChild>
            <w:div w:id="88739464">
              <w:marLeft w:val="0"/>
              <w:marRight w:val="0"/>
              <w:marTop w:val="0"/>
              <w:marBottom w:val="0"/>
              <w:divBdr>
                <w:top w:val="none" w:sz="0" w:space="0" w:color="auto"/>
                <w:left w:val="none" w:sz="0" w:space="0" w:color="auto"/>
                <w:bottom w:val="none" w:sz="0" w:space="0" w:color="auto"/>
                <w:right w:val="none" w:sz="0" w:space="0" w:color="auto"/>
              </w:divBdr>
              <w:divsChild>
                <w:div w:id="468867258">
                  <w:marLeft w:val="0"/>
                  <w:marRight w:val="0"/>
                  <w:marTop w:val="0"/>
                  <w:marBottom w:val="0"/>
                  <w:divBdr>
                    <w:top w:val="none" w:sz="0" w:space="0" w:color="auto"/>
                    <w:left w:val="none" w:sz="0" w:space="0" w:color="auto"/>
                    <w:bottom w:val="none" w:sz="0" w:space="0" w:color="auto"/>
                    <w:right w:val="none" w:sz="0" w:space="0" w:color="auto"/>
                  </w:divBdr>
                </w:div>
              </w:divsChild>
            </w:div>
            <w:div w:id="2130273198">
              <w:marLeft w:val="0"/>
              <w:marRight w:val="0"/>
              <w:marTop w:val="225"/>
              <w:marBottom w:val="0"/>
              <w:divBdr>
                <w:top w:val="none" w:sz="0" w:space="0" w:color="auto"/>
                <w:left w:val="none" w:sz="0" w:space="0" w:color="auto"/>
                <w:bottom w:val="none" w:sz="0" w:space="0" w:color="auto"/>
                <w:right w:val="none" w:sz="0" w:space="0" w:color="auto"/>
              </w:divBdr>
              <w:divsChild>
                <w:div w:id="1932274567">
                  <w:marLeft w:val="0"/>
                  <w:marRight w:val="0"/>
                  <w:marTop w:val="0"/>
                  <w:marBottom w:val="0"/>
                  <w:divBdr>
                    <w:top w:val="none" w:sz="0" w:space="0" w:color="auto"/>
                    <w:left w:val="none" w:sz="0" w:space="0" w:color="auto"/>
                    <w:bottom w:val="none" w:sz="0" w:space="0" w:color="auto"/>
                    <w:right w:val="none" w:sz="0" w:space="0" w:color="auto"/>
                  </w:divBdr>
                </w:div>
              </w:divsChild>
            </w:div>
            <w:div w:id="1638142042">
              <w:marLeft w:val="0"/>
              <w:marRight w:val="0"/>
              <w:marTop w:val="375"/>
              <w:marBottom w:val="0"/>
              <w:divBdr>
                <w:top w:val="none" w:sz="0" w:space="0" w:color="auto"/>
                <w:left w:val="none" w:sz="0" w:space="0" w:color="auto"/>
                <w:bottom w:val="none" w:sz="0" w:space="0" w:color="auto"/>
                <w:right w:val="none" w:sz="0" w:space="0" w:color="auto"/>
              </w:divBdr>
              <w:divsChild>
                <w:div w:id="453254095">
                  <w:marLeft w:val="0"/>
                  <w:marRight w:val="0"/>
                  <w:marTop w:val="0"/>
                  <w:marBottom w:val="0"/>
                  <w:divBdr>
                    <w:top w:val="none" w:sz="0" w:space="0" w:color="auto"/>
                    <w:left w:val="none" w:sz="0" w:space="0" w:color="auto"/>
                    <w:bottom w:val="none" w:sz="0" w:space="0" w:color="auto"/>
                    <w:right w:val="none" w:sz="0" w:space="0" w:color="auto"/>
                  </w:divBdr>
                  <w:divsChild>
                    <w:div w:id="8268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8375">
              <w:marLeft w:val="0"/>
              <w:marRight w:val="0"/>
              <w:marTop w:val="375"/>
              <w:marBottom w:val="0"/>
              <w:divBdr>
                <w:top w:val="none" w:sz="0" w:space="0" w:color="auto"/>
                <w:left w:val="none" w:sz="0" w:space="0" w:color="auto"/>
                <w:bottom w:val="none" w:sz="0" w:space="0" w:color="auto"/>
                <w:right w:val="none" w:sz="0" w:space="0" w:color="auto"/>
              </w:divBdr>
              <w:divsChild>
                <w:div w:id="1308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2627">
      <w:bodyDiv w:val="1"/>
      <w:marLeft w:val="0"/>
      <w:marRight w:val="0"/>
      <w:marTop w:val="0"/>
      <w:marBottom w:val="0"/>
      <w:divBdr>
        <w:top w:val="none" w:sz="0" w:space="0" w:color="auto"/>
        <w:left w:val="none" w:sz="0" w:space="0" w:color="auto"/>
        <w:bottom w:val="none" w:sz="0" w:space="0" w:color="auto"/>
        <w:right w:val="none" w:sz="0" w:space="0" w:color="auto"/>
      </w:divBdr>
      <w:divsChild>
        <w:div w:id="1405954459">
          <w:marLeft w:val="0"/>
          <w:marRight w:val="0"/>
          <w:marTop w:val="0"/>
          <w:marBottom w:val="300"/>
          <w:divBdr>
            <w:top w:val="none" w:sz="0" w:space="0" w:color="auto"/>
            <w:left w:val="none" w:sz="0" w:space="0" w:color="auto"/>
            <w:bottom w:val="none" w:sz="0" w:space="0" w:color="auto"/>
            <w:right w:val="none" w:sz="0" w:space="0" w:color="auto"/>
          </w:divBdr>
        </w:div>
      </w:divsChild>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85579823">
      <w:bodyDiv w:val="1"/>
      <w:marLeft w:val="0"/>
      <w:marRight w:val="0"/>
      <w:marTop w:val="0"/>
      <w:marBottom w:val="0"/>
      <w:divBdr>
        <w:top w:val="none" w:sz="0" w:space="0" w:color="auto"/>
        <w:left w:val="none" w:sz="0" w:space="0" w:color="auto"/>
        <w:bottom w:val="none" w:sz="0" w:space="0" w:color="auto"/>
        <w:right w:val="none" w:sz="0" w:space="0" w:color="auto"/>
      </w:divBdr>
      <w:divsChild>
        <w:div w:id="258373189">
          <w:marLeft w:val="0"/>
          <w:marRight w:val="150"/>
          <w:marTop w:val="0"/>
          <w:marBottom w:val="75"/>
          <w:divBdr>
            <w:top w:val="none" w:sz="0" w:space="0" w:color="auto"/>
            <w:left w:val="none" w:sz="0" w:space="0" w:color="auto"/>
            <w:bottom w:val="none" w:sz="0" w:space="0" w:color="auto"/>
            <w:right w:val="none" w:sz="0" w:space="0" w:color="auto"/>
          </w:divBdr>
        </w:div>
        <w:div w:id="1626691587">
          <w:marLeft w:val="0"/>
          <w:marRight w:val="150"/>
          <w:marTop w:val="150"/>
          <w:marBottom w:val="150"/>
          <w:divBdr>
            <w:top w:val="none" w:sz="0" w:space="0" w:color="auto"/>
            <w:left w:val="none" w:sz="0" w:space="0" w:color="auto"/>
            <w:bottom w:val="none" w:sz="0" w:space="0" w:color="auto"/>
            <w:right w:val="none" w:sz="0" w:space="0" w:color="auto"/>
          </w:divBdr>
        </w:div>
        <w:div w:id="353767292">
          <w:marLeft w:val="0"/>
          <w:marRight w:val="150"/>
          <w:marTop w:val="0"/>
          <w:marBottom w:val="0"/>
          <w:divBdr>
            <w:top w:val="none" w:sz="0" w:space="0" w:color="auto"/>
            <w:left w:val="none" w:sz="0" w:space="0" w:color="auto"/>
            <w:bottom w:val="none" w:sz="0" w:space="0" w:color="auto"/>
            <w:right w:val="none" w:sz="0" w:space="0" w:color="auto"/>
          </w:divBdr>
        </w:div>
      </w:divsChild>
    </w:div>
    <w:div w:id="586229261">
      <w:bodyDiv w:val="1"/>
      <w:marLeft w:val="0"/>
      <w:marRight w:val="0"/>
      <w:marTop w:val="0"/>
      <w:marBottom w:val="0"/>
      <w:divBdr>
        <w:top w:val="none" w:sz="0" w:space="0" w:color="auto"/>
        <w:left w:val="none" w:sz="0" w:space="0" w:color="auto"/>
        <w:bottom w:val="none" w:sz="0" w:space="0" w:color="auto"/>
        <w:right w:val="none" w:sz="0" w:space="0" w:color="auto"/>
      </w:divBdr>
      <w:divsChild>
        <w:div w:id="1011180117">
          <w:marLeft w:val="0"/>
          <w:marRight w:val="0"/>
          <w:marTop w:val="150"/>
          <w:marBottom w:val="450"/>
          <w:divBdr>
            <w:top w:val="none" w:sz="0" w:space="0" w:color="auto"/>
            <w:left w:val="none" w:sz="0" w:space="0" w:color="auto"/>
            <w:bottom w:val="none" w:sz="0" w:space="0" w:color="auto"/>
            <w:right w:val="none" w:sz="0" w:space="0" w:color="auto"/>
          </w:divBdr>
        </w:div>
        <w:div w:id="2048017724">
          <w:marLeft w:val="0"/>
          <w:marRight w:val="0"/>
          <w:marTop w:val="495"/>
          <w:marBottom w:val="630"/>
          <w:divBdr>
            <w:top w:val="none" w:sz="0" w:space="0" w:color="auto"/>
            <w:left w:val="none" w:sz="0" w:space="0" w:color="auto"/>
            <w:bottom w:val="none" w:sz="0" w:space="0" w:color="auto"/>
            <w:right w:val="none" w:sz="0" w:space="0" w:color="auto"/>
          </w:divBdr>
        </w:div>
      </w:divsChild>
    </w:div>
    <w:div w:id="586886297">
      <w:bodyDiv w:val="1"/>
      <w:marLeft w:val="0"/>
      <w:marRight w:val="0"/>
      <w:marTop w:val="0"/>
      <w:marBottom w:val="0"/>
      <w:divBdr>
        <w:top w:val="none" w:sz="0" w:space="0" w:color="auto"/>
        <w:left w:val="none" w:sz="0" w:space="0" w:color="auto"/>
        <w:bottom w:val="none" w:sz="0" w:space="0" w:color="auto"/>
        <w:right w:val="none" w:sz="0" w:space="0" w:color="auto"/>
      </w:divBdr>
      <w:divsChild>
        <w:div w:id="1732272482">
          <w:marLeft w:val="0"/>
          <w:marRight w:val="150"/>
          <w:marTop w:val="0"/>
          <w:marBottom w:val="75"/>
          <w:divBdr>
            <w:top w:val="none" w:sz="0" w:space="0" w:color="auto"/>
            <w:left w:val="none" w:sz="0" w:space="0" w:color="auto"/>
            <w:bottom w:val="none" w:sz="0" w:space="0" w:color="auto"/>
            <w:right w:val="none" w:sz="0" w:space="0" w:color="auto"/>
          </w:divBdr>
        </w:div>
        <w:div w:id="291716301">
          <w:marLeft w:val="0"/>
          <w:marRight w:val="150"/>
          <w:marTop w:val="150"/>
          <w:marBottom w:val="150"/>
          <w:divBdr>
            <w:top w:val="none" w:sz="0" w:space="0" w:color="auto"/>
            <w:left w:val="none" w:sz="0" w:space="0" w:color="auto"/>
            <w:bottom w:val="none" w:sz="0" w:space="0" w:color="auto"/>
            <w:right w:val="none" w:sz="0" w:space="0" w:color="auto"/>
          </w:divBdr>
        </w:div>
        <w:div w:id="318115889">
          <w:marLeft w:val="0"/>
          <w:marRight w:val="150"/>
          <w:marTop w:val="0"/>
          <w:marBottom w:val="0"/>
          <w:divBdr>
            <w:top w:val="none" w:sz="0" w:space="0" w:color="auto"/>
            <w:left w:val="none" w:sz="0" w:space="0" w:color="auto"/>
            <w:bottom w:val="none" w:sz="0" w:space="0" w:color="auto"/>
            <w:right w:val="none" w:sz="0" w:space="0" w:color="auto"/>
          </w:divBdr>
        </w:div>
      </w:divsChild>
    </w:div>
    <w:div w:id="588999009">
      <w:bodyDiv w:val="1"/>
      <w:marLeft w:val="0"/>
      <w:marRight w:val="0"/>
      <w:marTop w:val="0"/>
      <w:marBottom w:val="0"/>
      <w:divBdr>
        <w:top w:val="none" w:sz="0" w:space="0" w:color="auto"/>
        <w:left w:val="none" w:sz="0" w:space="0" w:color="auto"/>
        <w:bottom w:val="none" w:sz="0" w:space="0" w:color="auto"/>
        <w:right w:val="none" w:sz="0" w:space="0" w:color="auto"/>
      </w:divBdr>
      <w:divsChild>
        <w:div w:id="1729113715">
          <w:marLeft w:val="0"/>
          <w:marRight w:val="150"/>
          <w:marTop w:val="0"/>
          <w:marBottom w:val="75"/>
          <w:divBdr>
            <w:top w:val="none" w:sz="0" w:space="0" w:color="auto"/>
            <w:left w:val="none" w:sz="0" w:space="0" w:color="auto"/>
            <w:bottom w:val="none" w:sz="0" w:space="0" w:color="auto"/>
            <w:right w:val="none" w:sz="0" w:space="0" w:color="auto"/>
          </w:divBdr>
        </w:div>
        <w:div w:id="200871767">
          <w:marLeft w:val="0"/>
          <w:marRight w:val="150"/>
          <w:marTop w:val="150"/>
          <w:marBottom w:val="150"/>
          <w:divBdr>
            <w:top w:val="none" w:sz="0" w:space="0" w:color="auto"/>
            <w:left w:val="none" w:sz="0" w:space="0" w:color="auto"/>
            <w:bottom w:val="none" w:sz="0" w:space="0" w:color="auto"/>
            <w:right w:val="none" w:sz="0" w:space="0" w:color="auto"/>
          </w:divBdr>
        </w:div>
        <w:div w:id="203055168">
          <w:marLeft w:val="0"/>
          <w:marRight w:val="150"/>
          <w:marTop w:val="0"/>
          <w:marBottom w:val="0"/>
          <w:divBdr>
            <w:top w:val="none" w:sz="0" w:space="0" w:color="auto"/>
            <w:left w:val="none" w:sz="0" w:space="0" w:color="auto"/>
            <w:bottom w:val="none" w:sz="0" w:space="0" w:color="auto"/>
            <w:right w:val="none" w:sz="0" w:space="0" w:color="auto"/>
          </w:divBdr>
        </w:div>
      </w:divsChild>
    </w:div>
    <w:div w:id="589192723">
      <w:bodyDiv w:val="1"/>
      <w:marLeft w:val="0"/>
      <w:marRight w:val="0"/>
      <w:marTop w:val="0"/>
      <w:marBottom w:val="0"/>
      <w:divBdr>
        <w:top w:val="none" w:sz="0" w:space="0" w:color="auto"/>
        <w:left w:val="none" w:sz="0" w:space="0" w:color="auto"/>
        <w:bottom w:val="none" w:sz="0" w:space="0" w:color="auto"/>
        <w:right w:val="none" w:sz="0" w:space="0" w:color="auto"/>
      </w:divBdr>
      <w:divsChild>
        <w:div w:id="21172248">
          <w:marLeft w:val="0"/>
          <w:marRight w:val="0"/>
          <w:marTop w:val="0"/>
          <w:marBottom w:val="150"/>
          <w:divBdr>
            <w:top w:val="none" w:sz="0" w:space="0" w:color="auto"/>
            <w:left w:val="none" w:sz="0" w:space="0" w:color="auto"/>
            <w:bottom w:val="none" w:sz="0" w:space="0" w:color="auto"/>
            <w:right w:val="none" w:sz="0" w:space="0" w:color="auto"/>
          </w:divBdr>
          <w:divsChild>
            <w:div w:id="1846356565">
              <w:marLeft w:val="0"/>
              <w:marRight w:val="0"/>
              <w:marTop w:val="0"/>
              <w:marBottom w:val="0"/>
              <w:divBdr>
                <w:top w:val="none" w:sz="0" w:space="0" w:color="auto"/>
                <w:left w:val="none" w:sz="0" w:space="0" w:color="auto"/>
                <w:bottom w:val="none" w:sz="0" w:space="0" w:color="auto"/>
                <w:right w:val="none" w:sz="0" w:space="0" w:color="auto"/>
              </w:divBdr>
              <w:divsChild>
                <w:div w:id="1854342954">
                  <w:marLeft w:val="0"/>
                  <w:marRight w:val="150"/>
                  <w:marTop w:val="0"/>
                  <w:marBottom w:val="0"/>
                  <w:divBdr>
                    <w:top w:val="none" w:sz="0" w:space="0" w:color="auto"/>
                    <w:left w:val="none" w:sz="0" w:space="0" w:color="auto"/>
                    <w:bottom w:val="none" w:sz="0" w:space="0" w:color="auto"/>
                    <w:right w:val="none" w:sz="0" w:space="0" w:color="auto"/>
                  </w:divBdr>
                </w:div>
                <w:div w:id="1867475268">
                  <w:marLeft w:val="0"/>
                  <w:marRight w:val="150"/>
                  <w:marTop w:val="0"/>
                  <w:marBottom w:val="0"/>
                  <w:divBdr>
                    <w:top w:val="none" w:sz="0" w:space="0" w:color="auto"/>
                    <w:left w:val="none" w:sz="0" w:space="0" w:color="auto"/>
                    <w:bottom w:val="none" w:sz="0" w:space="0" w:color="auto"/>
                    <w:right w:val="none" w:sz="0" w:space="0" w:color="auto"/>
                  </w:divBdr>
                </w:div>
              </w:divsChild>
            </w:div>
            <w:div w:id="1702513389">
              <w:marLeft w:val="0"/>
              <w:marRight w:val="0"/>
              <w:marTop w:val="0"/>
              <w:marBottom w:val="0"/>
              <w:divBdr>
                <w:top w:val="none" w:sz="0" w:space="0" w:color="auto"/>
                <w:left w:val="none" w:sz="0" w:space="0" w:color="auto"/>
                <w:bottom w:val="none" w:sz="0" w:space="0" w:color="auto"/>
                <w:right w:val="none" w:sz="0" w:space="0" w:color="auto"/>
              </w:divBdr>
              <w:divsChild>
                <w:div w:id="1023632210">
                  <w:marLeft w:val="0"/>
                  <w:marRight w:val="0"/>
                  <w:marTop w:val="0"/>
                  <w:marBottom w:val="0"/>
                  <w:divBdr>
                    <w:top w:val="none" w:sz="0" w:space="0" w:color="auto"/>
                    <w:left w:val="none" w:sz="0" w:space="0" w:color="auto"/>
                    <w:bottom w:val="none" w:sz="0" w:space="0" w:color="auto"/>
                    <w:right w:val="none" w:sz="0" w:space="0" w:color="auto"/>
                  </w:divBdr>
                  <w:divsChild>
                    <w:div w:id="77480534">
                      <w:marLeft w:val="0"/>
                      <w:marRight w:val="0"/>
                      <w:marTop w:val="0"/>
                      <w:marBottom w:val="0"/>
                      <w:divBdr>
                        <w:top w:val="none" w:sz="0" w:space="0" w:color="auto"/>
                        <w:left w:val="none" w:sz="0" w:space="0" w:color="auto"/>
                        <w:bottom w:val="none" w:sz="0" w:space="0" w:color="auto"/>
                        <w:right w:val="none" w:sz="0" w:space="0" w:color="auto"/>
                      </w:divBdr>
                      <w:divsChild>
                        <w:div w:id="606735528">
                          <w:marLeft w:val="0"/>
                          <w:marRight w:val="0"/>
                          <w:marTop w:val="0"/>
                          <w:marBottom w:val="0"/>
                          <w:divBdr>
                            <w:top w:val="none" w:sz="0" w:space="0" w:color="auto"/>
                            <w:left w:val="none" w:sz="0" w:space="0" w:color="auto"/>
                            <w:bottom w:val="none" w:sz="0" w:space="0" w:color="auto"/>
                            <w:right w:val="none" w:sz="0" w:space="0" w:color="auto"/>
                          </w:divBdr>
                        </w:div>
                      </w:divsChild>
                    </w:div>
                    <w:div w:id="1862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988">
          <w:marLeft w:val="0"/>
          <w:marRight w:val="0"/>
          <w:marTop w:val="0"/>
          <w:marBottom w:val="0"/>
          <w:divBdr>
            <w:top w:val="none" w:sz="0" w:space="0" w:color="auto"/>
            <w:left w:val="none" w:sz="0" w:space="0" w:color="auto"/>
            <w:bottom w:val="none" w:sz="0" w:space="0" w:color="auto"/>
            <w:right w:val="none" w:sz="0" w:space="0" w:color="auto"/>
          </w:divBdr>
          <w:divsChild>
            <w:div w:id="1193567628">
              <w:marLeft w:val="0"/>
              <w:marRight w:val="0"/>
              <w:marTop w:val="0"/>
              <w:marBottom w:val="0"/>
              <w:divBdr>
                <w:top w:val="none" w:sz="0" w:space="0" w:color="auto"/>
                <w:left w:val="none" w:sz="0" w:space="0" w:color="auto"/>
                <w:bottom w:val="none" w:sz="0" w:space="0" w:color="auto"/>
                <w:right w:val="none" w:sz="0" w:space="0" w:color="auto"/>
              </w:divBdr>
              <w:divsChild>
                <w:div w:id="1932350195">
                  <w:marLeft w:val="0"/>
                  <w:marRight w:val="0"/>
                  <w:marTop w:val="0"/>
                  <w:marBottom w:val="0"/>
                  <w:divBdr>
                    <w:top w:val="none" w:sz="0" w:space="0" w:color="auto"/>
                    <w:left w:val="none" w:sz="0" w:space="0" w:color="auto"/>
                    <w:bottom w:val="none" w:sz="0" w:space="0" w:color="auto"/>
                    <w:right w:val="none" w:sz="0" w:space="0" w:color="auto"/>
                  </w:divBdr>
                </w:div>
              </w:divsChild>
            </w:div>
            <w:div w:id="1024944427">
              <w:marLeft w:val="0"/>
              <w:marRight w:val="0"/>
              <w:marTop w:val="225"/>
              <w:marBottom w:val="0"/>
              <w:divBdr>
                <w:top w:val="none" w:sz="0" w:space="0" w:color="auto"/>
                <w:left w:val="none" w:sz="0" w:space="0" w:color="auto"/>
                <w:bottom w:val="none" w:sz="0" w:space="0" w:color="auto"/>
                <w:right w:val="none" w:sz="0" w:space="0" w:color="auto"/>
              </w:divBdr>
              <w:divsChild>
                <w:div w:id="1582518029">
                  <w:marLeft w:val="0"/>
                  <w:marRight w:val="0"/>
                  <w:marTop w:val="0"/>
                  <w:marBottom w:val="0"/>
                  <w:divBdr>
                    <w:top w:val="none" w:sz="0" w:space="0" w:color="auto"/>
                    <w:left w:val="none" w:sz="0" w:space="0" w:color="auto"/>
                    <w:bottom w:val="none" w:sz="0" w:space="0" w:color="auto"/>
                    <w:right w:val="none" w:sz="0" w:space="0" w:color="auto"/>
                  </w:divBdr>
                </w:div>
              </w:divsChild>
            </w:div>
            <w:div w:id="1015352379">
              <w:marLeft w:val="0"/>
              <w:marRight w:val="0"/>
              <w:marTop w:val="225"/>
              <w:marBottom w:val="0"/>
              <w:divBdr>
                <w:top w:val="none" w:sz="0" w:space="0" w:color="auto"/>
                <w:left w:val="none" w:sz="0" w:space="0" w:color="auto"/>
                <w:bottom w:val="none" w:sz="0" w:space="0" w:color="auto"/>
                <w:right w:val="none" w:sz="0" w:space="0" w:color="auto"/>
              </w:divBdr>
              <w:divsChild>
                <w:div w:id="796414226">
                  <w:marLeft w:val="0"/>
                  <w:marRight w:val="0"/>
                  <w:marTop w:val="0"/>
                  <w:marBottom w:val="0"/>
                  <w:divBdr>
                    <w:top w:val="none" w:sz="0" w:space="0" w:color="auto"/>
                    <w:left w:val="none" w:sz="0" w:space="0" w:color="auto"/>
                    <w:bottom w:val="none" w:sz="0" w:space="0" w:color="auto"/>
                    <w:right w:val="none" w:sz="0" w:space="0" w:color="auto"/>
                  </w:divBdr>
                </w:div>
              </w:divsChild>
            </w:div>
            <w:div w:id="1095594881">
              <w:marLeft w:val="0"/>
              <w:marRight w:val="0"/>
              <w:marTop w:val="225"/>
              <w:marBottom w:val="0"/>
              <w:divBdr>
                <w:top w:val="none" w:sz="0" w:space="0" w:color="auto"/>
                <w:left w:val="none" w:sz="0" w:space="0" w:color="auto"/>
                <w:bottom w:val="none" w:sz="0" w:space="0" w:color="auto"/>
                <w:right w:val="none" w:sz="0" w:space="0" w:color="auto"/>
              </w:divBdr>
              <w:divsChild>
                <w:div w:id="1318534453">
                  <w:marLeft w:val="0"/>
                  <w:marRight w:val="0"/>
                  <w:marTop w:val="0"/>
                  <w:marBottom w:val="0"/>
                  <w:divBdr>
                    <w:top w:val="none" w:sz="0" w:space="0" w:color="auto"/>
                    <w:left w:val="none" w:sz="0" w:space="0" w:color="auto"/>
                    <w:bottom w:val="none" w:sz="0" w:space="0" w:color="auto"/>
                    <w:right w:val="none" w:sz="0" w:space="0" w:color="auto"/>
                  </w:divBdr>
                </w:div>
              </w:divsChild>
            </w:div>
            <w:div w:id="283003136">
              <w:marLeft w:val="0"/>
              <w:marRight w:val="0"/>
              <w:marTop w:val="225"/>
              <w:marBottom w:val="0"/>
              <w:divBdr>
                <w:top w:val="none" w:sz="0" w:space="0" w:color="auto"/>
                <w:left w:val="none" w:sz="0" w:space="0" w:color="auto"/>
                <w:bottom w:val="none" w:sz="0" w:space="0" w:color="auto"/>
                <w:right w:val="none" w:sz="0" w:space="0" w:color="auto"/>
              </w:divBdr>
              <w:divsChild>
                <w:div w:id="1471484519">
                  <w:marLeft w:val="0"/>
                  <w:marRight w:val="0"/>
                  <w:marTop w:val="0"/>
                  <w:marBottom w:val="0"/>
                  <w:divBdr>
                    <w:top w:val="none" w:sz="0" w:space="0" w:color="auto"/>
                    <w:left w:val="none" w:sz="0" w:space="0" w:color="auto"/>
                    <w:bottom w:val="none" w:sz="0" w:space="0" w:color="auto"/>
                    <w:right w:val="none" w:sz="0" w:space="0" w:color="auto"/>
                  </w:divBdr>
                </w:div>
              </w:divsChild>
            </w:div>
            <w:div w:id="718090954">
              <w:marLeft w:val="0"/>
              <w:marRight w:val="0"/>
              <w:marTop w:val="225"/>
              <w:marBottom w:val="0"/>
              <w:divBdr>
                <w:top w:val="none" w:sz="0" w:space="0" w:color="auto"/>
                <w:left w:val="none" w:sz="0" w:space="0" w:color="auto"/>
                <w:bottom w:val="none" w:sz="0" w:space="0" w:color="auto"/>
                <w:right w:val="none" w:sz="0" w:space="0" w:color="auto"/>
              </w:divBdr>
              <w:divsChild>
                <w:div w:id="355739328">
                  <w:marLeft w:val="0"/>
                  <w:marRight w:val="0"/>
                  <w:marTop w:val="0"/>
                  <w:marBottom w:val="0"/>
                  <w:divBdr>
                    <w:top w:val="none" w:sz="0" w:space="0" w:color="auto"/>
                    <w:left w:val="none" w:sz="0" w:space="0" w:color="auto"/>
                    <w:bottom w:val="none" w:sz="0" w:space="0" w:color="auto"/>
                    <w:right w:val="none" w:sz="0" w:space="0" w:color="auto"/>
                  </w:divBdr>
                </w:div>
              </w:divsChild>
            </w:div>
            <w:div w:id="1771856903">
              <w:marLeft w:val="0"/>
              <w:marRight w:val="0"/>
              <w:marTop w:val="225"/>
              <w:marBottom w:val="0"/>
              <w:divBdr>
                <w:top w:val="none" w:sz="0" w:space="0" w:color="auto"/>
                <w:left w:val="none" w:sz="0" w:space="0" w:color="auto"/>
                <w:bottom w:val="none" w:sz="0" w:space="0" w:color="auto"/>
                <w:right w:val="none" w:sz="0" w:space="0" w:color="auto"/>
              </w:divBdr>
              <w:divsChild>
                <w:div w:id="233204299">
                  <w:marLeft w:val="0"/>
                  <w:marRight w:val="0"/>
                  <w:marTop w:val="0"/>
                  <w:marBottom w:val="0"/>
                  <w:divBdr>
                    <w:top w:val="none" w:sz="0" w:space="0" w:color="auto"/>
                    <w:left w:val="none" w:sz="0" w:space="0" w:color="auto"/>
                    <w:bottom w:val="none" w:sz="0" w:space="0" w:color="auto"/>
                    <w:right w:val="none" w:sz="0" w:space="0" w:color="auto"/>
                  </w:divBdr>
                </w:div>
              </w:divsChild>
            </w:div>
            <w:div w:id="327636590">
              <w:marLeft w:val="0"/>
              <w:marRight w:val="0"/>
              <w:marTop w:val="225"/>
              <w:marBottom w:val="0"/>
              <w:divBdr>
                <w:top w:val="none" w:sz="0" w:space="0" w:color="auto"/>
                <w:left w:val="none" w:sz="0" w:space="0" w:color="auto"/>
                <w:bottom w:val="none" w:sz="0" w:space="0" w:color="auto"/>
                <w:right w:val="none" w:sz="0" w:space="0" w:color="auto"/>
              </w:divBdr>
              <w:divsChild>
                <w:div w:id="285238486">
                  <w:marLeft w:val="0"/>
                  <w:marRight w:val="0"/>
                  <w:marTop w:val="0"/>
                  <w:marBottom w:val="0"/>
                  <w:divBdr>
                    <w:top w:val="none" w:sz="0" w:space="0" w:color="auto"/>
                    <w:left w:val="none" w:sz="0" w:space="0" w:color="auto"/>
                    <w:bottom w:val="none" w:sz="0" w:space="0" w:color="auto"/>
                    <w:right w:val="none" w:sz="0" w:space="0" w:color="auto"/>
                  </w:divBdr>
                </w:div>
              </w:divsChild>
            </w:div>
            <w:div w:id="1309289647">
              <w:marLeft w:val="0"/>
              <w:marRight w:val="0"/>
              <w:marTop w:val="225"/>
              <w:marBottom w:val="0"/>
              <w:divBdr>
                <w:top w:val="none" w:sz="0" w:space="0" w:color="auto"/>
                <w:left w:val="none" w:sz="0" w:space="0" w:color="auto"/>
                <w:bottom w:val="none" w:sz="0" w:space="0" w:color="auto"/>
                <w:right w:val="none" w:sz="0" w:space="0" w:color="auto"/>
              </w:divBdr>
              <w:divsChild>
                <w:div w:id="1409769327">
                  <w:marLeft w:val="0"/>
                  <w:marRight w:val="0"/>
                  <w:marTop w:val="0"/>
                  <w:marBottom w:val="0"/>
                  <w:divBdr>
                    <w:top w:val="none" w:sz="0" w:space="0" w:color="auto"/>
                    <w:left w:val="none" w:sz="0" w:space="0" w:color="auto"/>
                    <w:bottom w:val="none" w:sz="0" w:space="0" w:color="auto"/>
                    <w:right w:val="none" w:sz="0" w:space="0" w:color="auto"/>
                  </w:divBdr>
                </w:div>
              </w:divsChild>
            </w:div>
            <w:div w:id="1881353328">
              <w:marLeft w:val="0"/>
              <w:marRight w:val="0"/>
              <w:marTop w:val="375"/>
              <w:marBottom w:val="0"/>
              <w:divBdr>
                <w:top w:val="none" w:sz="0" w:space="0" w:color="auto"/>
                <w:left w:val="none" w:sz="0" w:space="0" w:color="auto"/>
                <w:bottom w:val="none" w:sz="0" w:space="0" w:color="auto"/>
                <w:right w:val="none" w:sz="0" w:space="0" w:color="auto"/>
              </w:divBdr>
              <w:divsChild>
                <w:div w:id="1254317596">
                  <w:marLeft w:val="0"/>
                  <w:marRight w:val="0"/>
                  <w:marTop w:val="0"/>
                  <w:marBottom w:val="0"/>
                  <w:divBdr>
                    <w:top w:val="none" w:sz="0" w:space="0" w:color="auto"/>
                    <w:left w:val="none" w:sz="0" w:space="0" w:color="auto"/>
                    <w:bottom w:val="none" w:sz="0" w:space="0" w:color="auto"/>
                    <w:right w:val="none" w:sz="0" w:space="0" w:color="auto"/>
                  </w:divBdr>
                  <w:divsChild>
                    <w:div w:id="1517883605">
                      <w:marLeft w:val="0"/>
                      <w:marRight w:val="0"/>
                      <w:marTop w:val="0"/>
                      <w:marBottom w:val="0"/>
                      <w:divBdr>
                        <w:top w:val="none" w:sz="0" w:space="0" w:color="auto"/>
                        <w:left w:val="none" w:sz="0" w:space="0" w:color="auto"/>
                        <w:bottom w:val="none" w:sz="0" w:space="0" w:color="auto"/>
                        <w:right w:val="none" w:sz="0" w:space="0" w:color="auto"/>
                      </w:divBdr>
                    </w:div>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878">
              <w:marLeft w:val="0"/>
              <w:marRight w:val="0"/>
              <w:marTop w:val="375"/>
              <w:marBottom w:val="0"/>
              <w:divBdr>
                <w:top w:val="none" w:sz="0" w:space="0" w:color="auto"/>
                <w:left w:val="none" w:sz="0" w:space="0" w:color="auto"/>
                <w:bottom w:val="none" w:sz="0" w:space="0" w:color="auto"/>
                <w:right w:val="none" w:sz="0" w:space="0" w:color="auto"/>
              </w:divBdr>
              <w:divsChild>
                <w:div w:id="1744060241">
                  <w:marLeft w:val="0"/>
                  <w:marRight w:val="0"/>
                  <w:marTop w:val="0"/>
                  <w:marBottom w:val="0"/>
                  <w:divBdr>
                    <w:top w:val="none" w:sz="0" w:space="0" w:color="auto"/>
                    <w:left w:val="none" w:sz="0" w:space="0" w:color="auto"/>
                    <w:bottom w:val="none" w:sz="0" w:space="0" w:color="auto"/>
                    <w:right w:val="none" w:sz="0" w:space="0" w:color="auto"/>
                  </w:divBdr>
                </w:div>
              </w:divsChild>
            </w:div>
            <w:div w:id="2069331474">
              <w:marLeft w:val="0"/>
              <w:marRight w:val="0"/>
              <w:marTop w:val="225"/>
              <w:marBottom w:val="0"/>
              <w:divBdr>
                <w:top w:val="none" w:sz="0" w:space="0" w:color="auto"/>
                <w:left w:val="none" w:sz="0" w:space="0" w:color="auto"/>
                <w:bottom w:val="none" w:sz="0" w:space="0" w:color="auto"/>
                <w:right w:val="none" w:sz="0" w:space="0" w:color="auto"/>
              </w:divBdr>
              <w:divsChild>
                <w:div w:id="2064482276">
                  <w:marLeft w:val="0"/>
                  <w:marRight w:val="0"/>
                  <w:marTop w:val="0"/>
                  <w:marBottom w:val="0"/>
                  <w:divBdr>
                    <w:top w:val="none" w:sz="0" w:space="0" w:color="auto"/>
                    <w:left w:val="none" w:sz="0" w:space="0" w:color="auto"/>
                    <w:bottom w:val="none" w:sz="0" w:space="0" w:color="auto"/>
                    <w:right w:val="none" w:sz="0" w:space="0" w:color="auto"/>
                  </w:divBdr>
                </w:div>
              </w:divsChild>
            </w:div>
            <w:div w:id="587420046">
              <w:marLeft w:val="0"/>
              <w:marRight w:val="0"/>
              <w:marTop w:val="225"/>
              <w:marBottom w:val="0"/>
              <w:divBdr>
                <w:top w:val="none" w:sz="0" w:space="0" w:color="auto"/>
                <w:left w:val="none" w:sz="0" w:space="0" w:color="auto"/>
                <w:bottom w:val="none" w:sz="0" w:space="0" w:color="auto"/>
                <w:right w:val="none" w:sz="0" w:space="0" w:color="auto"/>
              </w:divBdr>
              <w:divsChild>
                <w:div w:id="425882279">
                  <w:marLeft w:val="0"/>
                  <w:marRight w:val="0"/>
                  <w:marTop w:val="0"/>
                  <w:marBottom w:val="0"/>
                  <w:divBdr>
                    <w:top w:val="none" w:sz="0" w:space="0" w:color="auto"/>
                    <w:left w:val="none" w:sz="0" w:space="0" w:color="auto"/>
                    <w:bottom w:val="none" w:sz="0" w:space="0" w:color="auto"/>
                    <w:right w:val="none" w:sz="0" w:space="0" w:color="auto"/>
                  </w:divBdr>
                </w:div>
              </w:divsChild>
            </w:div>
            <w:div w:id="704990558">
              <w:marLeft w:val="0"/>
              <w:marRight w:val="0"/>
              <w:marTop w:val="225"/>
              <w:marBottom w:val="0"/>
              <w:divBdr>
                <w:top w:val="none" w:sz="0" w:space="0" w:color="auto"/>
                <w:left w:val="none" w:sz="0" w:space="0" w:color="auto"/>
                <w:bottom w:val="none" w:sz="0" w:space="0" w:color="auto"/>
                <w:right w:val="none" w:sz="0" w:space="0" w:color="auto"/>
              </w:divBdr>
              <w:divsChild>
                <w:div w:id="1702777082">
                  <w:marLeft w:val="0"/>
                  <w:marRight w:val="0"/>
                  <w:marTop w:val="0"/>
                  <w:marBottom w:val="0"/>
                  <w:divBdr>
                    <w:top w:val="none" w:sz="0" w:space="0" w:color="auto"/>
                    <w:left w:val="none" w:sz="0" w:space="0" w:color="auto"/>
                    <w:bottom w:val="none" w:sz="0" w:space="0" w:color="auto"/>
                    <w:right w:val="none" w:sz="0" w:space="0" w:color="auto"/>
                  </w:divBdr>
                </w:div>
              </w:divsChild>
            </w:div>
            <w:div w:id="1964916748">
              <w:marLeft w:val="0"/>
              <w:marRight w:val="0"/>
              <w:marTop w:val="225"/>
              <w:marBottom w:val="0"/>
              <w:divBdr>
                <w:top w:val="none" w:sz="0" w:space="0" w:color="auto"/>
                <w:left w:val="none" w:sz="0" w:space="0" w:color="auto"/>
                <w:bottom w:val="none" w:sz="0" w:space="0" w:color="auto"/>
                <w:right w:val="none" w:sz="0" w:space="0" w:color="auto"/>
              </w:divBdr>
              <w:divsChild>
                <w:div w:id="630479594">
                  <w:marLeft w:val="0"/>
                  <w:marRight w:val="0"/>
                  <w:marTop w:val="0"/>
                  <w:marBottom w:val="0"/>
                  <w:divBdr>
                    <w:top w:val="none" w:sz="0" w:space="0" w:color="auto"/>
                    <w:left w:val="none" w:sz="0" w:space="0" w:color="auto"/>
                    <w:bottom w:val="none" w:sz="0" w:space="0" w:color="auto"/>
                    <w:right w:val="none" w:sz="0" w:space="0" w:color="auto"/>
                  </w:divBdr>
                </w:div>
              </w:divsChild>
            </w:div>
            <w:div w:id="1155686540">
              <w:marLeft w:val="0"/>
              <w:marRight w:val="0"/>
              <w:marTop w:val="375"/>
              <w:marBottom w:val="0"/>
              <w:divBdr>
                <w:top w:val="none" w:sz="0" w:space="0" w:color="auto"/>
                <w:left w:val="none" w:sz="0" w:space="0" w:color="auto"/>
                <w:bottom w:val="none" w:sz="0" w:space="0" w:color="auto"/>
                <w:right w:val="none" w:sz="0" w:space="0" w:color="auto"/>
              </w:divBdr>
              <w:divsChild>
                <w:div w:id="95636350">
                  <w:marLeft w:val="0"/>
                  <w:marRight w:val="0"/>
                  <w:marTop w:val="0"/>
                  <w:marBottom w:val="0"/>
                  <w:divBdr>
                    <w:top w:val="none" w:sz="0" w:space="0" w:color="auto"/>
                    <w:left w:val="none" w:sz="0" w:space="0" w:color="auto"/>
                    <w:bottom w:val="none" w:sz="0" w:space="0" w:color="auto"/>
                    <w:right w:val="none" w:sz="0" w:space="0" w:color="auto"/>
                  </w:divBdr>
                  <w:divsChild>
                    <w:div w:id="512186444">
                      <w:marLeft w:val="0"/>
                      <w:marRight w:val="0"/>
                      <w:marTop w:val="0"/>
                      <w:marBottom w:val="0"/>
                      <w:divBdr>
                        <w:top w:val="none" w:sz="0" w:space="0" w:color="auto"/>
                        <w:left w:val="none" w:sz="0" w:space="0" w:color="auto"/>
                        <w:bottom w:val="none" w:sz="0" w:space="0" w:color="auto"/>
                        <w:right w:val="none" w:sz="0" w:space="0" w:color="auto"/>
                      </w:divBdr>
                    </w:div>
                    <w:div w:id="8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258">
      <w:bodyDiv w:val="1"/>
      <w:marLeft w:val="0"/>
      <w:marRight w:val="0"/>
      <w:marTop w:val="0"/>
      <w:marBottom w:val="0"/>
      <w:divBdr>
        <w:top w:val="none" w:sz="0" w:space="0" w:color="auto"/>
        <w:left w:val="none" w:sz="0" w:space="0" w:color="auto"/>
        <w:bottom w:val="none" w:sz="0" w:space="0" w:color="auto"/>
        <w:right w:val="none" w:sz="0" w:space="0" w:color="auto"/>
      </w:divBdr>
      <w:divsChild>
        <w:div w:id="2101639004">
          <w:marLeft w:val="0"/>
          <w:marRight w:val="150"/>
          <w:marTop w:val="0"/>
          <w:marBottom w:val="75"/>
          <w:divBdr>
            <w:top w:val="none" w:sz="0" w:space="0" w:color="auto"/>
            <w:left w:val="none" w:sz="0" w:space="0" w:color="auto"/>
            <w:bottom w:val="none" w:sz="0" w:space="0" w:color="auto"/>
            <w:right w:val="none" w:sz="0" w:space="0" w:color="auto"/>
          </w:divBdr>
        </w:div>
        <w:div w:id="503934156">
          <w:marLeft w:val="0"/>
          <w:marRight w:val="150"/>
          <w:marTop w:val="150"/>
          <w:marBottom w:val="150"/>
          <w:divBdr>
            <w:top w:val="none" w:sz="0" w:space="0" w:color="auto"/>
            <w:left w:val="none" w:sz="0" w:space="0" w:color="auto"/>
            <w:bottom w:val="none" w:sz="0" w:space="0" w:color="auto"/>
            <w:right w:val="none" w:sz="0" w:space="0" w:color="auto"/>
          </w:divBdr>
        </w:div>
        <w:div w:id="1891763792">
          <w:marLeft w:val="0"/>
          <w:marRight w:val="150"/>
          <w:marTop w:val="0"/>
          <w:marBottom w:val="0"/>
          <w:divBdr>
            <w:top w:val="none" w:sz="0" w:space="0" w:color="auto"/>
            <w:left w:val="none" w:sz="0" w:space="0" w:color="auto"/>
            <w:bottom w:val="none" w:sz="0" w:space="0" w:color="auto"/>
            <w:right w:val="none" w:sz="0" w:space="0" w:color="auto"/>
          </w:divBdr>
        </w:div>
      </w:divsChild>
    </w:div>
    <w:div w:id="592278775">
      <w:bodyDiv w:val="1"/>
      <w:marLeft w:val="0"/>
      <w:marRight w:val="0"/>
      <w:marTop w:val="0"/>
      <w:marBottom w:val="0"/>
      <w:divBdr>
        <w:top w:val="none" w:sz="0" w:space="0" w:color="auto"/>
        <w:left w:val="none" w:sz="0" w:space="0" w:color="auto"/>
        <w:bottom w:val="none" w:sz="0" w:space="0" w:color="auto"/>
        <w:right w:val="none" w:sz="0" w:space="0" w:color="auto"/>
      </w:divBdr>
      <w:divsChild>
        <w:div w:id="386538381">
          <w:marLeft w:val="0"/>
          <w:marRight w:val="0"/>
          <w:marTop w:val="0"/>
          <w:marBottom w:val="75"/>
          <w:divBdr>
            <w:top w:val="none" w:sz="0" w:space="0" w:color="auto"/>
            <w:left w:val="none" w:sz="0" w:space="0" w:color="auto"/>
            <w:bottom w:val="none" w:sz="0" w:space="0" w:color="auto"/>
            <w:right w:val="none" w:sz="0" w:space="0" w:color="auto"/>
          </w:divBdr>
        </w:div>
        <w:div w:id="107705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92279761">
      <w:bodyDiv w:val="1"/>
      <w:marLeft w:val="0"/>
      <w:marRight w:val="0"/>
      <w:marTop w:val="0"/>
      <w:marBottom w:val="0"/>
      <w:divBdr>
        <w:top w:val="none" w:sz="0" w:space="0" w:color="auto"/>
        <w:left w:val="none" w:sz="0" w:space="0" w:color="auto"/>
        <w:bottom w:val="none" w:sz="0" w:space="0" w:color="auto"/>
        <w:right w:val="none" w:sz="0" w:space="0" w:color="auto"/>
      </w:divBdr>
      <w:divsChild>
        <w:div w:id="1957636217">
          <w:marLeft w:val="0"/>
          <w:marRight w:val="150"/>
          <w:marTop w:val="0"/>
          <w:marBottom w:val="75"/>
          <w:divBdr>
            <w:top w:val="none" w:sz="0" w:space="0" w:color="auto"/>
            <w:left w:val="none" w:sz="0" w:space="0" w:color="auto"/>
            <w:bottom w:val="none" w:sz="0" w:space="0" w:color="auto"/>
            <w:right w:val="none" w:sz="0" w:space="0" w:color="auto"/>
          </w:divBdr>
        </w:div>
        <w:div w:id="757406494">
          <w:marLeft w:val="0"/>
          <w:marRight w:val="150"/>
          <w:marTop w:val="150"/>
          <w:marBottom w:val="150"/>
          <w:divBdr>
            <w:top w:val="none" w:sz="0" w:space="0" w:color="auto"/>
            <w:left w:val="none" w:sz="0" w:space="0" w:color="auto"/>
            <w:bottom w:val="none" w:sz="0" w:space="0" w:color="auto"/>
            <w:right w:val="none" w:sz="0" w:space="0" w:color="auto"/>
          </w:divBdr>
        </w:div>
        <w:div w:id="1583955786">
          <w:marLeft w:val="0"/>
          <w:marRight w:val="150"/>
          <w:marTop w:val="0"/>
          <w:marBottom w:val="0"/>
          <w:divBdr>
            <w:top w:val="none" w:sz="0" w:space="0" w:color="auto"/>
            <w:left w:val="none" w:sz="0" w:space="0" w:color="auto"/>
            <w:bottom w:val="none" w:sz="0" w:space="0" w:color="auto"/>
            <w:right w:val="none" w:sz="0" w:space="0" w:color="auto"/>
          </w:divBdr>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4169766">
      <w:bodyDiv w:val="1"/>
      <w:marLeft w:val="0"/>
      <w:marRight w:val="0"/>
      <w:marTop w:val="0"/>
      <w:marBottom w:val="0"/>
      <w:divBdr>
        <w:top w:val="none" w:sz="0" w:space="0" w:color="auto"/>
        <w:left w:val="none" w:sz="0" w:space="0" w:color="auto"/>
        <w:bottom w:val="none" w:sz="0" w:space="0" w:color="auto"/>
        <w:right w:val="none" w:sz="0" w:space="0" w:color="auto"/>
      </w:divBdr>
      <w:divsChild>
        <w:div w:id="780221524">
          <w:marLeft w:val="0"/>
          <w:marRight w:val="0"/>
          <w:marTop w:val="0"/>
          <w:marBottom w:val="0"/>
          <w:divBdr>
            <w:top w:val="none" w:sz="0" w:space="0" w:color="auto"/>
            <w:left w:val="none" w:sz="0" w:space="0" w:color="auto"/>
            <w:bottom w:val="none" w:sz="0" w:space="0" w:color="auto"/>
            <w:right w:val="none" w:sz="0" w:space="0" w:color="auto"/>
          </w:divBdr>
        </w:div>
        <w:div w:id="219831328">
          <w:marLeft w:val="0"/>
          <w:marRight w:val="0"/>
          <w:marTop w:val="300"/>
          <w:marBottom w:val="300"/>
          <w:divBdr>
            <w:top w:val="none" w:sz="0" w:space="0" w:color="auto"/>
            <w:left w:val="none" w:sz="0" w:space="0" w:color="auto"/>
            <w:bottom w:val="none" w:sz="0" w:space="0" w:color="auto"/>
            <w:right w:val="none" w:sz="0" w:space="0" w:color="auto"/>
          </w:divBdr>
        </w:div>
        <w:div w:id="673462257">
          <w:marLeft w:val="0"/>
          <w:marRight w:val="0"/>
          <w:marTop w:val="0"/>
          <w:marBottom w:val="0"/>
          <w:divBdr>
            <w:top w:val="none" w:sz="0" w:space="0" w:color="auto"/>
            <w:left w:val="none" w:sz="0" w:space="0" w:color="auto"/>
            <w:bottom w:val="none" w:sz="0" w:space="0" w:color="auto"/>
            <w:right w:val="none" w:sz="0" w:space="0" w:color="auto"/>
          </w:divBdr>
          <w:divsChild>
            <w:div w:id="1228763618">
              <w:marLeft w:val="0"/>
              <w:marRight w:val="0"/>
              <w:marTop w:val="300"/>
              <w:marBottom w:val="450"/>
              <w:divBdr>
                <w:top w:val="none" w:sz="0" w:space="0" w:color="auto"/>
                <w:left w:val="none" w:sz="0" w:space="0" w:color="auto"/>
                <w:bottom w:val="none" w:sz="0" w:space="0" w:color="auto"/>
                <w:right w:val="none" w:sz="0" w:space="0" w:color="auto"/>
              </w:divBdr>
              <w:divsChild>
                <w:div w:id="1632206649">
                  <w:marLeft w:val="0"/>
                  <w:marRight w:val="0"/>
                  <w:marTop w:val="0"/>
                  <w:marBottom w:val="0"/>
                  <w:divBdr>
                    <w:top w:val="none" w:sz="0" w:space="0" w:color="auto"/>
                    <w:left w:val="none" w:sz="0" w:space="0" w:color="auto"/>
                    <w:bottom w:val="none" w:sz="0" w:space="0" w:color="auto"/>
                    <w:right w:val="none" w:sz="0" w:space="0" w:color="auto"/>
                  </w:divBdr>
                  <w:divsChild>
                    <w:div w:id="581180057">
                      <w:marLeft w:val="0"/>
                      <w:marRight w:val="0"/>
                      <w:marTop w:val="0"/>
                      <w:marBottom w:val="0"/>
                      <w:divBdr>
                        <w:top w:val="none" w:sz="0" w:space="0" w:color="auto"/>
                        <w:left w:val="none" w:sz="0" w:space="0" w:color="auto"/>
                        <w:bottom w:val="none" w:sz="0" w:space="0" w:color="auto"/>
                        <w:right w:val="none" w:sz="0" w:space="0" w:color="auto"/>
                      </w:divBdr>
                      <w:divsChild>
                        <w:div w:id="1110005150">
                          <w:marLeft w:val="0"/>
                          <w:marRight w:val="0"/>
                          <w:marTop w:val="0"/>
                          <w:marBottom w:val="0"/>
                          <w:divBdr>
                            <w:top w:val="none" w:sz="0" w:space="0" w:color="auto"/>
                            <w:left w:val="none" w:sz="0" w:space="0" w:color="auto"/>
                            <w:bottom w:val="none" w:sz="0" w:space="0" w:color="auto"/>
                            <w:right w:val="none" w:sz="0" w:space="0" w:color="auto"/>
                          </w:divBdr>
                          <w:divsChild>
                            <w:div w:id="1198351786">
                              <w:marLeft w:val="0"/>
                              <w:marRight w:val="0"/>
                              <w:marTop w:val="0"/>
                              <w:marBottom w:val="0"/>
                              <w:divBdr>
                                <w:top w:val="none" w:sz="0" w:space="0" w:color="auto"/>
                                <w:left w:val="none" w:sz="0" w:space="0" w:color="auto"/>
                                <w:bottom w:val="none" w:sz="0" w:space="0" w:color="auto"/>
                                <w:right w:val="none" w:sz="0" w:space="0" w:color="auto"/>
                              </w:divBdr>
                              <w:divsChild>
                                <w:div w:id="432627664">
                                  <w:marLeft w:val="0"/>
                                  <w:marRight w:val="0"/>
                                  <w:marTop w:val="0"/>
                                  <w:marBottom w:val="0"/>
                                  <w:divBdr>
                                    <w:top w:val="none" w:sz="0" w:space="0" w:color="auto"/>
                                    <w:left w:val="none" w:sz="0" w:space="0" w:color="auto"/>
                                    <w:bottom w:val="none" w:sz="0" w:space="0" w:color="auto"/>
                                    <w:right w:val="none" w:sz="0" w:space="0" w:color="auto"/>
                                  </w:divBdr>
                                  <w:divsChild>
                                    <w:div w:id="14813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996611">
          <w:marLeft w:val="0"/>
          <w:marRight w:val="0"/>
          <w:marTop w:val="0"/>
          <w:marBottom w:val="0"/>
          <w:divBdr>
            <w:top w:val="none" w:sz="0" w:space="0" w:color="auto"/>
            <w:left w:val="none" w:sz="0" w:space="0" w:color="auto"/>
            <w:bottom w:val="none" w:sz="0" w:space="0" w:color="auto"/>
            <w:right w:val="none" w:sz="0" w:space="0" w:color="auto"/>
          </w:divBdr>
        </w:div>
      </w:divsChild>
    </w:div>
    <w:div w:id="595098359">
      <w:bodyDiv w:val="1"/>
      <w:marLeft w:val="0"/>
      <w:marRight w:val="0"/>
      <w:marTop w:val="0"/>
      <w:marBottom w:val="0"/>
      <w:divBdr>
        <w:top w:val="none" w:sz="0" w:space="0" w:color="auto"/>
        <w:left w:val="none" w:sz="0" w:space="0" w:color="auto"/>
        <w:bottom w:val="none" w:sz="0" w:space="0" w:color="auto"/>
        <w:right w:val="none" w:sz="0" w:space="0" w:color="auto"/>
      </w:divBdr>
      <w:divsChild>
        <w:div w:id="1951468679">
          <w:marLeft w:val="0"/>
          <w:marRight w:val="0"/>
          <w:marTop w:val="0"/>
          <w:marBottom w:val="300"/>
          <w:divBdr>
            <w:top w:val="none" w:sz="0" w:space="0" w:color="auto"/>
            <w:left w:val="none" w:sz="0" w:space="0" w:color="auto"/>
            <w:bottom w:val="none" w:sz="0" w:space="0" w:color="auto"/>
            <w:right w:val="none" w:sz="0" w:space="0" w:color="auto"/>
          </w:divBdr>
        </w:div>
      </w:divsChild>
    </w:div>
    <w:div w:id="595479502">
      <w:bodyDiv w:val="1"/>
      <w:marLeft w:val="0"/>
      <w:marRight w:val="0"/>
      <w:marTop w:val="0"/>
      <w:marBottom w:val="0"/>
      <w:divBdr>
        <w:top w:val="none" w:sz="0" w:space="0" w:color="auto"/>
        <w:left w:val="none" w:sz="0" w:space="0" w:color="auto"/>
        <w:bottom w:val="none" w:sz="0" w:space="0" w:color="auto"/>
        <w:right w:val="none" w:sz="0" w:space="0" w:color="auto"/>
      </w:divBdr>
      <w:divsChild>
        <w:div w:id="2101171589">
          <w:marLeft w:val="0"/>
          <w:marRight w:val="0"/>
          <w:marTop w:val="0"/>
          <w:marBottom w:val="0"/>
          <w:divBdr>
            <w:top w:val="none" w:sz="0" w:space="0" w:color="auto"/>
            <w:left w:val="none" w:sz="0" w:space="0" w:color="auto"/>
            <w:bottom w:val="none" w:sz="0" w:space="0" w:color="auto"/>
            <w:right w:val="none" w:sz="0" w:space="0" w:color="auto"/>
          </w:divBdr>
        </w:div>
        <w:div w:id="1948005268">
          <w:marLeft w:val="0"/>
          <w:marRight w:val="0"/>
          <w:marTop w:val="300"/>
          <w:marBottom w:val="30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sChild>
            <w:div w:id="864905218">
              <w:marLeft w:val="0"/>
              <w:marRight w:val="0"/>
              <w:marTop w:val="300"/>
              <w:marBottom w:val="450"/>
              <w:divBdr>
                <w:top w:val="none" w:sz="0" w:space="0" w:color="auto"/>
                <w:left w:val="none" w:sz="0" w:space="0" w:color="auto"/>
                <w:bottom w:val="none" w:sz="0" w:space="0" w:color="auto"/>
                <w:right w:val="none" w:sz="0" w:space="0" w:color="auto"/>
              </w:divBdr>
              <w:divsChild>
                <w:div w:id="137496878">
                  <w:marLeft w:val="0"/>
                  <w:marRight w:val="0"/>
                  <w:marTop w:val="0"/>
                  <w:marBottom w:val="0"/>
                  <w:divBdr>
                    <w:top w:val="none" w:sz="0" w:space="0" w:color="auto"/>
                    <w:left w:val="none" w:sz="0" w:space="0" w:color="auto"/>
                    <w:bottom w:val="none" w:sz="0" w:space="0" w:color="auto"/>
                    <w:right w:val="none" w:sz="0" w:space="0" w:color="auto"/>
                  </w:divBdr>
                  <w:divsChild>
                    <w:div w:id="962999066">
                      <w:marLeft w:val="0"/>
                      <w:marRight w:val="0"/>
                      <w:marTop w:val="0"/>
                      <w:marBottom w:val="0"/>
                      <w:divBdr>
                        <w:top w:val="none" w:sz="0" w:space="0" w:color="auto"/>
                        <w:left w:val="none" w:sz="0" w:space="0" w:color="auto"/>
                        <w:bottom w:val="none" w:sz="0" w:space="0" w:color="auto"/>
                        <w:right w:val="none" w:sz="0" w:space="0" w:color="auto"/>
                      </w:divBdr>
                      <w:divsChild>
                        <w:div w:id="694967704">
                          <w:marLeft w:val="0"/>
                          <w:marRight w:val="0"/>
                          <w:marTop w:val="0"/>
                          <w:marBottom w:val="0"/>
                          <w:divBdr>
                            <w:top w:val="none" w:sz="0" w:space="0" w:color="auto"/>
                            <w:left w:val="none" w:sz="0" w:space="0" w:color="auto"/>
                            <w:bottom w:val="none" w:sz="0" w:space="0" w:color="auto"/>
                            <w:right w:val="none" w:sz="0" w:space="0" w:color="auto"/>
                          </w:divBdr>
                          <w:divsChild>
                            <w:div w:id="10141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070179">
          <w:marLeft w:val="0"/>
          <w:marRight w:val="0"/>
          <w:marTop w:val="0"/>
          <w:marBottom w:val="0"/>
          <w:divBdr>
            <w:top w:val="none" w:sz="0" w:space="0" w:color="auto"/>
            <w:left w:val="none" w:sz="0" w:space="0" w:color="auto"/>
            <w:bottom w:val="none" w:sz="0" w:space="0" w:color="auto"/>
            <w:right w:val="none" w:sz="0" w:space="0" w:color="auto"/>
          </w:divBdr>
        </w:div>
      </w:divsChild>
    </w:div>
    <w:div w:id="595748066">
      <w:bodyDiv w:val="1"/>
      <w:marLeft w:val="0"/>
      <w:marRight w:val="0"/>
      <w:marTop w:val="0"/>
      <w:marBottom w:val="0"/>
      <w:divBdr>
        <w:top w:val="none" w:sz="0" w:space="0" w:color="auto"/>
        <w:left w:val="none" w:sz="0" w:space="0" w:color="auto"/>
        <w:bottom w:val="none" w:sz="0" w:space="0" w:color="auto"/>
        <w:right w:val="none" w:sz="0" w:space="0" w:color="auto"/>
      </w:divBdr>
      <w:divsChild>
        <w:div w:id="707219216">
          <w:marLeft w:val="0"/>
          <w:marRight w:val="150"/>
          <w:marTop w:val="0"/>
          <w:marBottom w:val="75"/>
          <w:divBdr>
            <w:top w:val="none" w:sz="0" w:space="0" w:color="auto"/>
            <w:left w:val="none" w:sz="0" w:space="0" w:color="auto"/>
            <w:bottom w:val="none" w:sz="0" w:space="0" w:color="auto"/>
            <w:right w:val="none" w:sz="0" w:space="0" w:color="auto"/>
          </w:divBdr>
        </w:div>
        <w:div w:id="1010597577">
          <w:marLeft w:val="0"/>
          <w:marRight w:val="150"/>
          <w:marTop w:val="150"/>
          <w:marBottom w:val="150"/>
          <w:divBdr>
            <w:top w:val="none" w:sz="0" w:space="0" w:color="auto"/>
            <w:left w:val="none" w:sz="0" w:space="0" w:color="auto"/>
            <w:bottom w:val="none" w:sz="0" w:space="0" w:color="auto"/>
            <w:right w:val="none" w:sz="0" w:space="0" w:color="auto"/>
          </w:divBdr>
        </w:div>
        <w:div w:id="250820236">
          <w:marLeft w:val="0"/>
          <w:marRight w:val="150"/>
          <w:marTop w:val="0"/>
          <w:marBottom w:val="0"/>
          <w:divBdr>
            <w:top w:val="none" w:sz="0" w:space="0" w:color="auto"/>
            <w:left w:val="none" w:sz="0" w:space="0" w:color="auto"/>
            <w:bottom w:val="none" w:sz="0" w:space="0" w:color="auto"/>
            <w:right w:val="none" w:sz="0" w:space="0" w:color="auto"/>
          </w:divBdr>
        </w:div>
      </w:divsChild>
    </w:div>
    <w:div w:id="596525505">
      <w:bodyDiv w:val="1"/>
      <w:marLeft w:val="0"/>
      <w:marRight w:val="0"/>
      <w:marTop w:val="0"/>
      <w:marBottom w:val="0"/>
      <w:divBdr>
        <w:top w:val="none" w:sz="0" w:space="0" w:color="auto"/>
        <w:left w:val="none" w:sz="0" w:space="0" w:color="auto"/>
        <w:bottom w:val="none" w:sz="0" w:space="0" w:color="auto"/>
        <w:right w:val="none" w:sz="0" w:space="0" w:color="auto"/>
      </w:divBdr>
      <w:divsChild>
        <w:div w:id="1520504851">
          <w:marLeft w:val="0"/>
          <w:marRight w:val="0"/>
          <w:marTop w:val="0"/>
          <w:marBottom w:val="375"/>
          <w:divBdr>
            <w:top w:val="none" w:sz="0" w:space="0" w:color="auto"/>
            <w:left w:val="none" w:sz="0" w:space="0" w:color="auto"/>
            <w:bottom w:val="none" w:sz="0" w:space="0" w:color="auto"/>
            <w:right w:val="none" w:sz="0" w:space="0" w:color="auto"/>
          </w:divBdr>
          <w:divsChild>
            <w:div w:id="1665471763">
              <w:marLeft w:val="0"/>
              <w:marRight w:val="0"/>
              <w:marTop w:val="0"/>
              <w:marBottom w:val="75"/>
              <w:divBdr>
                <w:top w:val="none" w:sz="0" w:space="0" w:color="auto"/>
                <w:left w:val="none" w:sz="0" w:space="0" w:color="auto"/>
                <w:bottom w:val="none" w:sz="0" w:space="0" w:color="auto"/>
                <w:right w:val="none" w:sz="0" w:space="0" w:color="auto"/>
              </w:divBdr>
            </w:div>
            <w:div w:id="581138052">
              <w:marLeft w:val="0"/>
              <w:marRight w:val="0"/>
              <w:marTop w:val="0"/>
              <w:marBottom w:val="75"/>
              <w:divBdr>
                <w:top w:val="single" w:sz="6" w:space="3" w:color="DEDEDE"/>
                <w:left w:val="single" w:sz="6" w:space="3" w:color="DEDEDE"/>
                <w:bottom w:val="single" w:sz="6" w:space="3" w:color="DEDEDE"/>
                <w:right w:val="single" w:sz="6" w:space="3" w:color="DEDEDE"/>
              </w:divBdr>
              <w:divsChild>
                <w:div w:id="12284531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597372864">
      <w:bodyDiv w:val="1"/>
      <w:marLeft w:val="0"/>
      <w:marRight w:val="0"/>
      <w:marTop w:val="0"/>
      <w:marBottom w:val="0"/>
      <w:divBdr>
        <w:top w:val="none" w:sz="0" w:space="0" w:color="auto"/>
        <w:left w:val="none" w:sz="0" w:space="0" w:color="auto"/>
        <w:bottom w:val="none" w:sz="0" w:space="0" w:color="auto"/>
        <w:right w:val="none" w:sz="0" w:space="0" w:color="auto"/>
      </w:divBdr>
      <w:divsChild>
        <w:div w:id="1326321753">
          <w:marLeft w:val="0"/>
          <w:marRight w:val="150"/>
          <w:marTop w:val="0"/>
          <w:marBottom w:val="75"/>
          <w:divBdr>
            <w:top w:val="none" w:sz="0" w:space="0" w:color="auto"/>
            <w:left w:val="none" w:sz="0" w:space="0" w:color="auto"/>
            <w:bottom w:val="none" w:sz="0" w:space="0" w:color="auto"/>
            <w:right w:val="none" w:sz="0" w:space="0" w:color="auto"/>
          </w:divBdr>
        </w:div>
        <w:div w:id="895319259">
          <w:marLeft w:val="0"/>
          <w:marRight w:val="150"/>
          <w:marTop w:val="150"/>
          <w:marBottom w:val="150"/>
          <w:divBdr>
            <w:top w:val="none" w:sz="0" w:space="0" w:color="auto"/>
            <w:left w:val="none" w:sz="0" w:space="0" w:color="auto"/>
            <w:bottom w:val="none" w:sz="0" w:space="0" w:color="auto"/>
            <w:right w:val="none" w:sz="0" w:space="0" w:color="auto"/>
          </w:divBdr>
        </w:div>
        <w:div w:id="387611681">
          <w:marLeft w:val="0"/>
          <w:marRight w:val="150"/>
          <w:marTop w:val="0"/>
          <w:marBottom w:val="0"/>
          <w:divBdr>
            <w:top w:val="none" w:sz="0" w:space="0" w:color="auto"/>
            <w:left w:val="none" w:sz="0" w:space="0" w:color="auto"/>
            <w:bottom w:val="none" w:sz="0" w:space="0" w:color="auto"/>
            <w:right w:val="none" w:sz="0" w:space="0" w:color="auto"/>
          </w:divBdr>
        </w:div>
      </w:divsChild>
    </w:div>
    <w:div w:id="598830482">
      <w:bodyDiv w:val="1"/>
      <w:marLeft w:val="0"/>
      <w:marRight w:val="0"/>
      <w:marTop w:val="0"/>
      <w:marBottom w:val="0"/>
      <w:divBdr>
        <w:top w:val="none" w:sz="0" w:space="0" w:color="auto"/>
        <w:left w:val="none" w:sz="0" w:space="0" w:color="auto"/>
        <w:bottom w:val="none" w:sz="0" w:space="0" w:color="auto"/>
        <w:right w:val="none" w:sz="0" w:space="0" w:color="auto"/>
      </w:divBdr>
      <w:divsChild>
        <w:div w:id="536704866">
          <w:marLeft w:val="0"/>
          <w:marRight w:val="0"/>
          <w:marTop w:val="0"/>
          <w:marBottom w:val="0"/>
          <w:divBdr>
            <w:top w:val="none" w:sz="0" w:space="0" w:color="auto"/>
            <w:left w:val="none" w:sz="0" w:space="0" w:color="auto"/>
            <w:bottom w:val="none" w:sz="0" w:space="0" w:color="auto"/>
            <w:right w:val="none" w:sz="0" w:space="0" w:color="auto"/>
          </w:divBdr>
        </w:div>
      </w:divsChild>
    </w:div>
    <w:div w:id="599217420">
      <w:bodyDiv w:val="1"/>
      <w:marLeft w:val="0"/>
      <w:marRight w:val="0"/>
      <w:marTop w:val="0"/>
      <w:marBottom w:val="0"/>
      <w:divBdr>
        <w:top w:val="none" w:sz="0" w:space="0" w:color="auto"/>
        <w:left w:val="none" w:sz="0" w:space="0" w:color="auto"/>
        <w:bottom w:val="none" w:sz="0" w:space="0" w:color="auto"/>
        <w:right w:val="none" w:sz="0" w:space="0" w:color="auto"/>
      </w:divBdr>
      <w:divsChild>
        <w:div w:id="760683938">
          <w:marLeft w:val="0"/>
          <w:marRight w:val="150"/>
          <w:marTop w:val="0"/>
          <w:marBottom w:val="75"/>
          <w:divBdr>
            <w:top w:val="none" w:sz="0" w:space="0" w:color="auto"/>
            <w:left w:val="none" w:sz="0" w:space="0" w:color="auto"/>
            <w:bottom w:val="none" w:sz="0" w:space="0" w:color="auto"/>
            <w:right w:val="none" w:sz="0" w:space="0" w:color="auto"/>
          </w:divBdr>
        </w:div>
        <w:div w:id="1500384918">
          <w:marLeft w:val="0"/>
          <w:marRight w:val="150"/>
          <w:marTop w:val="150"/>
          <w:marBottom w:val="150"/>
          <w:divBdr>
            <w:top w:val="none" w:sz="0" w:space="0" w:color="auto"/>
            <w:left w:val="none" w:sz="0" w:space="0" w:color="auto"/>
            <w:bottom w:val="none" w:sz="0" w:space="0" w:color="auto"/>
            <w:right w:val="none" w:sz="0" w:space="0" w:color="auto"/>
          </w:divBdr>
        </w:div>
        <w:div w:id="446972109">
          <w:marLeft w:val="0"/>
          <w:marRight w:val="150"/>
          <w:marTop w:val="0"/>
          <w:marBottom w:val="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77697">
      <w:bodyDiv w:val="1"/>
      <w:marLeft w:val="0"/>
      <w:marRight w:val="0"/>
      <w:marTop w:val="0"/>
      <w:marBottom w:val="0"/>
      <w:divBdr>
        <w:top w:val="none" w:sz="0" w:space="0" w:color="auto"/>
        <w:left w:val="none" w:sz="0" w:space="0" w:color="auto"/>
        <w:bottom w:val="none" w:sz="0" w:space="0" w:color="auto"/>
        <w:right w:val="none" w:sz="0" w:space="0" w:color="auto"/>
      </w:divBdr>
      <w:divsChild>
        <w:div w:id="1991593103">
          <w:marLeft w:val="0"/>
          <w:marRight w:val="0"/>
          <w:marTop w:val="0"/>
          <w:marBottom w:val="150"/>
          <w:divBdr>
            <w:top w:val="none" w:sz="0" w:space="0" w:color="auto"/>
            <w:left w:val="none" w:sz="0" w:space="0" w:color="auto"/>
            <w:bottom w:val="none" w:sz="0" w:space="0" w:color="auto"/>
            <w:right w:val="none" w:sz="0" w:space="0" w:color="auto"/>
          </w:divBdr>
          <w:divsChild>
            <w:div w:id="1938127301">
              <w:marLeft w:val="0"/>
              <w:marRight w:val="0"/>
              <w:marTop w:val="0"/>
              <w:marBottom w:val="0"/>
              <w:divBdr>
                <w:top w:val="none" w:sz="0" w:space="0" w:color="auto"/>
                <w:left w:val="none" w:sz="0" w:space="0" w:color="auto"/>
                <w:bottom w:val="none" w:sz="0" w:space="0" w:color="auto"/>
                <w:right w:val="none" w:sz="0" w:space="0" w:color="auto"/>
              </w:divBdr>
            </w:div>
            <w:div w:id="496308808">
              <w:marLeft w:val="0"/>
              <w:marRight w:val="0"/>
              <w:marTop w:val="0"/>
              <w:marBottom w:val="0"/>
              <w:divBdr>
                <w:top w:val="none" w:sz="0" w:space="0" w:color="auto"/>
                <w:left w:val="none" w:sz="0" w:space="0" w:color="auto"/>
                <w:bottom w:val="none" w:sz="0" w:space="0" w:color="auto"/>
                <w:right w:val="none" w:sz="0" w:space="0" w:color="auto"/>
              </w:divBdr>
            </w:div>
            <w:div w:id="17913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6702">
      <w:bodyDiv w:val="1"/>
      <w:marLeft w:val="0"/>
      <w:marRight w:val="0"/>
      <w:marTop w:val="0"/>
      <w:marBottom w:val="0"/>
      <w:divBdr>
        <w:top w:val="none" w:sz="0" w:space="0" w:color="auto"/>
        <w:left w:val="none" w:sz="0" w:space="0" w:color="auto"/>
        <w:bottom w:val="none" w:sz="0" w:space="0" w:color="auto"/>
        <w:right w:val="none" w:sz="0" w:space="0" w:color="auto"/>
      </w:divBdr>
      <w:divsChild>
        <w:div w:id="471755506">
          <w:marLeft w:val="0"/>
          <w:marRight w:val="0"/>
          <w:marTop w:val="0"/>
          <w:marBottom w:val="75"/>
          <w:divBdr>
            <w:top w:val="none" w:sz="0" w:space="0" w:color="auto"/>
            <w:left w:val="none" w:sz="0" w:space="0" w:color="auto"/>
            <w:bottom w:val="none" w:sz="0" w:space="0" w:color="auto"/>
            <w:right w:val="none" w:sz="0" w:space="0" w:color="auto"/>
          </w:divBdr>
        </w:div>
        <w:div w:id="20650576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4923589">
      <w:bodyDiv w:val="1"/>
      <w:marLeft w:val="0"/>
      <w:marRight w:val="0"/>
      <w:marTop w:val="0"/>
      <w:marBottom w:val="0"/>
      <w:divBdr>
        <w:top w:val="none" w:sz="0" w:space="0" w:color="auto"/>
        <w:left w:val="none" w:sz="0" w:space="0" w:color="auto"/>
        <w:bottom w:val="none" w:sz="0" w:space="0" w:color="auto"/>
        <w:right w:val="none" w:sz="0" w:space="0" w:color="auto"/>
      </w:divBdr>
      <w:divsChild>
        <w:div w:id="426002914">
          <w:marLeft w:val="0"/>
          <w:marRight w:val="0"/>
          <w:marTop w:val="0"/>
          <w:marBottom w:val="0"/>
          <w:divBdr>
            <w:top w:val="none" w:sz="0" w:space="0" w:color="auto"/>
            <w:left w:val="none" w:sz="0" w:space="0" w:color="auto"/>
            <w:bottom w:val="none" w:sz="0" w:space="0" w:color="auto"/>
            <w:right w:val="none" w:sz="0" w:space="0" w:color="auto"/>
          </w:divBdr>
          <w:divsChild>
            <w:div w:id="560605728">
              <w:marLeft w:val="0"/>
              <w:marRight w:val="0"/>
              <w:marTop w:val="0"/>
              <w:marBottom w:val="0"/>
              <w:divBdr>
                <w:top w:val="none" w:sz="0" w:space="0" w:color="auto"/>
                <w:left w:val="none" w:sz="0" w:space="0" w:color="auto"/>
                <w:bottom w:val="none" w:sz="0" w:space="0" w:color="auto"/>
                <w:right w:val="none" w:sz="0" w:space="0" w:color="auto"/>
              </w:divBdr>
              <w:divsChild>
                <w:div w:id="1655911892">
                  <w:marLeft w:val="0"/>
                  <w:marRight w:val="0"/>
                  <w:marTop w:val="0"/>
                  <w:marBottom w:val="0"/>
                  <w:divBdr>
                    <w:top w:val="none" w:sz="0" w:space="0" w:color="auto"/>
                    <w:left w:val="none" w:sz="0" w:space="0" w:color="auto"/>
                    <w:bottom w:val="none" w:sz="0" w:space="0" w:color="auto"/>
                    <w:right w:val="none" w:sz="0" w:space="0" w:color="auto"/>
                  </w:divBdr>
                  <w:divsChild>
                    <w:div w:id="1718118113">
                      <w:marLeft w:val="0"/>
                      <w:marRight w:val="0"/>
                      <w:marTop w:val="225"/>
                      <w:marBottom w:val="0"/>
                      <w:divBdr>
                        <w:top w:val="none" w:sz="0" w:space="0" w:color="auto"/>
                        <w:left w:val="none" w:sz="0" w:space="0" w:color="auto"/>
                        <w:bottom w:val="none" w:sz="0" w:space="0" w:color="auto"/>
                        <w:right w:val="none" w:sz="0" w:space="0" w:color="auto"/>
                      </w:divBdr>
                      <w:divsChild>
                        <w:div w:id="567574370">
                          <w:marLeft w:val="0"/>
                          <w:marRight w:val="0"/>
                          <w:marTop w:val="0"/>
                          <w:marBottom w:val="225"/>
                          <w:divBdr>
                            <w:top w:val="none" w:sz="0" w:space="0" w:color="auto"/>
                            <w:left w:val="none" w:sz="0" w:space="0" w:color="auto"/>
                            <w:bottom w:val="none" w:sz="0" w:space="0" w:color="auto"/>
                            <w:right w:val="none" w:sz="0" w:space="0" w:color="auto"/>
                          </w:divBdr>
                        </w:div>
                        <w:div w:id="571429486">
                          <w:marLeft w:val="0"/>
                          <w:marRight w:val="0"/>
                          <w:marTop w:val="0"/>
                          <w:marBottom w:val="0"/>
                          <w:divBdr>
                            <w:top w:val="none" w:sz="0" w:space="0" w:color="auto"/>
                            <w:left w:val="none" w:sz="0" w:space="0" w:color="auto"/>
                            <w:bottom w:val="single" w:sz="6" w:space="11" w:color="EEEEEE"/>
                            <w:right w:val="none" w:sz="0" w:space="0" w:color="auto"/>
                          </w:divBdr>
                          <w:divsChild>
                            <w:div w:id="180705964">
                              <w:marLeft w:val="0"/>
                              <w:marRight w:val="0"/>
                              <w:marTop w:val="0"/>
                              <w:marBottom w:val="0"/>
                              <w:divBdr>
                                <w:top w:val="none" w:sz="0" w:space="0" w:color="auto"/>
                                <w:left w:val="none" w:sz="0" w:space="0" w:color="auto"/>
                                <w:bottom w:val="none" w:sz="0" w:space="0" w:color="auto"/>
                                <w:right w:val="none" w:sz="0" w:space="0" w:color="auto"/>
                              </w:divBdr>
                              <w:divsChild>
                                <w:div w:id="605507919">
                                  <w:marLeft w:val="0"/>
                                  <w:marRight w:val="0"/>
                                  <w:marTop w:val="0"/>
                                  <w:marBottom w:val="0"/>
                                  <w:divBdr>
                                    <w:top w:val="none" w:sz="0" w:space="0" w:color="auto"/>
                                    <w:left w:val="none" w:sz="0" w:space="0" w:color="auto"/>
                                    <w:bottom w:val="none" w:sz="0" w:space="0" w:color="auto"/>
                                    <w:right w:val="none" w:sz="0" w:space="0" w:color="auto"/>
                                  </w:divBdr>
                                  <w:divsChild>
                                    <w:div w:id="1078551970">
                                      <w:marLeft w:val="0"/>
                                      <w:marRight w:val="0"/>
                                      <w:marTop w:val="0"/>
                                      <w:marBottom w:val="0"/>
                                      <w:divBdr>
                                        <w:top w:val="none" w:sz="0" w:space="0" w:color="auto"/>
                                        <w:left w:val="none" w:sz="0" w:space="0" w:color="auto"/>
                                        <w:bottom w:val="none" w:sz="0" w:space="0" w:color="auto"/>
                                        <w:right w:val="none" w:sz="0" w:space="0" w:color="auto"/>
                                      </w:divBdr>
                                      <w:divsChild>
                                        <w:div w:id="2139272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95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80133">
                      <w:marLeft w:val="0"/>
                      <w:marRight w:val="0"/>
                      <w:marTop w:val="0"/>
                      <w:marBottom w:val="0"/>
                      <w:divBdr>
                        <w:top w:val="none" w:sz="0" w:space="0" w:color="auto"/>
                        <w:left w:val="none" w:sz="0" w:space="0" w:color="auto"/>
                        <w:bottom w:val="none" w:sz="0" w:space="0" w:color="auto"/>
                        <w:right w:val="none" w:sz="0" w:space="0" w:color="auto"/>
                      </w:divBdr>
                      <w:divsChild>
                        <w:div w:id="2036496104">
                          <w:marLeft w:val="0"/>
                          <w:marRight w:val="0"/>
                          <w:marTop w:val="0"/>
                          <w:marBottom w:val="0"/>
                          <w:divBdr>
                            <w:top w:val="none" w:sz="0" w:space="0" w:color="auto"/>
                            <w:left w:val="none" w:sz="0" w:space="0" w:color="auto"/>
                            <w:bottom w:val="none" w:sz="0" w:space="0" w:color="auto"/>
                            <w:right w:val="none" w:sz="0" w:space="0" w:color="auto"/>
                          </w:divBdr>
                          <w:divsChild>
                            <w:div w:id="1679505071">
                              <w:marLeft w:val="0"/>
                              <w:marRight w:val="0"/>
                              <w:marTop w:val="0"/>
                              <w:marBottom w:val="0"/>
                              <w:divBdr>
                                <w:top w:val="none" w:sz="0" w:space="0" w:color="auto"/>
                                <w:left w:val="none" w:sz="0" w:space="0" w:color="auto"/>
                                <w:bottom w:val="none" w:sz="0" w:space="0" w:color="auto"/>
                                <w:right w:val="none" w:sz="0" w:space="0" w:color="auto"/>
                              </w:divBdr>
                            </w:div>
                          </w:divsChild>
                        </w:div>
                        <w:div w:id="726882178">
                          <w:marLeft w:val="0"/>
                          <w:marRight w:val="0"/>
                          <w:marTop w:val="0"/>
                          <w:marBottom w:val="0"/>
                          <w:divBdr>
                            <w:top w:val="none" w:sz="0" w:space="0" w:color="auto"/>
                            <w:left w:val="none" w:sz="0" w:space="0" w:color="auto"/>
                            <w:bottom w:val="none" w:sz="0" w:space="0" w:color="auto"/>
                            <w:right w:val="none" w:sz="0" w:space="0" w:color="auto"/>
                          </w:divBdr>
                          <w:divsChild>
                            <w:div w:id="1370030491">
                              <w:marLeft w:val="0"/>
                              <w:marRight w:val="0"/>
                              <w:marTop w:val="0"/>
                              <w:marBottom w:val="0"/>
                              <w:divBdr>
                                <w:top w:val="none" w:sz="0" w:space="0" w:color="auto"/>
                                <w:left w:val="none" w:sz="0" w:space="0" w:color="auto"/>
                                <w:bottom w:val="none" w:sz="0" w:space="0" w:color="auto"/>
                                <w:right w:val="none" w:sz="0" w:space="0" w:color="auto"/>
                              </w:divBdr>
                            </w:div>
                          </w:divsChild>
                        </w:div>
                        <w:div w:id="813066116">
                          <w:marLeft w:val="0"/>
                          <w:marRight w:val="0"/>
                          <w:marTop w:val="0"/>
                          <w:marBottom w:val="0"/>
                          <w:divBdr>
                            <w:top w:val="none" w:sz="0" w:space="0" w:color="auto"/>
                            <w:left w:val="none" w:sz="0" w:space="0" w:color="auto"/>
                            <w:bottom w:val="none" w:sz="0" w:space="0" w:color="auto"/>
                            <w:right w:val="none" w:sz="0" w:space="0" w:color="auto"/>
                          </w:divBdr>
                          <w:divsChild>
                            <w:div w:id="966400824">
                              <w:marLeft w:val="0"/>
                              <w:marRight w:val="0"/>
                              <w:marTop w:val="0"/>
                              <w:marBottom w:val="0"/>
                              <w:divBdr>
                                <w:top w:val="none" w:sz="0" w:space="0" w:color="auto"/>
                                <w:left w:val="none" w:sz="0" w:space="0" w:color="auto"/>
                                <w:bottom w:val="none" w:sz="0" w:space="0" w:color="auto"/>
                                <w:right w:val="none" w:sz="0" w:space="0" w:color="auto"/>
                              </w:divBdr>
                            </w:div>
                          </w:divsChild>
                        </w:div>
                        <w:div w:id="1549880122">
                          <w:marLeft w:val="0"/>
                          <w:marRight w:val="0"/>
                          <w:marTop w:val="0"/>
                          <w:marBottom w:val="0"/>
                          <w:divBdr>
                            <w:top w:val="none" w:sz="0" w:space="0" w:color="auto"/>
                            <w:left w:val="none" w:sz="0" w:space="0" w:color="auto"/>
                            <w:bottom w:val="none" w:sz="0" w:space="0" w:color="auto"/>
                            <w:right w:val="none" w:sz="0" w:space="0" w:color="auto"/>
                          </w:divBdr>
                          <w:divsChild>
                            <w:div w:id="1004553477">
                              <w:marLeft w:val="0"/>
                              <w:marRight w:val="600"/>
                              <w:marTop w:val="375"/>
                              <w:marBottom w:val="150"/>
                              <w:divBdr>
                                <w:top w:val="none" w:sz="0" w:space="0" w:color="auto"/>
                                <w:left w:val="none" w:sz="0" w:space="0" w:color="auto"/>
                                <w:bottom w:val="none" w:sz="0" w:space="0" w:color="auto"/>
                                <w:right w:val="none" w:sz="0" w:space="0" w:color="auto"/>
                              </w:divBdr>
                              <w:divsChild>
                                <w:div w:id="2115594779">
                                  <w:marLeft w:val="0"/>
                                  <w:marRight w:val="0"/>
                                  <w:marTop w:val="0"/>
                                  <w:marBottom w:val="0"/>
                                  <w:divBdr>
                                    <w:top w:val="none" w:sz="0" w:space="0" w:color="auto"/>
                                    <w:left w:val="none" w:sz="0" w:space="0" w:color="auto"/>
                                    <w:bottom w:val="none" w:sz="0" w:space="0" w:color="auto"/>
                                    <w:right w:val="none" w:sz="0" w:space="0" w:color="auto"/>
                                  </w:divBdr>
                                  <w:divsChild>
                                    <w:div w:id="2030791437">
                                      <w:marLeft w:val="0"/>
                                      <w:marRight w:val="0"/>
                                      <w:marTop w:val="0"/>
                                      <w:marBottom w:val="300"/>
                                      <w:divBdr>
                                        <w:top w:val="none" w:sz="0" w:space="0" w:color="auto"/>
                                        <w:left w:val="none" w:sz="0" w:space="0" w:color="auto"/>
                                        <w:bottom w:val="none" w:sz="0" w:space="0" w:color="auto"/>
                                        <w:right w:val="none" w:sz="0" w:space="0" w:color="auto"/>
                                      </w:divBdr>
                                      <w:divsChild>
                                        <w:div w:id="1703436959">
                                          <w:marLeft w:val="0"/>
                                          <w:marRight w:val="0"/>
                                          <w:marTop w:val="0"/>
                                          <w:marBottom w:val="300"/>
                                          <w:divBdr>
                                            <w:top w:val="none" w:sz="0" w:space="0" w:color="auto"/>
                                            <w:left w:val="none" w:sz="0" w:space="0" w:color="auto"/>
                                            <w:bottom w:val="single" w:sz="6" w:space="11" w:color="EEEEEE"/>
                                            <w:right w:val="none" w:sz="0" w:space="0" w:color="auto"/>
                                          </w:divBdr>
                                        </w:div>
                                        <w:div w:id="180750775">
                                          <w:marLeft w:val="0"/>
                                          <w:marRight w:val="0"/>
                                          <w:marTop w:val="0"/>
                                          <w:marBottom w:val="0"/>
                                          <w:divBdr>
                                            <w:top w:val="none" w:sz="0" w:space="0" w:color="auto"/>
                                            <w:left w:val="none" w:sz="0" w:space="0" w:color="auto"/>
                                            <w:bottom w:val="none" w:sz="0" w:space="0" w:color="auto"/>
                                            <w:right w:val="none" w:sz="0" w:space="0" w:color="auto"/>
                                          </w:divBdr>
                                        </w:div>
                                        <w:div w:id="1245645492">
                                          <w:marLeft w:val="0"/>
                                          <w:marRight w:val="0"/>
                                          <w:marTop w:val="0"/>
                                          <w:marBottom w:val="705"/>
                                          <w:divBdr>
                                            <w:top w:val="none" w:sz="0" w:space="0" w:color="auto"/>
                                            <w:left w:val="none" w:sz="0" w:space="0" w:color="auto"/>
                                            <w:bottom w:val="none" w:sz="0" w:space="0" w:color="auto"/>
                                            <w:right w:val="none" w:sz="0" w:space="0" w:color="auto"/>
                                          </w:divBdr>
                                        </w:div>
                                        <w:div w:id="9300452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37132221">
                          <w:marLeft w:val="0"/>
                          <w:marRight w:val="0"/>
                          <w:marTop w:val="0"/>
                          <w:marBottom w:val="0"/>
                          <w:divBdr>
                            <w:top w:val="none" w:sz="0" w:space="0" w:color="auto"/>
                            <w:left w:val="none" w:sz="0" w:space="0" w:color="auto"/>
                            <w:bottom w:val="none" w:sz="0" w:space="0" w:color="auto"/>
                            <w:right w:val="none" w:sz="0" w:space="0" w:color="auto"/>
                          </w:divBdr>
                          <w:divsChild>
                            <w:div w:id="368456604">
                              <w:marLeft w:val="0"/>
                              <w:marRight w:val="0"/>
                              <w:marTop w:val="0"/>
                              <w:marBottom w:val="0"/>
                              <w:divBdr>
                                <w:top w:val="none" w:sz="0" w:space="0" w:color="auto"/>
                                <w:left w:val="none" w:sz="0" w:space="0" w:color="auto"/>
                                <w:bottom w:val="none" w:sz="0" w:space="0" w:color="auto"/>
                                <w:right w:val="none" w:sz="0" w:space="0" w:color="auto"/>
                              </w:divBdr>
                            </w:div>
                          </w:divsChild>
                        </w:div>
                        <w:div w:id="554975524">
                          <w:marLeft w:val="0"/>
                          <w:marRight w:val="0"/>
                          <w:marTop w:val="0"/>
                          <w:marBottom w:val="0"/>
                          <w:divBdr>
                            <w:top w:val="none" w:sz="0" w:space="0" w:color="auto"/>
                            <w:left w:val="none" w:sz="0" w:space="0" w:color="auto"/>
                            <w:bottom w:val="none" w:sz="0" w:space="0" w:color="auto"/>
                            <w:right w:val="none" w:sz="0" w:space="0" w:color="auto"/>
                          </w:divBdr>
                          <w:divsChild>
                            <w:div w:id="1438065370">
                              <w:marLeft w:val="0"/>
                              <w:marRight w:val="0"/>
                              <w:marTop w:val="0"/>
                              <w:marBottom w:val="0"/>
                              <w:divBdr>
                                <w:top w:val="none" w:sz="0" w:space="0" w:color="auto"/>
                                <w:left w:val="none" w:sz="0" w:space="0" w:color="auto"/>
                                <w:bottom w:val="none" w:sz="0" w:space="0" w:color="auto"/>
                                <w:right w:val="none" w:sz="0" w:space="0" w:color="auto"/>
                              </w:divBdr>
                            </w:div>
                          </w:divsChild>
                        </w:div>
                        <w:div w:id="106774074">
                          <w:marLeft w:val="0"/>
                          <w:marRight w:val="0"/>
                          <w:marTop w:val="0"/>
                          <w:marBottom w:val="0"/>
                          <w:divBdr>
                            <w:top w:val="none" w:sz="0" w:space="0" w:color="auto"/>
                            <w:left w:val="none" w:sz="0" w:space="0" w:color="auto"/>
                            <w:bottom w:val="none" w:sz="0" w:space="0" w:color="auto"/>
                            <w:right w:val="none" w:sz="0" w:space="0" w:color="auto"/>
                          </w:divBdr>
                          <w:divsChild>
                            <w:div w:id="388386605">
                              <w:marLeft w:val="0"/>
                              <w:marRight w:val="0"/>
                              <w:marTop w:val="0"/>
                              <w:marBottom w:val="0"/>
                              <w:divBdr>
                                <w:top w:val="none" w:sz="0" w:space="0" w:color="auto"/>
                                <w:left w:val="none" w:sz="0" w:space="0" w:color="auto"/>
                                <w:bottom w:val="none" w:sz="0" w:space="0" w:color="auto"/>
                                <w:right w:val="none" w:sz="0" w:space="0" w:color="auto"/>
                              </w:divBdr>
                            </w:div>
                          </w:divsChild>
                        </w:div>
                        <w:div w:id="1444572577">
                          <w:marLeft w:val="0"/>
                          <w:marRight w:val="0"/>
                          <w:marTop w:val="0"/>
                          <w:marBottom w:val="0"/>
                          <w:divBdr>
                            <w:top w:val="none" w:sz="0" w:space="0" w:color="auto"/>
                            <w:left w:val="none" w:sz="0" w:space="0" w:color="auto"/>
                            <w:bottom w:val="none" w:sz="0" w:space="0" w:color="auto"/>
                            <w:right w:val="none" w:sz="0" w:space="0" w:color="auto"/>
                          </w:divBdr>
                          <w:divsChild>
                            <w:div w:id="1148210657">
                              <w:marLeft w:val="0"/>
                              <w:marRight w:val="0"/>
                              <w:marTop w:val="450"/>
                              <w:marBottom w:val="450"/>
                              <w:divBdr>
                                <w:top w:val="none" w:sz="0" w:space="0" w:color="auto"/>
                                <w:left w:val="none" w:sz="0" w:space="0" w:color="auto"/>
                                <w:bottom w:val="none" w:sz="0" w:space="0" w:color="auto"/>
                                <w:right w:val="none" w:sz="0" w:space="0" w:color="auto"/>
                              </w:divBdr>
                              <w:divsChild>
                                <w:div w:id="15598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294570">
              <w:marLeft w:val="0"/>
              <w:marRight w:val="0"/>
              <w:marTop w:val="0"/>
              <w:marBottom w:val="300"/>
              <w:divBdr>
                <w:top w:val="none" w:sz="0" w:space="0" w:color="auto"/>
                <w:left w:val="none" w:sz="0" w:space="0" w:color="auto"/>
                <w:bottom w:val="none" w:sz="0" w:space="0" w:color="auto"/>
                <w:right w:val="none" w:sz="0" w:space="0" w:color="auto"/>
              </w:divBdr>
            </w:div>
            <w:div w:id="1388257822">
              <w:marLeft w:val="0"/>
              <w:marRight w:val="0"/>
              <w:marTop w:val="0"/>
              <w:marBottom w:val="0"/>
              <w:divBdr>
                <w:top w:val="none" w:sz="0" w:space="0" w:color="auto"/>
                <w:left w:val="none" w:sz="0" w:space="0" w:color="auto"/>
                <w:bottom w:val="none" w:sz="0" w:space="0" w:color="auto"/>
                <w:right w:val="none" w:sz="0" w:space="0" w:color="auto"/>
              </w:divBdr>
              <w:divsChild>
                <w:div w:id="1704282192">
                  <w:marLeft w:val="0"/>
                  <w:marRight w:val="0"/>
                  <w:marTop w:val="0"/>
                  <w:marBottom w:val="0"/>
                  <w:divBdr>
                    <w:top w:val="none" w:sz="0" w:space="0" w:color="auto"/>
                    <w:left w:val="none" w:sz="0" w:space="0" w:color="auto"/>
                    <w:bottom w:val="none" w:sz="0" w:space="0" w:color="auto"/>
                    <w:right w:val="none" w:sz="0" w:space="0" w:color="auto"/>
                  </w:divBdr>
                  <w:divsChild>
                    <w:div w:id="744184579">
                      <w:marLeft w:val="0"/>
                      <w:marRight w:val="0"/>
                      <w:marTop w:val="225"/>
                      <w:marBottom w:val="0"/>
                      <w:divBdr>
                        <w:top w:val="none" w:sz="0" w:space="0" w:color="auto"/>
                        <w:left w:val="none" w:sz="0" w:space="0" w:color="auto"/>
                        <w:bottom w:val="none" w:sz="0" w:space="0" w:color="auto"/>
                        <w:right w:val="none" w:sz="0" w:space="0" w:color="auto"/>
                      </w:divBdr>
                    </w:div>
                    <w:div w:id="2007123463">
                      <w:marLeft w:val="0"/>
                      <w:marRight w:val="0"/>
                      <w:marTop w:val="0"/>
                      <w:marBottom w:val="0"/>
                      <w:divBdr>
                        <w:top w:val="none" w:sz="0" w:space="0" w:color="auto"/>
                        <w:left w:val="none" w:sz="0" w:space="0" w:color="auto"/>
                        <w:bottom w:val="none" w:sz="0" w:space="0" w:color="auto"/>
                        <w:right w:val="none" w:sz="0" w:space="0" w:color="auto"/>
                      </w:divBdr>
                    </w:div>
                    <w:div w:id="1157309184">
                      <w:marLeft w:val="0"/>
                      <w:marRight w:val="0"/>
                      <w:marTop w:val="0"/>
                      <w:marBottom w:val="0"/>
                      <w:divBdr>
                        <w:top w:val="none" w:sz="0" w:space="0" w:color="auto"/>
                        <w:left w:val="none" w:sz="0" w:space="0" w:color="auto"/>
                        <w:bottom w:val="none" w:sz="0" w:space="0" w:color="auto"/>
                        <w:right w:val="none" w:sz="0" w:space="0" w:color="auto"/>
                      </w:divBdr>
                    </w:div>
                    <w:div w:id="1763063890">
                      <w:marLeft w:val="0"/>
                      <w:marRight w:val="0"/>
                      <w:marTop w:val="0"/>
                      <w:marBottom w:val="0"/>
                      <w:divBdr>
                        <w:top w:val="none" w:sz="0" w:space="0" w:color="auto"/>
                        <w:left w:val="none" w:sz="0" w:space="0" w:color="auto"/>
                        <w:bottom w:val="none" w:sz="0" w:space="0" w:color="auto"/>
                        <w:right w:val="none" w:sz="0" w:space="0" w:color="auto"/>
                      </w:divBdr>
                    </w:div>
                    <w:div w:id="1531602218">
                      <w:marLeft w:val="0"/>
                      <w:marRight w:val="0"/>
                      <w:marTop w:val="0"/>
                      <w:marBottom w:val="0"/>
                      <w:divBdr>
                        <w:top w:val="none" w:sz="0" w:space="0" w:color="auto"/>
                        <w:left w:val="none" w:sz="0" w:space="0" w:color="auto"/>
                        <w:bottom w:val="none" w:sz="0" w:space="0" w:color="auto"/>
                        <w:right w:val="none" w:sz="0" w:space="0" w:color="auto"/>
                      </w:divBdr>
                    </w:div>
                    <w:div w:id="314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2752">
              <w:marLeft w:val="0"/>
              <w:marRight w:val="0"/>
              <w:marTop w:val="300"/>
              <w:marBottom w:val="300"/>
              <w:divBdr>
                <w:top w:val="none" w:sz="0" w:space="0" w:color="auto"/>
                <w:left w:val="none" w:sz="0" w:space="0" w:color="auto"/>
                <w:bottom w:val="none" w:sz="0" w:space="0" w:color="auto"/>
                <w:right w:val="none" w:sz="0" w:space="0" w:color="auto"/>
              </w:divBdr>
              <w:divsChild>
                <w:div w:id="14818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1158">
          <w:marLeft w:val="0"/>
          <w:marRight w:val="0"/>
          <w:marTop w:val="0"/>
          <w:marBottom w:val="300"/>
          <w:divBdr>
            <w:top w:val="none" w:sz="0" w:space="0" w:color="auto"/>
            <w:left w:val="none" w:sz="0" w:space="0" w:color="auto"/>
            <w:bottom w:val="none" w:sz="0" w:space="0" w:color="auto"/>
            <w:right w:val="none" w:sz="0" w:space="0" w:color="auto"/>
          </w:divBdr>
          <w:divsChild>
            <w:div w:id="1853377474">
              <w:marLeft w:val="0"/>
              <w:marRight w:val="0"/>
              <w:marTop w:val="0"/>
              <w:marBottom w:val="0"/>
              <w:divBdr>
                <w:top w:val="none" w:sz="0" w:space="0" w:color="auto"/>
                <w:left w:val="none" w:sz="0" w:space="0" w:color="auto"/>
                <w:bottom w:val="none" w:sz="0" w:space="0" w:color="auto"/>
                <w:right w:val="none" w:sz="0" w:space="0" w:color="auto"/>
              </w:divBdr>
              <w:divsChild>
                <w:div w:id="1335764211">
                  <w:marLeft w:val="0"/>
                  <w:marRight w:val="0"/>
                  <w:marTop w:val="0"/>
                  <w:marBottom w:val="0"/>
                  <w:divBdr>
                    <w:top w:val="none" w:sz="0" w:space="0" w:color="auto"/>
                    <w:left w:val="none" w:sz="0" w:space="0" w:color="auto"/>
                    <w:bottom w:val="none" w:sz="0" w:space="0" w:color="auto"/>
                    <w:right w:val="none" w:sz="0" w:space="0" w:color="auto"/>
                  </w:divBdr>
                  <w:divsChild>
                    <w:div w:id="980423571">
                      <w:marLeft w:val="0"/>
                      <w:marRight w:val="0"/>
                      <w:marTop w:val="0"/>
                      <w:marBottom w:val="0"/>
                      <w:divBdr>
                        <w:top w:val="none" w:sz="0" w:space="0" w:color="auto"/>
                        <w:left w:val="none" w:sz="0" w:space="0" w:color="auto"/>
                        <w:bottom w:val="none" w:sz="0" w:space="0" w:color="auto"/>
                        <w:right w:val="none" w:sz="0" w:space="0" w:color="auto"/>
                      </w:divBdr>
                      <w:divsChild>
                        <w:div w:id="1335958204">
                          <w:marLeft w:val="0"/>
                          <w:marRight w:val="0"/>
                          <w:marTop w:val="0"/>
                          <w:marBottom w:val="0"/>
                          <w:divBdr>
                            <w:top w:val="none" w:sz="0" w:space="0" w:color="auto"/>
                            <w:left w:val="none" w:sz="0" w:space="0" w:color="auto"/>
                            <w:bottom w:val="none" w:sz="0" w:space="0" w:color="auto"/>
                            <w:right w:val="none" w:sz="0" w:space="0" w:color="auto"/>
                          </w:divBdr>
                          <w:divsChild>
                            <w:div w:id="1783496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7918054">
                      <w:marLeft w:val="0"/>
                      <w:marRight w:val="0"/>
                      <w:marTop w:val="0"/>
                      <w:marBottom w:val="0"/>
                      <w:divBdr>
                        <w:top w:val="none" w:sz="0" w:space="0" w:color="auto"/>
                        <w:left w:val="none" w:sz="0" w:space="0" w:color="auto"/>
                        <w:bottom w:val="none" w:sz="0" w:space="0" w:color="auto"/>
                        <w:right w:val="none" w:sz="0" w:space="0" w:color="auto"/>
                      </w:divBdr>
                    </w:div>
                  </w:divsChild>
                </w:div>
                <w:div w:id="572085978">
                  <w:marLeft w:val="0"/>
                  <w:marRight w:val="0"/>
                  <w:marTop w:val="0"/>
                  <w:marBottom w:val="0"/>
                  <w:divBdr>
                    <w:top w:val="none" w:sz="0" w:space="0" w:color="auto"/>
                    <w:left w:val="none" w:sz="0" w:space="0" w:color="auto"/>
                    <w:bottom w:val="none" w:sz="0" w:space="0" w:color="auto"/>
                    <w:right w:val="none" w:sz="0" w:space="0" w:color="auto"/>
                  </w:divBdr>
                  <w:divsChild>
                    <w:div w:id="591161751">
                      <w:marLeft w:val="0"/>
                      <w:marRight w:val="0"/>
                      <w:marTop w:val="0"/>
                      <w:marBottom w:val="0"/>
                      <w:divBdr>
                        <w:top w:val="none" w:sz="0" w:space="0" w:color="auto"/>
                        <w:left w:val="none" w:sz="0" w:space="0" w:color="auto"/>
                        <w:bottom w:val="none" w:sz="0" w:space="0" w:color="auto"/>
                        <w:right w:val="none" w:sz="0" w:space="0" w:color="auto"/>
                      </w:divBdr>
                      <w:divsChild>
                        <w:div w:id="1104690578">
                          <w:marLeft w:val="0"/>
                          <w:marRight w:val="0"/>
                          <w:marTop w:val="0"/>
                          <w:marBottom w:val="0"/>
                          <w:divBdr>
                            <w:top w:val="none" w:sz="0" w:space="0" w:color="auto"/>
                            <w:left w:val="none" w:sz="0" w:space="0" w:color="auto"/>
                            <w:bottom w:val="none" w:sz="0" w:space="0" w:color="auto"/>
                            <w:right w:val="none" w:sz="0" w:space="0" w:color="auto"/>
                          </w:divBdr>
                          <w:divsChild>
                            <w:div w:id="6039958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17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07154374">
      <w:bodyDiv w:val="1"/>
      <w:marLeft w:val="0"/>
      <w:marRight w:val="0"/>
      <w:marTop w:val="0"/>
      <w:marBottom w:val="0"/>
      <w:divBdr>
        <w:top w:val="none" w:sz="0" w:space="0" w:color="auto"/>
        <w:left w:val="none" w:sz="0" w:space="0" w:color="auto"/>
        <w:bottom w:val="none" w:sz="0" w:space="0" w:color="auto"/>
        <w:right w:val="none" w:sz="0" w:space="0" w:color="auto"/>
      </w:divBdr>
      <w:divsChild>
        <w:div w:id="841772224">
          <w:marLeft w:val="0"/>
          <w:marRight w:val="0"/>
          <w:marTop w:val="0"/>
          <w:marBottom w:val="0"/>
          <w:divBdr>
            <w:top w:val="none" w:sz="0" w:space="0" w:color="auto"/>
            <w:left w:val="none" w:sz="0" w:space="0" w:color="auto"/>
            <w:bottom w:val="none" w:sz="0" w:space="0" w:color="auto"/>
            <w:right w:val="none" w:sz="0" w:space="0" w:color="auto"/>
          </w:divBdr>
        </w:div>
        <w:div w:id="415984007">
          <w:marLeft w:val="0"/>
          <w:marRight w:val="0"/>
          <w:marTop w:val="300"/>
          <w:marBottom w:val="300"/>
          <w:divBdr>
            <w:top w:val="none" w:sz="0" w:space="0" w:color="auto"/>
            <w:left w:val="none" w:sz="0" w:space="0" w:color="auto"/>
            <w:bottom w:val="none" w:sz="0" w:space="0" w:color="auto"/>
            <w:right w:val="none" w:sz="0" w:space="0" w:color="auto"/>
          </w:divBdr>
        </w:div>
        <w:div w:id="1967807877">
          <w:marLeft w:val="0"/>
          <w:marRight w:val="0"/>
          <w:marTop w:val="0"/>
          <w:marBottom w:val="0"/>
          <w:divBdr>
            <w:top w:val="none" w:sz="0" w:space="0" w:color="auto"/>
            <w:left w:val="none" w:sz="0" w:space="0" w:color="auto"/>
            <w:bottom w:val="none" w:sz="0" w:space="0" w:color="auto"/>
            <w:right w:val="none" w:sz="0" w:space="0" w:color="auto"/>
          </w:divBdr>
          <w:divsChild>
            <w:div w:id="2052151245">
              <w:marLeft w:val="0"/>
              <w:marRight w:val="0"/>
              <w:marTop w:val="300"/>
              <w:marBottom w:val="450"/>
              <w:divBdr>
                <w:top w:val="none" w:sz="0" w:space="0" w:color="auto"/>
                <w:left w:val="none" w:sz="0" w:space="0" w:color="auto"/>
                <w:bottom w:val="none" w:sz="0" w:space="0" w:color="auto"/>
                <w:right w:val="none" w:sz="0" w:space="0" w:color="auto"/>
              </w:divBdr>
              <w:divsChild>
                <w:div w:id="1161502775">
                  <w:marLeft w:val="0"/>
                  <w:marRight w:val="0"/>
                  <w:marTop w:val="0"/>
                  <w:marBottom w:val="0"/>
                  <w:divBdr>
                    <w:top w:val="none" w:sz="0" w:space="0" w:color="auto"/>
                    <w:left w:val="none" w:sz="0" w:space="0" w:color="auto"/>
                    <w:bottom w:val="none" w:sz="0" w:space="0" w:color="auto"/>
                    <w:right w:val="none" w:sz="0" w:space="0" w:color="auto"/>
                  </w:divBdr>
                  <w:divsChild>
                    <w:div w:id="1470132257">
                      <w:marLeft w:val="0"/>
                      <w:marRight w:val="0"/>
                      <w:marTop w:val="0"/>
                      <w:marBottom w:val="0"/>
                      <w:divBdr>
                        <w:top w:val="none" w:sz="0" w:space="0" w:color="auto"/>
                        <w:left w:val="none" w:sz="0" w:space="0" w:color="auto"/>
                        <w:bottom w:val="none" w:sz="0" w:space="0" w:color="auto"/>
                        <w:right w:val="none" w:sz="0" w:space="0" w:color="auto"/>
                      </w:divBdr>
                      <w:divsChild>
                        <w:div w:id="531919622">
                          <w:marLeft w:val="0"/>
                          <w:marRight w:val="0"/>
                          <w:marTop w:val="0"/>
                          <w:marBottom w:val="0"/>
                          <w:divBdr>
                            <w:top w:val="none" w:sz="0" w:space="0" w:color="auto"/>
                            <w:left w:val="none" w:sz="0" w:space="0" w:color="auto"/>
                            <w:bottom w:val="none" w:sz="0" w:space="0" w:color="auto"/>
                            <w:right w:val="none" w:sz="0" w:space="0" w:color="auto"/>
                          </w:divBdr>
                          <w:divsChild>
                            <w:div w:id="613560437">
                              <w:marLeft w:val="0"/>
                              <w:marRight w:val="0"/>
                              <w:marTop w:val="0"/>
                              <w:marBottom w:val="0"/>
                              <w:divBdr>
                                <w:top w:val="none" w:sz="0" w:space="0" w:color="auto"/>
                                <w:left w:val="none" w:sz="0" w:space="0" w:color="auto"/>
                                <w:bottom w:val="none" w:sz="0" w:space="0" w:color="auto"/>
                                <w:right w:val="none" w:sz="0" w:space="0" w:color="auto"/>
                              </w:divBdr>
                              <w:divsChild>
                                <w:div w:id="1584491709">
                                  <w:marLeft w:val="0"/>
                                  <w:marRight w:val="0"/>
                                  <w:marTop w:val="0"/>
                                  <w:marBottom w:val="0"/>
                                  <w:divBdr>
                                    <w:top w:val="none" w:sz="0" w:space="0" w:color="auto"/>
                                    <w:left w:val="none" w:sz="0" w:space="0" w:color="auto"/>
                                    <w:bottom w:val="none" w:sz="0" w:space="0" w:color="auto"/>
                                    <w:right w:val="none" w:sz="0" w:space="0" w:color="auto"/>
                                  </w:divBdr>
                                  <w:divsChild>
                                    <w:div w:id="381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607346711">
      <w:bodyDiv w:val="1"/>
      <w:marLeft w:val="0"/>
      <w:marRight w:val="0"/>
      <w:marTop w:val="0"/>
      <w:marBottom w:val="0"/>
      <w:divBdr>
        <w:top w:val="none" w:sz="0" w:space="0" w:color="auto"/>
        <w:left w:val="none" w:sz="0" w:space="0" w:color="auto"/>
        <w:bottom w:val="none" w:sz="0" w:space="0" w:color="auto"/>
        <w:right w:val="none" w:sz="0" w:space="0" w:color="auto"/>
      </w:divBdr>
      <w:divsChild>
        <w:div w:id="549414233">
          <w:marLeft w:val="0"/>
          <w:marRight w:val="0"/>
          <w:marTop w:val="0"/>
          <w:marBottom w:val="75"/>
          <w:divBdr>
            <w:top w:val="none" w:sz="0" w:space="0" w:color="auto"/>
            <w:left w:val="none" w:sz="0" w:space="0" w:color="auto"/>
            <w:bottom w:val="none" w:sz="0" w:space="0" w:color="auto"/>
            <w:right w:val="none" w:sz="0" w:space="0" w:color="auto"/>
          </w:divBdr>
        </w:div>
      </w:divsChild>
    </w:div>
    <w:div w:id="611399277">
      <w:bodyDiv w:val="1"/>
      <w:marLeft w:val="0"/>
      <w:marRight w:val="0"/>
      <w:marTop w:val="0"/>
      <w:marBottom w:val="0"/>
      <w:divBdr>
        <w:top w:val="none" w:sz="0" w:space="0" w:color="auto"/>
        <w:left w:val="none" w:sz="0" w:space="0" w:color="auto"/>
        <w:bottom w:val="none" w:sz="0" w:space="0" w:color="auto"/>
        <w:right w:val="none" w:sz="0" w:space="0" w:color="auto"/>
      </w:divBdr>
      <w:divsChild>
        <w:div w:id="586577052">
          <w:marLeft w:val="0"/>
          <w:marRight w:val="0"/>
          <w:marTop w:val="0"/>
          <w:marBottom w:val="75"/>
          <w:divBdr>
            <w:top w:val="none" w:sz="0" w:space="0" w:color="auto"/>
            <w:left w:val="none" w:sz="0" w:space="0" w:color="auto"/>
            <w:bottom w:val="none" w:sz="0" w:space="0" w:color="auto"/>
            <w:right w:val="none" w:sz="0" w:space="0" w:color="auto"/>
          </w:divBdr>
        </w:div>
        <w:div w:id="10513411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3169496">
      <w:bodyDiv w:val="1"/>
      <w:marLeft w:val="0"/>
      <w:marRight w:val="0"/>
      <w:marTop w:val="0"/>
      <w:marBottom w:val="0"/>
      <w:divBdr>
        <w:top w:val="none" w:sz="0" w:space="0" w:color="auto"/>
        <w:left w:val="none" w:sz="0" w:space="0" w:color="auto"/>
        <w:bottom w:val="none" w:sz="0" w:space="0" w:color="auto"/>
        <w:right w:val="none" w:sz="0" w:space="0" w:color="auto"/>
      </w:divBdr>
      <w:divsChild>
        <w:div w:id="402727820">
          <w:marLeft w:val="0"/>
          <w:marRight w:val="150"/>
          <w:marTop w:val="0"/>
          <w:marBottom w:val="75"/>
          <w:divBdr>
            <w:top w:val="none" w:sz="0" w:space="0" w:color="auto"/>
            <w:left w:val="none" w:sz="0" w:space="0" w:color="auto"/>
            <w:bottom w:val="none" w:sz="0" w:space="0" w:color="auto"/>
            <w:right w:val="none" w:sz="0" w:space="0" w:color="auto"/>
          </w:divBdr>
        </w:div>
        <w:div w:id="1210411148">
          <w:marLeft w:val="0"/>
          <w:marRight w:val="150"/>
          <w:marTop w:val="150"/>
          <w:marBottom w:val="150"/>
          <w:divBdr>
            <w:top w:val="none" w:sz="0" w:space="0" w:color="auto"/>
            <w:left w:val="none" w:sz="0" w:space="0" w:color="auto"/>
            <w:bottom w:val="none" w:sz="0" w:space="0" w:color="auto"/>
            <w:right w:val="none" w:sz="0" w:space="0" w:color="auto"/>
          </w:divBdr>
        </w:div>
        <w:div w:id="1876306477">
          <w:marLeft w:val="0"/>
          <w:marRight w:val="150"/>
          <w:marTop w:val="0"/>
          <w:marBottom w:val="0"/>
          <w:divBdr>
            <w:top w:val="none" w:sz="0" w:space="0" w:color="auto"/>
            <w:left w:val="none" w:sz="0" w:space="0" w:color="auto"/>
            <w:bottom w:val="none" w:sz="0" w:space="0" w:color="auto"/>
            <w:right w:val="none" w:sz="0" w:space="0" w:color="auto"/>
          </w:divBdr>
        </w:div>
      </w:divsChild>
    </w:div>
    <w:div w:id="613750985">
      <w:bodyDiv w:val="1"/>
      <w:marLeft w:val="0"/>
      <w:marRight w:val="0"/>
      <w:marTop w:val="0"/>
      <w:marBottom w:val="0"/>
      <w:divBdr>
        <w:top w:val="none" w:sz="0" w:space="0" w:color="auto"/>
        <w:left w:val="none" w:sz="0" w:space="0" w:color="auto"/>
        <w:bottom w:val="none" w:sz="0" w:space="0" w:color="auto"/>
        <w:right w:val="none" w:sz="0" w:space="0" w:color="auto"/>
      </w:divBdr>
      <w:divsChild>
        <w:div w:id="1315796741">
          <w:marLeft w:val="0"/>
          <w:marRight w:val="0"/>
          <w:marTop w:val="0"/>
          <w:marBottom w:val="75"/>
          <w:divBdr>
            <w:top w:val="none" w:sz="0" w:space="0" w:color="auto"/>
            <w:left w:val="none" w:sz="0" w:space="0" w:color="auto"/>
            <w:bottom w:val="none" w:sz="0" w:space="0" w:color="auto"/>
            <w:right w:val="none" w:sz="0" w:space="0" w:color="auto"/>
          </w:divBdr>
        </w:div>
        <w:div w:id="58072581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754914">
      <w:bodyDiv w:val="1"/>
      <w:marLeft w:val="0"/>
      <w:marRight w:val="0"/>
      <w:marTop w:val="0"/>
      <w:marBottom w:val="0"/>
      <w:divBdr>
        <w:top w:val="none" w:sz="0" w:space="0" w:color="auto"/>
        <w:left w:val="none" w:sz="0" w:space="0" w:color="auto"/>
        <w:bottom w:val="none" w:sz="0" w:space="0" w:color="auto"/>
        <w:right w:val="none" w:sz="0" w:space="0" w:color="auto"/>
      </w:divBdr>
      <w:divsChild>
        <w:div w:id="716783939">
          <w:marLeft w:val="0"/>
          <w:marRight w:val="0"/>
          <w:marTop w:val="0"/>
          <w:marBottom w:val="75"/>
          <w:divBdr>
            <w:top w:val="none" w:sz="0" w:space="0" w:color="auto"/>
            <w:left w:val="none" w:sz="0" w:space="0" w:color="auto"/>
            <w:bottom w:val="none" w:sz="0" w:space="0" w:color="auto"/>
            <w:right w:val="none" w:sz="0" w:space="0" w:color="auto"/>
          </w:divBdr>
        </w:div>
        <w:div w:id="1047217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25924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15">
          <w:marLeft w:val="0"/>
          <w:marRight w:val="0"/>
          <w:marTop w:val="0"/>
          <w:marBottom w:val="300"/>
          <w:divBdr>
            <w:top w:val="none" w:sz="0" w:space="0" w:color="auto"/>
            <w:left w:val="none" w:sz="0" w:space="0" w:color="auto"/>
            <w:bottom w:val="none" w:sz="0" w:space="0" w:color="auto"/>
            <w:right w:val="none" w:sz="0" w:space="0" w:color="auto"/>
          </w:divBdr>
        </w:div>
      </w:divsChild>
    </w:div>
    <w:div w:id="615605734">
      <w:bodyDiv w:val="1"/>
      <w:marLeft w:val="0"/>
      <w:marRight w:val="0"/>
      <w:marTop w:val="0"/>
      <w:marBottom w:val="0"/>
      <w:divBdr>
        <w:top w:val="none" w:sz="0" w:space="0" w:color="auto"/>
        <w:left w:val="none" w:sz="0" w:space="0" w:color="auto"/>
        <w:bottom w:val="none" w:sz="0" w:space="0" w:color="auto"/>
        <w:right w:val="none" w:sz="0" w:space="0" w:color="auto"/>
      </w:divBdr>
      <w:divsChild>
        <w:div w:id="794180469">
          <w:marLeft w:val="0"/>
          <w:marRight w:val="150"/>
          <w:marTop w:val="0"/>
          <w:marBottom w:val="75"/>
          <w:divBdr>
            <w:top w:val="none" w:sz="0" w:space="0" w:color="auto"/>
            <w:left w:val="none" w:sz="0" w:space="0" w:color="auto"/>
            <w:bottom w:val="none" w:sz="0" w:space="0" w:color="auto"/>
            <w:right w:val="none" w:sz="0" w:space="0" w:color="auto"/>
          </w:divBdr>
        </w:div>
        <w:div w:id="400834982">
          <w:marLeft w:val="0"/>
          <w:marRight w:val="150"/>
          <w:marTop w:val="150"/>
          <w:marBottom w:val="150"/>
          <w:divBdr>
            <w:top w:val="none" w:sz="0" w:space="0" w:color="auto"/>
            <w:left w:val="none" w:sz="0" w:space="0" w:color="auto"/>
            <w:bottom w:val="none" w:sz="0" w:space="0" w:color="auto"/>
            <w:right w:val="none" w:sz="0" w:space="0" w:color="auto"/>
          </w:divBdr>
        </w:div>
        <w:div w:id="684600567">
          <w:marLeft w:val="0"/>
          <w:marRight w:val="150"/>
          <w:marTop w:val="0"/>
          <w:marBottom w:val="0"/>
          <w:divBdr>
            <w:top w:val="none" w:sz="0" w:space="0" w:color="auto"/>
            <w:left w:val="none" w:sz="0" w:space="0" w:color="auto"/>
            <w:bottom w:val="none" w:sz="0" w:space="0" w:color="auto"/>
            <w:right w:val="none" w:sz="0" w:space="0" w:color="auto"/>
          </w:divBdr>
        </w:div>
      </w:divsChild>
    </w:div>
    <w:div w:id="616831306">
      <w:bodyDiv w:val="1"/>
      <w:marLeft w:val="0"/>
      <w:marRight w:val="0"/>
      <w:marTop w:val="0"/>
      <w:marBottom w:val="0"/>
      <w:divBdr>
        <w:top w:val="none" w:sz="0" w:space="0" w:color="auto"/>
        <w:left w:val="none" w:sz="0" w:space="0" w:color="auto"/>
        <w:bottom w:val="none" w:sz="0" w:space="0" w:color="auto"/>
        <w:right w:val="none" w:sz="0" w:space="0" w:color="auto"/>
      </w:divBdr>
      <w:divsChild>
        <w:div w:id="1385443095">
          <w:marLeft w:val="0"/>
          <w:marRight w:val="0"/>
          <w:marTop w:val="0"/>
          <w:marBottom w:val="0"/>
          <w:divBdr>
            <w:top w:val="none" w:sz="0" w:space="0" w:color="auto"/>
            <w:left w:val="none" w:sz="0" w:space="0" w:color="auto"/>
            <w:bottom w:val="none" w:sz="0" w:space="0" w:color="auto"/>
            <w:right w:val="none" w:sz="0" w:space="0" w:color="auto"/>
          </w:divBdr>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030638">
      <w:bodyDiv w:val="1"/>
      <w:marLeft w:val="0"/>
      <w:marRight w:val="0"/>
      <w:marTop w:val="0"/>
      <w:marBottom w:val="0"/>
      <w:divBdr>
        <w:top w:val="none" w:sz="0" w:space="0" w:color="auto"/>
        <w:left w:val="none" w:sz="0" w:space="0" w:color="auto"/>
        <w:bottom w:val="none" w:sz="0" w:space="0" w:color="auto"/>
        <w:right w:val="none" w:sz="0" w:space="0" w:color="auto"/>
      </w:divBdr>
      <w:divsChild>
        <w:div w:id="788088704">
          <w:marLeft w:val="0"/>
          <w:marRight w:val="0"/>
          <w:marTop w:val="0"/>
          <w:marBottom w:val="300"/>
          <w:divBdr>
            <w:top w:val="none" w:sz="0" w:space="0" w:color="auto"/>
            <w:left w:val="none" w:sz="0" w:space="0" w:color="auto"/>
            <w:bottom w:val="none" w:sz="0" w:space="0" w:color="auto"/>
            <w:right w:val="none" w:sz="0" w:space="0" w:color="auto"/>
          </w:divBdr>
        </w:div>
      </w:divsChild>
    </w:div>
    <w:div w:id="618419439">
      <w:bodyDiv w:val="1"/>
      <w:marLeft w:val="0"/>
      <w:marRight w:val="0"/>
      <w:marTop w:val="0"/>
      <w:marBottom w:val="0"/>
      <w:divBdr>
        <w:top w:val="none" w:sz="0" w:space="0" w:color="auto"/>
        <w:left w:val="none" w:sz="0" w:space="0" w:color="auto"/>
        <w:bottom w:val="none" w:sz="0" w:space="0" w:color="auto"/>
        <w:right w:val="none" w:sz="0" w:space="0" w:color="auto"/>
      </w:divBdr>
      <w:divsChild>
        <w:div w:id="1521628866">
          <w:marLeft w:val="0"/>
          <w:marRight w:val="150"/>
          <w:marTop w:val="0"/>
          <w:marBottom w:val="75"/>
          <w:divBdr>
            <w:top w:val="none" w:sz="0" w:space="0" w:color="auto"/>
            <w:left w:val="none" w:sz="0" w:space="0" w:color="auto"/>
            <w:bottom w:val="none" w:sz="0" w:space="0" w:color="auto"/>
            <w:right w:val="none" w:sz="0" w:space="0" w:color="auto"/>
          </w:divBdr>
        </w:div>
        <w:div w:id="963969208">
          <w:marLeft w:val="0"/>
          <w:marRight w:val="150"/>
          <w:marTop w:val="150"/>
          <w:marBottom w:val="150"/>
          <w:divBdr>
            <w:top w:val="none" w:sz="0" w:space="0" w:color="auto"/>
            <w:left w:val="none" w:sz="0" w:space="0" w:color="auto"/>
            <w:bottom w:val="none" w:sz="0" w:space="0" w:color="auto"/>
            <w:right w:val="none" w:sz="0" w:space="0" w:color="auto"/>
          </w:divBdr>
        </w:div>
        <w:div w:id="535199287">
          <w:marLeft w:val="0"/>
          <w:marRight w:val="150"/>
          <w:marTop w:val="0"/>
          <w:marBottom w:val="0"/>
          <w:divBdr>
            <w:top w:val="none" w:sz="0" w:space="0" w:color="auto"/>
            <w:left w:val="none" w:sz="0" w:space="0" w:color="auto"/>
            <w:bottom w:val="none" w:sz="0" w:space="0" w:color="auto"/>
            <w:right w:val="none" w:sz="0" w:space="0" w:color="auto"/>
          </w:divBdr>
        </w:div>
      </w:divsChild>
    </w:div>
    <w:div w:id="618683627">
      <w:bodyDiv w:val="1"/>
      <w:marLeft w:val="0"/>
      <w:marRight w:val="0"/>
      <w:marTop w:val="0"/>
      <w:marBottom w:val="0"/>
      <w:divBdr>
        <w:top w:val="none" w:sz="0" w:space="0" w:color="auto"/>
        <w:left w:val="none" w:sz="0" w:space="0" w:color="auto"/>
        <w:bottom w:val="none" w:sz="0" w:space="0" w:color="auto"/>
        <w:right w:val="none" w:sz="0" w:space="0" w:color="auto"/>
      </w:divBdr>
      <w:divsChild>
        <w:div w:id="526404321">
          <w:marLeft w:val="0"/>
          <w:marRight w:val="0"/>
          <w:marTop w:val="0"/>
          <w:marBottom w:val="0"/>
          <w:divBdr>
            <w:top w:val="none" w:sz="0" w:space="0" w:color="auto"/>
            <w:left w:val="none" w:sz="0" w:space="0" w:color="auto"/>
            <w:bottom w:val="none" w:sz="0" w:space="0" w:color="auto"/>
            <w:right w:val="none" w:sz="0" w:space="0" w:color="auto"/>
          </w:divBdr>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395430">
      <w:bodyDiv w:val="1"/>
      <w:marLeft w:val="0"/>
      <w:marRight w:val="0"/>
      <w:marTop w:val="0"/>
      <w:marBottom w:val="0"/>
      <w:divBdr>
        <w:top w:val="none" w:sz="0" w:space="0" w:color="auto"/>
        <w:left w:val="none" w:sz="0" w:space="0" w:color="auto"/>
        <w:bottom w:val="none" w:sz="0" w:space="0" w:color="auto"/>
        <w:right w:val="none" w:sz="0" w:space="0" w:color="auto"/>
      </w:divBdr>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28047515">
      <w:bodyDiv w:val="1"/>
      <w:marLeft w:val="0"/>
      <w:marRight w:val="0"/>
      <w:marTop w:val="0"/>
      <w:marBottom w:val="0"/>
      <w:divBdr>
        <w:top w:val="none" w:sz="0" w:space="0" w:color="auto"/>
        <w:left w:val="none" w:sz="0" w:space="0" w:color="auto"/>
        <w:bottom w:val="none" w:sz="0" w:space="0" w:color="auto"/>
        <w:right w:val="none" w:sz="0" w:space="0" w:color="auto"/>
      </w:divBdr>
      <w:divsChild>
        <w:div w:id="188375883">
          <w:marLeft w:val="0"/>
          <w:marRight w:val="0"/>
          <w:marTop w:val="0"/>
          <w:marBottom w:val="150"/>
          <w:divBdr>
            <w:top w:val="none" w:sz="0" w:space="0" w:color="auto"/>
            <w:left w:val="none" w:sz="0" w:space="0" w:color="auto"/>
            <w:bottom w:val="none" w:sz="0" w:space="0" w:color="auto"/>
            <w:right w:val="none" w:sz="0" w:space="0" w:color="auto"/>
          </w:divBdr>
          <w:divsChild>
            <w:div w:id="1599024979">
              <w:marLeft w:val="0"/>
              <w:marRight w:val="0"/>
              <w:marTop w:val="0"/>
              <w:marBottom w:val="0"/>
              <w:divBdr>
                <w:top w:val="none" w:sz="0" w:space="0" w:color="auto"/>
                <w:left w:val="none" w:sz="0" w:space="0" w:color="auto"/>
                <w:bottom w:val="none" w:sz="0" w:space="0" w:color="auto"/>
                <w:right w:val="none" w:sz="0" w:space="0" w:color="auto"/>
              </w:divBdr>
              <w:divsChild>
                <w:div w:id="84571545">
                  <w:marLeft w:val="0"/>
                  <w:marRight w:val="150"/>
                  <w:marTop w:val="0"/>
                  <w:marBottom w:val="0"/>
                  <w:divBdr>
                    <w:top w:val="none" w:sz="0" w:space="0" w:color="auto"/>
                    <w:left w:val="none" w:sz="0" w:space="0" w:color="auto"/>
                    <w:bottom w:val="none" w:sz="0" w:space="0" w:color="auto"/>
                    <w:right w:val="none" w:sz="0" w:space="0" w:color="auto"/>
                  </w:divBdr>
                </w:div>
                <w:div w:id="514806078">
                  <w:marLeft w:val="0"/>
                  <w:marRight w:val="150"/>
                  <w:marTop w:val="0"/>
                  <w:marBottom w:val="0"/>
                  <w:divBdr>
                    <w:top w:val="none" w:sz="0" w:space="0" w:color="auto"/>
                    <w:left w:val="none" w:sz="0" w:space="0" w:color="auto"/>
                    <w:bottom w:val="none" w:sz="0" w:space="0" w:color="auto"/>
                    <w:right w:val="none" w:sz="0" w:space="0" w:color="auto"/>
                  </w:divBdr>
                </w:div>
              </w:divsChild>
            </w:div>
            <w:div w:id="229342761">
              <w:marLeft w:val="0"/>
              <w:marRight w:val="0"/>
              <w:marTop w:val="0"/>
              <w:marBottom w:val="0"/>
              <w:divBdr>
                <w:top w:val="none" w:sz="0" w:space="0" w:color="auto"/>
                <w:left w:val="none" w:sz="0" w:space="0" w:color="auto"/>
                <w:bottom w:val="none" w:sz="0" w:space="0" w:color="auto"/>
                <w:right w:val="none" w:sz="0" w:space="0" w:color="auto"/>
              </w:divBdr>
              <w:divsChild>
                <w:div w:id="1092966870">
                  <w:marLeft w:val="0"/>
                  <w:marRight w:val="0"/>
                  <w:marTop w:val="0"/>
                  <w:marBottom w:val="0"/>
                  <w:divBdr>
                    <w:top w:val="none" w:sz="0" w:space="0" w:color="auto"/>
                    <w:left w:val="none" w:sz="0" w:space="0" w:color="auto"/>
                    <w:bottom w:val="none" w:sz="0" w:space="0" w:color="auto"/>
                    <w:right w:val="none" w:sz="0" w:space="0" w:color="auto"/>
                  </w:divBdr>
                  <w:divsChild>
                    <w:div w:id="1942639677">
                      <w:marLeft w:val="0"/>
                      <w:marRight w:val="0"/>
                      <w:marTop w:val="0"/>
                      <w:marBottom w:val="0"/>
                      <w:divBdr>
                        <w:top w:val="none" w:sz="0" w:space="0" w:color="auto"/>
                        <w:left w:val="none" w:sz="0" w:space="0" w:color="auto"/>
                        <w:bottom w:val="none" w:sz="0" w:space="0" w:color="auto"/>
                        <w:right w:val="none" w:sz="0" w:space="0" w:color="auto"/>
                      </w:divBdr>
                      <w:divsChild>
                        <w:div w:id="415245474">
                          <w:marLeft w:val="0"/>
                          <w:marRight w:val="0"/>
                          <w:marTop w:val="0"/>
                          <w:marBottom w:val="0"/>
                          <w:divBdr>
                            <w:top w:val="none" w:sz="0" w:space="0" w:color="auto"/>
                            <w:left w:val="none" w:sz="0" w:space="0" w:color="auto"/>
                            <w:bottom w:val="none" w:sz="0" w:space="0" w:color="auto"/>
                            <w:right w:val="none" w:sz="0" w:space="0" w:color="auto"/>
                          </w:divBdr>
                        </w:div>
                      </w:divsChild>
                    </w:div>
                    <w:div w:id="1440024674">
                      <w:marLeft w:val="0"/>
                      <w:marRight w:val="135"/>
                      <w:marTop w:val="0"/>
                      <w:marBottom w:val="0"/>
                      <w:divBdr>
                        <w:top w:val="none" w:sz="0" w:space="0" w:color="auto"/>
                        <w:left w:val="none" w:sz="0" w:space="0" w:color="auto"/>
                        <w:bottom w:val="none" w:sz="0" w:space="0" w:color="auto"/>
                        <w:right w:val="none" w:sz="0" w:space="0" w:color="auto"/>
                      </w:divBdr>
                    </w:div>
                    <w:div w:id="8887349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876">
          <w:marLeft w:val="0"/>
          <w:marRight w:val="0"/>
          <w:marTop w:val="0"/>
          <w:marBottom w:val="0"/>
          <w:divBdr>
            <w:top w:val="none" w:sz="0" w:space="0" w:color="auto"/>
            <w:left w:val="none" w:sz="0" w:space="0" w:color="auto"/>
            <w:bottom w:val="none" w:sz="0" w:space="0" w:color="auto"/>
            <w:right w:val="none" w:sz="0" w:space="0" w:color="auto"/>
          </w:divBdr>
          <w:divsChild>
            <w:div w:id="1328360253">
              <w:marLeft w:val="0"/>
              <w:marRight w:val="0"/>
              <w:marTop w:val="0"/>
              <w:marBottom w:val="0"/>
              <w:divBdr>
                <w:top w:val="none" w:sz="0" w:space="0" w:color="auto"/>
                <w:left w:val="none" w:sz="0" w:space="0" w:color="auto"/>
                <w:bottom w:val="none" w:sz="0" w:space="0" w:color="auto"/>
                <w:right w:val="none" w:sz="0" w:space="0" w:color="auto"/>
              </w:divBdr>
              <w:divsChild>
                <w:div w:id="1800102704">
                  <w:marLeft w:val="0"/>
                  <w:marRight w:val="0"/>
                  <w:marTop w:val="0"/>
                  <w:marBottom w:val="0"/>
                  <w:divBdr>
                    <w:top w:val="none" w:sz="0" w:space="0" w:color="auto"/>
                    <w:left w:val="none" w:sz="0" w:space="0" w:color="auto"/>
                    <w:bottom w:val="none" w:sz="0" w:space="0" w:color="auto"/>
                    <w:right w:val="none" w:sz="0" w:space="0" w:color="auto"/>
                  </w:divBdr>
                </w:div>
              </w:divsChild>
            </w:div>
            <w:div w:id="1269578236">
              <w:marLeft w:val="0"/>
              <w:marRight w:val="0"/>
              <w:marTop w:val="375"/>
              <w:marBottom w:val="0"/>
              <w:divBdr>
                <w:top w:val="none" w:sz="0" w:space="0" w:color="auto"/>
                <w:left w:val="none" w:sz="0" w:space="0" w:color="auto"/>
                <w:bottom w:val="none" w:sz="0" w:space="0" w:color="auto"/>
                <w:right w:val="none" w:sz="0" w:space="0" w:color="auto"/>
              </w:divBdr>
              <w:divsChild>
                <w:div w:id="356851332">
                  <w:marLeft w:val="0"/>
                  <w:marRight w:val="0"/>
                  <w:marTop w:val="0"/>
                  <w:marBottom w:val="0"/>
                  <w:divBdr>
                    <w:top w:val="none" w:sz="0" w:space="0" w:color="auto"/>
                    <w:left w:val="none" w:sz="0" w:space="0" w:color="auto"/>
                    <w:bottom w:val="none" w:sz="0" w:space="0" w:color="auto"/>
                    <w:right w:val="none" w:sz="0" w:space="0" w:color="auto"/>
                  </w:divBdr>
                  <w:divsChild>
                    <w:div w:id="12893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217">
              <w:marLeft w:val="0"/>
              <w:marRight w:val="0"/>
              <w:marTop w:val="375"/>
              <w:marBottom w:val="0"/>
              <w:divBdr>
                <w:top w:val="none" w:sz="0" w:space="0" w:color="auto"/>
                <w:left w:val="none" w:sz="0" w:space="0" w:color="auto"/>
                <w:bottom w:val="none" w:sz="0" w:space="0" w:color="auto"/>
                <w:right w:val="none" w:sz="0" w:space="0" w:color="auto"/>
              </w:divBdr>
              <w:divsChild>
                <w:div w:id="562446331">
                  <w:marLeft w:val="0"/>
                  <w:marRight w:val="0"/>
                  <w:marTop w:val="0"/>
                  <w:marBottom w:val="0"/>
                  <w:divBdr>
                    <w:top w:val="none" w:sz="0" w:space="0" w:color="auto"/>
                    <w:left w:val="none" w:sz="0" w:space="0" w:color="auto"/>
                    <w:bottom w:val="none" w:sz="0" w:space="0" w:color="auto"/>
                    <w:right w:val="none" w:sz="0" w:space="0" w:color="auto"/>
                  </w:divBdr>
                </w:div>
              </w:divsChild>
            </w:div>
            <w:div w:id="18549861">
              <w:marLeft w:val="0"/>
              <w:marRight w:val="0"/>
              <w:marTop w:val="225"/>
              <w:marBottom w:val="0"/>
              <w:divBdr>
                <w:top w:val="none" w:sz="0" w:space="0" w:color="auto"/>
                <w:left w:val="none" w:sz="0" w:space="0" w:color="auto"/>
                <w:bottom w:val="none" w:sz="0" w:space="0" w:color="auto"/>
                <w:right w:val="none" w:sz="0" w:space="0" w:color="auto"/>
              </w:divBdr>
              <w:divsChild>
                <w:div w:id="458114233">
                  <w:marLeft w:val="0"/>
                  <w:marRight w:val="0"/>
                  <w:marTop w:val="0"/>
                  <w:marBottom w:val="0"/>
                  <w:divBdr>
                    <w:top w:val="none" w:sz="0" w:space="0" w:color="auto"/>
                    <w:left w:val="none" w:sz="0" w:space="0" w:color="auto"/>
                    <w:bottom w:val="none" w:sz="0" w:space="0" w:color="auto"/>
                    <w:right w:val="none" w:sz="0" w:space="0" w:color="auto"/>
                  </w:divBdr>
                </w:div>
              </w:divsChild>
            </w:div>
            <w:div w:id="402996644">
              <w:marLeft w:val="0"/>
              <w:marRight w:val="0"/>
              <w:marTop w:val="225"/>
              <w:marBottom w:val="0"/>
              <w:divBdr>
                <w:top w:val="none" w:sz="0" w:space="0" w:color="auto"/>
                <w:left w:val="none" w:sz="0" w:space="0" w:color="auto"/>
                <w:bottom w:val="none" w:sz="0" w:space="0" w:color="auto"/>
                <w:right w:val="none" w:sz="0" w:space="0" w:color="auto"/>
              </w:divBdr>
              <w:divsChild>
                <w:div w:id="2113553710">
                  <w:marLeft w:val="0"/>
                  <w:marRight w:val="0"/>
                  <w:marTop w:val="0"/>
                  <w:marBottom w:val="0"/>
                  <w:divBdr>
                    <w:top w:val="none" w:sz="0" w:space="0" w:color="auto"/>
                    <w:left w:val="none" w:sz="0" w:space="0" w:color="auto"/>
                    <w:bottom w:val="none" w:sz="0" w:space="0" w:color="auto"/>
                    <w:right w:val="none" w:sz="0" w:space="0" w:color="auto"/>
                  </w:divBdr>
                </w:div>
              </w:divsChild>
            </w:div>
            <w:div w:id="1027608907">
              <w:marLeft w:val="0"/>
              <w:marRight w:val="0"/>
              <w:marTop w:val="225"/>
              <w:marBottom w:val="0"/>
              <w:divBdr>
                <w:top w:val="none" w:sz="0" w:space="0" w:color="auto"/>
                <w:left w:val="none" w:sz="0" w:space="0" w:color="auto"/>
                <w:bottom w:val="none" w:sz="0" w:space="0" w:color="auto"/>
                <w:right w:val="none" w:sz="0" w:space="0" w:color="auto"/>
              </w:divBdr>
              <w:divsChild>
                <w:div w:id="1173570009">
                  <w:marLeft w:val="0"/>
                  <w:marRight w:val="0"/>
                  <w:marTop w:val="0"/>
                  <w:marBottom w:val="0"/>
                  <w:divBdr>
                    <w:top w:val="none" w:sz="0" w:space="0" w:color="auto"/>
                    <w:left w:val="none" w:sz="0" w:space="0" w:color="auto"/>
                    <w:bottom w:val="none" w:sz="0" w:space="0" w:color="auto"/>
                    <w:right w:val="none" w:sz="0" w:space="0" w:color="auto"/>
                  </w:divBdr>
                </w:div>
              </w:divsChild>
            </w:div>
            <w:div w:id="392240113">
              <w:marLeft w:val="0"/>
              <w:marRight w:val="0"/>
              <w:marTop w:val="225"/>
              <w:marBottom w:val="0"/>
              <w:divBdr>
                <w:top w:val="none" w:sz="0" w:space="0" w:color="auto"/>
                <w:left w:val="none" w:sz="0" w:space="0" w:color="auto"/>
                <w:bottom w:val="none" w:sz="0" w:space="0" w:color="auto"/>
                <w:right w:val="none" w:sz="0" w:space="0" w:color="auto"/>
              </w:divBdr>
              <w:divsChild>
                <w:div w:id="17151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1368">
      <w:bodyDiv w:val="1"/>
      <w:marLeft w:val="0"/>
      <w:marRight w:val="0"/>
      <w:marTop w:val="0"/>
      <w:marBottom w:val="0"/>
      <w:divBdr>
        <w:top w:val="none" w:sz="0" w:space="0" w:color="auto"/>
        <w:left w:val="none" w:sz="0" w:space="0" w:color="auto"/>
        <w:bottom w:val="none" w:sz="0" w:space="0" w:color="auto"/>
        <w:right w:val="none" w:sz="0" w:space="0" w:color="auto"/>
      </w:divBdr>
      <w:divsChild>
        <w:div w:id="1938369065">
          <w:marLeft w:val="0"/>
          <w:marRight w:val="150"/>
          <w:marTop w:val="0"/>
          <w:marBottom w:val="75"/>
          <w:divBdr>
            <w:top w:val="none" w:sz="0" w:space="0" w:color="auto"/>
            <w:left w:val="none" w:sz="0" w:space="0" w:color="auto"/>
            <w:bottom w:val="none" w:sz="0" w:space="0" w:color="auto"/>
            <w:right w:val="none" w:sz="0" w:space="0" w:color="auto"/>
          </w:divBdr>
        </w:div>
        <w:div w:id="1955138993">
          <w:marLeft w:val="0"/>
          <w:marRight w:val="150"/>
          <w:marTop w:val="150"/>
          <w:marBottom w:val="150"/>
          <w:divBdr>
            <w:top w:val="none" w:sz="0" w:space="0" w:color="auto"/>
            <w:left w:val="none" w:sz="0" w:space="0" w:color="auto"/>
            <w:bottom w:val="none" w:sz="0" w:space="0" w:color="auto"/>
            <w:right w:val="none" w:sz="0" w:space="0" w:color="auto"/>
          </w:divBdr>
        </w:div>
        <w:div w:id="1365400196">
          <w:marLeft w:val="0"/>
          <w:marRight w:val="150"/>
          <w:marTop w:val="0"/>
          <w:marBottom w:val="0"/>
          <w:divBdr>
            <w:top w:val="none" w:sz="0" w:space="0" w:color="auto"/>
            <w:left w:val="none" w:sz="0" w:space="0" w:color="auto"/>
            <w:bottom w:val="none" w:sz="0" w:space="0" w:color="auto"/>
            <w:right w:val="none" w:sz="0" w:space="0" w:color="auto"/>
          </w:divBdr>
        </w:div>
      </w:divsChild>
    </w:div>
    <w:div w:id="629242274">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8">
          <w:marLeft w:val="0"/>
          <w:marRight w:val="150"/>
          <w:marTop w:val="0"/>
          <w:marBottom w:val="75"/>
          <w:divBdr>
            <w:top w:val="none" w:sz="0" w:space="0" w:color="auto"/>
            <w:left w:val="none" w:sz="0" w:space="0" w:color="auto"/>
            <w:bottom w:val="none" w:sz="0" w:space="0" w:color="auto"/>
            <w:right w:val="none" w:sz="0" w:space="0" w:color="auto"/>
          </w:divBdr>
        </w:div>
        <w:div w:id="1241985227">
          <w:marLeft w:val="0"/>
          <w:marRight w:val="150"/>
          <w:marTop w:val="150"/>
          <w:marBottom w:val="150"/>
          <w:divBdr>
            <w:top w:val="none" w:sz="0" w:space="0" w:color="auto"/>
            <w:left w:val="none" w:sz="0" w:space="0" w:color="auto"/>
            <w:bottom w:val="none" w:sz="0" w:space="0" w:color="auto"/>
            <w:right w:val="none" w:sz="0" w:space="0" w:color="auto"/>
          </w:divBdr>
        </w:div>
        <w:div w:id="1617440225">
          <w:marLeft w:val="0"/>
          <w:marRight w:val="150"/>
          <w:marTop w:val="0"/>
          <w:marBottom w:val="0"/>
          <w:divBdr>
            <w:top w:val="none" w:sz="0" w:space="0" w:color="auto"/>
            <w:left w:val="none" w:sz="0" w:space="0" w:color="auto"/>
            <w:bottom w:val="none" w:sz="0" w:space="0" w:color="auto"/>
            <w:right w:val="none" w:sz="0" w:space="0" w:color="auto"/>
          </w:divBdr>
        </w:div>
      </w:divsChild>
    </w:div>
    <w:div w:id="629288812">
      <w:bodyDiv w:val="1"/>
      <w:marLeft w:val="0"/>
      <w:marRight w:val="0"/>
      <w:marTop w:val="0"/>
      <w:marBottom w:val="0"/>
      <w:divBdr>
        <w:top w:val="none" w:sz="0" w:space="0" w:color="auto"/>
        <w:left w:val="none" w:sz="0" w:space="0" w:color="auto"/>
        <w:bottom w:val="none" w:sz="0" w:space="0" w:color="auto"/>
        <w:right w:val="none" w:sz="0" w:space="0" w:color="auto"/>
      </w:divBdr>
      <w:divsChild>
        <w:div w:id="1914118661">
          <w:marLeft w:val="0"/>
          <w:marRight w:val="0"/>
          <w:marTop w:val="0"/>
          <w:marBottom w:val="300"/>
          <w:divBdr>
            <w:top w:val="none" w:sz="0" w:space="0" w:color="auto"/>
            <w:left w:val="none" w:sz="0" w:space="0" w:color="auto"/>
            <w:bottom w:val="none" w:sz="0" w:space="0" w:color="auto"/>
            <w:right w:val="none" w:sz="0" w:space="0" w:color="auto"/>
          </w:divBdr>
        </w:div>
      </w:divsChild>
    </w:div>
    <w:div w:id="629476212">
      <w:bodyDiv w:val="1"/>
      <w:marLeft w:val="0"/>
      <w:marRight w:val="0"/>
      <w:marTop w:val="0"/>
      <w:marBottom w:val="0"/>
      <w:divBdr>
        <w:top w:val="none" w:sz="0" w:space="0" w:color="auto"/>
        <w:left w:val="none" w:sz="0" w:space="0" w:color="auto"/>
        <w:bottom w:val="none" w:sz="0" w:space="0" w:color="auto"/>
        <w:right w:val="none" w:sz="0" w:space="0" w:color="auto"/>
      </w:divBdr>
      <w:divsChild>
        <w:div w:id="1006982608">
          <w:marLeft w:val="0"/>
          <w:marRight w:val="0"/>
          <w:marTop w:val="0"/>
          <w:marBottom w:val="300"/>
          <w:divBdr>
            <w:top w:val="none" w:sz="0" w:space="0" w:color="auto"/>
            <w:left w:val="none" w:sz="0" w:space="0" w:color="auto"/>
            <w:bottom w:val="none" w:sz="0" w:space="0" w:color="auto"/>
            <w:right w:val="none" w:sz="0" w:space="0" w:color="auto"/>
          </w:divBdr>
        </w:div>
      </w:divsChild>
    </w:div>
    <w:div w:id="63322052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07">
          <w:marLeft w:val="0"/>
          <w:marRight w:val="0"/>
          <w:marTop w:val="0"/>
          <w:marBottom w:val="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5721403">
      <w:bodyDiv w:val="1"/>
      <w:marLeft w:val="0"/>
      <w:marRight w:val="0"/>
      <w:marTop w:val="0"/>
      <w:marBottom w:val="0"/>
      <w:divBdr>
        <w:top w:val="none" w:sz="0" w:space="0" w:color="auto"/>
        <w:left w:val="none" w:sz="0" w:space="0" w:color="auto"/>
        <w:bottom w:val="none" w:sz="0" w:space="0" w:color="auto"/>
        <w:right w:val="none" w:sz="0" w:space="0" w:color="auto"/>
      </w:divBdr>
      <w:divsChild>
        <w:div w:id="1533297913">
          <w:marLeft w:val="0"/>
          <w:marRight w:val="0"/>
          <w:marTop w:val="0"/>
          <w:marBottom w:val="300"/>
          <w:divBdr>
            <w:top w:val="none" w:sz="0" w:space="0" w:color="auto"/>
            <w:left w:val="none" w:sz="0" w:space="0" w:color="auto"/>
            <w:bottom w:val="none" w:sz="0" w:space="0" w:color="auto"/>
            <w:right w:val="none" w:sz="0" w:space="0" w:color="auto"/>
          </w:divBdr>
          <w:divsChild>
            <w:div w:id="1451435271">
              <w:marLeft w:val="0"/>
              <w:marRight w:val="0"/>
              <w:marTop w:val="0"/>
              <w:marBottom w:val="0"/>
              <w:divBdr>
                <w:top w:val="single" w:sz="8" w:space="1" w:color="F79646"/>
                <w:left w:val="none" w:sz="0" w:space="0" w:color="auto"/>
                <w:bottom w:val="single" w:sz="8" w:space="1" w:color="F79646"/>
                <w:right w:val="none" w:sz="0" w:space="0" w:color="auto"/>
              </w:divBdr>
              <w:divsChild>
                <w:div w:id="652178135">
                  <w:marLeft w:val="0"/>
                  <w:marRight w:val="0"/>
                  <w:marTop w:val="0"/>
                  <w:marBottom w:val="0"/>
                  <w:divBdr>
                    <w:top w:val="none" w:sz="0" w:space="0" w:color="auto"/>
                    <w:left w:val="none" w:sz="0" w:space="0" w:color="auto"/>
                    <w:bottom w:val="none" w:sz="0" w:space="0" w:color="auto"/>
                    <w:right w:val="none" w:sz="0" w:space="0" w:color="auto"/>
                  </w:divBdr>
                </w:div>
              </w:divsChild>
            </w:div>
            <w:div w:id="1999839218">
              <w:marLeft w:val="0"/>
              <w:marRight w:val="0"/>
              <w:marTop w:val="0"/>
              <w:marBottom w:val="0"/>
              <w:divBdr>
                <w:top w:val="single" w:sz="8" w:space="1" w:color="F79646"/>
                <w:left w:val="none" w:sz="0" w:space="0" w:color="auto"/>
                <w:bottom w:val="single" w:sz="8" w:space="1" w:color="F79646"/>
                <w:right w:val="none" w:sz="0" w:space="0" w:color="auto"/>
              </w:divBdr>
              <w:divsChild>
                <w:div w:id="184296714">
                  <w:marLeft w:val="0"/>
                  <w:marRight w:val="0"/>
                  <w:marTop w:val="0"/>
                  <w:marBottom w:val="0"/>
                  <w:divBdr>
                    <w:top w:val="none" w:sz="0" w:space="0" w:color="auto"/>
                    <w:left w:val="none" w:sz="0" w:space="0" w:color="auto"/>
                    <w:bottom w:val="none" w:sz="0" w:space="0" w:color="auto"/>
                    <w:right w:val="none" w:sz="0" w:space="0" w:color="auto"/>
                  </w:divBdr>
                </w:div>
              </w:divsChild>
            </w:div>
            <w:div w:id="1051076613">
              <w:marLeft w:val="0"/>
              <w:marRight w:val="0"/>
              <w:marTop w:val="0"/>
              <w:marBottom w:val="0"/>
              <w:divBdr>
                <w:top w:val="single" w:sz="8" w:space="1" w:color="F79646"/>
                <w:left w:val="none" w:sz="0" w:space="0" w:color="auto"/>
                <w:bottom w:val="single" w:sz="8" w:space="1" w:color="F79646"/>
                <w:right w:val="none" w:sz="0" w:space="0" w:color="auto"/>
              </w:divBdr>
              <w:divsChild>
                <w:div w:id="5222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6498607">
      <w:bodyDiv w:val="1"/>
      <w:marLeft w:val="0"/>
      <w:marRight w:val="0"/>
      <w:marTop w:val="0"/>
      <w:marBottom w:val="0"/>
      <w:divBdr>
        <w:top w:val="none" w:sz="0" w:space="0" w:color="auto"/>
        <w:left w:val="none" w:sz="0" w:space="0" w:color="auto"/>
        <w:bottom w:val="none" w:sz="0" w:space="0" w:color="auto"/>
        <w:right w:val="none" w:sz="0" w:space="0" w:color="auto"/>
      </w:divBdr>
      <w:divsChild>
        <w:div w:id="1754858756">
          <w:marLeft w:val="0"/>
          <w:marRight w:val="0"/>
          <w:marTop w:val="0"/>
          <w:marBottom w:val="75"/>
          <w:divBdr>
            <w:top w:val="none" w:sz="0" w:space="0" w:color="auto"/>
            <w:left w:val="none" w:sz="0" w:space="0" w:color="auto"/>
            <w:bottom w:val="none" w:sz="0" w:space="0" w:color="auto"/>
            <w:right w:val="none" w:sz="0" w:space="0" w:color="auto"/>
          </w:divBdr>
        </w:div>
        <w:div w:id="574793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8189690">
      <w:bodyDiv w:val="1"/>
      <w:marLeft w:val="0"/>
      <w:marRight w:val="0"/>
      <w:marTop w:val="0"/>
      <w:marBottom w:val="0"/>
      <w:divBdr>
        <w:top w:val="none" w:sz="0" w:space="0" w:color="auto"/>
        <w:left w:val="none" w:sz="0" w:space="0" w:color="auto"/>
        <w:bottom w:val="none" w:sz="0" w:space="0" w:color="auto"/>
        <w:right w:val="none" w:sz="0" w:space="0" w:color="auto"/>
      </w:divBdr>
      <w:divsChild>
        <w:div w:id="1196239349">
          <w:marLeft w:val="0"/>
          <w:marRight w:val="150"/>
          <w:marTop w:val="0"/>
          <w:marBottom w:val="75"/>
          <w:divBdr>
            <w:top w:val="none" w:sz="0" w:space="0" w:color="auto"/>
            <w:left w:val="none" w:sz="0" w:space="0" w:color="auto"/>
            <w:bottom w:val="none" w:sz="0" w:space="0" w:color="auto"/>
            <w:right w:val="none" w:sz="0" w:space="0" w:color="auto"/>
          </w:divBdr>
        </w:div>
        <w:div w:id="923608474">
          <w:marLeft w:val="0"/>
          <w:marRight w:val="150"/>
          <w:marTop w:val="150"/>
          <w:marBottom w:val="150"/>
          <w:divBdr>
            <w:top w:val="none" w:sz="0" w:space="0" w:color="auto"/>
            <w:left w:val="none" w:sz="0" w:space="0" w:color="auto"/>
            <w:bottom w:val="none" w:sz="0" w:space="0" w:color="auto"/>
            <w:right w:val="none" w:sz="0" w:space="0" w:color="auto"/>
          </w:divBdr>
        </w:div>
        <w:div w:id="241990268">
          <w:marLeft w:val="0"/>
          <w:marRight w:val="150"/>
          <w:marTop w:val="0"/>
          <w:marBottom w:val="0"/>
          <w:divBdr>
            <w:top w:val="none" w:sz="0" w:space="0" w:color="auto"/>
            <w:left w:val="none" w:sz="0" w:space="0" w:color="auto"/>
            <w:bottom w:val="none" w:sz="0" w:space="0" w:color="auto"/>
            <w:right w:val="none" w:sz="0" w:space="0" w:color="auto"/>
          </w:divBdr>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7942">
      <w:bodyDiv w:val="1"/>
      <w:marLeft w:val="0"/>
      <w:marRight w:val="0"/>
      <w:marTop w:val="0"/>
      <w:marBottom w:val="0"/>
      <w:divBdr>
        <w:top w:val="none" w:sz="0" w:space="0" w:color="auto"/>
        <w:left w:val="none" w:sz="0" w:space="0" w:color="auto"/>
        <w:bottom w:val="none" w:sz="0" w:space="0" w:color="auto"/>
        <w:right w:val="none" w:sz="0" w:space="0" w:color="auto"/>
      </w:divBdr>
      <w:divsChild>
        <w:div w:id="430324264">
          <w:marLeft w:val="0"/>
          <w:marRight w:val="0"/>
          <w:marTop w:val="0"/>
          <w:marBottom w:val="300"/>
          <w:divBdr>
            <w:top w:val="none" w:sz="0" w:space="0" w:color="auto"/>
            <w:left w:val="none" w:sz="0" w:space="0" w:color="auto"/>
            <w:bottom w:val="none" w:sz="0" w:space="0" w:color="auto"/>
            <w:right w:val="none" w:sz="0" w:space="0" w:color="auto"/>
          </w:divBdr>
        </w:div>
      </w:divsChild>
    </w:div>
    <w:div w:id="643774762">
      <w:bodyDiv w:val="1"/>
      <w:marLeft w:val="0"/>
      <w:marRight w:val="0"/>
      <w:marTop w:val="0"/>
      <w:marBottom w:val="0"/>
      <w:divBdr>
        <w:top w:val="none" w:sz="0" w:space="0" w:color="auto"/>
        <w:left w:val="none" w:sz="0" w:space="0" w:color="auto"/>
        <w:bottom w:val="none" w:sz="0" w:space="0" w:color="auto"/>
        <w:right w:val="none" w:sz="0" w:space="0" w:color="auto"/>
      </w:divBdr>
      <w:divsChild>
        <w:div w:id="1627352349">
          <w:marLeft w:val="0"/>
          <w:marRight w:val="0"/>
          <w:marTop w:val="0"/>
          <w:marBottom w:val="300"/>
          <w:divBdr>
            <w:top w:val="none" w:sz="0" w:space="0" w:color="auto"/>
            <w:left w:val="none" w:sz="0" w:space="0" w:color="auto"/>
            <w:bottom w:val="none" w:sz="0" w:space="0" w:color="auto"/>
            <w:right w:val="none" w:sz="0" w:space="0" w:color="auto"/>
          </w:divBdr>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47631829">
      <w:bodyDiv w:val="1"/>
      <w:marLeft w:val="0"/>
      <w:marRight w:val="0"/>
      <w:marTop w:val="0"/>
      <w:marBottom w:val="0"/>
      <w:divBdr>
        <w:top w:val="none" w:sz="0" w:space="0" w:color="auto"/>
        <w:left w:val="none" w:sz="0" w:space="0" w:color="auto"/>
        <w:bottom w:val="none" w:sz="0" w:space="0" w:color="auto"/>
        <w:right w:val="none" w:sz="0" w:space="0" w:color="auto"/>
      </w:divBdr>
      <w:divsChild>
        <w:div w:id="96607975">
          <w:marLeft w:val="0"/>
          <w:marRight w:val="0"/>
          <w:marTop w:val="0"/>
          <w:marBottom w:val="0"/>
          <w:divBdr>
            <w:top w:val="none" w:sz="0" w:space="0" w:color="auto"/>
            <w:left w:val="none" w:sz="0" w:space="0" w:color="auto"/>
            <w:bottom w:val="none" w:sz="0" w:space="0" w:color="auto"/>
            <w:right w:val="none" w:sz="0" w:space="0" w:color="auto"/>
          </w:divBdr>
        </w:div>
      </w:divsChild>
    </w:div>
    <w:div w:id="647711350">
      <w:bodyDiv w:val="1"/>
      <w:marLeft w:val="0"/>
      <w:marRight w:val="0"/>
      <w:marTop w:val="0"/>
      <w:marBottom w:val="0"/>
      <w:divBdr>
        <w:top w:val="none" w:sz="0" w:space="0" w:color="auto"/>
        <w:left w:val="none" w:sz="0" w:space="0" w:color="auto"/>
        <w:bottom w:val="none" w:sz="0" w:space="0" w:color="auto"/>
        <w:right w:val="none" w:sz="0" w:space="0" w:color="auto"/>
      </w:divBdr>
      <w:divsChild>
        <w:div w:id="601455882">
          <w:marLeft w:val="0"/>
          <w:marRight w:val="0"/>
          <w:marTop w:val="0"/>
          <w:marBottom w:val="300"/>
          <w:divBdr>
            <w:top w:val="none" w:sz="0" w:space="0" w:color="auto"/>
            <w:left w:val="none" w:sz="0" w:space="0" w:color="auto"/>
            <w:bottom w:val="none" w:sz="0" w:space="0" w:color="auto"/>
            <w:right w:val="none" w:sz="0" w:space="0" w:color="auto"/>
          </w:divBdr>
        </w:div>
      </w:divsChild>
    </w:div>
    <w:div w:id="648364989">
      <w:bodyDiv w:val="1"/>
      <w:marLeft w:val="0"/>
      <w:marRight w:val="0"/>
      <w:marTop w:val="0"/>
      <w:marBottom w:val="0"/>
      <w:divBdr>
        <w:top w:val="none" w:sz="0" w:space="0" w:color="auto"/>
        <w:left w:val="none" w:sz="0" w:space="0" w:color="auto"/>
        <w:bottom w:val="none" w:sz="0" w:space="0" w:color="auto"/>
        <w:right w:val="none" w:sz="0" w:space="0" w:color="auto"/>
      </w:divBdr>
      <w:divsChild>
        <w:div w:id="950666709">
          <w:marLeft w:val="0"/>
          <w:marRight w:val="0"/>
          <w:marTop w:val="0"/>
          <w:marBottom w:val="75"/>
          <w:divBdr>
            <w:top w:val="none" w:sz="0" w:space="0" w:color="auto"/>
            <w:left w:val="none" w:sz="0" w:space="0" w:color="auto"/>
            <w:bottom w:val="none" w:sz="0" w:space="0" w:color="auto"/>
            <w:right w:val="none" w:sz="0" w:space="0" w:color="auto"/>
          </w:divBdr>
        </w:div>
        <w:div w:id="12644177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52950666">
      <w:bodyDiv w:val="1"/>
      <w:marLeft w:val="0"/>
      <w:marRight w:val="0"/>
      <w:marTop w:val="0"/>
      <w:marBottom w:val="0"/>
      <w:divBdr>
        <w:top w:val="none" w:sz="0" w:space="0" w:color="auto"/>
        <w:left w:val="none" w:sz="0" w:space="0" w:color="auto"/>
        <w:bottom w:val="none" w:sz="0" w:space="0" w:color="auto"/>
        <w:right w:val="none" w:sz="0" w:space="0" w:color="auto"/>
      </w:divBdr>
      <w:divsChild>
        <w:div w:id="2127770457">
          <w:marLeft w:val="0"/>
          <w:marRight w:val="150"/>
          <w:marTop w:val="0"/>
          <w:marBottom w:val="75"/>
          <w:divBdr>
            <w:top w:val="none" w:sz="0" w:space="0" w:color="auto"/>
            <w:left w:val="none" w:sz="0" w:space="0" w:color="auto"/>
            <w:bottom w:val="none" w:sz="0" w:space="0" w:color="auto"/>
            <w:right w:val="none" w:sz="0" w:space="0" w:color="auto"/>
          </w:divBdr>
        </w:div>
        <w:div w:id="1660109700">
          <w:marLeft w:val="0"/>
          <w:marRight w:val="150"/>
          <w:marTop w:val="150"/>
          <w:marBottom w:val="150"/>
          <w:divBdr>
            <w:top w:val="none" w:sz="0" w:space="0" w:color="auto"/>
            <w:left w:val="none" w:sz="0" w:space="0" w:color="auto"/>
            <w:bottom w:val="none" w:sz="0" w:space="0" w:color="auto"/>
            <w:right w:val="none" w:sz="0" w:space="0" w:color="auto"/>
          </w:divBdr>
        </w:div>
        <w:div w:id="825785554">
          <w:marLeft w:val="0"/>
          <w:marRight w:val="150"/>
          <w:marTop w:val="0"/>
          <w:marBottom w:val="0"/>
          <w:divBdr>
            <w:top w:val="none" w:sz="0" w:space="0" w:color="auto"/>
            <w:left w:val="none" w:sz="0" w:space="0" w:color="auto"/>
            <w:bottom w:val="none" w:sz="0" w:space="0" w:color="auto"/>
            <w:right w:val="none" w:sz="0" w:space="0" w:color="auto"/>
          </w:divBdr>
        </w:div>
      </w:divsChild>
    </w:div>
    <w:div w:id="653142989">
      <w:bodyDiv w:val="1"/>
      <w:marLeft w:val="0"/>
      <w:marRight w:val="0"/>
      <w:marTop w:val="0"/>
      <w:marBottom w:val="0"/>
      <w:divBdr>
        <w:top w:val="none" w:sz="0" w:space="0" w:color="auto"/>
        <w:left w:val="none" w:sz="0" w:space="0" w:color="auto"/>
        <w:bottom w:val="none" w:sz="0" w:space="0" w:color="auto"/>
        <w:right w:val="none" w:sz="0" w:space="0" w:color="auto"/>
      </w:divBdr>
      <w:divsChild>
        <w:div w:id="467287989">
          <w:marLeft w:val="0"/>
          <w:marRight w:val="0"/>
          <w:marTop w:val="0"/>
          <w:marBottom w:val="75"/>
          <w:divBdr>
            <w:top w:val="none" w:sz="0" w:space="0" w:color="auto"/>
            <w:left w:val="none" w:sz="0" w:space="0" w:color="auto"/>
            <w:bottom w:val="none" w:sz="0" w:space="0" w:color="auto"/>
            <w:right w:val="none" w:sz="0" w:space="0" w:color="auto"/>
          </w:divBdr>
        </w:div>
      </w:divsChild>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9570">
      <w:bodyDiv w:val="1"/>
      <w:marLeft w:val="0"/>
      <w:marRight w:val="0"/>
      <w:marTop w:val="0"/>
      <w:marBottom w:val="0"/>
      <w:divBdr>
        <w:top w:val="none" w:sz="0" w:space="0" w:color="auto"/>
        <w:left w:val="none" w:sz="0" w:space="0" w:color="auto"/>
        <w:bottom w:val="none" w:sz="0" w:space="0" w:color="auto"/>
        <w:right w:val="none" w:sz="0" w:space="0" w:color="auto"/>
      </w:divBdr>
      <w:divsChild>
        <w:div w:id="652366700">
          <w:marLeft w:val="0"/>
          <w:marRight w:val="150"/>
          <w:marTop w:val="0"/>
          <w:marBottom w:val="75"/>
          <w:divBdr>
            <w:top w:val="none" w:sz="0" w:space="0" w:color="auto"/>
            <w:left w:val="none" w:sz="0" w:space="0" w:color="auto"/>
            <w:bottom w:val="none" w:sz="0" w:space="0" w:color="auto"/>
            <w:right w:val="none" w:sz="0" w:space="0" w:color="auto"/>
          </w:divBdr>
        </w:div>
        <w:div w:id="1971742769">
          <w:marLeft w:val="0"/>
          <w:marRight w:val="150"/>
          <w:marTop w:val="150"/>
          <w:marBottom w:val="150"/>
          <w:divBdr>
            <w:top w:val="none" w:sz="0" w:space="0" w:color="auto"/>
            <w:left w:val="none" w:sz="0" w:space="0" w:color="auto"/>
            <w:bottom w:val="none" w:sz="0" w:space="0" w:color="auto"/>
            <w:right w:val="none" w:sz="0" w:space="0" w:color="auto"/>
          </w:divBdr>
        </w:div>
        <w:div w:id="931164896">
          <w:marLeft w:val="0"/>
          <w:marRight w:val="150"/>
          <w:marTop w:val="0"/>
          <w:marBottom w:val="0"/>
          <w:divBdr>
            <w:top w:val="none" w:sz="0" w:space="0" w:color="auto"/>
            <w:left w:val="none" w:sz="0" w:space="0" w:color="auto"/>
            <w:bottom w:val="none" w:sz="0" w:space="0" w:color="auto"/>
            <w:right w:val="none" w:sz="0" w:space="0" w:color="auto"/>
          </w:divBdr>
        </w:div>
      </w:divsChild>
    </w:div>
    <w:div w:id="656307035">
      <w:bodyDiv w:val="1"/>
      <w:marLeft w:val="0"/>
      <w:marRight w:val="0"/>
      <w:marTop w:val="0"/>
      <w:marBottom w:val="0"/>
      <w:divBdr>
        <w:top w:val="none" w:sz="0" w:space="0" w:color="auto"/>
        <w:left w:val="none" w:sz="0" w:space="0" w:color="auto"/>
        <w:bottom w:val="none" w:sz="0" w:space="0" w:color="auto"/>
        <w:right w:val="none" w:sz="0" w:space="0" w:color="auto"/>
      </w:divBdr>
      <w:divsChild>
        <w:div w:id="908735269">
          <w:marLeft w:val="0"/>
          <w:marRight w:val="150"/>
          <w:marTop w:val="0"/>
          <w:marBottom w:val="75"/>
          <w:divBdr>
            <w:top w:val="none" w:sz="0" w:space="0" w:color="auto"/>
            <w:left w:val="none" w:sz="0" w:space="0" w:color="auto"/>
            <w:bottom w:val="none" w:sz="0" w:space="0" w:color="auto"/>
            <w:right w:val="none" w:sz="0" w:space="0" w:color="auto"/>
          </w:divBdr>
        </w:div>
        <w:div w:id="716585069">
          <w:marLeft w:val="0"/>
          <w:marRight w:val="150"/>
          <w:marTop w:val="150"/>
          <w:marBottom w:val="150"/>
          <w:divBdr>
            <w:top w:val="none" w:sz="0" w:space="0" w:color="auto"/>
            <w:left w:val="none" w:sz="0" w:space="0" w:color="auto"/>
            <w:bottom w:val="none" w:sz="0" w:space="0" w:color="auto"/>
            <w:right w:val="none" w:sz="0" w:space="0" w:color="auto"/>
          </w:divBdr>
        </w:div>
        <w:div w:id="1019425860">
          <w:marLeft w:val="0"/>
          <w:marRight w:val="150"/>
          <w:marTop w:val="0"/>
          <w:marBottom w:val="0"/>
          <w:divBdr>
            <w:top w:val="none" w:sz="0" w:space="0" w:color="auto"/>
            <w:left w:val="none" w:sz="0" w:space="0" w:color="auto"/>
            <w:bottom w:val="none" w:sz="0" w:space="0" w:color="auto"/>
            <w:right w:val="none" w:sz="0" w:space="0" w:color="auto"/>
          </w:divBdr>
        </w:div>
      </w:divsChild>
    </w:div>
    <w:div w:id="663779220">
      <w:bodyDiv w:val="1"/>
      <w:marLeft w:val="0"/>
      <w:marRight w:val="0"/>
      <w:marTop w:val="0"/>
      <w:marBottom w:val="0"/>
      <w:divBdr>
        <w:top w:val="none" w:sz="0" w:space="0" w:color="auto"/>
        <w:left w:val="none" w:sz="0" w:space="0" w:color="auto"/>
        <w:bottom w:val="none" w:sz="0" w:space="0" w:color="auto"/>
        <w:right w:val="none" w:sz="0" w:space="0" w:color="auto"/>
      </w:divBdr>
      <w:divsChild>
        <w:div w:id="1669595524">
          <w:marLeft w:val="0"/>
          <w:marRight w:val="0"/>
          <w:marTop w:val="0"/>
          <w:marBottom w:val="240"/>
          <w:divBdr>
            <w:top w:val="none" w:sz="0" w:space="0" w:color="auto"/>
            <w:left w:val="none" w:sz="0" w:space="0" w:color="auto"/>
            <w:bottom w:val="none" w:sz="0" w:space="0" w:color="auto"/>
            <w:right w:val="none" w:sz="0" w:space="0" w:color="auto"/>
          </w:divBdr>
          <w:divsChild>
            <w:div w:id="883054093">
              <w:marLeft w:val="-240"/>
              <w:marRight w:val="-24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sChild>
                    <w:div w:id="1203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087">
          <w:marLeft w:val="0"/>
          <w:marRight w:val="0"/>
          <w:marTop w:val="0"/>
          <w:marBottom w:val="0"/>
          <w:divBdr>
            <w:top w:val="none" w:sz="0" w:space="0" w:color="auto"/>
            <w:left w:val="none" w:sz="0" w:space="0" w:color="auto"/>
            <w:bottom w:val="none" w:sz="0" w:space="0" w:color="auto"/>
            <w:right w:val="none" w:sz="0" w:space="0" w:color="auto"/>
          </w:divBdr>
          <w:divsChild>
            <w:div w:id="1625382286">
              <w:marLeft w:val="0"/>
              <w:marRight w:val="0"/>
              <w:marTop w:val="0"/>
              <w:marBottom w:val="0"/>
              <w:divBdr>
                <w:top w:val="none" w:sz="0" w:space="0" w:color="auto"/>
                <w:left w:val="none" w:sz="0" w:space="0" w:color="auto"/>
                <w:bottom w:val="none" w:sz="0" w:space="0" w:color="auto"/>
                <w:right w:val="none" w:sz="0" w:space="0" w:color="auto"/>
              </w:divBdr>
              <w:divsChild>
                <w:div w:id="143201971">
                  <w:marLeft w:val="-240"/>
                  <w:marRight w:val="-240"/>
                  <w:marTop w:val="0"/>
                  <w:marBottom w:val="0"/>
                  <w:divBdr>
                    <w:top w:val="none" w:sz="0" w:space="0" w:color="auto"/>
                    <w:left w:val="none" w:sz="0" w:space="0" w:color="auto"/>
                    <w:bottom w:val="none" w:sz="0" w:space="0" w:color="auto"/>
                    <w:right w:val="none" w:sz="0" w:space="0" w:color="auto"/>
                  </w:divBdr>
                  <w:divsChild>
                    <w:div w:id="1078090300">
                      <w:marLeft w:val="0"/>
                      <w:marRight w:val="0"/>
                      <w:marTop w:val="0"/>
                      <w:marBottom w:val="0"/>
                      <w:divBdr>
                        <w:top w:val="none" w:sz="0" w:space="0" w:color="auto"/>
                        <w:left w:val="none" w:sz="0" w:space="0" w:color="auto"/>
                        <w:bottom w:val="none" w:sz="0" w:space="0" w:color="auto"/>
                        <w:right w:val="none" w:sz="0" w:space="0" w:color="auto"/>
                      </w:divBdr>
                      <w:divsChild>
                        <w:div w:id="1593851560">
                          <w:marLeft w:val="0"/>
                          <w:marRight w:val="0"/>
                          <w:marTop w:val="0"/>
                          <w:marBottom w:val="0"/>
                          <w:divBdr>
                            <w:top w:val="none" w:sz="0" w:space="0" w:color="auto"/>
                            <w:left w:val="none" w:sz="0" w:space="0" w:color="auto"/>
                            <w:bottom w:val="none" w:sz="0" w:space="0" w:color="auto"/>
                            <w:right w:val="none" w:sz="0" w:space="0" w:color="auto"/>
                          </w:divBdr>
                        </w:div>
                      </w:divsChild>
                    </w:div>
                    <w:div w:id="1172799220">
                      <w:marLeft w:val="0"/>
                      <w:marRight w:val="0"/>
                      <w:marTop w:val="0"/>
                      <w:marBottom w:val="0"/>
                      <w:divBdr>
                        <w:top w:val="none" w:sz="0" w:space="0" w:color="auto"/>
                        <w:left w:val="none" w:sz="0" w:space="0" w:color="auto"/>
                        <w:bottom w:val="none" w:sz="0" w:space="0" w:color="auto"/>
                        <w:right w:val="none" w:sz="0" w:space="0" w:color="auto"/>
                      </w:divBdr>
                      <w:divsChild>
                        <w:div w:id="2146388372">
                          <w:marLeft w:val="0"/>
                          <w:marRight w:val="0"/>
                          <w:marTop w:val="0"/>
                          <w:marBottom w:val="0"/>
                          <w:divBdr>
                            <w:top w:val="none" w:sz="0" w:space="0" w:color="auto"/>
                            <w:left w:val="none" w:sz="0" w:space="0" w:color="auto"/>
                            <w:bottom w:val="none" w:sz="0" w:space="0" w:color="auto"/>
                            <w:right w:val="none" w:sz="0" w:space="0" w:color="auto"/>
                          </w:divBdr>
                          <w:divsChild>
                            <w:div w:id="306708810">
                              <w:marLeft w:val="-240"/>
                              <w:marRight w:val="-240"/>
                              <w:marTop w:val="0"/>
                              <w:marBottom w:val="0"/>
                              <w:divBdr>
                                <w:top w:val="none" w:sz="0" w:space="0" w:color="auto"/>
                                <w:left w:val="none" w:sz="0" w:space="0" w:color="auto"/>
                                <w:bottom w:val="none" w:sz="0" w:space="0" w:color="auto"/>
                                <w:right w:val="none" w:sz="0" w:space="0" w:color="auto"/>
                              </w:divBdr>
                              <w:divsChild>
                                <w:div w:id="1737624147">
                                  <w:marLeft w:val="0"/>
                                  <w:marRight w:val="0"/>
                                  <w:marTop w:val="0"/>
                                  <w:marBottom w:val="0"/>
                                  <w:divBdr>
                                    <w:top w:val="none" w:sz="0" w:space="0" w:color="auto"/>
                                    <w:left w:val="none" w:sz="0" w:space="0" w:color="auto"/>
                                    <w:bottom w:val="none" w:sz="0" w:space="0" w:color="auto"/>
                                    <w:right w:val="none" w:sz="0" w:space="0" w:color="auto"/>
                                  </w:divBdr>
                                  <w:divsChild>
                                    <w:div w:id="169727199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26210">
      <w:bodyDiv w:val="1"/>
      <w:marLeft w:val="0"/>
      <w:marRight w:val="0"/>
      <w:marTop w:val="0"/>
      <w:marBottom w:val="0"/>
      <w:divBdr>
        <w:top w:val="none" w:sz="0" w:space="0" w:color="auto"/>
        <w:left w:val="none" w:sz="0" w:space="0" w:color="auto"/>
        <w:bottom w:val="none" w:sz="0" w:space="0" w:color="auto"/>
        <w:right w:val="none" w:sz="0" w:space="0" w:color="auto"/>
      </w:divBdr>
      <w:divsChild>
        <w:div w:id="1960528235">
          <w:marLeft w:val="0"/>
          <w:marRight w:val="0"/>
          <w:marTop w:val="0"/>
          <w:marBottom w:val="300"/>
          <w:divBdr>
            <w:top w:val="none" w:sz="0" w:space="0" w:color="auto"/>
            <w:left w:val="none" w:sz="0" w:space="0" w:color="auto"/>
            <w:bottom w:val="none" w:sz="0" w:space="0" w:color="auto"/>
            <w:right w:val="none" w:sz="0" w:space="0" w:color="auto"/>
          </w:divBdr>
          <w:divsChild>
            <w:div w:id="410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83129">
      <w:bodyDiv w:val="1"/>
      <w:marLeft w:val="0"/>
      <w:marRight w:val="0"/>
      <w:marTop w:val="0"/>
      <w:marBottom w:val="0"/>
      <w:divBdr>
        <w:top w:val="none" w:sz="0" w:space="0" w:color="auto"/>
        <w:left w:val="none" w:sz="0" w:space="0" w:color="auto"/>
        <w:bottom w:val="none" w:sz="0" w:space="0" w:color="auto"/>
        <w:right w:val="none" w:sz="0" w:space="0" w:color="auto"/>
      </w:divBdr>
      <w:divsChild>
        <w:div w:id="1495678211">
          <w:marLeft w:val="0"/>
          <w:marRight w:val="0"/>
          <w:marTop w:val="0"/>
          <w:marBottom w:val="375"/>
          <w:divBdr>
            <w:top w:val="none" w:sz="0" w:space="0" w:color="auto"/>
            <w:left w:val="none" w:sz="0" w:space="0" w:color="auto"/>
            <w:bottom w:val="none" w:sz="0" w:space="0" w:color="auto"/>
            <w:right w:val="none" w:sz="0" w:space="0" w:color="auto"/>
          </w:divBdr>
          <w:divsChild>
            <w:div w:id="1570459436">
              <w:marLeft w:val="0"/>
              <w:marRight w:val="0"/>
              <w:marTop w:val="0"/>
              <w:marBottom w:val="75"/>
              <w:divBdr>
                <w:top w:val="none" w:sz="0" w:space="0" w:color="auto"/>
                <w:left w:val="none" w:sz="0" w:space="0" w:color="auto"/>
                <w:bottom w:val="none" w:sz="0" w:space="0" w:color="auto"/>
                <w:right w:val="none" w:sz="0" w:space="0" w:color="auto"/>
              </w:divBdr>
            </w:div>
            <w:div w:id="2095200303">
              <w:marLeft w:val="0"/>
              <w:marRight w:val="0"/>
              <w:marTop w:val="0"/>
              <w:marBottom w:val="75"/>
              <w:divBdr>
                <w:top w:val="single" w:sz="6" w:space="3" w:color="DEDEDE"/>
                <w:left w:val="single" w:sz="6" w:space="3" w:color="DEDEDE"/>
                <w:bottom w:val="single" w:sz="6" w:space="3" w:color="DEDEDE"/>
                <w:right w:val="single" w:sz="6" w:space="3" w:color="DEDEDE"/>
              </w:divBdr>
              <w:divsChild>
                <w:div w:id="1886209626">
                  <w:marLeft w:val="0"/>
                  <w:marRight w:val="0"/>
                  <w:marTop w:val="90"/>
                  <w:marBottom w:val="30"/>
                  <w:divBdr>
                    <w:top w:val="none" w:sz="0" w:space="0" w:color="auto"/>
                    <w:left w:val="none" w:sz="0" w:space="0" w:color="auto"/>
                    <w:bottom w:val="none" w:sz="0" w:space="0" w:color="auto"/>
                    <w:right w:val="none" w:sz="0" w:space="0" w:color="auto"/>
                  </w:divBdr>
                </w:div>
              </w:divsChild>
            </w:div>
            <w:div w:id="465588632">
              <w:marLeft w:val="0"/>
              <w:marRight w:val="0"/>
              <w:marTop w:val="0"/>
              <w:marBottom w:val="0"/>
              <w:divBdr>
                <w:top w:val="none" w:sz="0" w:space="0" w:color="auto"/>
                <w:left w:val="none" w:sz="0" w:space="0" w:color="auto"/>
                <w:bottom w:val="none" w:sz="0" w:space="0" w:color="auto"/>
                <w:right w:val="none" w:sz="0" w:space="0" w:color="auto"/>
              </w:divBdr>
              <w:divsChild>
                <w:div w:id="1925645249">
                  <w:marLeft w:val="0"/>
                  <w:marRight w:val="0"/>
                  <w:marTop w:val="0"/>
                  <w:marBottom w:val="0"/>
                  <w:divBdr>
                    <w:top w:val="none" w:sz="0" w:space="0" w:color="auto"/>
                    <w:left w:val="none" w:sz="0" w:space="0" w:color="auto"/>
                    <w:bottom w:val="none" w:sz="0" w:space="0" w:color="auto"/>
                    <w:right w:val="none" w:sz="0" w:space="0" w:color="auto"/>
                  </w:divBdr>
                  <w:divsChild>
                    <w:div w:id="331158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67906536">
      <w:bodyDiv w:val="1"/>
      <w:marLeft w:val="0"/>
      <w:marRight w:val="0"/>
      <w:marTop w:val="0"/>
      <w:marBottom w:val="0"/>
      <w:divBdr>
        <w:top w:val="none" w:sz="0" w:space="0" w:color="auto"/>
        <w:left w:val="none" w:sz="0" w:space="0" w:color="auto"/>
        <w:bottom w:val="none" w:sz="0" w:space="0" w:color="auto"/>
        <w:right w:val="none" w:sz="0" w:space="0" w:color="auto"/>
      </w:divBdr>
      <w:divsChild>
        <w:div w:id="1911766972">
          <w:marLeft w:val="0"/>
          <w:marRight w:val="0"/>
          <w:marTop w:val="0"/>
          <w:marBottom w:val="300"/>
          <w:divBdr>
            <w:top w:val="none" w:sz="0" w:space="0" w:color="auto"/>
            <w:left w:val="none" w:sz="0" w:space="0" w:color="auto"/>
            <w:bottom w:val="none" w:sz="0" w:space="0" w:color="auto"/>
            <w:right w:val="none" w:sz="0" w:space="0" w:color="auto"/>
          </w:divBdr>
        </w:div>
      </w:divsChild>
    </w:div>
    <w:div w:id="668943104">
      <w:bodyDiv w:val="1"/>
      <w:marLeft w:val="0"/>
      <w:marRight w:val="0"/>
      <w:marTop w:val="0"/>
      <w:marBottom w:val="0"/>
      <w:divBdr>
        <w:top w:val="none" w:sz="0" w:space="0" w:color="auto"/>
        <w:left w:val="none" w:sz="0" w:space="0" w:color="auto"/>
        <w:bottom w:val="none" w:sz="0" w:space="0" w:color="auto"/>
        <w:right w:val="none" w:sz="0" w:space="0" w:color="auto"/>
      </w:divBdr>
      <w:divsChild>
        <w:div w:id="1002045481">
          <w:marLeft w:val="0"/>
          <w:marRight w:val="0"/>
          <w:marTop w:val="0"/>
          <w:marBottom w:val="75"/>
          <w:divBdr>
            <w:top w:val="none" w:sz="0" w:space="0" w:color="auto"/>
            <w:left w:val="none" w:sz="0" w:space="0" w:color="auto"/>
            <w:bottom w:val="none" w:sz="0" w:space="0" w:color="auto"/>
            <w:right w:val="none" w:sz="0" w:space="0" w:color="auto"/>
          </w:divBdr>
        </w:div>
        <w:div w:id="1738281696">
          <w:marLeft w:val="0"/>
          <w:marRight w:val="0"/>
          <w:marTop w:val="0"/>
          <w:marBottom w:val="75"/>
          <w:divBdr>
            <w:top w:val="single" w:sz="6" w:space="3" w:color="DEDEDE"/>
            <w:left w:val="single" w:sz="6" w:space="3" w:color="DEDEDE"/>
            <w:bottom w:val="single" w:sz="6" w:space="3" w:color="DEDEDE"/>
            <w:right w:val="single" w:sz="6" w:space="3" w:color="DEDEDE"/>
          </w:divBdr>
          <w:divsChild>
            <w:div w:id="8040835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671374182">
      <w:bodyDiv w:val="1"/>
      <w:marLeft w:val="0"/>
      <w:marRight w:val="0"/>
      <w:marTop w:val="0"/>
      <w:marBottom w:val="0"/>
      <w:divBdr>
        <w:top w:val="none" w:sz="0" w:space="0" w:color="auto"/>
        <w:left w:val="none" w:sz="0" w:space="0" w:color="auto"/>
        <w:bottom w:val="none" w:sz="0" w:space="0" w:color="auto"/>
        <w:right w:val="none" w:sz="0" w:space="0" w:color="auto"/>
      </w:divBdr>
      <w:divsChild>
        <w:div w:id="2086148402">
          <w:marLeft w:val="0"/>
          <w:marRight w:val="0"/>
          <w:marTop w:val="0"/>
          <w:marBottom w:val="300"/>
          <w:divBdr>
            <w:top w:val="none" w:sz="0" w:space="0" w:color="auto"/>
            <w:left w:val="none" w:sz="0" w:space="0" w:color="auto"/>
            <w:bottom w:val="none" w:sz="0" w:space="0" w:color="auto"/>
            <w:right w:val="none" w:sz="0" w:space="0" w:color="auto"/>
          </w:divBdr>
        </w:div>
      </w:divsChild>
    </w:div>
    <w:div w:id="671421081">
      <w:bodyDiv w:val="1"/>
      <w:marLeft w:val="0"/>
      <w:marRight w:val="0"/>
      <w:marTop w:val="0"/>
      <w:marBottom w:val="0"/>
      <w:divBdr>
        <w:top w:val="none" w:sz="0" w:space="0" w:color="auto"/>
        <w:left w:val="none" w:sz="0" w:space="0" w:color="auto"/>
        <w:bottom w:val="none" w:sz="0" w:space="0" w:color="auto"/>
        <w:right w:val="none" w:sz="0" w:space="0" w:color="auto"/>
      </w:divBdr>
      <w:divsChild>
        <w:div w:id="1485271638">
          <w:marLeft w:val="0"/>
          <w:marRight w:val="0"/>
          <w:marTop w:val="0"/>
          <w:marBottom w:val="0"/>
          <w:divBdr>
            <w:top w:val="none" w:sz="0" w:space="0" w:color="auto"/>
            <w:left w:val="none" w:sz="0" w:space="0" w:color="auto"/>
            <w:bottom w:val="none" w:sz="0" w:space="0" w:color="auto"/>
            <w:right w:val="none" w:sz="0" w:space="0" w:color="auto"/>
          </w:divBdr>
        </w:div>
        <w:div w:id="156652768">
          <w:marLeft w:val="0"/>
          <w:marRight w:val="0"/>
          <w:marTop w:val="0"/>
          <w:marBottom w:val="0"/>
          <w:divBdr>
            <w:top w:val="none" w:sz="0" w:space="0" w:color="auto"/>
            <w:left w:val="none" w:sz="0" w:space="0" w:color="auto"/>
            <w:bottom w:val="none" w:sz="0" w:space="0" w:color="auto"/>
            <w:right w:val="none" w:sz="0" w:space="0" w:color="auto"/>
          </w:divBdr>
          <w:divsChild>
            <w:div w:id="1116831356">
              <w:marLeft w:val="0"/>
              <w:marRight w:val="0"/>
              <w:marTop w:val="300"/>
              <w:marBottom w:val="450"/>
              <w:divBdr>
                <w:top w:val="none" w:sz="0" w:space="0" w:color="auto"/>
                <w:left w:val="none" w:sz="0" w:space="0" w:color="auto"/>
                <w:bottom w:val="none" w:sz="0" w:space="0" w:color="auto"/>
                <w:right w:val="none" w:sz="0" w:space="0" w:color="auto"/>
              </w:divBdr>
              <w:divsChild>
                <w:div w:id="625232212">
                  <w:marLeft w:val="0"/>
                  <w:marRight w:val="0"/>
                  <w:marTop w:val="0"/>
                  <w:marBottom w:val="0"/>
                  <w:divBdr>
                    <w:top w:val="none" w:sz="0" w:space="0" w:color="auto"/>
                    <w:left w:val="none" w:sz="0" w:space="0" w:color="auto"/>
                    <w:bottom w:val="none" w:sz="0" w:space="0" w:color="auto"/>
                    <w:right w:val="none" w:sz="0" w:space="0" w:color="auto"/>
                  </w:divBdr>
                  <w:divsChild>
                    <w:div w:id="63257902">
                      <w:marLeft w:val="0"/>
                      <w:marRight w:val="0"/>
                      <w:marTop w:val="0"/>
                      <w:marBottom w:val="0"/>
                      <w:divBdr>
                        <w:top w:val="none" w:sz="0" w:space="0" w:color="auto"/>
                        <w:left w:val="none" w:sz="0" w:space="0" w:color="auto"/>
                        <w:bottom w:val="none" w:sz="0" w:space="0" w:color="auto"/>
                        <w:right w:val="none" w:sz="0" w:space="0" w:color="auto"/>
                      </w:divBdr>
                      <w:divsChild>
                        <w:div w:id="1212035913">
                          <w:marLeft w:val="0"/>
                          <w:marRight w:val="0"/>
                          <w:marTop w:val="0"/>
                          <w:marBottom w:val="0"/>
                          <w:divBdr>
                            <w:top w:val="none" w:sz="0" w:space="0" w:color="auto"/>
                            <w:left w:val="none" w:sz="0" w:space="0" w:color="auto"/>
                            <w:bottom w:val="none" w:sz="0" w:space="0" w:color="auto"/>
                            <w:right w:val="none" w:sz="0" w:space="0" w:color="auto"/>
                          </w:divBdr>
                          <w:divsChild>
                            <w:div w:id="2075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2552">
          <w:marLeft w:val="0"/>
          <w:marRight w:val="0"/>
          <w:marTop w:val="0"/>
          <w:marBottom w:val="0"/>
          <w:divBdr>
            <w:top w:val="none" w:sz="0" w:space="0" w:color="auto"/>
            <w:left w:val="none" w:sz="0" w:space="0" w:color="auto"/>
            <w:bottom w:val="none" w:sz="0" w:space="0" w:color="auto"/>
            <w:right w:val="none" w:sz="0" w:space="0" w:color="auto"/>
          </w:divBdr>
        </w:div>
      </w:divsChild>
    </w:div>
    <w:div w:id="672419842">
      <w:bodyDiv w:val="1"/>
      <w:marLeft w:val="0"/>
      <w:marRight w:val="0"/>
      <w:marTop w:val="0"/>
      <w:marBottom w:val="0"/>
      <w:divBdr>
        <w:top w:val="none" w:sz="0" w:space="0" w:color="auto"/>
        <w:left w:val="none" w:sz="0" w:space="0" w:color="auto"/>
        <w:bottom w:val="none" w:sz="0" w:space="0" w:color="auto"/>
        <w:right w:val="none" w:sz="0" w:space="0" w:color="auto"/>
      </w:divBdr>
      <w:divsChild>
        <w:div w:id="1460537187">
          <w:marLeft w:val="0"/>
          <w:marRight w:val="150"/>
          <w:marTop w:val="0"/>
          <w:marBottom w:val="75"/>
          <w:divBdr>
            <w:top w:val="none" w:sz="0" w:space="0" w:color="auto"/>
            <w:left w:val="none" w:sz="0" w:space="0" w:color="auto"/>
            <w:bottom w:val="none" w:sz="0" w:space="0" w:color="auto"/>
            <w:right w:val="none" w:sz="0" w:space="0" w:color="auto"/>
          </w:divBdr>
        </w:div>
        <w:div w:id="1802456405">
          <w:marLeft w:val="0"/>
          <w:marRight w:val="150"/>
          <w:marTop w:val="150"/>
          <w:marBottom w:val="150"/>
          <w:divBdr>
            <w:top w:val="none" w:sz="0" w:space="0" w:color="auto"/>
            <w:left w:val="none" w:sz="0" w:space="0" w:color="auto"/>
            <w:bottom w:val="none" w:sz="0" w:space="0" w:color="auto"/>
            <w:right w:val="none" w:sz="0" w:space="0" w:color="auto"/>
          </w:divBdr>
        </w:div>
        <w:div w:id="1444810941">
          <w:marLeft w:val="0"/>
          <w:marRight w:val="150"/>
          <w:marTop w:val="0"/>
          <w:marBottom w:val="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78167020">
      <w:bodyDiv w:val="1"/>
      <w:marLeft w:val="0"/>
      <w:marRight w:val="0"/>
      <w:marTop w:val="0"/>
      <w:marBottom w:val="0"/>
      <w:divBdr>
        <w:top w:val="none" w:sz="0" w:space="0" w:color="auto"/>
        <w:left w:val="none" w:sz="0" w:space="0" w:color="auto"/>
        <w:bottom w:val="none" w:sz="0" w:space="0" w:color="auto"/>
        <w:right w:val="none" w:sz="0" w:space="0" w:color="auto"/>
      </w:divBdr>
      <w:divsChild>
        <w:div w:id="1938174797">
          <w:marLeft w:val="0"/>
          <w:marRight w:val="0"/>
          <w:marTop w:val="0"/>
          <w:marBottom w:val="300"/>
          <w:divBdr>
            <w:top w:val="none" w:sz="0" w:space="0" w:color="auto"/>
            <w:left w:val="none" w:sz="0" w:space="0" w:color="auto"/>
            <w:bottom w:val="none" w:sz="0" w:space="0" w:color="auto"/>
            <w:right w:val="none" w:sz="0" w:space="0" w:color="auto"/>
          </w:divBdr>
        </w:div>
      </w:divsChild>
    </w:div>
    <w:div w:id="678577751">
      <w:bodyDiv w:val="1"/>
      <w:marLeft w:val="0"/>
      <w:marRight w:val="0"/>
      <w:marTop w:val="0"/>
      <w:marBottom w:val="0"/>
      <w:divBdr>
        <w:top w:val="none" w:sz="0" w:space="0" w:color="auto"/>
        <w:left w:val="none" w:sz="0" w:space="0" w:color="auto"/>
        <w:bottom w:val="none" w:sz="0" w:space="0" w:color="auto"/>
        <w:right w:val="none" w:sz="0" w:space="0" w:color="auto"/>
      </w:divBdr>
      <w:divsChild>
        <w:div w:id="1659770872">
          <w:marLeft w:val="0"/>
          <w:marRight w:val="150"/>
          <w:marTop w:val="0"/>
          <w:marBottom w:val="75"/>
          <w:divBdr>
            <w:top w:val="none" w:sz="0" w:space="0" w:color="auto"/>
            <w:left w:val="none" w:sz="0" w:space="0" w:color="auto"/>
            <w:bottom w:val="none" w:sz="0" w:space="0" w:color="auto"/>
            <w:right w:val="none" w:sz="0" w:space="0" w:color="auto"/>
          </w:divBdr>
        </w:div>
        <w:div w:id="596837760">
          <w:marLeft w:val="0"/>
          <w:marRight w:val="150"/>
          <w:marTop w:val="150"/>
          <w:marBottom w:val="150"/>
          <w:divBdr>
            <w:top w:val="none" w:sz="0" w:space="0" w:color="auto"/>
            <w:left w:val="none" w:sz="0" w:space="0" w:color="auto"/>
            <w:bottom w:val="none" w:sz="0" w:space="0" w:color="auto"/>
            <w:right w:val="none" w:sz="0" w:space="0" w:color="auto"/>
          </w:divBdr>
        </w:div>
        <w:div w:id="15740105">
          <w:marLeft w:val="0"/>
          <w:marRight w:val="150"/>
          <w:marTop w:val="0"/>
          <w:marBottom w:val="0"/>
          <w:divBdr>
            <w:top w:val="none" w:sz="0" w:space="0" w:color="auto"/>
            <w:left w:val="none" w:sz="0" w:space="0" w:color="auto"/>
            <w:bottom w:val="none" w:sz="0" w:space="0" w:color="auto"/>
            <w:right w:val="none" w:sz="0" w:space="0" w:color="auto"/>
          </w:divBdr>
        </w:div>
      </w:divsChild>
    </w:div>
    <w:div w:id="679435007">
      <w:bodyDiv w:val="1"/>
      <w:marLeft w:val="0"/>
      <w:marRight w:val="0"/>
      <w:marTop w:val="0"/>
      <w:marBottom w:val="0"/>
      <w:divBdr>
        <w:top w:val="none" w:sz="0" w:space="0" w:color="auto"/>
        <w:left w:val="none" w:sz="0" w:space="0" w:color="auto"/>
        <w:bottom w:val="none" w:sz="0" w:space="0" w:color="auto"/>
        <w:right w:val="none" w:sz="0" w:space="0" w:color="auto"/>
      </w:divBdr>
      <w:divsChild>
        <w:div w:id="434179161">
          <w:marLeft w:val="0"/>
          <w:marRight w:val="150"/>
          <w:marTop w:val="0"/>
          <w:marBottom w:val="75"/>
          <w:divBdr>
            <w:top w:val="none" w:sz="0" w:space="0" w:color="auto"/>
            <w:left w:val="none" w:sz="0" w:space="0" w:color="auto"/>
            <w:bottom w:val="none" w:sz="0" w:space="0" w:color="auto"/>
            <w:right w:val="none" w:sz="0" w:space="0" w:color="auto"/>
          </w:divBdr>
        </w:div>
        <w:div w:id="794327745">
          <w:marLeft w:val="0"/>
          <w:marRight w:val="150"/>
          <w:marTop w:val="150"/>
          <w:marBottom w:val="150"/>
          <w:divBdr>
            <w:top w:val="none" w:sz="0" w:space="0" w:color="auto"/>
            <w:left w:val="none" w:sz="0" w:space="0" w:color="auto"/>
            <w:bottom w:val="none" w:sz="0" w:space="0" w:color="auto"/>
            <w:right w:val="none" w:sz="0" w:space="0" w:color="auto"/>
          </w:divBdr>
        </w:div>
        <w:div w:id="1961834701">
          <w:marLeft w:val="0"/>
          <w:marRight w:val="150"/>
          <w:marTop w:val="0"/>
          <w:marBottom w:val="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585901">
      <w:bodyDiv w:val="1"/>
      <w:marLeft w:val="0"/>
      <w:marRight w:val="0"/>
      <w:marTop w:val="0"/>
      <w:marBottom w:val="0"/>
      <w:divBdr>
        <w:top w:val="none" w:sz="0" w:space="0" w:color="auto"/>
        <w:left w:val="none" w:sz="0" w:space="0" w:color="auto"/>
        <w:bottom w:val="none" w:sz="0" w:space="0" w:color="auto"/>
        <w:right w:val="none" w:sz="0" w:space="0" w:color="auto"/>
      </w:divBdr>
      <w:divsChild>
        <w:div w:id="1288003894">
          <w:marLeft w:val="0"/>
          <w:marRight w:val="0"/>
          <w:marTop w:val="150"/>
          <w:marBottom w:val="450"/>
          <w:divBdr>
            <w:top w:val="none" w:sz="0" w:space="0" w:color="auto"/>
            <w:left w:val="none" w:sz="0" w:space="0" w:color="auto"/>
            <w:bottom w:val="none" w:sz="0" w:space="0" w:color="auto"/>
            <w:right w:val="none" w:sz="0" w:space="0" w:color="auto"/>
          </w:divBdr>
        </w:div>
        <w:div w:id="2096902932">
          <w:marLeft w:val="0"/>
          <w:marRight w:val="0"/>
          <w:marTop w:val="0"/>
          <w:marBottom w:val="300"/>
          <w:divBdr>
            <w:top w:val="none" w:sz="0" w:space="0" w:color="auto"/>
            <w:left w:val="none" w:sz="0" w:space="0" w:color="auto"/>
            <w:bottom w:val="none" w:sz="0" w:space="0" w:color="auto"/>
            <w:right w:val="none" w:sz="0" w:space="0" w:color="auto"/>
          </w:divBdr>
        </w:div>
        <w:div w:id="596863361">
          <w:marLeft w:val="0"/>
          <w:marRight w:val="0"/>
          <w:marTop w:val="495"/>
          <w:marBottom w:val="630"/>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2828936">
      <w:bodyDiv w:val="1"/>
      <w:marLeft w:val="0"/>
      <w:marRight w:val="0"/>
      <w:marTop w:val="0"/>
      <w:marBottom w:val="0"/>
      <w:divBdr>
        <w:top w:val="none" w:sz="0" w:space="0" w:color="auto"/>
        <w:left w:val="none" w:sz="0" w:space="0" w:color="auto"/>
        <w:bottom w:val="none" w:sz="0" w:space="0" w:color="auto"/>
        <w:right w:val="none" w:sz="0" w:space="0" w:color="auto"/>
      </w:divBdr>
      <w:divsChild>
        <w:div w:id="1275094430">
          <w:marLeft w:val="0"/>
          <w:marRight w:val="0"/>
          <w:marTop w:val="0"/>
          <w:marBottom w:val="150"/>
          <w:divBdr>
            <w:top w:val="none" w:sz="0" w:space="0" w:color="auto"/>
            <w:left w:val="none" w:sz="0" w:space="0" w:color="auto"/>
            <w:bottom w:val="none" w:sz="0" w:space="0" w:color="auto"/>
            <w:right w:val="none" w:sz="0" w:space="0" w:color="auto"/>
          </w:divBdr>
          <w:divsChild>
            <w:div w:id="208880446">
              <w:marLeft w:val="0"/>
              <w:marRight w:val="0"/>
              <w:marTop w:val="0"/>
              <w:marBottom w:val="0"/>
              <w:divBdr>
                <w:top w:val="none" w:sz="0" w:space="0" w:color="auto"/>
                <w:left w:val="none" w:sz="0" w:space="0" w:color="auto"/>
                <w:bottom w:val="none" w:sz="0" w:space="0" w:color="auto"/>
                <w:right w:val="none" w:sz="0" w:space="0" w:color="auto"/>
              </w:divBdr>
              <w:divsChild>
                <w:div w:id="1982810750">
                  <w:marLeft w:val="0"/>
                  <w:marRight w:val="150"/>
                  <w:marTop w:val="0"/>
                  <w:marBottom w:val="0"/>
                  <w:divBdr>
                    <w:top w:val="none" w:sz="0" w:space="0" w:color="auto"/>
                    <w:left w:val="none" w:sz="0" w:space="0" w:color="auto"/>
                    <w:bottom w:val="none" w:sz="0" w:space="0" w:color="auto"/>
                    <w:right w:val="none" w:sz="0" w:space="0" w:color="auto"/>
                  </w:divBdr>
                </w:div>
                <w:div w:id="1650360296">
                  <w:marLeft w:val="0"/>
                  <w:marRight w:val="150"/>
                  <w:marTop w:val="0"/>
                  <w:marBottom w:val="0"/>
                  <w:divBdr>
                    <w:top w:val="none" w:sz="0" w:space="0" w:color="auto"/>
                    <w:left w:val="none" w:sz="0" w:space="0" w:color="auto"/>
                    <w:bottom w:val="none" w:sz="0" w:space="0" w:color="auto"/>
                    <w:right w:val="none" w:sz="0" w:space="0" w:color="auto"/>
                  </w:divBdr>
                </w:div>
              </w:divsChild>
            </w:div>
            <w:div w:id="1028064422">
              <w:marLeft w:val="0"/>
              <w:marRight w:val="0"/>
              <w:marTop w:val="0"/>
              <w:marBottom w:val="0"/>
              <w:divBdr>
                <w:top w:val="none" w:sz="0" w:space="0" w:color="auto"/>
                <w:left w:val="none" w:sz="0" w:space="0" w:color="auto"/>
                <w:bottom w:val="none" w:sz="0" w:space="0" w:color="auto"/>
                <w:right w:val="none" w:sz="0" w:space="0" w:color="auto"/>
              </w:divBdr>
              <w:divsChild>
                <w:div w:id="1562666636">
                  <w:marLeft w:val="0"/>
                  <w:marRight w:val="0"/>
                  <w:marTop w:val="0"/>
                  <w:marBottom w:val="0"/>
                  <w:divBdr>
                    <w:top w:val="none" w:sz="0" w:space="0" w:color="auto"/>
                    <w:left w:val="none" w:sz="0" w:space="0" w:color="auto"/>
                    <w:bottom w:val="none" w:sz="0" w:space="0" w:color="auto"/>
                    <w:right w:val="none" w:sz="0" w:space="0" w:color="auto"/>
                  </w:divBdr>
                  <w:divsChild>
                    <w:div w:id="1834294392">
                      <w:marLeft w:val="0"/>
                      <w:marRight w:val="0"/>
                      <w:marTop w:val="0"/>
                      <w:marBottom w:val="0"/>
                      <w:divBdr>
                        <w:top w:val="none" w:sz="0" w:space="0" w:color="auto"/>
                        <w:left w:val="none" w:sz="0" w:space="0" w:color="auto"/>
                        <w:bottom w:val="none" w:sz="0" w:space="0" w:color="auto"/>
                        <w:right w:val="none" w:sz="0" w:space="0" w:color="auto"/>
                      </w:divBdr>
                      <w:divsChild>
                        <w:div w:id="885488338">
                          <w:marLeft w:val="0"/>
                          <w:marRight w:val="0"/>
                          <w:marTop w:val="0"/>
                          <w:marBottom w:val="0"/>
                          <w:divBdr>
                            <w:top w:val="none" w:sz="0" w:space="0" w:color="auto"/>
                            <w:left w:val="none" w:sz="0" w:space="0" w:color="auto"/>
                            <w:bottom w:val="none" w:sz="0" w:space="0" w:color="auto"/>
                            <w:right w:val="none" w:sz="0" w:space="0" w:color="auto"/>
                          </w:divBdr>
                        </w:div>
                      </w:divsChild>
                    </w:div>
                    <w:div w:id="7276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52429">
          <w:marLeft w:val="0"/>
          <w:marRight w:val="0"/>
          <w:marTop w:val="0"/>
          <w:marBottom w:val="0"/>
          <w:divBdr>
            <w:top w:val="none" w:sz="0" w:space="0" w:color="auto"/>
            <w:left w:val="none" w:sz="0" w:space="0" w:color="auto"/>
            <w:bottom w:val="none" w:sz="0" w:space="0" w:color="auto"/>
            <w:right w:val="none" w:sz="0" w:space="0" w:color="auto"/>
          </w:divBdr>
          <w:divsChild>
            <w:div w:id="1153107906">
              <w:marLeft w:val="0"/>
              <w:marRight w:val="0"/>
              <w:marTop w:val="0"/>
              <w:marBottom w:val="0"/>
              <w:divBdr>
                <w:top w:val="none" w:sz="0" w:space="0" w:color="auto"/>
                <w:left w:val="none" w:sz="0" w:space="0" w:color="auto"/>
                <w:bottom w:val="none" w:sz="0" w:space="0" w:color="auto"/>
                <w:right w:val="none" w:sz="0" w:space="0" w:color="auto"/>
              </w:divBdr>
              <w:divsChild>
                <w:div w:id="293214138">
                  <w:marLeft w:val="0"/>
                  <w:marRight w:val="0"/>
                  <w:marTop w:val="0"/>
                  <w:marBottom w:val="0"/>
                  <w:divBdr>
                    <w:top w:val="none" w:sz="0" w:space="0" w:color="auto"/>
                    <w:left w:val="none" w:sz="0" w:space="0" w:color="auto"/>
                    <w:bottom w:val="none" w:sz="0" w:space="0" w:color="auto"/>
                    <w:right w:val="none" w:sz="0" w:space="0" w:color="auto"/>
                  </w:divBdr>
                </w:div>
              </w:divsChild>
            </w:div>
            <w:div w:id="1914731341">
              <w:marLeft w:val="0"/>
              <w:marRight w:val="0"/>
              <w:marTop w:val="225"/>
              <w:marBottom w:val="0"/>
              <w:divBdr>
                <w:top w:val="none" w:sz="0" w:space="0" w:color="auto"/>
                <w:left w:val="none" w:sz="0" w:space="0" w:color="auto"/>
                <w:bottom w:val="none" w:sz="0" w:space="0" w:color="auto"/>
                <w:right w:val="none" w:sz="0" w:space="0" w:color="auto"/>
              </w:divBdr>
              <w:divsChild>
                <w:div w:id="406071962">
                  <w:marLeft w:val="0"/>
                  <w:marRight w:val="0"/>
                  <w:marTop w:val="0"/>
                  <w:marBottom w:val="0"/>
                  <w:divBdr>
                    <w:top w:val="none" w:sz="0" w:space="0" w:color="auto"/>
                    <w:left w:val="none" w:sz="0" w:space="0" w:color="auto"/>
                    <w:bottom w:val="none" w:sz="0" w:space="0" w:color="auto"/>
                    <w:right w:val="none" w:sz="0" w:space="0" w:color="auto"/>
                  </w:divBdr>
                </w:div>
              </w:divsChild>
            </w:div>
            <w:div w:id="500702950">
              <w:marLeft w:val="0"/>
              <w:marRight w:val="0"/>
              <w:marTop w:val="375"/>
              <w:marBottom w:val="0"/>
              <w:divBdr>
                <w:top w:val="none" w:sz="0" w:space="0" w:color="auto"/>
                <w:left w:val="none" w:sz="0" w:space="0" w:color="auto"/>
                <w:bottom w:val="none" w:sz="0" w:space="0" w:color="auto"/>
                <w:right w:val="none" w:sz="0" w:space="0" w:color="auto"/>
              </w:divBdr>
              <w:divsChild>
                <w:div w:id="303243797">
                  <w:marLeft w:val="0"/>
                  <w:marRight w:val="0"/>
                  <w:marTop w:val="0"/>
                  <w:marBottom w:val="0"/>
                  <w:divBdr>
                    <w:top w:val="none" w:sz="0" w:space="0" w:color="auto"/>
                    <w:left w:val="none" w:sz="0" w:space="0" w:color="auto"/>
                    <w:bottom w:val="none" w:sz="0" w:space="0" w:color="auto"/>
                    <w:right w:val="none" w:sz="0" w:space="0" w:color="auto"/>
                  </w:divBdr>
                  <w:divsChild>
                    <w:div w:id="14144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5178">
              <w:marLeft w:val="0"/>
              <w:marRight w:val="0"/>
              <w:marTop w:val="375"/>
              <w:marBottom w:val="0"/>
              <w:divBdr>
                <w:top w:val="none" w:sz="0" w:space="0" w:color="auto"/>
                <w:left w:val="none" w:sz="0" w:space="0" w:color="auto"/>
                <w:bottom w:val="none" w:sz="0" w:space="0" w:color="auto"/>
                <w:right w:val="none" w:sz="0" w:space="0" w:color="auto"/>
              </w:divBdr>
              <w:divsChild>
                <w:div w:id="19621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53042">
      <w:bodyDiv w:val="1"/>
      <w:marLeft w:val="0"/>
      <w:marRight w:val="0"/>
      <w:marTop w:val="0"/>
      <w:marBottom w:val="0"/>
      <w:divBdr>
        <w:top w:val="none" w:sz="0" w:space="0" w:color="auto"/>
        <w:left w:val="none" w:sz="0" w:space="0" w:color="auto"/>
        <w:bottom w:val="none" w:sz="0" w:space="0" w:color="auto"/>
        <w:right w:val="none" w:sz="0" w:space="0" w:color="auto"/>
      </w:divBdr>
      <w:divsChild>
        <w:div w:id="130948721">
          <w:marLeft w:val="0"/>
          <w:marRight w:val="0"/>
          <w:marTop w:val="0"/>
          <w:marBottom w:val="0"/>
          <w:divBdr>
            <w:top w:val="none" w:sz="0" w:space="0" w:color="auto"/>
            <w:left w:val="none" w:sz="0" w:space="0" w:color="auto"/>
            <w:bottom w:val="none" w:sz="0" w:space="0" w:color="auto"/>
            <w:right w:val="none" w:sz="0" w:space="0" w:color="auto"/>
          </w:divBdr>
        </w:div>
        <w:div w:id="1583417883">
          <w:marLeft w:val="0"/>
          <w:marRight w:val="0"/>
          <w:marTop w:val="300"/>
          <w:marBottom w:val="300"/>
          <w:divBdr>
            <w:top w:val="none" w:sz="0" w:space="0" w:color="auto"/>
            <w:left w:val="none" w:sz="0" w:space="0" w:color="auto"/>
            <w:bottom w:val="none" w:sz="0" w:space="0" w:color="auto"/>
            <w:right w:val="none" w:sz="0" w:space="0" w:color="auto"/>
          </w:divBdr>
        </w:div>
        <w:div w:id="2021539985">
          <w:marLeft w:val="0"/>
          <w:marRight w:val="0"/>
          <w:marTop w:val="0"/>
          <w:marBottom w:val="0"/>
          <w:divBdr>
            <w:top w:val="none" w:sz="0" w:space="0" w:color="auto"/>
            <w:left w:val="none" w:sz="0" w:space="0" w:color="auto"/>
            <w:bottom w:val="none" w:sz="0" w:space="0" w:color="auto"/>
            <w:right w:val="none" w:sz="0" w:space="0" w:color="auto"/>
          </w:divBdr>
          <w:divsChild>
            <w:div w:id="1669596183">
              <w:marLeft w:val="0"/>
              <w:marRight w:val="0"/>
              <w:marTop w:val="300"/>
              <w:marBottom w:val="450"/>
              <w:divBdr>
                <w:top w:val="none" w:sz="0" w:space="0" w:color="auto"/>
                <w:left w:val="none" w:sz="0" w:space="0" w:color="auto"/>
                <w:bottom w:val="none" w:sz="0" w:space="0" w:color="auto"/>
                <w:right w:val="none" w:sz="0" w:space="0" w:color="auto"/>
              </w:divBdr>
              <w:divsChild>
                <w:div w:id="1507204487">
                  <w:marLeft w:val="0"/>
                  <w:marRight w:val="0"/>
                  <w:marTop w:val="0"/>
                  <w:marBottom w:val="0"/>
                  <w:divBdr>
                    <w:top w:val="none" w:sz="0" w:space="0" w:color="auto"/>
                    <w:left w:val="none" w:sz="0" w:space="0" w:color="auto"/>
                    <w:bottom w:val="none" w:sz="0" w:space="0" w:color="auto"/>
                    <w:right w:val="none" w:sz="0" w:space="0" w:color="auto"/>
                  </w:divBdr>
                  <w:divsChild>
                    <w:div w:id="2011331064">
                      <w:marLeft w:val="0"/>
                      <w:marRight w:val="0"/>
                      <w:marTop w:val="0"/>
                      <w:marBottom w:val="0"/>
                      <w:divBdr>
                        <w:top w:val="none" w:sz="0" w:space="0" w:color="auto"/>
                        <w:left w:val="none" w:sz="0" w:space="0" w:color="auto"/>
                        <w:bottom w:val="none" w:sz="0" w:space="0" w:color="auto"/>
                        <w:right w:val="none" w:sz="0" w:space="0" w:color="auto"/>
                      </w:divBdr>
                      <w:divsChild>
                        <w:div w:id="2014019015">
                          <w:marLeft w:val="0"/>
                          <w:marRight w:val="0"/>
                          <w:marTop w:val="0"/>
                          <w:marBottom w:val="0"/>
                          <w:divBdr>
                            <w:top w:val="none" w:sz="0" w:space="0" w:color="auto"/>
                            <w:left w:val="none" w:sz="0" w:space="0" w:color="auto"/>
                            <w:bottom w:val="none" w:sz="0" w:space="0" w:color="auto"/>
                            <w:right w:val="none" w:sz="0" w:space="0" w:color="auto"/>
                          </w:divBdr>
                          <w:divsChild>
                            <w:div w:id="146898849">
                              <w:marLeft w:val="0"/>
                              <w:marRight w:val="0"/>
                              <w:marTop w:val="0"/>
                              <w:marBottom w:val="0"/>
                              <w:divBdr>
                                <w:top w:val="none" w:sz="0" w:space="0" w:color="auto"/>
                                <w:left w:val="none" w:sz="0" w:space="0" w:color="auto"/>
                                <w:bottom w:val="none" w:sz="0" w:space="0" w:color="auto"/>
                                <w:right w:val="none" w:sz="0" w:space="0" w:color="auto"/>
                              </w:divBdr>
                              <w:divsChild>
                                <w:div w:id="25566517">
                                  <w:marLeft w:val="0"/>
                                  <w:marRight w:val="0"/>
                                  <w:marTop w:val="0"/>
                                  <w:marBottom w:val="0"/>
                                  <w:divBdr>
                                    <w:top w:val="none" w:sz="0" w:space="0" w:color="auto"/>
                                    <w:left w:val="none" w:sz="0" w:space="0" w:color="auto"/>
                                    <w:bottom w:val="none" w:sz="0" w:space="0" w:color="auto"/>
                                    <w:right w:val="none" w:sz="0" w:space="0" w:color="auto"/>
                                  </w:divBdr>
                                  <w:divsChild>
                                    <w:div w:id="9637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820918">
          <w:marLeft w:val="0"/>
          <w:marRight w:val="0"/>
          <w:marTop w:val="0"/>
          <w:marBottom w:val="0"/>
          <w:divBdr>
            <w:top w:val="none" w:sz="0" w:space="0" w:color="auto"/>
            <w:left w:val="none" w:sz="0" w:space="0" w:color="auto"/>
            <w:bottom w:val="none" w:sz="0" w:space="0" w:color="auto"/>
            <w:right w:val="none" w:sz="0" w:space="0" w:color="auto"/>
          </w:divBdr>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6789">
      <w:bodyDiv w:val="1"/>
      <w:marLeft w:val="0"/>
      <w:marRight w:val="0"/>
      <w:marTop w:val="0"/>
      <w:marBottom w:val="0"/>
      <w:divBdr>
        <w:top w:val="none" w:sz="0" w:space="0" w:color="auto"/>
        <w:left w:val="none" w:sz="0" w:space="0" w:color="auto"/>
        <w:bottom w:val="none" w:sz="0" w:space="0" w:color="auto"/>
        <w:right w:val="none" w:sz="0" w:space="0" w:color="auto"/>
      </w:divBdr>
      <w:divsChild>
        <w:div w:id="482817733">
          <w:marLeft w:val="0"/>
          <w:marRight w:val="0"/>
          <w:marTop w:val="0"/>
          <w:marBottom w:val="375"/>
          <w:divBdr>
            <w:top w:val="none" w:sz="0" w:space="0" w:color="auto"/>
            <w:left w:val="none" w:sz="0" w:space="0" w:color="auto"/>
            <w:bottom w:val="none" w:sz="0" w:space="0" w:color="auto"/>
            <w:right w:val="none" w:sz="0" w:space="0" w:color="auto"/>
          </w:divBdr>
          <w:divsChild>
            <w:div w:id="2028359879">
              <w:marLeft w:val="0"/>
              <w:marRight w:val="0"/>
              <w:marTop w:val="0"/>
              <w:marBottom w:val="75"/>
              <w:divBdr>
                <w:top w:val="none" w:sz="0" w:space="0" w:color="auto"/>
                <w:left w:val="none" w:sz="0" w:space="0" w:color="auto"/>
                <w:bottom w:val="none" w:sz="0" w:space="0" w:color="auto"/>
                <w:right w:val="none" w:sz="0" w:space="0" w:color="auto"/>
              </w:divBdr>
            </w:div>
            <w:div w:id="18873345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8681084">
      <w:bodyDiv w:val="1"/>
      <w:marLeft w:val="0"/>
      <w:marRight w:val="0"/>
      <w:marTop w:val="0"/>
      <w:marBottom w:val="0"/>
      <w:divBdr>
        <w:top w:val="none" w:sz="0" w:space="0" w:color="auto"/>
        <w:left w:val="none" w:sz="0" w:space="0" w:color="auto"/>
        <w:bottom w:val="none" w:sz="0" w:space="0" w:color="auto"/>
        <w:right w:val="none" w:sz="0" w:space="0" w:color="auto"/>
      </w:divBdr>
      <w:divsChild>
        <w:div w:id="1696612073">
          <w:marLeft w:val="0"/>
          <w:marRight w:val="0"/>
          <w:marTop w:val="0"/>
          <w:marBottom w:val="0"/>
          <w:divBdr>
            <w:top w:val="none" w:sz="0" w:space="0" w:color="auto"/>
            <w:left w:val="none" w:sz="0" w:space="0" w:color="auto"/>
            <w:bottom w:val="none" w:sz="0" w:space="0" w:color="auto"/>
            <w:right w:val="none" w:sz="0" w:space="0" w:color="auto"/>
          </w:divBdr>
        </w:div>
        <w:div w:id="288248304">
          <w:marLeft w:val="0"/>
          <w:marRight w:val="0"/>
          <w:marTop w:val="300"/>
          <w:marBottom w:val="300"/>
          <w:divBdr>
            <w:top w:val="none" w:sz="0" w:space="0" w:color="auto"/>
            <w:left w:val="none" w:sz="0" w:space="0" w:color="auto"/>
            <w:bottom w:val="none" w:sz="0" w:space="0" w:color="auto"/>
            <w:right w:val="none" w:sz="0" w:space="0" w:color="auto"/>
          </w:divBdr>
        </w:div>
        <w:div w:id="738403636">
          <w:marLeft w:val="0"/>
          <w:marRight w:val="0"/>
          <w:marTop w:val="0"/>
          <w:marBottom w:val="0"/>
          <w:divBdr>
            <w:top w:val="none" w:sz="0" w:space="0" w:color="auto"/>
            <w:left w:val="none" w:sz="0" w:space="0" w:color="auto"/>
            <w:bottom w:val="none" w:sz="0" w:space="0" w:color="auto"/>
            <w:right w:val="none" w:sz="0" w:space="0" w:color="auto"/>
          </w:divBdr>
          <w:divsChild>
            <w:div w:id="569115869">
              <w:marLeft w:val="0"/>
              <w:marRight w:val="0"/>
              <w:marTop w:val="300"/>
              <w:marBottom w:val="450"/>
              <w:divBdr>
                <w:top w:val="none" w:sz="0" w:space="0" w:color="auto"/>
                <w:left w:val="none" w:sz="0" w:space="0" w:color="auto"/>
                <w:bottom w:val="none" w:sz="0" w:space="0" w:color="auto"/>
                <w:right w:val="none" w:sz="0" w:space="0" w:color="auto"/>
              </w:divBdr>
              <w:divsChild>
                <w:div w:id="1523007900">
                  <w:marLeft w:val="0"/>
                  <w:marRight w:val="0"/>
                  <w:marTop w:val="0"/>
                  <w:marBottom w:val="0"/>
                  <w:divBdr>
                    <w:top w:val="none" w:sz="0" w:space="0" w:color="auto"/>
                    <w:left w:val="none" w:sz="0" w:space="0" w:color="auto"/>
                    <w:bottom w:val="none" w:sz="0" w:space="0" w:color="auto"/>
                    <w:right w:val="none" w:sz="0" w:space="0" w:color="auto"/>
                  </w:divBdr>
                  <w:divsChild>
                    <w:div w:id="434525269">
                      <w:marLeft w:val="0"/>
                      <w:marRight w:val="0"/>
                      <w:marTop w:val="0"/>
                      <w:marBottom w:val="0"/>
                      <w:divBdr>
                        <w:top w:val="none" w:sz="0" w:space="0" w:color="auto"/>
                        <w:left w:val="none" w:sz="0" w:space="0" w:color="auto"/>
                        <w:bottom w:val="none" w:sz="0" w:space="0" w:color="auto"/>
                        <w:right w:val="none" w:sz="0" w:space="0" w:color="auto"/>
                      </w:divBdr>
                      <w:divsChild>
                        <w:div w:id="979920617">
                          <w:marLeft w:val="0"/>
                          <w:marRight w:val="0"/>
                          <w:marTop w:val="0"/>
                          <w:marBottom w:val="0"/>
                          <w:divBdr>
                            <w:top w:val="none" w:sz="0" w:space="0" w:color="auto"/>
                            <w:left w:val="none" w:sz="0" w:space="0" w:color="auto"/>
                            <w:bottom w:val="none" w:sz="0" w:space="0" w:color="auto"/>
                            <w:right w:val="none" w:sz="0" w:space="0" w:color="auto"/>
                          </w:divBdr>
                          <w:divsChild>
                            <w:div w:id="19853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9251">
          <w:marLeft w:val="0"/>
          <w:marRight w:val="0"/>
          <w:marTop w:val="0"/>
          <w:marBottom w:val="0"/>
          <w:divBdr>
            <w:top w:val="none" w:sz="0" w:space="0" w:color="auto"/>
            <w:left w:val="none" w:sz="0" w:space="0" w:color="auto"/>
            <w:bottom w:val="none" w:sz="0" w:space="0" w:color="auto"/>
            <w:right w:val="none" w:sz="0" w:space="0" w:color="auto"/>
          </w:divBdr>
          <w:divsChild>
            <w:div w:id="146357333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8993653">
      <w:bodyDiv w:val="1"/>
      <w:marLeft w:val="0"/>
      <w:marRight w:val="0"/>
      <w:marTop w:val="0"/>
      <w:marBottom w:val="0"/>
      <w:divBdr>
        <w:top w:val="none" w:sz="0" w:space="0" w:color="auto"/>
        <w:left w:val="none" w:sz="0" w:space="0" w:color="auto"/>
        <w:bottom w:val="none" w:sz="0" w:space="0" w:color="auto"/>
        <w:right w:val="none" w:sz="0" w:space="0" w:color="auto"/>
      </w:divBdr>
      <w:divsChild>
        <w:div w:id="273833444">
          <w:marLeft w:val="0"/>
          <w:marRight w:val="0"/>
          <w:marTop w:val="0"/>
          <w:marBottom w:val="375"/>
          <w:divBdr>
            <w:top w:val="none" w:sz="0" w:space="0" w:color="auto"/>
            <w:left w:val="none" w:sz="0" w:space="0" w:color="auto"/>
            <w:bottom w:val="none" w:sz="0" w:space="0" w:color="auto"/>
            <w:right w:val="none" w:sz="0" w:space="0" w:color="auto"/>
          </w:divBdr>
          <w:divsChild>
            <w:div w:id="1399591847">
              <w:marLeft w:val="0"/>
              <w:marRight w:val="0"/>
              <w:marTop w:val="0"/>
              <w:marBottom w:val="75"/>
              <w:divBdr>
                <w:top w:val="none" w:sz="0" w:space="0" w:color="auto"/>
                <w:left w:val="none" w:sz="0" w:space="0" w:color="auto"/>
                <w:bottom w:val="none" w:sz="0" w:space="0" w:color="auto"/>
                <w:right w:val="none" w:sz="0" w:space="0" w:color="auto"/>
              </w:divBdr>
            </w:div>
            <w:div w:id="20031907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9525884">
      <w:bodyDiv w:val="1"/>
      <w:marLeft w:val="0"/>
      <w:marRight w:val="0"/>
      <w:marTop w:val="0"/>
      <w:marBottom w:val="0"/>
      <w:divBdr>
        <w:top w:val="none" w:sz="0" w:space="0" w:color="auto"/>
        <w:left w:val="none" w:sz="0" w:space="0" w:color="auto"/>
        <w:bottom w:val="none" w:sz="0" w:space="0" w:color="auto"/>
        <w:right w:val="none" w:sz="0" w:space="0" w:color="auto"/>
      </w:divBdr>
      <w:divsChild>
        <w:div w:id="873660608">
          <w:marLeft w:val="0"/>
          <w:marRight w:val="150"/>
          <w:marTop w:val="0"/>
          <w:marBottom w:val="75"/>
          <w:divBdr>
            <w:top w:val="none" w:sz="0" w:space="0" w:color="auto"/>
            <w:left w:val="none" w:sz="0" w:space="0" w:color="auto"/>
            <w:bottom w:val="none" w:sz="0" w:space="0" w:color="auto"/>
            <w:right w:val="none" w:sz="0" w:space="0" w:color="auto"/>
          </w:divBdr>
        </w:div>
        <w:div w:id="1495801840">
          <w:marLeft w:val="0"/>
          <w:marRight w:val="150"/>
          <w:marTop w:val="150"/>
          <w:marBottom w:val="150"/>
          <w:divBdr>
            <w:top w:val="none" w:sz="0" w:space="0" w:color="auto"/>
            <w:left w:val="none" w:sz="0" w:space="0" w:color="auto"/>
            <w:bottom w:val="none" w:sz="0" w:space="0" w:color="auto"/>
            <w:right w:val="none" w:sz="0" w:space="0" w:color="auto"/>
          </w:divBdr>
        </w:div>
        <w:div w:id="1375425626">
          <w:marLeft w:val="0"/>
          <w:marRight w:val="150"/>
          <w:marTop w:val="0"/>
          <w:marBottom w:val="0"/>
          <w:divBdr>
            <w:top w:val="none" w:sz="0" w:space="0" w:color="auto"/>
            <w:left w:val="none" w:sz="0" w:space="0" w:color="auto"/>
            <w:bottom w:val="none" w:sz="0" w:space="0" w:color="auto"/>
            <w:right w:val="none" w:sz="0" w:space="0" w:color="auto"/>
          </w:divBdr>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03462">
      <w:bodyDiv w:val="1"/>
      <w:marLeft w:val="0"/>
      <w:marRight w:val="0"/>
      <w:marTop w:val="0"/>
      <w:marBottom w:val="0"/>
      <w:divBdr>
        <w:top w:val="none" w:sz="0" w:space="0" w:color="auto"/>
        <w:left w:val="none" w:sz="0" w:space="0" w:color="auto"/>
        <w:bottom w:val="none" w:sz="0" w:space="0" w:color="auto"/>
        <w:right w:val="none" w:sz="0" w:space="0" w:color="auto"/>
      </w:divBdr>
      <w:divsChild>
        <w:div w:id="193423485">
          <w:marLeft w:val="0"/>
          <w:marRight w:val="0"/>
          <w:marTop w:val="0"/>
          <w:marBottom w:val="375"/>
          <w:divBdr>
            <w:top w:val="none" w:sz="0" w:space="0" w:color="auto"/>
            <w:left w:val="none" w:sz="0" w:space="0" w:color="auto"/>
            <w:bottom w:val="none" w:sz="0" w:space="0" w:color="auto"/>
            <w:right w:val="none" w:sz="0" w:space="0" w:color="auto"/>
          </w:divBdr>
          <w:divsChild>
            <w:div w:id="1959750251">
              <w:marLeft w:val="0"/>
              <w:marRight w:val="0"/>
              <w:marTop w:val="0"/>
              <w:marBottom w:val="75"/>
              <w:divBdr>
                <w:top w:val="none" w:sz="0" w:space="0" w:color="auto"/>
                <w:left w:val="none" w:sz="0" w:space="0" w:color="auto"/>
                <w:bottom w:val="none" w:sz="0" w:space="0" w:color="auto"/>
                <w:right w:val="none" w:sz="0" w:space="0" w:color="auto"/>
              </w:divBdr>
            </w:div>
            <w:div w:id="7941769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4692005">
      <w:bodyDiv w:val="1"/>
      <w:marLeft w:val="0"/>
      <w:marRight w:val="0"/>
      <w:marTop w:val="0"/>
      <w:marBottom w:val="0"/>
      <w:divBdr>
        <w:top w:val="none" w:sz="0" w:space="0" w:color="auto"/>
        <w:left w:val="none" w:sz="0" w:space="0" w:color="auto"/>
        <w:bottom w:val="none" w:sz="0" w:space="0" w:color="auto"/>
        <w:right w:val="none" w:sz="0" w:space="0" w:color="auto"/>
      </w:divBdr>
      <w:divsChild>
        <w:div w:id="85543732">
          <w:marLeft w:val="0"/>
          <w:marRight w:val="0"/>
          <w:marTop w:val="0"/>
          <w:marBottom w:val="300"/>
          <w:divBdr>
            <w:top w:val="none" w:sz="0" w:space="0" w:color="auto"/>
            <w:left w:val="none" w:sz="0" w:space="0" w:color="auto"/>
            <w:bottom w:val="none" w:sz="0" w:space="0" w:color="auto"/>
            <w:right w:val="none" w:sz="0" w:space="0" w:color="auto"/>
          </w:divBdr>
        </w:div>
      </w:divsChild>
    </w:div>
    <w:div w:id="697852379">
      <w:bodyDiv w:val="1"/>
      <w:marLeft w:val="0"/>
      <w:marRight w:val="0"/>
      <w:marTop w:val="0"/>
      <w:marBottom w:val="0"/>
      <w:divBdr>
        <w:top w:val="none" w:sz="0" w:space="0" w:color="auto"/>
        <w:left w:val="none" w:sz="0" w:space="0" w:color="auto"/>
        <w:bottom w:val="none" w:sz="0" w:space="0" w:color="auto"/>
        <w:right w:val="none" w:sz="0" w:space="0" w:color="auto"/>
      </w:divBdr>
      <w:divsChild>
        <w:div w:id="710492496">
          <w:marLeft w:val="0"/>
          <w:marRight w:val="0"/>
          <w:marTop w:val="0"/>
          <w:marBottom w:val="0"/>
          <w:divBdr>
            <w:top w:val="none" w:sz="0" w:space="0" w:color="auto"/>
            <w:left w:val="none" w:sz="0" w:space="0" w:color="auto"/>
            <w:bottom w:val="none" w:sz="0" w:space="0" w:color="auto"/>
            <w:right w:val="none" w:sz="0" w:space="0" w:color="auto"/>
          </w:divBdr>
        </w:div>
        <w:div w:id="1195968339">
          <w:marLeft w:val="0"/>
          <w:marRight w:val="0"/>
          <w:marTop w:val="300"/>
          <w:marBottom w:val="300"/>
          <w:divBdr>
            <w:top w:val="none" w:sz="0" w:space="0" w:color="auto"/>
            <w:left w:val="none" w:sz="0" w:space="0" w:color="auto"/>
            <w:bottom w:val="none" w:sz="0" w:space="0" w:color="auto"/>
            <w:right w:val="none" w:sz="0" w:space="0" w:color="auto"/>
          </w:divBdr>
        </w:div>
        <w:div w:id="1436098162">
          <w:marLeft w:val="0"/>
          <w:marRight w:val="0"/>
          <w:marTop w:val="0"/>
          <w:marBottom w:val="0"/>
          <w:divBdr>
            <w:top w:val="none" w:sz="0" w:space="0" w:color="auto"/>
            <w:left w:val="none" w:sz="0" w:space="0" w:color="auto"/>
            <w:bottom w:val="none" w:sz="0" w:space="0" w:color="auto"/>
            <w:right w:val="none" w:sz="0" w:space="0" w:color="auto"/>
          </w:divBdr>
          <w:divsChild>
            <w:div w:id="1204321244">
              <w:marLeft w:val="0"/>
              <w:marRight w:val="0"/>
              <w:marTop w:val="300"/>
              <w:marBottom w:val="450"/>
              <w:divBdr>
                <w:top w:val="none" w:sz="0" w:space="0" w:color="auto"/>
                <w:left w:val="none" w:sz="0" w:space="0" w:color="auto"/>
                <w:bottom w:val="none" w:sz="0" w:space="0" w:color="auto"/>
                <w:right w:val="none" w:sz="0" w:space="0" w:color="auto"/>
              </w:divBdr>
              <w:divsChild>
                <w:div w:id="1353872347">
                  <w:marLeft w:val="0"/>
                  <w:marRight w:val="0"/>
                  <w:marTop w:val="0"/>
                  <w:marBottom w:val="0"/>
                  <w:divBdr>
                    <w:top w:val="none" w:sz="0" w:space="0" w:color="auto"/>
                    <w:left w:val="none" w:sz="0" w:space="0" w:color="auto"/>
                    <w:bottom w:val="none" w:sz="0" w:space="0" w:color="auto"/>
                    <w:right w:val="none" w:sz="0" w:space="0" w:color="auto"/>
                  </w:divBdr>
                  <w:divsChild>
                    <w:div w:id="1832525958">
                      <w:marLeft w:val="0"/>
                      <w:marRight w:val="0"/>
                      <w:marTop w:val="0"/>
                      <w:marBottom w:val="0"/>
                      <w:divBdr>
                        <w:top w:val="none" w:sz="0" w:space="0" w:color="auto"/>
                        <w:left w:val="none" w:sz="0" w:space="0" w:color="auto"/>
                        <w:bottom w:val="none" w:sz="0" w:space="0" w:color="auto"/>
                        <w:right w:val="none" w:sz="0" w:space="0" w:color="auto"/>
                      </w:divBdr>
                      <w:divsChild>
                        <w:div w:id="73866221">
                          <w:marLeft w:val="0"/>
                          <w:marRight w:val="0"/>
                          <w:marTop w:val="0"/>
                          <w:marBottom w:val="0"/>
                          <w:divBdr>
                            <w:top w:val="none" w:sz="0" w:space="0" w:color="auto"/>
                            <w:left w:val="none" w:sz="0" w:space="0" w:color="auto"/>
                            <w:bottom w:val="none" w:sz="0" w:space="0" w:color="auto"/>
                            <w:right w:val="none" w:sz="0" w:space="0" w:color="auto"/>
                          </w:divBdr>
                          <w:divsChild>
                            <w:div w:id="1081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912709">
          <w:marLeft w:val="0"/>
          <w:marRight w:val="0"/>
          <w:marTop w:val="0"/>
          <w:marBottom w:val="0"/>
          <w:divBdr>
            <w:top w:val="none" w:sz="0" w:space="0" w:color="auto"/>
            <w:left w:val="none" w:sz="0" w:space="0" w:color="auto"/>
            <w:bottom w:val="none" w:sz="0" w:space="0" w:color="auto"/>
            <w:right w:val="none" w:sz="0" w:space="0" w:color="auto"/>
          </w:divBdr>
        </w:div>
      </w:divsChild>
    </w:div>
    <w:div w:id="699547672">
      <w:bodyDiv w:val="1"/>
      <w:marLeft w:val="0"/>
      <w:marRight w:val="0"/>
      <w:marTop w:val="0"/>
      <w:marBottom w:val="0"/>
      <w:divBdr>
        <w:top w:val="none" w:sz="0" w:space="0" w:color="auto"/>
        <w:left w:val="none" w:sz="0" w:space="0" w:color="auto"/>
        <w:bottom w:val="none" w:sz="0" w:space="0" w:color="auto"/>
        <w:right w:val="none" w:sz="0" w:space="0" w:color="auto"/>
      </w:divBdr>
      <w:divsChild>
        <w:div w:id="901335680">
          <w:marLeft w:val="0"/>
          <w:marRight w:val="0"/>
          <w:marTop w:val="0"/>
          <w:marBottom w:val="300"/>
          <w:divBdr>
            <w:top w:val="none" w:sz="0" w:space="0" w:color="auto"/>
            <w:left w:val="none" w:sz="0" w:space="0" w:color="auto"/>
            <w:bottom w:val="none" w:sz="0" w:space="0" w:color="auto"/>
            <w:right w:val="none" w:sz="0" w:space="0" w:color="auto"/>
          </w:divBdr>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0016302">
      <w:bodyDiv w:val="1"/>
      <w:marLeft w:val="0"/>
      <w:marRight w:val="0"/>
      <w:marTop w:val="0"/>
      <w:marBottom w:val="0"/>
      <w:divBdr>
        <w:top w:val="none" w:sz="0" w:space="0" w:color="auto"/>
        <w:left w:val="none" w:sz="0" w:space="0" w:color="auto"/>
        <w:bottom w:val="none" w:sz="0" w:space="0" w:color="auto"/>
        <w:right w:val="none" w:sz="0" w:space="0" w:color="auto"/>
      </w:divBdr>
      <w:divsChild>
        <w:div w:id="259414975">
          <w:marLeft w:val="0"/>
          <w:marRight w:val="150"/>
          <w:marTop w:val="0"/>
          <w:marBottom w:val="75"/>
          <w:divBdr>
            <w:top w:val="none" w:sz="0" w:space="0" w:color="auto"/>
            <w:left w:val="none" w:sz="0" w:space="0" w:color="auto"/>
            <w:bottom w:val="none" w:sz="0" w:space="0" w:color="auto"/>
            <w:right w:val="none" w:sz="0" w:space="0" w:color="auto"/>
          </w:divBdr>
        </w:div>
        <w:div w:id="1445034619">
          <w:marLeft w:val="0"/>
          <w:marRight w:val="150"/>
          <w:marTop w:val="150"/>
          <w:marBottom w:val="150"/>
          <w:divBdr>
            <w:top w:val="none" w:sz="0" w:space="0" w:color="auto"/>
            <w:left w:val="none" w:sz="0" w:space="0" w:color="auto"/>
            <w:bottom w:val="none" w:sz="0" w:space="0" w:color="auto"/>
            <w:right w:val="none" w:sz="0" w:space="0" w:color="auto"/>
          </w:divBdr>
        </w:div>
        <w:div w:id="1599875606">
          <w:marLeft w:val="0"/>
          <w:marRight w:val="150"/>
          <w:marTop w:val="0"/>
          <w:marBottom w:val="0"/>
          <w:divBdr>
            <w:top w:val="none" w:sz="0" w:space="0" w:color="auto"/>
            <w:left w:val="none" w:sz="0" w:space="0" w:color="auto"/>
            <w:bottom w:val="none" w:sz="0" w:space="0" w:color="auto"/>
            <w:right w:val="none" w:sz="0" w:space="0" w:color="auto"/>
          </w:divBdr>
        </w:div>
      </w:divsChild>
    </w:div>
    <w:div w:id="700203867">
      <w:bodyDiv w:val="1"/>
      <w:marLeft w:val="0"/>
      <w:marRight w:val="0"/>
      <w:marTop w:val="0"/>
      <w:marBottom w:val="0"/>
      <w:divBdr>
        <w:top w:val="none" w:sz="0" w:space="0" w:color="auto"/>
        <w:left w:val="none" w:sz="0" w:space="0" w:color="auto"/>
        <w:bottom w:val="none" w:sz="0" w:space="0" w:color="auto"/>
        <w:right w:val="none" w:sz="0" w:space="0" w:color="auto"/>
      </w:divBdr>
      <w:divsChild>
        <w:div w:id="263734713">
          <w:marLeft w:val="0"/>
          <w:marRight w:val="150"/>
          <w:marTop w:val="0"/>
          <w:marBottom w:val="75"/>
          <w:divBdr>
            <w:top w:val="none" w:sz="0" w:space="0" w:color="auto"/>
            <w:left w:val="none" w:sz="0" w:space="0" w:color="auto"/>
            <w:bottom w:val="none" w:sz="0" w:space="0" w:color="auto"/>
            <w:right w:val="none" w:sz="0" w:space="0" w:color="auto"/>
          </w:divBdr>
        </w:div>
        <w:div w:id="1845976383">
          <w:marLeft w:val="0"/>
          <w:marRight w:val="150"/>
          <w:marTop w:val="150"/>
          <w:marBottom w:val="150"/>
          <w:divBdr>
            <w:top w:val="none" w:sz="0" w:space="0" w:color="auto"/>
            <w:left w:val="none" w:sz="0" w:space="0" w:color="auto"/>
            <w:bottom w:val="none" w:sz="0" w:space="0" w:color="auto"/>
            <w:right w:val="none" w:sz="0" w:space="0" w:color="auto"/>
          </w:divBdr>
        </w:div>
        <w:div w:id="1514803245">
          <w:marLeft w:val="0"/>
          <w:marRight w:val="150"/>
          <w:marTop w:val="0"/>
          <w:marBottom w:val="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39">
      <w:bodyDiv w:val="1"/>
      <w:marLeft w:val="0"/>
      <w:marRight w:val="0"/>
      <w:marTop w:val="0"/>
      <w:marBottom w:val="0"/>
      <w:divBdr>
        <w:top w:val="none" w:sz="0" w:space="0" w:color="auto"/>
        <w:left w:val="none" w:sz="0" w:space="0" w:color="auto"/>
        <w:bottom w:val="none" w:sz="0" w:space="0" w:color="auto"/>
        <w:right w:val="none" w:sz="0" w:space="0" w:color="auto"/>
      </w:divBdr>
      <w:divsChild>
        <w:div w:id="1601141539">
          <w:marLeft w:val="0"/>
          <w:marRight w:val="0"/>
          <w:marTop w:val="0"/>
          <w:marBottom w:val="30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5276187">
      <w:bodyDiv w:val="1"/>
      <w:marLeft w:val="0"/>
      <w:marRight w:val="0"/>
      <w:marTop w:val="0"/>
      <w:marBottom w:val="0"/>
      <w:divBdr>
        <w:top w:val="none" w:sz="0" w:space="0" w:color="auto"/>
        <w:left w:val="none" w:sz="0" w:space="0" w:color="auto"/>
        <w:bottom w:val="none" w:sz="0" w:space="0" w:color="auto"/>
        <w:right w:val="none" w:sz="0" w:space="0" w:color="auto"/>
      </w:divBdr>
      <w:divsChild>
        <w:div w:id="1255895149">
          <w:marLeft w:val="0"/>
          <w:marRight w:val="0"/>
          <w:marTop w:val="0"/>
          <w:marBottom w:val="300"/>
          <w:divBdr>
            <w:top w:val="none" w:sz="0" w:space="0" w:color="auto"/>
            <w:left w:val="none" w:sz="0" w:space="0" w:color="auto"/>
            <w:bottom w:val="none" w:sz="0" w:space="0" w:color="auto"/>
            <w:right w:val="none" w:sz="0" w:space="0" w:color="auto"/>
          </w:divBdr>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19473925">
      <w:bodyDiv w:val="1"/>
      <w:marLeft w:val="0"/>
      <w:marRight w:val="0"/>
      <w:marTop w:val="0"/>
      <w:marBottom w:val="0"/>
      <w:divBdr>
        <w:top w:val="none" w:sz="0" w:space="0" w:color="auto"/>
        <w:left w:val="none" w:sz="0" w:space="0" w:color="auto"/>
        <w:bottom w:val="none" w:sz="0" w:space="0" w:color="auto"/>
        <w:right w:val="none" w:sz="0" w:space="0" w:color="auto"/>
      </w:divBdr>
      <w:divsChild>
        <w:div w:id="1200707298">
          <w:marLeft w:val="0"/>
          <w:marRight w:val="0"/>
          <w:marTop w:val="0"/>
          <w:marBottom w:val="300"/>
          <w:divBdr>
            <w:top w:val="none" w:sz="0" w:space="0" w:color="auto"/>
            <w:left w:val="none" w:sz="0" w:space="0" w:color="auto"/>
            <w:bottom w:val="none" w:sz="0" w:space="0" w:color="auto"/>
            <w:right w:val="none" w:sz="0" w:space="0" w:color="auto"/>
          </w:divBdr>
        </w:div>
      </w:divsChild>
    </w:div>
    <w:div w:id="721829805">
      <w:bodyDiv w:val="1"/>
      <w:marLeft w:val="0"/>
      <w:marRight w:val="0"/>
      <w:marTop w:val="0"/>
      <w:marBottom w:val="0"/>
      <w:divBdr>
        <w:top w:val="none" w:sz="0" w:space="0" w:color="auto"/>
        <w:left w:val="none" w:sz="0" w:space="0" w:color="auto"/>
        <w:bottom w:val="none" w:sz="0" w:space="0" w:color="auto"/>
        <w:right w:val="none" w:sz="0" w:space="0" w:color="auto"/>
      </w:divBdr>
      <w:divsChild>
        <w:div w:id="1711031602">
          <w:marLeft w:val="0"/>
          <w:marRight w:val="0"/>
          <w:marTop w:val="0"/>
          <w:marBottom w:val="300"/>
          <w:divBdr>
            <w:top w:val="none" w:sz="0" w:space="0" w:color="auto"/>
            <w:left w:val="none" w:sz="0" w:space="0" w:color="auto"/>
            <w:bottom w:val="none" w:sz="0" w:space="0" w:color="auto"/>
            <w:right w:val="none" w:sz="0" w:space="0" w:color="auto"/>
          </w:divBdr>
        </w:div>
      </w:divsChild>
    </w:div>
    <w:div w:id="724373372">
      <w:bodyDiv w:val="1"/>
      <w:marLeft w:val="0"/>
      <w:marRight w:val="0"/>
      <w:marTop w:val="0"/>
      <w:marBottom w:val="0"/>
      <w:divBdr>
        <w:top w:val="none" w:sz="0" w:space="0" w:color="auto"/>
        <w:left w:val="none" w:sz="0" w:space="0" w:color="auto"/>
        <w:bottom w:val="none" w:sz="0" w:space="0" w:color="auto"/>
        <w:right w:val="none" w:sz="0" w:space="0" w:color="auto"/>
      </w:divBdr>
      <w:divsChild>
        <w:div w:id="1634289733">
          <w:marLeft w:val="0"/>
          <w:marRight w:val="0"/>
          <w:marTop w:val="0"/>
          <w:marBottom w:val="0"/>
          <w:divBdr>
            <w:top w:val="none" w:sz="0" w:space="0" w:color="auto"/>
            <w:left w:val="none" w:sz="0" w:space="0" w:color="auto"/>
            <w:bottom w:val="none" w:sz="0" w:space="0" w:color="auto"/>
            <w:right w:val="none" w:sz="0" w:space="0" w:color="auto"/>
          </w:divBdr>
        </w:div>
      </w:divsChild>
    </w:div>
    <w:div w:id="725419266">
      <w:bodyDiv w:val="1"/>
      <w:marLeft w:val="0"/>
      <w:marRight w:val="0"/>
      <w:marTop w:val="0"/>
      <w:marBottom w:val="0"/>
      <w:divBdr>
        <w:top w:val="none" w:sz="0" w:space="0" w:color="auto"/>
        <w:left w:val="none" w:sz="0" w:space="0" w:color="auto"/>
        <w:bottom w:val="none" w:sz="0" w:space="0" w:color="auto"/>
        <w:right w:val="none" w:sz="0" w:space="0" w:color="auto"/>
      </w:divBdr>
      <w:divsChild>
        <w:div w:id="2136361823">
          <w:marLeft w:val="0"/>
          <w:marRight w:val="0"/>
          <w:marTop w:val="0"/>
          <w:marBottom w:val="300"/>
          <w:divBdr>
            <w:top w:val="none" w:sz="0" w:space="0" w:color="auto"/>
            <w:left w:val="none" w:sz="0" w:space="0" w:color="auto"/>
            <w:bottom w:val="none" w:sz="0" w:space="0" w:color="auto"/>
            <w:right w:val="none" w:sz="0" w:space="0" w:color="auto"/>
          </w:divBdr>
        </w:div>
      </w:divsChild>
    </w:div>
    <w:div w:id="726100918">
      <w:bodyDiv w:val="1"/>
      <w:marLeft w:val="0"/>
      <w:marRight w:val="0"/>
      <w:marTop w:val="0"/>
      <w:marBottom w:val="0"/>
      <w:divBdr>
        <w:top w:val="none" w:sz="0" w:space="0" w:color="auto"/>
        <w:left w:val="none" w:sz="0" w:space="0" w:color="auto"/>
        <w:bottom w:val="none" w:sz="0" w:space="0" w:color="auto"/>
        <w:right w:val="none" w:sz="0" w:space="0" w:color="auto"/>
      </w:divBdr>
      <w:divsChild>
        <w:div w:id="477652260">
          <w:marLeft w:val="0"/>
          <w:marRight w:val="0"/>
          <w:marTop w:val="0"/>
          <w:marBottom w:val="300"/>
          <w:divBdr>
            <w:top w:val="none" w:sz="0" w:space="0" w:color="auto"/>
            <w:left w:val="none" w:sz="0" w:space="0" w:color="auto"/>
            <w:bottom w:val="none" w:sz="0" w:space="0" w:color="auto"/>
            <w:right w:val="none" w:sz="0" w:space="0" w:color="auto"/>
          </w:divBdr>
        </w:div>
      </w:divsChild>
    </w:div>
    <w:div w:id="729619584">
      <w:bodyDiv w:val="1"/>
      <w:marLeft w:val="0"/>
      <w:marRight w:val="0"/>
      <w:marTop w:val="0"/>
      <w:marBottom w:val="0"/>
      <w:divBdr>
        <w:top w:val="none" w:sz="0" w:space="0" w:color="auto"/>
        <w:left w:val="none" w:sz="0" w:space="0" w:color="auto"/>
        <w:bottom w:val="none" w:sz="0" w:space="0" w:color="auto"/>
        <w:right w:val="none" w:sz="0" w:space="0" w:color="auto"/>
      </w:divBdr>
      <w:divsChild>
        <w:div w:id="483592727">
          <w:marLeft w:val="0"/>
          <w:marRight w:val="0"/>
          <w:marTop w:val="0"/>
          <w:marBottom w:val="0"/>
          <w:divBdr>
            <w:top w:val="none" w:sz="0" w:space="0" w:color="auto"/>
            <w:left w:val="none" w:sz="0" w:space="0" w:color="auto"/>
            <w:bottom w:val="none" w:sz="0" w:space="0" w:color="auto"/>
            <w:right w:val="none" w:sz="0" w:space="0" w:color="auto"/>
          </w:divBdr>
        </w:div>
      </w:divsChild>
    </w:div>
    <w:div w:id="731656512">
      <w:bodyDiv w:val="1"/>
      <w:marLeft w:val="0"/>
      <w:marRight w:val="0"/>
      <w:marTop w:val="0"/>
      <w:marBottom w:val="0"/>
      <w:divBdr>
        <w:top w:val="none" w:sz="0" w:space="0" w:color="auto"/>
        <w:left w:val="none" w:sz="0" w:space="0" w:color="auto"/>
        <w:bottom w:val="none" w:sz="0" w:space="0" w:color="auto"/>
        <w:right w:val="none" w:sz="0" w:space="0" w:color="auto"/>
      </w:divBdr>
      <w:divsChild>
        <w:div w:id="253172198">
          <w:marLeft w:val="0"/>
          <w:marRight w:val="0"/>
          <w:marTop w:val="0"/>
          <w:marBottom w:val="300"/>
          <w:divBdr>
            <w:top w:val="none" w:sz="0" w:space="0" w:color="auto"/>
            <w:left w:val="none" w:sz="0" w:space="0" w:color="auto"/>
            <w:bottom w:val="none" w:sz="0" w:space="0" w:color="auto"/>
            <w:right w:val="none" w:sz="0" w:space="0" w:color="auto"/>
          </w:divBdr>
        </w:div>
      </w:divsChild>
    </w:div>
    <w:div w:id="732117993">
      <w:bodyDiv w:val="1"/>
      <w:marLeft w:val="0"/>
      <w:marRight w:val="0"/>
      <w:marTop w:val="0"/>
      <w:marBottom w:val="0"/>
      <w:divBdr>
        <w:top w:val="none" w:sz="0" w:space="0" w:color="auto"/>
        <w:left w:val="none" w:sz="0" w:space="0" w:color="auto"/>
        <w:bottom w:val="none" w:sz="0" w:space="0" w:color="auto"/>
        <w:right w:val="none" w:sz="0" w:space="0" w:color="auto"/>
      </w:divBdr>
      <w:divsChild>
        <w:div w:id="645283716">
          <w:marLeft w:val="0"/>
          <w:marRight w:val="0"/>
          <w:marTop w:val="0"/>
          <w:marBottom w:val="75"/>
          <w:divBdr>
            <w:top w:val="none" w:sz="0" w:space="0" w:color="auto"/>
            <w:left w:val="none" w:sz="0" w:space="0" w:color="auto"/>
            <w:bottom w:val="none" w:sz="0" w:space="0" w:color="auto"/>
            <w:right w:val="none" w:sz="0" w:space="0" w:color="auto"/>
          </w:divBdr>
        </w:div>
        <w:div w:id="10794470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6325564">
      <w:bodyDiv w:val="1"/>
      <w:marLeft w:val="0"/>
      <w:marRight w:val="0"/>
      <w:marTop w:val="0"/>
      <w:marBottom w:val="0"/>
      <w:divBdr>
        <w:top w:val="none" w:sz="0" w:space="0" w:color="auto"/>
        <w:left w:val="none" w:sz="0" w:space="0" w:color="auto"/>
        <w:bottom w:val="none" w:sz="0" w:space="0" w:color="auto"/>
        <w:right w:val="none" w:sz="0" w:space="0" w:color="auto"/>
      </w:divBdr>
      <w:divsChild>
        <w:div w:id="1023021045">
          <w:marLeft w:val="0"/>
          <w:marRight w:val="0"/>
          <w:marTop w:val="0"/>
          <w:marBottom w:val="0"/>
          <w:divBdr>
            <w:top w:val="none" w:sz="0" w:space="0" w:color="auto"/>
            <w:left w:val="none" w:sz="0" w:space="0" w:color="auto"/>
            <w:bottom w:val="none" w:sz="0" w:space="0" w:color="auto"/>
            <w:right w:val="none" w:sz="0" w:space="0" w:color="auto"/>
          </w:divBdr>
        </w:div>
      </w:divsChild>
    </w:div>
    <w:div w:id="738289341">
      <w:bodyDiv w:val="1"/>
      <w:marLeft w:val="0"/>
      <w:marRight w:val="0"/>
      <w:marTop w:val="0"/>
      <w:marBottom w:val="0"/>
      <w:divBdr>
        <w:top w:val="none" w:sz="0" w:space="0" w:color="auto"/>
        <w:left w:val="none" w:sz="0" w:space="0" w:color="auto"/>
        <w:bottom w:val="none" w:sz="0" w:space="0" w:color="auto"/>
        <w:right w:val="none" w:sz="0" w:space="0" w:color="auto"/>
      </w:divBdr>
      <w:divsChild>
        <w:div w:id="397291514">
          <w:marLeft w:val="0"/>
          <w:marRight w:val="0"/>
          <w:marTop w:val="0"/>
          <w:marBottom w:val="300"/>
          <w:divBdr>
            <w:top w:val="none" w:sz="0" w:space="0" w:color="auto"/>
            <w:left w:val="none" w:sz="0" w:space="0" w:color="auto"/>
            <w:bottom w:val="none" w:sz="0" w:space="0" w:color="auto"/>
            <w:right w:val="none" w:sz="0" w:space="0" w:color="auto"/>
          </w:divBdr>
        </w:div>
      </w:divsChild>
    </w:div>
    <w:div w:id="738867306">
      <w:bodyDiv w:val="1"/>
      <w:marLeft w:val="0"/>
      <w:marRight w:val="0"/>
      <w:marTop w:val="0"/>
      <w:marBottom w:val="0"/>
      <w:divBdr>
        <w:top w:val="none" w:sz="0" w:space="0" w:color="auto"/>
        <w:left w:val="none" w:sz="0" w:space="0" w:color="auto"/>
        <w:bottom w:val="none" w:sz="0" w:space="0" w:color="auto"/>
        <w:right w:val="none" w:sz="0" w:space="0" w:color="auto"/>
      </w:divBdr>
      <w:divsChild>
        <w:div w:id="1945113851">
          <w:marLeft w:val="0"/>
          <w:marRight w:val="150"/>
          <w:marTop w:val="0"/>
          <w:marBottom w:val="75"/>
          <w:divBdr>
            <w:top w:val="none" w:sz="0" w:space="0" w:color="auto"/>
            <w:left w:val="none" w:sz="0" w:space="0" w:color="auto"/>
            <w:bottom w:val="none" w:sz="0" w:space="0" w:color="auto"/>
            <w:right w:val="none" w:sz="0" w:space="0" w:color="auto"/>
          </w:divBdr>
        </w:div>
        <w:div w:id="2071610182">
          <w:marLeft w:val="0"/>
          <w:marRight w:val="150"/>
          <w:marTop w:val="150"/>
          <w:marBottom w:val="150"/>
          <w:divBdr>
            <w:top w:val="none" w:sz="0" w:space="0" w:color="auto"/>
            <w:left w:val="none" w:sz="0" w:space="0" w:color="auto"/>
            <w:bottom w:val="none" w:sz="0" w:space="0" w:color="auto"/>
            <w:right w:val="none" w:sz="0" w:space="0" w:color="auto"/>
          </w:divBdr>
        </w:div>
        <w:div w:id="1713115615">
          <w:marLeft w:val="0"/>
          <w:marRight w:val="150"/>
          <w:marTop w:val="0"/>
          <w:marBottom w:val="0"/>
          <w:divBdr>
            <w:top w:val="none" w:sz="0" w:space="0" w:color="auto"/>
            <w:left w:val="none" w:sz="0" w:space="0" w:color="auto"/>
            <w:bottom w:val="none" w:sz="0" w:space="0" w:color="auto"/>
            <w:right w:val="none" w:sz="0" w:space="0" w:color="auto"/>
          </w:divBdr>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761195">
      <w:bodyDiv w:val="1"/>
      <w:marLeft w:val="0"/>
      <w:marRight w:val="0"/>
      <w:marTop w:val="0"/>
      <w:marBottom w:val="0"/>
      <w:divBdr>
        <w:top w:val="none" w:sz="0" w:space="0" w:color="auto"/>
        <w:left w:val="none" w:sz="0" w:space="0" w:color="auto"/>
        <w:bottom w:val="none" w:sz="0" w:space="0" w:color="auto"/>
        <w:right w:val="none" w:sz="0" w:space="0" w:color="auto"/>
      </w:divBdr>
      <w:divsChild>
        <w:div w:id="1650938497">
          <w:marLeft w:val="0"/>
          <w:marRight w:val="0"/>
          <w:marTop w:val="150"/>
          <w:marBottom w:val="450"/>
          <w:divBdr>
            <w:top w:val="none" w:sz="0" w:space="0" w:color="auto"/>
            <w:left w:val="none" w:sz="0" w:space="0" w:color="auto"/>
            <w:bottom w:val="none" w:sz="0" w:space="0" w:color="auto"/>
            <w:right w:val="none" w:sz="0" w:space="0" w:color="auto"/>
          </w:divBdr>
        </w:div>
        <w:div w:id="1314945680">
          <w:marLeft w:val="0"/>
          <w:marRight w:val="0"/>
          <w:marTop w:val="0"/>
          <w:marBottom w:val="300"/>
          <w:divBdr>
            <w:top w:val="none" w:sz="0" w:space="0" w:color="auto"/>
            <w:left w:val="none" w:sz="0" w:space="0" w:color="auto"/>
            <w:bottom w:val="none" w:sz="0" w:space="0" w:color="auto"/>
            <w:right w:val="none" w:sz="0" w:space="0" w:color="auto"/>
          </w:divBdr>
        </w:div>
        <w:div w:id="174808655">
          <w:marLeft w:val="0"/>
          <w:marRight w:val="0"/>
          <w:marTop w:val="495"/>
          <w:marBottom w:val="630"/>
          <w:divBdr>
            <w:top w:val="none" w:sz="0" w:space="0" w:color="auto"/>
            <w:left w:val="none" w:sz="0" w:space="0" w:color="auto"/>
            <w:bottom w:val="none" w:sz="0" w:space="0" w:color="auto"/>
            <w:right w:val="none" w:sz="0" w:space="0" w:color="auto"/>
          </w:divBdr>
        </w:div>
      </w:divsChild>
    </w:div>
    <w:div w:id="744912035">
      <w:bodyDiv w:val="1"/>
      <w:marLeft w:val="0"/>
      <w:marRight w:val="0"/>
      <w:marTop w:val="0"/>
      <w:marBottom w:val="0"/>
      <w:divBdr>
        <w:top w:val="none" w:sz="0" w:space="0" w:color="auto"/>
        <w:left w:val="none" w:sz="0" w:space="0" w:color="auto"/>
        <w:bottom w:val="none" w:sz="0" w:space="0" w:color="auto"/>
        <w:right w:val="none" w:sz="0" w:space="0" w:color="auto"/>
      </w:divBdr>
      <w:divsChild>
        <w:div w:id="1846554091">
          <w:marLeft w:val="0"/>
          <w:marRight w:val="0"/>
          <w:marTop w:val="0"/>
          <w:marBottom w:val="0"/>
          <w:divBdr>
            <w:top w:val="none" w:sz="0" w:space="0" w:color="auto"/>
            <w:left w:val="none" w:sz="0" w:space="0" w:color="auto"/>
            <w:bottom w:val="none" w:sz="0" w:space="0" w:color="auto"/>
            <w:right w:val="none" w:sz="0" w:space="0" w:color="auto"/>
          </w:divBdr>
        </w:div>
        <w:div w:id="584068348">
          <w:marLeft w:val="0"/>
          <w:marRight w:val="0"/>
          <w:marTop w:val="300"/>
          <w:marBottom w:val="300"/>
          <w:divBdr>
            <w:top w:val="none" w:sz="0" w:space="0" w:color="auto"/>
            <w:left w:val="none" w:sz="0" w:space="0" w:color="auto"/>
            <w:bottom w:val="none" w:sz="0" w:space="0" w:color="auto"/>
            <w:right w:val="none" w:sz="0" w:space="0" w:color="auto"/>
          </w:divBdr>
        </w:div>
        <w:div w:id="1819373297">
          <w:marLeft w:val="0"/>
          <w:marRight w:val="0"/>
          <w:marTop w:val="0"/>
          <w:marBottom w:val="0"/>
          <w:divBdr>
            <w:top w:val="none" w:sz="0" w:space="0" w:color="auto"/>
            <w:left w:val="none" w:sz="0" w:space="0" w:color="auto"/>
            <w:bottom w:val="none" w:sz="0" w:space="0" w:color="auto"/>
            <w:right w:val="none" w:sz="0" w:space="0" w:color="auto"/>
          </w:divBdr>
          <w:divsChild>
            <w:div w:id="957099865">
              <w:marLeft w:val="0"/>
              <w:marRight w:val="0"/>
              <w:marTop w:val="300"/>
              <w:marBottom w:val="450"/>
              <w:divBdr>
                <w:top w:val="none" w:sz="0" w:space="0" w:color="auto"/>
                <w:left w:val="none" w:sz="0" w:space="0" w:color="auto"/>
                <w:bottom w:val="none" w:sz="0" w:space="0" w:color="auto"/>
                <w:right w:val="none" w:sz="0" w:space="0" w:color="auto"/>
              </w:divBdr>
              <w:divsChild>
                <w:div w:id="943922119">
                  <w:marLeft w:val="0"/>
                  <w:marRight w:val="0"/>
                  <w:marTop w:val="0"/>
                  <w:marBottom w:val="0"/>
                  <w:divBdr>
                    <w:top w:val="none" w:sz="0" w:space="0" w:color="auto"/>
                    <w:left w:val="none" w:sz="0" w:space="0" w:color="auto"/>
                    <w:bottom w:val="none" w:sz="0" w:space="0" w:color="auto"/>
                    <w:right w:val="none" w:sz="0" w:space="0" w:color="auto"/>
                  </w:divBdr>
                  <w:divsChild>
                    <w:div w:id="1190148712">
                      <w:marLeft w:val="0"/>
                      <w:marRight w:val="0"/>
                      <w:marTop w:val="0"/>
                      <w:marBottom w:val="0"/>
                      <w:divBdr>
                        <w:top w:val="none" w:sz="0" w:space="0" w:color="auto"/>
                        <w:left w:val="none" w:sz="0" w:space="0" w:color="auto"/>
                        <w:bottom w:val="none" w:sz="0" w:space="0" w:color="auto"/>
                        <w:right w:val="none" w:sz="0" w:space="0" w:color="auto"/>
                      </w:divBdr>
                      <w:divsChild>
                        <w:div w:id="1366717006">
                          <w:marLeft w:val="0"/>
                          <w:marRight w:val="0"/>
                          <w:marTop w:val="0"/>
                          <w:marBottom w:val="0"/>
                          <w:divBdr>
                            <w:top w:val="none" w:sz="0" w:space="0" w:color="auto"/>
                            <w:left w:val="none" w:sz="0" w:space="0" w:color="auto"/>
                            <w:bottom w:val="none" w:sz="0" w:space="0" w:color="auto"/>
                            <w:right w:val="none" w:sz="0" w:space="0" w:color="auto"/>
                          </w:divBdr>
                          <w:divsChild>
                            <w:div w:id="16164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0122">
          <w:marLeft w:val="0"/>
          <w:marRight w:val="0"/>
          <w:marTop w:val="0"/>
          <w:marBottom w:val="0"/>
          <w:divBdr>
            <w:top w:val="none" w:sz="0" w:space="0" w:color="auto"/>
            <w:left w:val="none" w:sz="0" w:space="0" w:color="auto"/>
            <w:bottom w:val="none" w:sz="0" w:space="0" w:color="auto"/>
            <w:right w:val="none" w:sz="0" w:space="0" w:color="auto"/>
          </w:divBdr>
        </w:div>
      </w:divsChild>
    </w:div>
    <w:div w:id="744957683">
      <w:bodyDiv w:val="1"/>
      <w:marLeft w:val="0"/>
      <w:marRight w:val="0"/>
      <w:marTop w:val="0"/>
      <w:marBottom w:val="0"/>
      <w:divBdr>
        <w:top w:val="none" w:sz="0" w:space="0" w:color="auto"/>
        <w:left w:val="none" w:sz="0" w:space="0" w:color="auto"/>
        <w:bottom w:val="none" w:sz="0" w:space="0" w:color="auto"/>
        <w:right w:val="none" w:sz="0" w:space="0" w:color="auto"/>
      </w:divBdr>
      <w:divsChild>
        <w:div w:id="444423714">
          <w:marLeft w:val="0"/>
          <w:marRight w:val="0"/>
          <w:marTop w:val="0"/>
          <w:marBottom w:val="0"/>
          <w:divBdr>
            <w:top w:val="none" w:sz="0" w:space="0" w:color="auto"/>
            <w:left w:val="none" w:sz="0" w:space="0" w:color="auto"/>
            <w:bottom w:val="none" w:sz="0" w:space="0" w:color="auto"/>
            <w:right w:val="none" w:sz="0" w:space="0" w:color="auto"/>
          </w:divBdr>
        </w:div>
        <w:div w:id="1730610788">
          <w:marLeft w:val="0"/>
          <w:marRight w:val="0"/>
          <w:marTop w:val="300"/>
          <w:marBottom w:val="300"/>
          <w:divBdr>
            <w:top w:val="none" w:sz="0" w:space="0" w:color="auto"/>
            <w:left w:val="none" w:sz="0" w:space="0" w:color="auto"/>
            <w:bottom w:val="none" w:sz="0" w:space="0" w:color="auto"/>
            <w:right w:val="none" w:sz="0" w:space="0" w:color="auto"/>
          </w:divBdr>
        </w:div>
        <w:div w:id="1692337118">
          <w:marLeft w:val="0"/>
          <w:marRight w:val="0"/>
          <w:marTop w:val="0"/>
          <w:marBottom w:val="0"/>
          <w:divBdr>
            <w:top w:val="none" w:sz="0" w:space="0" w:color="auto"/>
            <w:left w:val="none" w:sz="0" w:space="0" w:color="auto"/>
            <w:bottom w:val="none" w:sz="0" w:space="0" w:color="auto"/>
            <w:right w:val="none" w:sz="0" w:space="0" w:color="auto"/>
          </w:divBdr>
          <w:divsChild>
            <w:div w:id="1341851090">
              <w:marLeft w:val="0"/>
              <w:marRight w:val="0"/>
              <w:marTop w:val="300"/>
              <w:marBottom w:val="450"/>
              <w:divBdr>
                <w:top w:val="none" w:sz="0" w:space="0" w:color="auto"/>
                <w:left w:val="none" w:sz="0" w:space="0" w:color="auto"/>
                <w:bottom w:val="none" w:sz="0" w:space="0" w:color="auto"/>
                <w:right w:val="none" w:sz="0" w:space="0" w:color="auto"/>
              </w:divBdr>
              <w:divsChild>
                <w:div w:id="1015570207">
                  <w:marLeft w:val="0"/>
                  <w:marRight w:val="0"/>
                  <w:marTop w:val="0"/>
                  <w:marBottom w:val="0"/>
                  <w:divBdr>
                    <w:top w:val="none" w:sz="0" w:space="0" w:color="auto"/>
                    <w:left w:val="none" w:sz="0" w:space="0" w:color="auto"/>
                    <w:bottom w:val="none" w:sz="0" w:space="0" w:color="auto"/>
                    <w:right w:val="none" w:sz="0" w:space="0" w:color="auto"/>
                  </w:divBdr>
                  <w:divsChild>
                    <w:div w:id="983654552">
                      <w:marLeft w:val="0"/>
                      <w:marRight w:val="0"/>
                      <w:marTop w:val="0"/>
                      <w:marBottom w:val="0"/>
                      <w:divBdr>
                        <w:top w:val="none" w:sz="0" w:space="0" w:color="auto"/>
                        <w:left w:val="none" w:sz="0" w:space="0" w:color="auto"/>
                        <w:bottom w:val="none" w:sz="0" w:space="0" w:color="auto"/>
                        <w:right w:val="none" w:sz="0" w:space="0" w:color="auto"/>
                      </w:divBdr>
                      <w:divsChild>
                        <w:div w:id="624191350">
                          <w:marLeft w:val="0"/>
                          <w:marRight w:val="0"/>
                          <w:marTop w:val="0"/>
                          <w:marBottom w:val="0"/>
                          <w:divBdr>
                            <w:top w:val="none" w:sz="0" w:space="0" w:color="auto"/>
                            <w:left w:val="none" w:sz="0" w:space="0" w:color="auto"/>
                            <w:bottom w:val="none" w:sz="0" w:space="0" w:color="auto"/>
                            <w:right w:val="none" w:sz="0" w:space="0" w:color="auto"/>
                          </w:divBdr>
                          <w:divsChild>
                            <w:div w:id="385105945">
                              <w:marLeft w:val="0"/>
                              <w:marRight w:val="0"/>
                              <w:marTop w:val="0"/>
                              <w:marBottom w:val="0"/>
                              <w:divBdr>
                                <w:top w:val="none" w:sz="0" w:space="0" w:color="auto"/>
                                <w:left w:val="none" w:sz="0" w:space="0" w:color="auto"/>
                                <w:bottom w:val="none" w:sz="0" w:space="0" w:color="auto"/>
                                <w:right w:val="none" w:sz="0" w:space="0" w:color="auto"/>
                              </w:divBdr>
                              <w:divsChild>
                                <w:div w:id="1876577559">
                                  <w:marLeft w:val="0"/>
                                  <w:marRight w:val="0"/>
                                  <w:marTop w:val="0"/>
                                  <w:marBottom w:val="0"/>
                                  <w:divBdr>
                                    <w:top w:val="none" w:sz="0" w:space="0" w:color="auto"/>
                                    <w:left w:val="none" w:sz="0" w:space="0" w:color="auto"/>
                                    <w:bottom w:val="none" w:sz="0" w:space="0" w:color="auto"/>
                                    <w:right w:val="none" w:sz="0" w:space="0" w:color="auto"/>
                                  </w:divBdr>
                                  <w:divsChild>
                                    <w:div w:id="7147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328400">
          <w:marLeft w:val="0"/>
          <w:marRight w:val="0"/>
          <w:marTop w:val="0"/>
          <w:marBottom w:val="0"/>
          <w:divBdr>
            <w:top w:val="none" w:sz="0" w:space="0" w:color="auto"/>
            <w:left w:val="none" w:sz="0" w:space="0" w:color="auto"/>
            <w:bottom w:val="none" w:sz="0" w:space="0" w:color="auto"/>
            <w:right w:val="none" w:sz="0" w:space="0" w:color="auto"/>
          </w:divBdr>
        </w:div>
      </w:divsChild>
    </w:div>
    <w:div w:id="748116367">
      <w:bodyDiv w:val="1"/>
      <w:marLeft w:val="0"/>
      <w:marRight w:val="0"/>
      <w:marTop w:val="0"/>
      <w:marBottom w:val="0"/>
      <w:divBdr>
        <w:top w:val="none" w:sz="0" w:space="0" w:color="auto"/>
        <w:left w:val="none" w:sz="0" w:space="0" w:color="auto"/>
        <w:bottom w:val="none" w:sz="0" w:space="0" w:color="auto"/>
        <w:right w:val="none" w:sz="0" w:space="0" w:color="auto"/>
      </w:divBdr>
      <w:divsChild>
        <w:div w:id="506948269">
          <w:marLeft w:val="0"/>
          <w:marRight w:val="0"/>
          <w:marTop w:val="0"/>
          <w:marBottom w:val="75"/>
          <w:divBdr>
            <w:top w:val="none" w:sz="0" w:space="0" w:color="auto"/>
            <w:left w:val="none" w:sz="0" w:space="0" w:color="auto"/>
            <w:bottom w:val="none" w:sz="0" w:space="0" w:color="auto"/>
            <w:right w:val="none" w:sz="0" w:space="0" w:color="auto"/>
          </w:divBdr>
        </w:div>
        <w:div w:id="3305235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0422">
      <w:bodyDiv w:val="1"/>
      <w:marLeft w:val="0"/>
      <w:marRight w:val="0"/>
      <w:marTop w:val="0"/>
      <w:marBottom w:val="0"/>
      <w:divBdr>
        <w:top w:val="none" w:sz="0" w:space="0" w:color="auto"/>
        <w:left w:val="none" w:sz="0" w:space="0" w:color="auto"/>
        <w:bottom w:val="none" w:sz="0" w:space="0" w:color="auto"/>
        <w:right w:val="none" w:sz="0" w:space="0" w:color="auto"/>
      </w:divBdr>
      <w:divsChild>
        <w:div w:id="265306535">
          <w:marLeft w:val="0"/>
          <w:marRight w:val="0"/>
          <w:marTop w:val="0"/>
          <w:marBottom w:val="300"/>
          <w:divBdr>
            <w:top w:val="none" w:sz="0" w:space="0" w:color="auto"/>
            <w:left w:val="none" w:sz="0" w:space="0" w:color="auto"/>
            <w:bottom w:val="none" w:sz="0" w:space="0" w:color="auto"/>
            <w:right w:val="none" w:sz="0" w:space="0" w:color="auto"/>
          </w:divBdr>
        </w:div>
      </w:divsChild>
    </w:div>
    <w:div w:id="753672108">
      <w:bodyDiv w:val="1"/>
      <w:marLeft w:val="0"/>
      <w:marRight w:val="0"/>
      <w:marTop w:val="0"/>
      <w:marBottom w:val="0"/>
      <w:divBdr>
        <w:top w:val="none" w:sz="0" w:space="0" w:color="auto"/>
        <w:left w:val="none" w:sz="0" w:space="0" w:color="auto"/>
        <w:bottom w:val="none" w:sz="0" w:space="0" w:color="auto"/>
        <w:right w:val="none" w:sz="0" w:space="0" w:color="auto"/>
      </w:divBdr>
      <w:divsChild>
        <w:div w:id="398987552">
          <w:marLeft w:val="0"/>
          <w:marRight w:val="0"/>
          <w:marTop w:val="0"/>
          <w:marBottom w:val="0"/>
          <w:divBdr>
            <w:top w:val="none" w:sz="0" w:space="0" w:color="auto"/>
            <w:left w:val="none" w:sz="0" w:space="0" w:color="auto"/>
            <w:bottom w:val="none" w:sz="0" w:space="0" w:color="auto"/>
            <w:right w:val="none" w:sz="0" w:space="0" w:color="auto"/>
          </w:divBdr>
        </w:div>
        <w:div w:id="237403983">
          <w:marLeft w:val="0"/>
          <w:marRight w:val="0"/>
          <w:marTop w:val="300"/>
          <w:marBottom w:val="300"/>
          <w:divBdr>
            <w:top w:val="none" w:sz="0" w:space="0" w:color="auto"/>
            <w:left w:val="none" w:sz="0" w:space="0" w:color="auto"/>
            <w:bottom w:val="none" w:sz="0" w:space="0" w:color="auto"/>
            <w:right w:val="none" w:sz="0" w:space="0" w:color="auto"/>
          </w:divBdr>
        </w:div>
        <w:div w:id="406726747">
          <w:marLeft w:val="0"/>
          <w:marRight w:val="0"/>
          <w:marTop w:val="0"/>
          <w:marBottom w:val="0"/>
          <w:divBdr>
            <w:top w:val="none" w:sz="0" w:space="0" w:color="auto"/>
            <w:left w:val="none" w:sz="0" w:space="0" w:color="auto"/>
            <w:bottom w:val="none" w:sz="0" w:space="0" w:color="auto"/>
            <w:right w:val="none" w:sz="0" w:space="0" w:color="auto"/>
          </w:divBdr>
          <w:divsChild>
            <w:div w:id="1819833316">
              <w:marLeft w:val="0"/>
              <w:marRight w:val="0"/>
              <w:marTop w:val="300"/>
              <w:marBottom w:val="450"/>
              <w:divBdr>
                <w:top w:val="none" w:sz="0" w:space="0" w:color="auto"/>
                <w:left w:val="none" w:sz="0" w:space="0" w:color="auto"/>
                <w:bottom w:val="none" w:sz="0" w:space="0" w:color="auto"/>
                <w:right w:val="none" w:sz="0" w:space="0" w:color="auto"/>
              </w:divBdr>
              <w:divsChild>
                <w:div w:id="1994867816">
                  <w:marLeft w:val="0"/>
                  <w:marRight w:val="0"/>
                  <w:marTop w:val="0"/>
                  <w:marBottom w:val="0"/>
                  <w:divBdr>
                    <w:top w:val="none" w:sz="0" w:space="0" w:color="auto"/>
                    <w:left w:val="none" w:sz="0" w:space="0" w:color="auto"/>
                    <w:bottom w:val="none" w:sz="0" w:space="0" w:color="auto"/>
                    <w:right w:val="none" w:sz="0" w:space="0" w:color="auto"/>
                  </w:divBdr>
                  <w:divsChild>
                    <w:div w:id="1945459892">
                      <w:marLeft w:val="0"/>
                      <w:marRight w:val="0"/>
                      <w:marTop w:val="0"/>
                      <w:marBottom w:val="0"/>
                      <w:divBdr>
                        <w:top w:val="none" w:sz="0" w:space="0" w:color="auto"/>
                        <w:left w:val="none" w:sz="0" w:space="0" w:color="auto"/>
                        <w:bottom w:val="none" w:sz="0" w:space="0" w:color="auto"/>
                        <w:right w:val="none" w:sz="0" w:space="0" w:color="auto"/>
                      </w:divBdr>
                      <w:divsChild>
                        <w:div w:id="2068381702">
                          <w:marLeft w:val="0"/>
                          <w:marRight w:val="0"/>
                          <w:marTop w:val="0"/>
                          <w:marBottom w:val="0"/>
                          <w:divBdr>
                            <w:top w:val="none" w:sz="0" w:space="0" w:color="auto"/>
                            <w:left w:val="none" w:sz="0" w:space="0" w:color="auto"/>
                            <w:bottom w:val="none" w:sz="0" w:space="0" w:color="auto"/>
                            <w:right w:val="none" w:sz="0" w:space="0" w:color="auto"/>
                          </w:divBdr>
                          <w:divsChild>
                            <w:div w:id="5836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96856">
          <w:marLeft w:val="0"/>
          <w:marRight w:val="0"/>
          <w:marTop w:val="0"/>
          <w:marBottom w:val="0"/>
          <w:divBdr>
            <w:top w:val="none" w:sz="0" w:space="0" w:color="auto"/>
            <w:left w:val="none" w:sz="0" w:space="0" w:color="auto"/>
            <w:bottom w:val="none" w:sz="0" w:space="0" w:color="auto"/>
            <w:right w:val="none" w:sz="0" w:space="0" w:color="auto"/>
          </w:divBdr>
        </w:div>
      </w:divsChild>
    </w:div>
    <w:div w:id="754089467">
      <w:bodyDiv w:val="1"/>
      <w:marLeft w:val="0"/>
      <w:marRight w:val="0"/>
      <w:marTop w:val="0"/>
      <w:marBottom w:val="0"/>
      <w:divBdr>
        <w:top w:val="none" w:sz="0" w:space="0" w:color="auto"/>
        <w:left w:val="none" w:sz="0" w:space="0" w:color="auto"/>
        <w:bottom w:val="none" w:sz="0" w:space="0" w:color="auto"/>
        <w:right w:val="none" w:sz="0" w:space="0" w:color="auto"/>
      </w:divBdr>
      <w:divsChild>
        <w:div w:id="1462726297">
          <w:marLeft w:val="0"/>
          <w:marRight w:val="0"/>
          <w:marTop w:val="0"/>
          <w:marBottom w:val="75"/>
          <w:divBdr>
            <w:top w:val="none" w:sz="0" w:space="0" w:color="auto"/>
            <w:left w:val="none" w:sz="0" w:space="0" w:color="auto"/>
            <w:bottom w:val="none" w:sz="0" w:space="0" w:color="auto"/>
            <w:right w:val="none" w:sz="0" w:space="0" w:color="auto"/>
          </w:divBdr>
        </w:div>
        <w:div w:id="372904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4395719">
      <w:bodyDiv w:val="1"/>
      <w:marLeft w:val="0"/>
      <w:marRight w:val="0"/>
      <w:marTop w:val="0"/>
      <w:marBottom w:val="0"/>
      <w:divBdr>
        <w:top w:val="none" w:sz="0" w:space="0" w:color="auto"/>
        <w:left w:val="none" w:sz="0" w:space="0" w:color="auto"/>
        <w:bottom w:val="none" w:sz="0" w:space="0" w:color="auto"/>
        <w:right w:val="none" w:sz="0" w:space="0" w:color="auto"/>
      </w:divBdr>
      <w:divsChild>
        <w:div w:id="354579045">
          <w:marLeft w:val="0"/>
          <w:marRight w:val="0"/>
          <w:marTop w:val="0"/>
          <w:marBottom w:val="0"/>
          <w:divBdr>
            <w:top w:val="none" w:sz="0" w:space="0" w:color="auto"/>
            <w:left w:val="none" w:sz="0" w:space="0" w:color="auto"/>
            <w:bottom w:val="none" w:sz="0" w:space="0" w:color="auto"/>
            <w:right w:val="none" w:sz="0" w:space="0" w:color="auto"/>
          </w:divBdr>
          <w:divsChild>
            <w:div w:id="38213991">
              <w:marLeft w:val="-240"/>
              <w:marRight w:val="-240"/>
              <w:marTop w:val="0"/>
              <w:marBottom w:val="0"/>
              <w:divBdr>
                <w:top w:val="none" w:sz="0" w:space="0" w:color="auto"/>
                <w:left w:val="none" w:sz="0" w:space="0" w:color="auto"/>
                <w:bottom w:val="none" w:sz="0" w:space="0" w:color="auto"/>
                <w:right w:val="none" w:sz="0" w:space="0" w:color="auto"/>
              </w:divBdr>
              <w:divsChild>
                <w:div w:id="704062423">
                  <w:marLeft w:val="0"/>
                  <w:marRight w:val="0"/>
                  <w:marTop w:val="0"/>
                  <w:marBottom w:val="0"/>
                  <w:divBdr>
                    <w:top w:val="none" w:sz="0" w:space="0" w:color="auto"/>
                    <w:left w:val="none" w:sz="0" w:space="0" w:color="auto"/>
                    <w:bottom w:val="none" w:sz="0" w:space="0" w:color="auto"/>
                    <w:right w:val="none" w:sz="0" w:space="0" w:color="auto"/>
                  </w:divBdr>
                  <w:divsChild>
                    <w:div w:id="394203006">
                      <w:marLeft w:val="-165"/>
                      <w:marRight w:val="-165"/>
                      <w:marTop w:val="0"/>
                      <w:marBottom w:val="420"/>
                      <w:divBdr>
                        <w:top w:val="none" w:sz="0" w:space="0" w:color="auto"/>
                        <w:left w:val="none" w:sz="0" w:space="0" w:color="auto"/>
                        <w:bottom w:val="none" w:sz="0" w:space="0" w:color="auto"/>
                        <w:right w:val="none" w:sz="0" w:space="0" w:color="auto"/>
                      </w:divBdr>
                      <w:divsChild>
                        <w:div w:id="15545322">
                          <w:marLeft w:val="165"/>
                          <w:marRight w:val="165"/>
                          <w:marTop w:val="0"/>
                          <w:marBottom w:val="0"/>
                          <w:divBdr>
                            <w:top w:val="none" w:sz="0" w:space="0" w:color="auto"/>
                            <w:left w:val="none" w:sz="0" w:space="0" w:color="auto"/>
                            <w:bottom w:val="none" w:sz="0" w:space="0" w:color="auto"/>
                            <w:right w:val="none" w:sz="0" w:space="0" w:color="auto"/>
                          </w:divBdr>
                        </w:div>
                        <w:div w:id="518663922">
                          <w:marLeft w:val="165"/>
                          <w:marRight w:val="165"/>
                          <w:marTop w:val="0"/>
                          <w:marBottom w:val="0"/>
                          <w:divBdr>
                            <w:top w:val="none" w:sz="0" w:space="0" w:color="auto"/>
                            <w:left w:val="none" w:sz="0" w:space="0" w:color="auto"/>
                            <w:bottom w:val="none" w:sz="0" w:space="0" w:color="auto"/>
                            <w:right w:val="none" w:sz="0" w:space="0" w:color="auto"/>
                          </w:divBdr>
                        </w:div>
                      </w:divsChild>
                    </w:div>
                    <w:div w:id="18450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59715366">
      <w:bodyDiv w:val="1"/>
      <w:marLeft w:val="0"/>
      <w:marRight w:val="0"/>
      <w:marTop w:val="0"/>
      <w:marBottom w:val="0"/>
      <w:divBdr>
        <w:top w:val="none" w:sz="0" w:space="0" w:color="auto"/>
        <w:left w:val="none" w:sz="0" w:space="0" w:color="auto"/>
        <w:bottom w:val="none" w:sz="0" w:space="0" w:color="auto"/>
        <w:right w:val="none" w:sz="0" w:space="0" w:color="auto"/>
      </w:divBdr>
      <w:divsChild>
        <w:div w:id="608241997">
          <w:marLeft w:val="0"/>
          <w:marRight w:val="0"/>
          <w:marTop w:val="0"/>
          <w:marBottom w:val="150"/>
          <w:divBdr>
            <w:top w:val="none" w:sz="0" w:space="0" w:color="auto"/>
            <w:left w:val="none" w:sz="0" w:space="0" w:color="auto"/>
            <w:bottom w:val="none" w:sz="0" w:space="0" w:color="auto"/>
            <w:right w:val="none" w:sz="0" w:space="0" w:color="auto"/>
          </w:divBdr>
          <w:divsChild>
            <w:div w:id="2079203038">
              <w:marLeft w:val="0"/>
              <w:marRight w:val="0"/>
              <w:marTop w:val="0"/>
              <w:marBottom w:val="0"/>
              <w:divBdr>
                <w:top w:val="none" w:sz="0" w:space="0" w:color="auto"/>
                <w:left w:val="none" w:sz="0" w:space="0" w:color="auto"/>
                <w:bottom w:val="none" w:sz="0" w:space="0" w:color="auto"/>
                <w:right w:val="none" w:sz="0" w:space="0" w:color="auto"/>
              </w:divBdr>
              <w:divsChild>
                <w:div w:id="1092899703">
                  <w:marLeft w:val="0"/>
                  <w:marRight w:val="150"/>
                  <w:marTop w:val="0"/>
                  <w:marBottom w:val="0"/>
                  <w:divBdr>
                    <w:top w:val="none" w:sz="0" w:space="0" w:color="auto"/>
                    <w:left w:val="none" w:sz="0" w:space="0" w:color="auto"/>
                    <w:bottom w:val="none" w:sz="0" w:space="0" w:color="auto"/>
                    <w:right w:val="none" w:sz="0" w:space="0" w:color="auto"/>
                  </w:divBdr>
                </w:div>
                <w:div w:id="352079260">
                  <w:marLeft w:val="0"/>
                  <w:marRight w:val="150"/>
                  <w:marTop w:val="0"/>
                  <w:marBottom w:val="0"/>
                  <w:divBdr>
                    <w:top w:val="none" w:sz="0" w:space="0" w:color="auto"/>
                    <w:left w:val="none" w:sz="0" w:space="0" w:color="auto"/>
                    <w:bottom w:val="none" w:sz="0" w:space="0" w:color="auto"/>
                    <w:right w:val="none" w:sz="0" w:space="0" w:color="auto"/>
                  </w:divBdr>
                </w:div>
              </w:divsChild>
            </w:div>
            <w:div w:id="1516186912">
              <w:marLeft w:val="0"/>
              <w:marRight w:val="0"/>
              <w:marTop w:val="0"/>
              <w:marBottom w:val="0"/>
              <w:divBdr>
                <w:top w:val="none" w:sz="0" w:space="0" w:color="auto"/>
                <w:left w:val="none" w:sz="0" w:space="0" w:color="auto"/>
                <w:bottom w:val="none" w:sz="0" w:space="0" w:color="auto"/>
                <w:right w:val="none" w:sz="0" w:space="0" w:color="auto"/>
              </w:divBdr>
              <w:divsChild>
                <w:div w:id="83960760">
                  <w:marLeft w:val="0"/>
                  <w:marRight w:val="0"/>
                  <w:marTop w:val="0"/>
                  <w:marBottom w:val="0"/>
                  <w:divBdr>
                    <w:top w:val="none" w:sz="0" w:space="0" w:color="auto"/>
                    <w:left w:val="none" w:sz="0" w:space="0" w:color="auto"/>
                    <w:bottom w:val="none" w:sz="0" w:space="0" w:color="auto"/>
                    <w:right w:val="none" w:sz="0" w:space="0" w:color="auto"/>
                  </w:divBdr>
                  <w:divsChild>
                    <w:div w:id="1244070453">
                      <w:marLeft w:val="0"/>
                      <w:marRight w:val="0"/>
                      <w:marTop w:val="0"/>
                      <w:marBottom w:val="0"/>
                      <w:divBdr>
                        <w:top w:val="none" w:sz="0" w:space="0" w:color="auto"/>
                        <w:left w:val="none" w:sz="0" w:space="0" w:color="auto"/>
                        <w:bottom w:val="none" w:sz="0" w:space="0" w:color="auto"/>
                        <w:right w:val="none" w:sz="0" w:space="0" w:color="auto"/>
                      </w:divBdr>
                      <w:divsChild>
                        <w:div w:id="925381447">
                          <w:marLeft w:val="0"/>
                          <w:marRight w:val="0"/>
                          <w:marTop w:val="0"/>
                          <w:marBottom w:val="0"/>
                          <w:divBdr>
                            <w:top w:val="none" w:sz="0" w:space="0" w:color="auto"/>
                            <w:left w:val="none" w:sz="0" w:space="0" w:color="auto"/>
                            <w:bottom w:val="none" w:sz="0" w:space="0" w:color="auto"/>
                            <w:right w:val="none" w:sz="0" w:space="0" w:color="auto"/>
                          </w:divBdr>
                        </w:div>
                      </w:divsChild>
                    </w:div>
                    <w:div w:id="900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661">
              <w:marLeft w:val="0"/>
              <w:marRight w:val="0"/>
              <w:marTop w:val="300"/>
              <w:marBottom w:val="0"/>
              <w:divBdr>
                <w:top w:val="none" w:sz="0" w:space="0" w:color="auto"/>
                <w:left w:val="none" w:sz="0" w:space="0" w:color="auto"/>
                <w:bottom w:val="none" w:sz="0" w:space="0" w:color="auto"/>
                <w:right w:val="none" w:sz="0" w:space="0" w:color="auto"/>
              </w:divBdr>
            </w:div>
          </w:divsChild>
        </w:div>
        <w:div w:id="98722781">
          <w:marLeft w:val="0"/>
          <w:marRight w:val="0"/>
          <w:marTop w:val="0"/>
          <w:marBottom w:val="0"/>
          <w:divBdr>
            <w:top w:val="none" w:sz="0" w:space="0" w:color="auto"/>
            <w:left w:val="none" w:sz="0" w:space="0" w:color="auto"/>
            <w:bottom w:val="none" w:sz="0" w:space="0" w:color="auto"/>
            <w:right w:val="none" w:sz="0" w:space="0" w:color="auto"/>
          </w:divBdr>
          <w:divsChild>
            <w:div w:id="1440029498">
              <w:marLeft w:val="0"/>
              <w:marRight w:val="0"/>
              <w:marTop w:val="0"/>
              <w:marBottom w:val="0"/>
              <w:divBdr>
                <w:top w:val="none" w:sz="0" w:space="0" w:color="auto"/>
                <w:left w:val="none" w:sz="0" w:space="0" w:color="auto"/>
                <w:bottom w:val="none" w:sz="0" w:space="0" w:color="auto"/>
                <w:right w:val="none" w:sz="0" w:space="0" w:color="auto"/>
              </w:divBdr>
              <w:divsChild>
                <w:div w:id="1607225061">
                  <w:marLeft w:val="0"/>
                  <w:marRight w:val="0"/>
                  <w:marTop w:val="0"/>
                  <w:marBottom w:val="0"/>
                  <w:divBdr>
                    <w:top w:val="none" w:sz="0" w:space="0" w:color="auto"/>
                    <w:left w:val="none" w:sz="0" w:space="0" w:color="auto"/>
                    <w:bottom w:val="none" w:sz="0" w:space="0" w:color="auto"/>
                    <w:right w:val="none" w:sz="0" w:space="0" w:color="auto"/>
                  </w:divBdr>
                </w:div>
              </w:divsChild>
            </w:div>
            <w:div w:id="613707376">
              <w:marLeft w:val="0"/>
              <w:marRight w:val="0"/>
              <w:marTop w:val="225"/>
              <w:marBottom w:val="0"/>
              <w:divBdr>
                <w:top w:val="none" w:sz="0" w:space="0" w:color="auto"/>
                <w:left w:val="none" w:sz="0" w:space="0" w:color="auto"/>
                <w:bottom w:val="none" w:sz="0" w:space="0" w:color="auto"/>
                <w:right w:val="none" w:sz="0" w:space="0" w:color="auto"/>
              </w:divBdr>
              <w:divsChild>
                <w:div w:id="320472385">
                  <w:marLeft w:val="0"/>
                  <w:marRight w:val="0"/>
                  <w:marTop w:val="0"/>
                  <w:marBottom w:val="0"/>
                  <w:divBdr>
                    <w:top w:val="none" w:sz="0" w:space="0" w:color="auto"/>
                    <w:left w:val="none" w:sz="0" w:space="0" w:color="auto"/>
                    <w:bottom w:val="none" w:sz="0" w:space="0" w:color="auto"/>
                    <w:right w:val="none" w:sz="0" w:space="0" w:color="auto"/>
                  </w:divBdr>
                </w:div>
              </w:divsChild>
            </w:div>
            <w:div w:id="531115637">
              <w:marLeft w:val="0"/>
              <w:marRight w:val="0"/>
              <w:marTop w:val="375"/>
              <w:marBottom w:val="0"/>
              <w:divBdr>
                <w:top w:val="none" w:sz="0" w:space="0" w:color="auto"/>
                <w:left w:val="none" w:sz="0" w:space="0" w:color="auto"/>
                <w:bottom w:val="none" w:sz="0" w:space="0" w:color="auto"/>
                <w:right w:val="none" w:sz="0" w:space="0" w:color="auto"/>
              </w:divBdr>
              <w:divsChild>
                <w:div w:id="1777482467">
                  <w:marLeft w:val="0"/>
                  <w:marRight w:val="0"/>
                  <w:marTop w:val="0"/>
                  <w:marBottom w:val="0"/>
                  <w:divBdr>
                    <w:top w:val="none" w:sz="0" w:space="0" w:color="auto"/>
                    <w:left w:val="none" w:sz="0" w:space="0" w:color="auto"/>
                    <w:bottom w:val="none" w:sz="0" w:space="0" w:color="auto"/>
                    <w:right w:val="none" w:sz="0" w:space="0" w:color="auto"/>
                  </w:divBdr>
                  <w:divsChild>
                    <w:div w:id="1467577542">
                      <w:marLeft w:val="0"/>
                      <w:marRight w:val="0"/>
                      <w:marTop w:val="0"/>
                      <w:marBottom w:val="0"/>
                      <w:divBdr>
                        <w:top w:val="none" w:sz="0" w:space="0" w:color="auto"/>
                        <w:left w:val="none" w:sz="0" w:space="0" w:color="auto"/>
                        <w:bottom w:val="none" w:sz="0" w:space="0" w:color="auto"/>
                        <w:right w:val="none" w:sz="0" w:space="0" w:color="auto"/>
                      </w:divBdr>
                    </w:div>
                    <w:div w:id="18086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670">
              <w:marLeft w:val="0"/>
              <w:marRight w:val="0"/>
              <w:marTop w:val="375"/>
              <w:marBottom w:val="0"/>
              <w:divBdr>
                <w:top w:val="none" w:sz="0" w:space="0" w:color="auto"/>
                <w:left w:val="none" w:sz="0" w:space="0" w:color="auto"/>
                <w:bottom w:val="none" w:sz="0" w:space="0" w:color="auto"/>
                <w:right w:val="none" w:sz="0" w:space="0" w:color="auto"/>
              </w:divBdr>
              <w:divsChild>
                <w:div w:id="1436093748">
                  <w:marLeft w:val="0"/>
                  <w:marRight w:val="0"/>
                  <w:marTop w:val="0"/>
                  <w:marBottom w:val="0"/>
                  <w:divBdr>
                    <w:top w:val="none" w:sz="0" w:space="0" w:color="auto"/>
                    <w:left w:val="none" w:sz="0" w:space="0" w:color="auto"/>
                    <w:bottom w:val="none" w:sz="0" w:space="0" w:color="auto"/>
                    <w:right w:val="none" w:sz="0" w:space="0" w:color="auto"/>
                  </w:divBdr>
                </w:div>
              </w:divsChild>
            </w:div>
            <w:div w:id="319580336">
              <w:marLeft w:val="0"/>
              <w:marRight w:val="0"/>
              <w:marTop w:val="225"/>
              <w:marBottom w:val="0"/>
              <w:divBdr>
                <w:top w:val="none" w:sz="0" w:space="0" w:color="auto"/>
                <w:left w:val="none" w:sz="0" w:space="0" w:color="auto"/>
                <w:bottom w:val="none" w:sz="0" w:space="0" w:color="auto"/>
                <w:right w:val="none" w:sz="0" w:space="0" w:color="auto"/>
              </w:divBdr>
              <w:divsChild>
                <w:div w:id="1826823134">
                  <w:marLeft w:val="0"/>
                  <w:marRight w:val="0"/>
                  <w:marTop w:val="0"/>
                  <w:marBottom w:val="0"/>
                  <w:divBdr>
                    <w:top w:val="none" w:sz="0" w:space="0" w:color="auto"/>
                    <w:left w:val="none" w:sz="0" w:space="0" w:color="auto"/>
                    <w:bottom w:val="none" w:sz="0" w:space="0" w:color="auto"/>
                    <w:right w:val="none" w:sz="0" w:space="0" w:color="auto"/>
                  </w:divBdr>
                  <w:divsChild>
                    <w:div w:id="551355402">
                      <w:marLeft w:val="0"/>
                      <w:marRight w:val="0"/>
                      <w:marTop w:val="0"/>
                      <w:marBottom w:val="0"/>
                      <w:divBdr>
                        <w:top w:val="single" w:sz="6" w:space="0" w:color="D9D9D9"/>
                        <w:left w:val="none" w:sz="0" w:space="0" w:color="auto"/>
                        <w:bottom w:val="single" w:sz="6" w:space="0" w:color="D9D9D9"/>
                        <w:right w:val="none" w:sz="0" w:space="0" w:color="auto"/>
                      </w:divBdr>
                      <w:divsChild>
                        <w:div w:id="873343810">
                          <w:marLeft w:val="0"/>
                          <w:marRight w:val="0"/>
                          <w:marTop w:val="0"/>
                          <w:marBottom w:val="0"/>
                          <w:divBdr>
                            <w:top w:val="none" w:sz="0" w:space="0" w:color="auto"/>
                            <w:left w:val="none" w:sz="0" w:space="0" w:color="auto"/>
                            <w:bottom w:val="none" w:sz="0" w:space="0" w:color="auto"/>
                            <w:right w:val="none" w:sz="0" w:space="0" w:color="auto"/>
                          </w:divBdr>
                          <w:divsChild>
                            <w:div w:id="966277292">
                              <w:marLeft w:val="0"/>
                              <w:marRight w:val="0"/>
                              <w:marTop w:val="0"/>
                              <w:marBottom w:val="0"/>
                              <w:divBdr>
                                <w:top w:val="none" w:sz="0" w:space="0" w:color="auto"/>
                                <w:left w:val="none" w:sz="0" w:space="0" w:color="auto"/>
                                <w:bottom w:val="none" w:sz="0" w:space="0" w:color="auto"/>
                                <w:right w:val="none" w:sz="0" w:space="0" w:color="auto"/>
                              </w:divBdr>
                              <w:divsChild>
                                <w:div w:id="1564289102">
                                  <w:marLeft w:val="0"/>
                                  <w:marRight w:val="0"/>
                                  <w:marTop w:val="0"/>
                                  <w:marBottom w:val="0"/>
                                  <w:divBdr>
                                    <w:top w:val="none" w:sz="0" w:space="0" w:color="auto"/>
                                    <w:left w:val="none" w:sz="0" w:space="0" w:color="auto"/>
                                    <w:bottom w:val="none" w:sz="0" w:space="0" w:color="auto"/>
                                    <w:right w:val="none" w:sz="0" w:space="0" w:color="auto"/>
                                  </w:divBdr>
                                  <w:divsChild>
                                    <w:div w:id="1022970734">
                                      <w:marLeft w:val="0"/>
                                      <w:marRight w:val="0"/>
                                      <w:marTop w:val="0"/>
                                      <w:marBottom w:val="0"/>
                                      <w:divBdr>
                                        <w:top w:val="none" w:sz="0" w:space="0" w:color="auto"/>
                                        <w:left w:val="none" w:sz="0" w:space="0" w:color="auto"/>
                                        <w:bottom w:val="none" w:sz="0" w:space="0" w:color="auto"/>
                                        <w:right w:val="none" w:sz="0" w:space="0" w:color="auto"/>
                                      </w:divBdr>
                                      <w:divsChild>
                                        <w:div w:id="1818184571">
                                          <w:marLeft w:val="0"/>
                                          <w:marRight w:val="0"/>
                                          <w:marTop w:val="0"/>
                                          <w:marBottom w:val="0"/>
                                          <w:divBdr>
                                            <w:top w:val="none" w:sz="0" w:space="0" w:color="auto"/>
                                            <w:left w:val="none" w:sz="0" w:space="0" w:color="auto"/>
                                            <w:bottom w:val="none" w:sz="0" w:space="0" w:color="auto"/>
                                            <w:right w:val="none" w:sz="0" w:space="0" w:color="auto"/>
                                          </w:divBdr>
                                          <w:divsChild>
                                            <w:div w:id="1985965567">
                                              <w:marLeft w:val="0"/>
                                              <w:marRight w:val="0"/>
                                              <w:marTop w:val="0"/>
                                              <w:marBottom w:val="0"/>
                                              <w:divBdr>
                                                <w:top w:val="none" w:sz="0" w:space="0" w:color="auto"/>
                                                <w:left w:val="none" w:sz="0" w:space="0" w:color="auto"/>
                                                <w:bottom w:val="none" w:sz="0" w:space="0" w:color="auto"/>
                                                <w:right w:val="none" w:sz="0" w:space="0" w:color="auto"/>
                                              </w:divBdr>
                                              <w:divsChild>
                                                <w:div w:id="1724595574">
                                                  <w:marLeft w:val="0"/>
                                                  <w:marRight w:val="0"/>
                                                  <w:marTop w:val="0"/>
                                                  <w:marBottom w:val="0"/>
                                                  <w:divBdr>
                                                    <w:top w:val="none" w:sz="0" w:space="0" w:color="auto"/>
                                                    <w:left w:val="none" w:sz="0" w:space="0" w:color="auto"/>
                                                    <w:bottom w:val="none" w:sz="0" w:space="0" w:color="auto"/>
                                                    <w:right w:val="none" w:sz="0" w:space="0" w:color="auto"/>
                                                  </w:divBdr>
                                                  <w:divsChild>
                                                    <w:div w:id="644625344">
                                                      <w:marLeft w:val="0"/>
                                                      <w:marRight w:val="0"/>
                                                      <w:marTop w:val="0"/>
                                                      <w:marBottom w:val="0"/>
                                                      <w:divBdr>
                                                        <w:top w:val="none" w:sz="0" w:space="0" w:color="auto"/>
                                                        <w:left w:val="none" w:sz="0" w:space="0" w:color="auto"/>
                                                        <w:bottom w:val="none" w:sz="0" w:space="0" w:color="auto"/>
                                                        <w:right w:val="none" w:sz="0" w:space="0" w:color="auto"/>
                                                      </w:divBdr>
                                                      <w:divsChild>
                                                        <w:div w:id="1581140398">
                                                          <w:marLeft w:val="0"/>
                                                          <w:marRight w:val="0"/>
                                                          <w:marTop w:val="0"/>
                                                          <w:marBottom w:val="0"/>
                                                          <w:divBdr>
                                                            <w:top w:val="none" w:sz="0" w:space="0" w:color="auto"/>
                                                            <w:left w:val="none" w:sz="0" w:space="0" w:color="auto"/>
                                                            <w:bottom w:val="none" w:sz="0" w:space="0" w:color="auto"/>
                                                            <w:right w:val="none" w:sz="0" w:space="0" w:color="auto"/>
                                                          </w:divBdr>
                                                          <w:divsChild>
                                                            <w:div w:id="1793087667">
                                                              <w:marLeft w:val="0"/>
                                                              <w:marRight w:val="0"/>
                                                              <w:marTop w:val="0"/>
                                                              <w:marBottom w:val="0"/>
                                                              <w:divBdr>
                                                                <w:top w:val="none" w:sz="0" w:space="0" w:color="auto"/>
                                                                <w:left w:val="none" w:sz="0" w:space="0" w:color="auto"/>
                                                                <w:bottom w:val="none" w:sz="0" w:space="0" w:color="auto"/>
                                                                <w:right w:val="none" w:sz="0" w:space="0" w:color="auto"/>
                                                              </w:divBdr>
                                                              <w:divsChild>
                                                                <w:div w:id="542912348">
                                                                  <w:marLeft w:val="0"/>
                                                                  <w:marRight w:val="0"/>
                                                                  <w:marTop w:val="0"/>
                                                                  <w:marBottom w:val="0"/>
                                                                  <w:divBdr>
                                                                    <w:top w:val="none" w:sz="0" w:space="0" w:color="auto"/>
                                                                    <w:left w:val="none" w:sz="0" w:space="0" w:color="auto"/>
                                                                    <w:bottom w:val="none" w:sz="0" w:space="0" w:color="auto"/>
                                                                    <w:right w:val="none" w:sz="0" w:space="0" w:color="auto"/>
                                                                  </w:divBdr>
                                                                  <w:divsChild>
                                                                    <w:div w:id="1893611611">
                                                                      <w:marLeft w:val="0"/>
                                                                      <w:marRight w:val="0"/>
                                                                      <w:marTop w:val="0"/>
                                                                      <w:marBottom w:val="0"/>
                                                                      <w:divBdr>
                                                                        <w:top w:val="none" w:sz="0" w:space="0" w:color="auto"/>
                                                                        <w:left w:val="none" w:sz="0" w:space="0" w:color="auto"/>
                                                                        <w:bottom w:val="none" w:sz="0" w:space="0" w:color="auto"/>
                                                                        <w:right w:val="none" w:sz="0" w:space="0" w:color="auto"/>
                                                                      </w:divBdr>
                                                                      <w:divsChild>
                                                                        <w:div w:id="393889429">
                                                                          <w:marLeft w:val="0"/>
                                                                          <w:marRight w:val="0"/>
                                                                          <w:marTop w:val="0"/>
                                                                          <w:marBottom w:val="0"/>
                                                                          <w:divBdr>
                                                                            <w:top w:val="none" w:sz="0" w:space="0" w:color="auto"/>
                                                                            <w:left w:val="none" w:sz="0" w:space="0" w:color="auto"/>
                                                                            <w:bottom w:val="none" w:sz="0" w:space="0" w:color="auto"/>
                                                                            <w:right w:val="none" w:sz="0" w:space="0" w:color="auto"/>
                                                                          </w:divBdr>
                                                                          <w:divsChild>
                                                                            <w:div w:id="680477101">
                                                                              <w:marLeft w:val="0"/>
                                                                              <w:marRight w:val="0"/>
                                                                              <w:marTop w:val="0"/>
                                                                              <w:marBottom w:val="0"/>
                                                                              <w:divBdr>
                                                                                <w:top w:val="none" w:sz="0" w:space="0" w:color="auto"/>
                                                                                <w:left w:val="none" w:sz="0" w:space="0" w:color="auto"/>
                                                                                <w:bottom w:val="none" w:sz="0" w:space="0" w:color="auto"/>
                                                                                <w:right w:val="none" w:sz="0" w:space="0" w:color="auto"/>
                                                                              </w:divBdr>
                                                                              <w:divsChild>
                                                                                <w:div w:id="960109948">
                                                                                  <w:marLeft w:val="0"/>
                                                                                  <w:marRight w:val="0"/>
                                                                                  <w:marTop w:val="0"/>
                                                                                  <w:marBottom w:val="330"/>
                                                                                  <w:divBdr>
                                                                                    <w:top w:val="none" w:sz="0" w:space="0" w:color="auto"/>
                                                                                    <w:left w:val="none" w:sz="0" w:space="0" w:color="auto"/>
                                                                                    <w:bottom w:val="none" w:sz="0" w:space="0" w:color="auto"/>
                                                                                    <w:right w:val="none" w:sz="0" w:space="0" w:color="auto"/>
                                                                                  </w:divBdr>
                                                                                  <w:divsChild>
                                                                                    <w:div w:id="2137403857">
                                                                                      <w:marLeft w:val="0"/>
                                                                                      <w:marRight w:val="0"/>
                                                                                      <w:marTop w:val="0"/>
                                                                                      <w:marBottom w:val="0"/>
                                                                                      <w:divBdr>
                                                                                        <w:top w:val="none" w:sz="0" w:space="0" w:color="auto"/>
                                                                                        <w:left w:val="none" w:sz="0" w:space="0" w:color="auto"/>
                                                                                        <w:bottom w:val="none" w:sz="0" w:space="0" w:color="auto"/>
                                                                                        <w:right w:val="none" w:sz="0" w:space="0" w:color="auto"/>
                                                                                      </w:divBdr>
                                                                                      <w:divsChild>
                                                                                        <w:div w:id="142162688">
                                                                                          <w:marLeft w:val="0"/>
                                                                                          <w:marRight w:val="0"/>
                                                                                          <w:marTop w:val="0"/>
                                                                                          <w:marBottom w:val="0"/>
                                                                                          <w:divBdr>
                                                                                            <w:top w:val="none" w:sz="0" w:space="0" w:color="auto"/>
                                                                                            <w:left w:val="none" w:sz="0" w:space="0" w:color="auto"/>
                                                                                            <w:bottom w:val="none" w:sz="0" w:space="0" w:color="auto"/>
                                                                                            <w:right w:val="none" w:sz="0" w:space="0" w:color="auto"/>
                                                                                          </w:divBdr>
                                                                                          <w:divsChild>
                                                                                            <w:div w:id="1929266665">
                                                                                              <w:marLeft w:val="0"/>
                                                                                              <w:marRight w:val="0"/>
                                                                                              <w:marTop w:val="0"/>
                                                                                              <w:marBottom w:val="0"/>
                                                                                              <w:divBdr>
                                                                                                <w:top w:val="none" w:sz="0" w:space="0" w:color="auto"/>
                                                                                                <w:left w:val="none" w:sz="0" w:space="0" w:color="auto"/>
                                                                                                <w:bottom w:val="none" w:sz="0" w:space="0" w:color="auto"/>
                                                                                                <w:right w:val="none" w:sz="0" w:space="0" w:color="auto"/>
                                                                                              </w:divBdr>
                                                                                              <w:divsChild>
                                                                                                <w:div w:id="1621572782">
                                                                                                  <w:marLeft w:val="0"/>
                                                                                                  <w:marRight w:val="0"/>
                                                                                                  <w:marTop w:val="0"/>
                                                                                                  <w:marBottom w:val="0"/>
                                                                                                  <w:divBdr>
                                                                                                    <w:top w:val="none" w:sz="0" w:space="0" w:color="auto"/>
                                                                                                    <w:left w:val="none" w:sz="0" w:space="0" w:color="auto"/>
                                                                                                    <w:bottom w:val="none" w:sz="0" w:space="0" w:color="auto"/>
                                                                                                    <w:right w:val="none" w:sz="0" w:space="0" w:color="auto"/>
                                                                                                  </w:divBdr>
                                                                                                  <w:divsChild>
                                                                                                    <w:div w:id="565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29902">
                                                                                  <w:marLeft w:val="0"/>
                                                                                  <w:marRight w:val="0"/>
                                                                                  <w:marTop w:val="0"/>
                                                                                  <w:marBottom w:val="0"/>
                                                                                  <w:divBdr>
                                                                                    <w:top w:val="none" w:sz="0" w:space="0" w:color="auto"/>
                                                                                    <w:left w:val="none" w:sz="0" w:space="0" w:color="auto"/>
                                                                                    <w:bottom w:val="none" w:sz="0" w:space="0" w:color="auto"/>
                                                                                    <w:right w:val="none" w:sz="0" w:space="0" w:color="auto"/>
                                                                                  </w:divBdr>
                                                                                </w:div>
                                                                                <w:div w:id="2777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764">
              <w:marLeft w:val="0"/>
              <w:marRight w:val="0"/>
              <w:marTop w:val="225"/>
              <w:marBottom w:val="0"/>
              <w:divBdr>
                <w:top w:val="none" w:sz="0" w:space="0" w:color="auto"/>
                <w:left w:val="none" w:sz="0" w:space="0" w:color="auto"/>
                <w:bottom w:val="none" w:sz="0" w:space="0" w:color="auto"/>
                <w:right w:val="none" w:sz="0" w:space="0" w:color="auto"/>
              </w:divBdr>
              <w:divsChild>
                <w:div w:id="1607421992">
                  <w:marLeft w:val="0"/>
                  <w:marRight w:val="0"/>
                  <w:marTop w:val="0"/>
                  <w:marBottom w:val="0"/>
                  <w:divBdr>
                    <w:top w:val="none" w:sz="0" w:space="0" w:color="auto"/>
                    <w:left w:val="none" w:sz="0" w:space="0" w:color="auto"/>
                    <w:bottom w:val="none" w:sz="0" w:space="0" w:color="auto"/>
                    <w:right w:val="none" w:sz="0" w:space="0" w:color="auto"/>
                  </w:divBdr>
                </w:div>
              </w:divsChild>
            </w:div>
            <w:div w:id="259871163">
              <w:marLeft w:val="0"/>
              <w:marRight w:val="0"/>
              <w:marTop w:val="225"/>
              <w:marBottom w:val="0"/>
              <w:divBdr>
                <w:top w:val="none" w:sz="0" w:space="0" w:color="auto"/>
                <w:left w:val="none" w:sz="0" w:space="0" w:color="auto"/>
                <w:bottom w:val="none" w:sz="0" w:space="0" w:color="auto"/>
                <w:right w:val="none" w:sz="0" w:space="0" w:color="auto"/>
              </w:divBdr>
              <w:divsChild>
                <w:div w:id="1293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06054">
      <w:bodyDiv w:val="1"/>
      <w:marLeft w:val="0"/>
      <w:marRight w:val="0"/>
      <w:marTop w:val="0"/>
      <w:marBottom w:val="0"/>
      <w:divBdr>
        <w:top w:val="none" w:sz="0" w:space="0" w:color="auto"/>
        <w:left w:val="none" w:sz="0" w:space="0" w:color="auto"/>
        <w:bottom w:val="none" w:sz="0" w:space="0" w:color="auto"/>
        <w:right w:val="none" w:sz="0" w:space="0" w:color="auto"/>
      </w:divBdr>
      <w:divsChild>
        <w:div w:id="1050497708">
          <w:marLeft w:val="0"/>
          <w:marRight w:val="0"/>
          <w:marTop w:val="0"/>
          <w:marBottom w:val="300"/>
          <w:divBdr>
            <w:top w:val="none" w:sz="0" w:space="0" w:color="auto"/>
            <w:left w:val="none" w:sz="0" w:space="0" w:color="auto"/>
            <w:bottom w:val="none" w:sz="0" w:space="0" w:color="auto"/>
            <w:right w:val="none" w:sz="0" w:space="0" w:color="auto"/>
          </w:divBdr>
        </w:div>
      </w:divsChild>
    </w:div>
    <w:div w:id="764303275">
      <w:bodyDiv w:val="1"/>
      <w:marLeft w:val="0"/>
      <w:marRight w:val="0"/>
      <w:marTop w:val="0"/>
      <w:marBottom w:val="0"/>
      <w:divBdr>
        <w:top w:val="none" w:sz="0" w:space="0" w:color="auto"/>
        <w:left w:val="none" w:sz="0" w:space="0" w:color="auto"/>
        <w:bottom w:val="none" w:sz="0" w:space="0" w:color="auto"/>
        <w:right w:val="none" w:sz="0" w:space="0" w:color="auto"/>
      </w:divBdr>
      <w:divsChild>
        <w:div w:id="1025011685">
          <w:marLeft w:val="0"/>
          <w:marRight w:val="150"/>
          <w:marTop w:val="0"/>
          <w:marBottom w:val="75"/>
          <w:divBdr>
            <w:top w:val="none" w:sz="0" w:space="0" w:color="auto"/>
            <w:left w:val="none" w:sz="0" w:space="0" w:color="auto"/>
            <w:bottom w:val="none" w:sz="0" w:space="0" w:color="auto"/>
            <w:right w:val="none" w:sz="0" w:space="0" w:color="auto"/>
          </w:divBdr>
        </w:div>
        <w:div w:id="1322346239">
          <w:marLeft w:val="0"/>
          <w:marRight w:val="150"/>
          <w:marTop w:val="150"/>
          <w:marBottom w:val="150"/>
          <w:divBdr>
            <w:top w:val="none" w:sz="0" w:space="0" w:color="auto"/>
            <w:left w:val="none" w:sz="0" w:space="0" w:color="auto"/>
            <w:bottom w:val="none" w:sz="0" w:space="0" w:color="auto"/>
            <w:right w:val="none" w:sz="0" w:space="0" w:color="auto"/>
          </w:divBdr>
        </w:div>
        <w:div w:id="1975059457">
          <w:marLeft w:val="0"/>
          <w:marRight w:val="150"/>
          <w:marTop w:val="0"/>
          <w:marBottom w:val="0"/>
          <w:divBdr>
            <w:top w:val="none" w:sz="0" w:space="0" w:color="auto"/>
            <w:left w:val="none" w:sz="0" w:space="0" w:color="auto"/>
            <w:bottom w:val="none" w:sz="0" w:space="0" w:color="auto"/>
            <w:right w:val="none" w:sz="0" w:space="0" w:color="auto"/>
          </w:divBdr>
        </w:div>
      </w:divsChild>
    </w:div>
    <w:div w:id="7644977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178">
          <w:marLeft w:val="0"/>
          <w:marRight w:val="150"/>
          <w:marTop w:val="0"/>
          <w:marBottom w:val="75"/>
          <w:divBdr>
            <w:top w:val="none" w:sz="0" w:space="0" w:color="auto"/>
            <w:left w:val="none" w:sz="0" w:space="0" w:color="auto"/>
            <w:bottom w:val="none" w:sz="0" w:space="0" w:color="auto"/>
            <w:right w:val="none" w:sz="0" w:space="0" w:color="auto"/>
          </w:divBdr>
        </w:div>
        <w:div w:id="1632050235">
          <w:marLeft w:val="0"/>
          <w:marRight w:val="150"/>
          <w:marTop w:val="150"/>
          <w:marBottom w:val="150"/>
          <w:divBdr>
            <w:top w:val="none" w:sz="0" w:space="0" w:color="auto"/>
            <w:left w:val="none" w:sz="0" w:space="0" w:color="auto"/>
            <w:bottom w:val="none" w:sz="0" w:space="0" w:color="auto"/>
            <w:right w:val="none" w:sz="0" w:space="0" w:color="auto"/>
          </w:divBdr>
        </w:div>
        <w:div w:id="274674162">
          <w:marLeft w:val="0"/>
          <w:marRight w:val="150"/>
          <w:marTop w:val="0"/>
          <w:marBottom w:val="0"/>
          <w:divBdr>
            <w:top w:val="none" w:sz="0" w:space="0" w:color="auto"/>
            <w:left w:val="none" w:sz="0" w:space="0" w:color="auto"/>
            <w:bottom w:val="none" w:sz="0" w:space="0" w:color="auto"/>
            <w:right w:val="none" w:sz="0" w:space="0" w:color="auto"/>
          </w:divBdr>
        </w:div>
      </w:divsChild>
    </w:div>
    <w:div w:id="765423662">
      <w:bodyDiv w:val="1"/>
      <w:marLeft w:val="0"/>
      <w:marRight w:val="0"/>
      <w:marTop w:val="0"/>
      <w:marBottom w:val="0"/>
      <w:divBdr>
        <w:top w:val="none" w:sz="0" w:space="0" w:color="auto"/>
        <w:left w:val="none" w:sz="0" w:space="0" w:color="auto"/>
        <w:bottom w:val="none" w:sz="0" w:space="0" w:color="auto"/>
        <w:right w:val="none" w:sz="0" w:space="0" w:color="auto"/>
      </w:divBdr>
      <w:divsChild>
        <w:div w:id="1615869600">
          <w:marLeft w:val="0"/>
          <w:marRight w:val="0"/>
          <w:marTop w:val="0"/>
          <w:marBottom w:val="150"/>
          <w:divBdr>
            <w:top w:val="none" w:sz="0" w:space="0" w:color="auto"/>
            <w:left w:val="none" w:sz="0" w:space="0" w:color="auto"/>
            <w:bottom w:val="none" w:sz="0" w:space="0" w:color="auto"/>
            <w:right w:val="none" w:sz="0" w:space="0" w:color="auto"/>
          </w:divBdr>
          <w:divsChild>
            <w:div w:id="2039890009">
              <w:marLeft w:val="0"/>
              <w:marRight w:val="0"/>
              <w:marTop w:val="0"/>
              <w:marBottom w:val="0"/>
              <w:divBdr>
                <w:top w:val="none" w:sz="0" w:space="0" w:color="auto"/>
                <w:left w:val="none" w:sz="0" w:space="0" w:color="auto"/>
                <w:bottom w:val="none" w:sz="0" w:space="0" w:color="auto"/>
                <w:right w:val="none" w:sz="0" w:space="0" w:color="auto"/>
              </w:divBdr>
              <w:divsChild>
                <w:div w:id="1232495953">
                  <w:marLeft w:val="0"/>
                  <w:marRight w:val="150"/>
                  <w:marTop w:val="0"/>
                  <w:marBottom w:val="0"/>
                  <w:divBdr>
                    <w:top w:val="none" w:sz="0" w:space="0" w:color="auto"/>
                    <w:left w:val="none" w:sz="0" w:space="0" w:color="auto"/>
                    <w:bottom w:val="none" w:sz="0" w:space="0" w:color="auto"/>
                    <w:right w:val="none" w:sz="0" w:space="0" w:color="auto"/>
                  </w:divBdr>
                </w:div>
                <w:div w:id="43608518">
                  <w:marLeft w:val="0"/>
                  <w:marRight w:val="150"/>
                  <w:marTop w:val="0"/>
                  <w:marBottom w:val="0"/>
                  <w:divBdr>
                    <w:top w:val="none" w:sz="0" w:space="0" w:color="auto"/>
                    <w:left w:val="none" w:sz="0" w:space="0" w:color="auto"/>
                    <w:bottom w:val="none" w:sz="0" w:space="0" w:color="auto"/>
                    <w:right w:val="none" w:sz="0" w:space="0" w:color="auto"/>
                  </w:divBdr>
                </w:div>
              </w:divsChild>
            </w:div>
            <w:div w:id="1489787185">
              <w:marLeft w:val="0"/>
              <w:marRight w:val="0"/>
              <w:marTop w:val="0"/>
              <w:marBottom w:val="0"/>
              <w:divBdr>
                <w:top w:val="none" w:sz="0" w:space="0" w:color="auto"/>
                <w:left w:val="none" w:sz="0" w:space="0" w:color="auto"/>
                <w:bottom w:val="none" w:sz="0" w:space="0" w:color="auto"/>
                <w:right w:val="none" w:sz="0" w:space="0" w:color="auto"/>
              </w:divBdr>
              <w:divsChild>
                <w:div w:id="1574583880">
                  <w:marLeft w:val="0"/>
                  <w:marRight w:val="0"/>
                  <w:marTop w:val="0"/>
                  <w:marBottom w:val="0"/>
                  <w:divBdr>
                    <w:top w:val="none" w:sz="0" w:space="0" w:color="auto"/>
                    <w:left w:val="none" w:sz="0" w:space="0" w:color="auto"/>
                    <w:bottom w:val="none" w:sz="0" w:space="0" w:color="auto"/>
                    <w:right w:val="none" w:sz="0" w:space="0" w:color="auto"/>
                  </w:divBdr>
                  <w:divsChild>
                    <w:div w:id="1678264857">
                      <w:marLeft w:val="0"/>
                      <w:marRight w:val="0"/>
                      <w:marTop w:val="0"/>
                      <w:marBottom w:val="0"/>
                      <w:divBdr>
                        <w:top w:val="none" w:sz="0" w:space="0" w:color="auto"/>
                        <w:left w:val="none" w:sz="0" w:space="0" w:color="auto"/>
                        <w:bottom w:val="none" w:sz="0" w:space="0" w:color="auto"/>
                        <w:right w:val="none" w:sz="0" w:space="0" w:color="auto"/>
                      </w:divBdr>
                      <w:divsChild>
                        <w:div w:id="597058686">
                          <w:marLeft w:val="0"/>
                          <w:marRight w:val="0"/>
                          <w:marTop w:val="0"/>
                          <w:marBottom w:val="0"/>
                          <w:divBdr>
                            <w:top w:val="none" w:sz="0" w:space="0" w:color="auto"/>
                            <w:left w:val="none" w:sz="0" w:space="0" w:color="auto"/>
                            <w:bottom w:val="none" w:sz="0" w:space="0" w:color="auto"/>
                            <w:right w:val="none" w:sz="0" w:space="0" w:color="auto"/>
                          </w:divBdr>
                        </w:div>
                      </w:divsChild>
                    </w:div>
                    <w:div w:id="7436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0410">
          <w:marLeft w:val="0"/>
          <w:marRight w:val="0"/>
          <w:marTop w:val="0"/>
          <w:marBottom w:val="0"/>
          <w:divBdr>
            <w:top w:val="none" w:sz="0" w:space="0" w:color="auto"/>
            <w:left w:val="none" w:sz="0" w:space="0" w:color="auto"/>
            <w:bottom w:val="none" w:sz="0" w:space="0" w:color="auto"/>
            <w:right w:val="none" w:sz="0" w:space="0" w:color="auto"/>
          </w:divBdr>
          <w:divsChild>
            <w:div w:id="2090494439">
              <w:marLeft w:val="0"/>
              <w:marRight w:val="0"/>
              <w:marTop w:val="0"/>
              <w:marBottom w:val="0"/>
              <w:divBdr>
                <w:top w:val="none" w:sz="0" w:space="0" w:color="auto"/>
                <w:left w:val="none" w:sz="0" w:space="0" w:color="auto"/>
                <w:bottom w:val="none" w:sz="0" w:space="0" w:color="auto"/>
                <w:right w:val="none" w:sz="0" w:space="0" w:color="auto"/>
              </w:divBdr>
              <w:divsChild>
                <w:div w:id="934292713">
                  <w:marLeft w:val="0"/>
                  <w:marRight w:val="0"/>
                  <w:marTop w:val="0"/>
                  <w:marBottom w:val="0"/>
                  <w:divBdr>
                    <w:top w:val="none" w:sz="0" w:space="0" w:color="auto"/>
                    <w:left w:val="none" w:sz="0" w:space="0" w:color="auto"/>
                    <w:bottom w:val="none" w:sz="0" w:space="0" w:color="auto"/>
                    <w:right w:val="none" w:sz="0" w:space="0" w:color="auto"/>
                  </w:divBdr>
                </w:div>
              </w:divsChild>
            </w:div>
            <w:div w:id="938029850">
              <w:marLeft w:val="0"/>
              <w:marRight w:val="0"/>
              <w:marTop w:val="375"/>
              <w:marBottom w:val="0"/>
              <w:divBdr>
                <w:top w:val="none" w:sz="0" w:space="0" w:color="auto"/>
                <w:left w:val="none" w:sz="0" w:space="0" w:color="auto"/>
                <w:bottom w:val="none" w:sz="0" w:space="0" w:color="auto"/>
                <w:right w:val="none" w:sz="0" w:space="0" w:color="auto"/>
              </w:divBdr>
              <w:divsChild>
                <w:div w:id="2052727575">
                  <w:marLeft w:val="0"/>
                  <w:marRight w:val="0"/>
                  <w:marTop w:val="0"/>
                  <w:marBottom w:val="0"/>
                  <w:divBdr>
                    <w:top w:val="none" w:sz="0" w:space="0" w:color="auto"/>
                    <w:left w:val="none" w:sz="0" w:space="0" w:color="auto"/>
                    <w:bottom w:val="none" w:sz="0" w:space="0" w:color="auto"/>
                    <w:right w:val="none" w:sz="0" w:space="0" w:color="auto"/>
                  </w:divBdr>
                  <w:divsChild>
                    <w:div w:id="17054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2857">
              <w:marLeft w:val="0"/>
              <w:marRight w:val="0"/>
              <w:marTop w:val="375"/>
              <w:marBottom w:val="0"/>
              <w:divBdr>
                <w:top w:val="none" w:sz="0" w:space="0" w:color="auto"/>
                <w:left w:val="none" w:sz="0" w:space="0" w:color="auto"/>
                <w:bottom w:val="none" w:sz="0" w:space="0" w:color="auto"/>
                <w:right w:val="none" w:sz="0" w:space="0" w:color="auto"/>
              </w:divBdr>
              <w:divsChild>
                <w:div w:id="160581346">
                  <w:marLeft w:val="0"/>
                  <w:marRight w:val="0"/>
                  <w:marTop w:val="0"/>
                  <w:marBottom w:val="0"/>
                  <w:divBdr>
                    <w:top w:val="none" w:sz="0" w:space="0" w:color="auto"/>
                    <w:left w:val="none" w:sz="0" w:space="0" w:color="auto"/>
                    <w:bottom w:val="none" w:sz="0" w:space="0" w:color="auto"/>
                    <w:right w:val="none" w:sz="0" w:space="0" w:color="auto"/>
                  </w:divBdr>
                </w:div>
              </w:divsChild>
            </w:div>
            <w:div w:id="1390689913">
              <w:marLeft w:val="0"/>
              <w:marRight w:val="0"/>
              <w:marTop w:val="225"/>
              <w:marBottom w:val="0"/>
              <w:divBdr>
                <w:top w:val="none" w:sz="0" w:space="0" w:color="auto"/>
                <w:left w:val="none" w:sz="0" w:space="0" w:color="auto"/>
                <w:bottom w:val="none" w:sz="0" w:space="0" w:color="auto"/>
                <w:right w:val="none" w:sz="0" w:space="0" w:color="auto"/>
              </w:divBdr>
              <w:divsChild>
                <w:div w:id="1363629514">
                  <w:marLeft w:val="0"/>
                  <w:marRight w:val="0"/>
                  <w:marTop w:val="0"/>
                  <w:marBottom w:val="0"/>
                  <w:divBdr>
                    <w:top w:val="none" w:sz="0" w:space="0" w:color="auto"/>
                    <w:left w:val="none" w:sz="0" w:space="0" w:color="auto"/>
                    <w:bottom w:val="none" w:sz="0" w:space="0" w:color="auto"/>
                    <w:right w:val="none" w:sz="0" w:space="0" w:color="auto"/>
                  </w:divBdr>
                </w:div>
              </w:divsChild>
            </w:div>
            <w:div w:id="407118481">
              <w:marLeft w:val="0"/>
              <w:marRight w:val="0"/>
              <w:marTop w:val="225"/>
              <w:marBottom w:val="0"/>
              <w:divBdr>
                <w:top w:val="none" w:sz="0" w:space="0" w:color="auto"/>
                <w:left w:val="none" w:sz="0" w:space="0" w:color="auto"/>
                <w:bottom w:val="none" w:sz="0" w:space="0" w:color="auto"/>
                <w:right w:val="none" w:sz="0" w:space="0" w:color="auto"/>
              </w:divBdr>
              <w:divsChild>
                <w:div w:id="13130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351405">
      <w:bodyDiv w:val="1"/>
      <w:marLeft w:val="0"/>
      <w:marRight w:val="0"/>
      <w:marTop w:val="0"/>
      <w:marBottom w:val="0"/>
      <w:divBdr>
        <w:top w:val="none" w:sz="0" w:space="0" w:color="auto"/>
        <w:left w:val="none" w:sz="0" w:space="0" w:color="auto"/>
        <w:bottom w:val="none" w:sz="0" w:space="0" w:color="auto"/>
        <w:right w:val="none" w:sz="0" w:space="0" w:color="auto"/>
      </w:divBdr>
      <w:divsChild>
        <w:div w:id="1390106671">
          <w:marLeft w:val="0"/>
          <w:marRight w:val="150"/>
          <w:marTop w:val="0"/>
          <w:marBottom w:val="75"/>
          <w:divBdr>
            <w:top w:val="none" w:sz="0" w:space="0" w:color="auto"/>
            <w:left w:val="none" w:sz="0" w:space="0" w:color="auto"/>
            <w:bottom w:val="none" w:sz="0" w:space="0" w:color="auto"/>
            <w:right w:val="none" w:sz="0" w:space="0" w:color="auto"/>
          </w:divBdr>
        </w:div>
        <w:div w:id="420373120">
          <w:marLeft w:val="0"/>
          <w:marRight w:val="150"/>
          <w:marTop w:val="150"/>
          <w:marBottom w:val="150"/>
          <w:divBdr>
            <w:top w:val="none" w:sz="0" w:space="0" w:color="auto"/>
            <w:left w:val="none" w:sz="0" w:space="0" w:color="auto"/>
            <w:bottom w:val="none" w:sz="0" w:space="0" w:color="auto"/>
            <w:right w:val="none" w:sz="0" w:space="0" w:color="auto"/>
          </w:divBdr>
        </w:div>
        <w:div w:id="1791581845">
          <w:marLeft w:val="0"/>
          <w:marRight w:val="150"/>
          <w:marTop w:val="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69591187">
      <w:bodyDiv w:val="1"/>
      <w:marLeft w:val="0"/>
      <w:marRight w:val="0"/>
      <w:marTop w:val="0"/>
      <w:marBottom w:val="0"/>
      <w:divBdr>
        <w:top w:val="none" w:sz="0" w:space="0" w:color="auto"/>
        <w:left w:val="none" w:sz="0" w:space="0" w:color="auto"/>
        <w:bottom w:val="none" w:sz="0" w:space="0" w:color="auto"/>
        <w:right w:val="none" w:sz="0" w:space="0" w:color="auto"/>
      </w:divBdr>
      <w:divsChild>
        <w:div w:id="812671759">
          <w:marLeft w:val="0"/>
          <w:marRight w:val="0"/>
          <w:marTop w:val="0"/>
          <w:marBottom w:val="0"/>
          <w:divBdr>
            <w:top w:val="none" w:sz="0" w:space="0" w:color="auto"/>
            <w:left w:val="none" w:sz="0" w:space="0" w:color="auto"/>
            <w:bottom w:val="none" w:sz="0" w:space="0" w:color="auto"/>
            <w:right w:val="none" w:sz="0" w:space="0" w:color="auto"/>
          </w:divBdr>
        </w:div>
        <w:div w:id="1257254877">
          <w:marLeft w:val="0"/>
          <w:marRight w:val="0"/>
          <w:marTop w:val="300"/>
          <w:marBottom w:val="300"/>
          <w:divBdr>
            <w:top w:val="none" w:sz="0" w:space="0" w:color="auto"/>
            <w:left w:val="none" w:sz="0" w:space="0" w:color="auto"/>
            <w:bottom w:val="none" w:sz="0" w:space="0" w:color="auto"/>
            <w:right w:val="none" w:sz="0" w:space="0" w:color="auto"/>
          </w:divBdr>
        </w:div>
        <w:div w:id="2123258964">
          <w:marLeft w:val="0"/>
          <w:marRight w:val="0"/>
          <w:marTop w:val="0"/>
          <w:marBottom w:val="0"/>
          <w:divBdr>
            <w:top w:val="none" w:sz="0" w:space="0" w:color="auto"/>
            <w:left w:val="none" w:sz="0" w:space="0" w:color="auto"/>
            <w:bottom w:val="none" w:sz="0" w:space="0" w:color="auto"/>
            <w:right w:val="none" w:sz="0" w:space="0" w:color="auto"/>
          </w:divBdr>
          <w:divsChild>
            <w:div w:id="165170608">
              <w:marLeft w:val="0"/>
              <w:marRight w:val="0"/>
              <w:marTop w:val="300"/>
              <w:marBottom w:val="450"/>
              <w:divBdr>
                <w:top w:val="none" w:sz="0" w:space="0" w:color="auto"/>
                <w:left w:val="none" w:sz="0" w:space="0" w:color="auto"/>
                <w:bottom w:val="none" w:sz="0" w:space="0" w:color="auto"/>
                <w:right w:val="none" w:sz="0" w:space="0" w:color="auto"/>
              </w:divBdr>
              <w:divsChild>
                <w:div w:id="1541821763">
                  <w:marLeft w:val="0"/>
                  <w:marRight w:val="0"/>
                  <w:marTop w:val="0"/>
                  <w:marBottom w:val="0"/>
                  <w:divBdr>
                    <w:top w:val="none" w:sz="0" w:space="0" w:color="auto"/>
                    <w:left w:val="none" w:sz="0" w:space="0" w:color="auto"/>
                    <w:bottom w:val="none" w:sz="0" w:space="0" w:color="auto"/>
                    <w:right w:val="none" w:sz="0" w:space="0" w:color="auto"/>
                  </w:divBdr>
                  <w:divsChild>
                    <w:div w:id="1612862085">
                      <w:marLeft w:val="0"/>
                      <w:marRight w:val="0"/>
                      <w:marTop w:val="0"/>
                      <w:marBottom w:val="0"/>
                      <w:divBdr>
                        <w:top w:val="none" w:sz="0" w:space="0" w:color="auto"/>
                        <w:left w:val="none" w:sz="0" w:space="0" w:color="auto"/>
                        <w:bottom w:val="none" w:sz="0" w:space="0" w:color="auto"/>
                        <w:right w:val="none" w:sz="0" w:space="0" w:color="auto"/>
                      </w:divBdr>
                      <w:divsChild>
                        <w:div w:id="1221359867">
                          <w:marLeft w:val="0"/>
                          <w:marRight w:val="0"/>
                          <w:marTop w:val="0"/>
                          <w:marBottom w:val="0"/>
                          <w:divBdr>
                            <w:top w:val="none" w:sz="0" w:space="0" w:color="auto"/>
                            <w:left w:val="none" w:sz="0" w:space="0" w:color="auto"/>
                            <w:bottom w:val="none" w:sz="0" w:space="0" w:color="auto"/>
                            <w:right w:val="none" w:sz="0" w:space="0" w:color="auto"/>
                          </w:divBdr>
                          <w:divsChild>
                            <w:div w:id="2035305125">
                              <w:marLeft w:val="0"/>
                              <w:marRight w:val="0"/>
                              <w:marTop w:val="0"/>
                              <w:marBottom w:val="0"/>
                              <w:divBdr>
                                <w:top w:val="none" w:sz="0" w:space="0" w:color="auto"/>
                                <w:left w:val="none" w:sz="0" w:space="0" w:color="auto"/>
                                <w:bottom w:val="none" w:sz="0" w:space="0" w:color="auto"/>
                                <w:right w:val="none" w:sz="0" w:space="0" w:color="auto"/>
                              </w:divBdr>
                              <w:divsChild>
                                <w:div w:id="1575360957">
                                  <w:marLeft w:val="0"/>
                                  <w:marRight w:val="0"/>
                                  <w:marTop w:val="0"/>
                                  <w:marBottom w:val="0"/>
                                  <w:divBdr>
                                    <w:top w:val="none" w:sz="0" w:space="0" w:color="auto"/>
                                    <w:left w:val="none" w:sz="0" w:space="0" w:color="auto"/>
                                    <w:bottom w:val="none" w:sz="0" w:space="0" w:color="auto"/>
                                    <w:right w:val="none" w:sz="0" w:space="0" w:color="auto"/>
                                  </w:divBdr>
                                  <w:divsChild>
                                    <w:div w:id="14269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974570">
          <w:marLeft w:val="0"/>
          <w:marRight w:val="0"/>
          <w:marTop w:val="0"/>
          <w:marBottom w:val="0"/>
          <w:divBdr>
            <w:top w:val="none" w:sz="0" w:space="0" w:color="auto"/>
            <w:left w:val="none" w:sz="0" w:space="0" w:color="auto"/>
            <w:bottom w:val="none" w:sz="0" w:space="0" w:color="auto"/>
            <w:right w:val="none" w:sz="0" w:space="0" w:color="auto"/>
          </w:divBdr>
        </w:div>
      </w:divsChild>
    </w:div>
    <w:div w:id="770392581">
      <w:bodyDiv w:val="1"/>
      <w:marLeft w:val="0"/>
      <w:marRight w:val="0"/>
      <w:marTop w:val="0"/>
      <w:marBottom w:val="0"/>
      <w:divBdr>
        <w:top w:val="none" w:sz="0" w:space="0" w:color="auto"/>
        <w:left w:val="none" w:sz="0" w:space="0" w:color="auto"/>
        <w:bottom w:val="none" w:sz="0" w:space="0" w:color="auto"/>
        <w:right w:val="none" w:sz="0" w:space="0" w:color="auto"/>
      </w:divBdr>
      <w:divsChild>
        <w:div w:id="1620454644">
          <w:marLeft w:val="0"/>
          <w:marRight w:val="0"/>
          <w:marTop w:val="0"/>
          <w:marBottom w:val="300"/>
          <w:divBdr>
            <w:top w:val="none" w:sz="0" w:space="0" w:color="auto"/>
            <w:left w:val="none" w:sz="0" w:space="0" w:color="auto"/>
            <w:bottom w:val="none" w:sz="0" w:space="0" w:color="auto"/>
            <w:right w:val="none" w:sz="0" w:space="0" w:color="auto"/>
          </w:divBdr>
        </w:div>
      </w:divsChild>
    </w:div>
    <w:div w:id="770399987">
      <w:bodyDiv w:val="1"/>
      <w:marLeft w:val="0"/>
      <w:marRight w:val="0"/>
      <w:marTop w:val="0"/>
      <w:marBottom w:val="0"/>
      <w:divBdr>
        <w:top w:val="none" w:sz="0" w:space="0" w:color="auto"/>
        <w:left w:val="none" w:sz="0" w:space="0" w:color="auto"/>
        <w:bottom w:val="none" w:sz="0" w:space="0" w:color="auto"/>
        <w:right w:val="none" w:sz="0" w:space="0" w:color="auto"/>
      </w:divBdr>
      <w:divsChild>
        <w:div w:id="1547568974">
          <w:marLeft w:val="0"/>
          <w:marRight w:val="150"/>
          <w:marTop w:val="0"/>
          <w:marBottom w:val="75"/>
          <w:divBdr>
            <w:top w:val="none" w:sz="0" w:space="0" w:color="auto"/>
            <w:left w:val="none" w:sz="0" w:space="0" w:color="auto"/>
            <w:bottom w:val="none" w:sz="0" w:space="0" w:color="auto"/>
            <w:right w:val="none" w:sz="0" w:space="0" w:color="auto"/>
          </w:divBdr>
        </w:div>
        <w:div w:id="1127699182">
          <w:marLeft w:val="0"/>
          <w:marRight w:val="150"/>
          <w:marTop w:val="150"/>
          <w:marBottom w:val="150"/>
          <w:divBdr>
            <w:top w:val="none" w:sz="0" w:space="0" w:color="auto"/>
            <w:left w:val="none" w:sz="0" w:space="0" w:color="auto"/>
            <w:bottom w:val="none" w:sz="0" w:space="0" w:color="auto"/>
            <w:right w:val="none" w:sz="0" w:space="0" w:color="auto"/>
          </w:divBdr>
        </w:div>
        <w:div w:id="487215661">
          <w:marLeft w:val="0"/>
          <w:marRight w:val="150"/>
          <w:marTop w:val="0"/>
          <w:marBottom w:val="0"/>
          <w:divBdr>
            <w:top w:val="none" w:sz="0" w:space="0" w:color="auto"/>
            <w:left w:val="none" w:sz="0" w:space="0" w:color="auto"/>
            <w:bottom w:val="none" w:sz="0" w:space="0" w:color="auto"/>
            <w:right w:val="none" w:sz="0" w:space="0" w:color="auto"/>
          </w:divBdr>
        </w:div>
      </w:divsChild>
    </w:div>
    <w:div w:id="771975364">
      <w:bodyDiv w:val="1"/>
      <w:marLeft w:val="0"/>
      <w:marRight w:val="0"/>
      <w:marTop w:val="0"/>
      <w:marBottom w:val="0"/>
      <w:divBdr>
        <w:top w:val="none" w:sz="0" w:space="0" w:color="auto"/>
        <w:left w:val="none" w:sz="0" w:space="0" w:color="auto"/>
        <w:bottom w:val="none" w:sz="0" w:space="0" w:color="auto"/>
        <w:right w:val="none" w:sz="0" w:space="0" w:color="auto"/>
      </w:divBdr>
      <w:divsChild>
        <w:div w:id="1826431101">
          <w:marLeft w:val="0"/>
          <w:marRight w:val="0"/>
          <w:marTop w:val="0"/>
          <w:marBottom w:val="0"/>
          <w:divBdr>
            <w:top w:val="none" w:sz="0" w:space="0" w:color="auto"/>
            <w:left w:val="none" w:sz="0" w:space="0" w:color="auto"/>
            <w:bottom w:val="none" w:sz="0" w:space="0" w:color="auto"/>
            <w:right w:val="none" w:sz="0" w:space="0" w:color="auto"/>
          </w:divBdr>
        </w:div>
        <w:div w:id="1664972236">
          <w:marLeft w:val="0"/>
          <w:marRight w:val="0"/>
          <w:marTop w:val="300"/>
          <w:marBottom w:val="300"/>
          <w:divBdr>
            <w:top w:val="none" w:sz="0" w:space="0" w:color="auto"/>
            <w:left w:val="none" w:sz="0" w:space="0" w:color="auto"/>
            <w:bottom w:val="none" w:sz="0" w:space="0" w:color="auto"/>
            <w:right w:val="none" w:sz="0" w:space="0" w:color="auto"/>
          </w:divBdr>
        </w:div>
        <w:div w:id="1418408137">
          <w:marLeft w:val="0"/>
          <w:marRight w:val="0"/>
          <w:marTop w:val="0"/>
          <w:marBottom w:val="0"/>
          <w:divBdr>
            <w:top w:val="none" w:sz="0" w:space="0" w:color="auto"/>
            <w:left w:val="none" w:sz="0" w:space="0" w:color="auto"/>
            <w:bottom w:val="none" w:sz="0" w:space="0" w:color="auto"/>
            <w:right w:val="none" w:sz="0" w:space="0" w:color="auto"/>
          </w:divBdr>
          <w:divsChild>
            <w:div w:id="69815253">
              <w:marLeft w:val="0"/>
              <w:marRight w:val="0"/>
              <w:marTop w:val="300"/>
              <w:marBottom w:val="450"/>
              <w:divBdr>
                <w:top w:val="none" w:sz="0" w:space="0" w:color="auto"/>
                <w:left w:val="none" w:sz="0" w:space="0" w:color="auto"/>
                <w:bottom w:val="none" w:sz="0" w:space="0" w:color="auto"/>
                <w:right w:val="none" w:sz="0" w:space="0" w:color="auto"/>
              </w:divBdr>
              <w:divsChild>
                <w:div w:id="2066102866">
                  <w:marLeft w:val="0"/>
                  <w:marRight w:val="0"/>
                  <w:marTop w:val="0"/>
                  <w:marBottom w:val="0"/>
                  <w:divBdr>
                    <w:top w:val="none" w:sz="0" w:space="0" w:color="auto"/>
                    <w:left w:val="none" w:sz="0" w:space="0" w:color="auto"/>
                    <w:bottom w:val="none" w:sz="0" w:space="0" w:color="auto"/>
                    <w:right w:val="none" w:sz="0" w:space="0" w:color="auto"/>
                  </w:divBdr>
                  <w:divsChild>
                    <w:div w:id="289432696">
                      <w:marLeft w:val="0"/>
                      <w:marRight w:val="0"/>
                      <w:marTop w:val="0"/>
                      <w:marBottom w:val="0"/>
                      <w:divBdr>
                        <w:top w:val="none" w:sz="0" w:space="0" w:color="auto"/>
                        <w:left w:val="none" w:sz="0" w:space="0" w:color="auto"/>
                        <w:bottom w:val="none" w:sz="0" w:space="0" w:color="auto"/>
                        <w:right w:val="none" w:sz="0" w:space="0" w:color="auto"/>
                      </w:divBdr>
                      <w:divsChild>
                        <w:div w:id="666908950">
                          <w:marLeft w:val="0"/>
                          <w:marRight w:val="0"/>
                          <w:marTop w:val="0"/>
                          <w:marBottom w:val="0"/>
                          <w:divBdr>
                            <w:top w:val="none" w:sz="0" w:space="0" w:color="auto"/>
                            <w:left w:val="none" w:sz="0" w:space="0" w:color="auto"/>
                            <w:bottom w:val="none" w:sz="0" w:space="0" w:color="auto"/>
                            <w:right w:val="none" w:sz="0" w:space="0" w:color="auto"/>
                          </w:divBdr>
                          <w:divsChild>
                            <w:div w:id="8548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97941">
          <w:marLeft w:val="0"/>
          <w:marRight w:val="0"/>
          <w:marTop w:val="0"/>
          <w:marBottom w:val="0"/>
          <w:divBdr>
            <w:top w:val="none" w:sz="0" w:space="0" w:color="auto"/>
            <w:left w:val="none" w:sz="0" w:space="0" w:color="auto"/>
            <w:bottom w:val="none" w:sz="0" w:space="0" w:color="auto"/>
            <w:right w:val="none" w:sz="0" w:space="0" w:color="auto"/>
          </w:divBdr>
        </w:div>
      </w:divsChild>
    </w:div>
    <w:div w:id="772555938">
      <w:bodyDiv w:val="1"/>
      <w:marLeft w:val="0"/>
      <w:marRight w:val="0"/>
      <w:marTop w:val="0"/>
      <w:marBottom w:val="0"/>
      <w:divBdr>
        <w:top w:val="none" w:sz="0" w:space="0" w:color="auto"/>
        <w:left w:val="none" w:sz="0" w:space="0" w:color="auto"/>
        <w:bottom w:val="none" w:sz="0" w:space="0" w:color="auto"/>
        <w:right w:val="none" w:sz="0" w:space="0" w:color="auto"/>
      </w:divBdr>
      <w:divsChild>
        <w:div w:id="1998221658">
          <w:marLeft w:val="0"/>
          <w:marRight w:val="0"/>
          <w:marTop w:val="0"/>
          <w:marBottom w:val="375"/>
          <w:divBdr>
            <w:top w:val="none" w:sz="0" w:space="0" w:color="auto"/>
            <w:left w:val="none" w:sz="0" w:space="0" w:color="auto"/>
            <w:bottom w:val="none" w:sz="0" w:space="0" w:color="auto"/>
            <w:right w:val="none" w:sz="0" w:space="0" w:color="auto"/>
          </w:divBdr>
          <w:divsChild>
            <w:div w:id="2065448519">
              <w:marLeft w:val="0"/>
              <w:marRight w:val="0"/>
              <w:marTop w:val="0"/>
              <w:marBottom w:val="75"/>
              <w:divBdr>
                <w:top w:val="none" w:sz="0" w:space="0" w:color="auto"/>
                <w:left w:val="none" w:sz="0" w:space="0" w:color="auto"/>
                <w:bottom w:val="none" w:sz="0" w:space="0" w:color="auto"/>
                <w:right w:val="none" w:sz="0" w:space="0" w:color="auto"/>
              </w:divBdr>
            </w:div>
            <w:div w:id="9004076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73132039">
      <w:bodyDiv w:val="1"/>
      <w:marLeft w:val="0"/>
      <w:marRight w:val="0"/>
      <w:marTop w:val="0"/>
      <w:marBottom w:val="0"/>
      <w:divBdr>
        <w:top w:val="none" w:sz="0" w:space="0" w:color="auto"/>
        <w:left w:val="none" w:sz="0" w:space="0" w:color="auto"/>
        <w:bottom w:val="none" w:sz="0" w:space="0" w:color="auto"/>
        <w:right w:val="none" w:sz="0" w:space="0" w:color="auto"/>
      </w:divBdr>
      <w:divsChild>
        <w:div w:id="1666202623">
          <w:marLeft w:val="0"/>
          <w:marRight w:val="0"/>
          <w:marTop w:val="0"/>
          <w:marBottom w:val="0"/>
          <w:divBdr>
            <w:top w:val="none" w:sz="0" w:space="0" w:color="auto"/>
            <w:left w:val="none" w:sz="0" w:space="0" w:color="auto"/>
            <w:bottom w:val="none" w:sz="0" w:space="0" w:color="auto"/>
            <w:right w:val="none" w:sz="0" w:space="0" w:color="auto"/>
          </w:divBdr>
        </w:div>
        <w:div w:id="1280526808">
          <w:marLeft w:val="0"/>
          <w:marRight w:val="0"/>
          <w:marTop w:val="300"/>
          <w:marBottom w:val="300"/>
          <w:divBdr>
            <w:top w:val="none" w:sz="0" w:space="0" w:color="auto"/>
            <w:left w:val="none" w:sz="0" w:space="0" w:color="auto"/>
            <w:bottom w:val="none" w:sz="0" w:space="0" w:color="auto"/>
            <w:right w:val="none" w:sz="0" w:space="0" w:color="auto"/>
          </w:divBdr>
        </w:div>
        <w:div w:id="448815889">
          <w:marLeft w:val="0"/>
          <w:marRight w:val="0"/>
          <w:marTop w:val="0"/>
          <w:marBottom w:val="0"/>
          <w:divBdr>
            <w:top w:val="none" w:sz="0" w:space="0" w:color="auto"/>
            <w:left w:val="none" w:sz="0" w:space="0" w:color="auto"/>
            <w:bottom w:val="none" w:sz="0" w:space="0" w:color="auto"/>
            <w:right w:val="none" w:sz="0" w:space="0" w:color="auto"/>
          </w:divBdr>
          <w:divsChild>
            <w:div w:id="2099518150">
              <w:marLeft w:val="0"/>
              <w:marRight w:val="0"/>
              <w:marTop w:val="300"/>
              <w:marBottom w:val="450"/>
              <w:divBdr>
                <w:top w:val="none" w:sz="0" w:space="0" w:color="auto"/>
                <w:left w:val="none" w:sz="0" w:space="0" w:color="auto"/>
                <w:bottom w:val="none" w:sz="0" w:space="0" w:color="auto"/>
                <w:right w:val="none" w:sz="0" w:space="0" w:color="auto"/>
              </w:divBdr>
              <w:divsChild>
                <w:div w:id="870264541">
                  <w:marLeft w:val="0"/>
                  <w:marRight w:val="0"/>
                  <w:marTop w:val="0"/>
                  <w:marBottom w:val="0"/>
                  <w:divBdr>
                    <w:top w:val="none" w:sz="0" w:space="0" w:color="auto"/>
                    <w:left w:val="none" w:sz="0" w:space="0" w:color="auto"/>
                    <w:bottom w:val="none" w:sz="0" w:space="0" w:color="auto"/>
                    <w:right w:val="none" w:sz="0" w:space="0" w:color="auto"/>
                  </w:divBdr>
                  <w:divsChild>
                    <w:div w:id="1642463804">
                      <w:marLeft w:val="0"/>
                      <w:marRight w:val="0"/>
                      <w:marTop w:val="0"/>
                      <w:marBottom w:val="0"/>
                      <w:divBdr>
                        <w:top w:val="none" w:sz="0" w:space="0" w:color="auto"/>
                        <w:left w:val="none" w:sz="0" w:space="0" w:color="auto"/>
                        <w:bottom w:val="none" w:sz="0" w:space="0" w:color="auto"/>
                        <w:right w:val="none" w:sz="0" w:space="0" w:color="auto"/>
                      </w:divBdr>
                      <w:divsChild>
                        <w:div w:id="367922126">
                          <w:marLeft w:val="0"/>
                          <w:marRight w:val="0"/>
                          <w:marTop w:val="0"/>
                          <w:marBottom w:val="0"/>
                          <w:divBdr>
                            <w:top w:val="none" w:sz="0" w:space="0" w:color="auto"/>
                            <w:left w:val="none" w:sz="0" w:space="0" w:color="auto"/>
                            <w:bottom w:val="none" w:sz="0" w:space="0" w:color="auto"/>
                            <w:right w:val="none" w:sz="0" w:space="0" w:color="auto"/>
                          </w:divBdr>
                          <w:divsChild>
                            <w:div w:id="2578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15741">
          <w:marLeft w:val="0"/>
          <w:marRight w:val="0"/>
          <w:marTop w:val="0"/>
          <w:marBottom w:val="0"/>
          <w:divBdr>
            <w:top w:val="none" w:sz="0" w:space="0" w:color="auto"/>
            <w:left w:val="none" w:sz="0" w:space="0" w:color="auto"/>
            <w:bottom w:val="none" w:sz="0" w:space="0" w:color="auto"/>
            <w:right w:val="none" w:sz="0" w:space="0" w:color="auto"/>
          </w:divBdr>
        </w:div>
      </w:divsChild>
    </w:div>
    <w:div w:id="773937182">
      <w:bodyDiv w:val="1"/>
      <w:marLeft w:val="0"/>
      <w:marRight w:val="0"/>
      <w:marTop w:val="0"/>
      <w:marBottom w:val="0"/>
      <w:divBdr>
        <w:top w:val="none" w:sz="0" w:space="0" w:color="auto"/>
        <w:left w:val="none" w:sz="0" w:space="0" w:color="auto"/>
        <w:bottom w:val="none" w:sz="0" w:space="0" w:color="auto"/>
        <w:right w:val="none" w:sz="0" w:space="0" w:color="auto"/>
      </w:divBdr>
      <w:divsChild>
        <w:div w:id="808665370">
          <w:marLeft w:val="0"/>
          <w:marRight w:val="0"/>
          <w:marTop w:val="0"/>
          <w:marBottom w:val="300"/>
          <w:divBdr>
            <w:top w:val="none" w:sz="0" w:space="0" w:color="auto"/>
            <w:left w:val="none" w:sz="0" w:space="0" w:color="auto"/>
            <w:bottom w:val="none" w:sz="0" w:space="0" w:color="auto"/>
            <w:right w:val="none" w:sz="0" w:space="0" w:color="auto"/>
          </w:divBdr>
          <w:divsChild>
            <w:div w:id="1290933529">
              <w:marLeft w:val="0"/>
              <w:marRight w:val="0"/>
              <w:marTop w:val="0"/>
              <w:marBottom w:val="0"/>
              <w:divBdr>
                <w:top w:val="single" w:sz="8" w:space="1" w:color="F79646"/>
                <w:left w:val="none" w:sz="0" w:space="0" w:color="auto"/>
                <w:bottom w:val="single" w:sz="8" w:space="1" w:color="F79646"/>
                <w:right w:val="none" w:sz="0" w:space="0" w:color="auto"/>
              </w:divBdr>
              <w:divsChild>
                <w:div w:id="1525828412">
                  <w:marLeft w:val="0"/>
                  <w:marRight w:val="0"/>
                  <w:marTop w:val="0"/>
                  <w:marBottom w:val="0"/>
                  <w:divBdr>
                    <w:top w:val="none" w:sz="0" w:space="0" w:color="auto"/>
                    <w:left w:val="none" w:sz="0" w:space="0" w:color="auto"/>
                    <w:bottom w:val="none" w:sz="0" w:space="0" w:color="auto"/>
                    <w:right w:val="none" w:sz="0" w:space="0" w:color="auto"/>
                  </w:divBdr>
                </w:div>
              </w:divsChild>
            </w:div>
            <w:div w:id="559441186">
              <w:marLeft w:val="0"/>
              <w:marRight w:val="0"/>
              <w:marTop w:val="0"/>
              <w:marBottom w:val="0"/>
              <w:divBdr>
                <w:top w:val="single" w:sz="8" w:space="1" w:color="F79646"/>
                <w:left w:val="none" w:sz="0" w:space="0" w:color="auto"/>
                <w:bottom w:val="single" w:sz="8" w:space="1" w:color="F79646"/>
                <w:right w:val="none" w:sz="0" w:space="0" w:color="auto"/>
              </w:divBdr>
              <w:divsChild>
                <w:div w:id="1785883206">
                  <w:marLeft w:val="0"/>
                  <w:marRight w:val="0"/>
                  <w:marTop w:val="0"/>
                  <w:marBottom w:val="0"/>
                  <w:divBdr>
                    <w:top w:val="none" w:sz="0" w:space="0" w:color="auto"/>
                    <w:left w:val="none" w:sz="0" w:space="0" w:color="auto"/>
                    <w:bottom w:val="none" w:sz="0" w:space="0" w:color="auto"/>
                    <w:right w:val="none" w:sz="0" w:space="0" w:color="auto"/>
                  </w:divBdr>
                </w:div>
              </w:divsChild>
            </w:div>
            <w:div w:id="324431611">
              <w:marLeft w:val="0"/>
              <w:marRight w:val="0"/>
              <w:marTop w:val="0"/>
              <w:marBottom w:val="0"/>
              <w:divBdr>
                <w:top w:val="single" w:sz="8" w:space="1" w:color="F79646"/>
                <w:left w:val="none" w:sz="0" w:space="0" w:color="auto"/>
                <w:bottom w:val="single" w:sz="8" w:space="1" w:color="F79646"/>
                <w:right w:val="none" w:sz="0" w:space="0" w:color="auto"/>
              </w:divBdr>
              <w:divsChild>
                <w:div w:id="1751537130">
                  <w:marLeft w:val="0"/>
                  <w:marRight w:val="0"/>
                  <w:marTop w:val="0"/>
                  <w:marBottom w:val="0"/>
                  <w:divBdr>
                    <w:top w:val="none" w:sz="0" w:space="0" w:color="auto"/>
                    <w:left w:val="none" w:sz="0" w:space="0" w:color="auto"/>
                    <w:bottom w:val="none" w:sz="0" w:space="0" w:color="auto"/>
                    <w:right w:val="none" w:sz="0" w:space="0" w:color="auto"/>
                  </w:divBdr>
                </w:div>
              </w:divsChild>
            </w:div>
            <w:div w:id="483544331">
              <w:marLeft w:val="0"/>
              <w:marRight w:val="0"/>
              <w:marTop w:val="0"/>
              <w:marBottom w:val="0"/>
              <w:divBdr>
                <w:top w:val="single" w:sz="8" w:space="1" w:color="F79646"/>
                <w:left w:val="none" w:sz="0" w:space="0" w:color="auto"/>
                <w:bottom w:val="single" w:sz="8" w:space="1" w:color="F79646"/>
                <w:right w:val="none" w:sz="0" w:space="0" w:color="auto"/>
              </w:divBdr>
              <w:divsChild>
                <w:div w:id="1018652273">
                  <w:marLeft w:val="0"/>
                  <w:marRight w:val="0"/>
                  <w:marTop w:val="0"/>
                  <w:marBottom w:val="0"/>
                  <w:divBdr>
                    <w:top w:val="none" w:sz="0" w:space="0" w:color="auto"/>
                    <w:left w:val="none" w:sz="0" w:space="0" w:color="auto"/>
                    <w:bottom w:val="none" w:sz="0" w:space="0" w:color="auto"/>
                    <w:right w:val="none" w:sz="0" w:space="0" w:color="auto"/>
                  </w:divBdr>
                </w:div>
              </w:divsChild>
            </w:div>
            <w:div w:id="331879780">
              <w:marLeft w:val="0"/>
              <w:marRight w:val="0"/>
              <w:marTop w:val="0"/>
              <w:marBottom w:val="0"/>
              <w:divBdr>
                <w:top w:val="single" w:sz="8" w:space="1" w:color="F79646"/>
                <w:left w:val="none" w:sz="0" w:space="0" w:color="auto"/>
                <w:bottom w:val="single" w:sz="8" w:space="1" w:color="F79646"/>
                <w:right w:val="none" w:sz="0" w:space="0" w:color="auto"/>
              </w:divBdr>
              <w:divsChild>
                <w:div w:id="1050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8110266">
      <w:bodyDiv w:val="1"/>
      <w:marLeft w:val="0"/>
      <w:marRight w:val="0"/>
      <w:marTop w:val="0"/>
      <w:marBottom w:val="0"/>
      <w:divBdr>
        <w:top w:val="none" w:sz="0" w:space="0" w:color="auto"/>
        <w:left w:val="none" w:sz="0" w:space="0" w:color="auto"/>
        <w:bottom w:val="none" w:sz="0" w:space="0" w:color="auto"/>
        <w:right w:val="none" w:sz="0" w:space="0" w:color="auto"/>
      </w:divBdr>
      <w:divsChild>
        <w:div w:id="1924294771">
          <w:marLeft w:val="0"/>
          <w:marRight w:val="0"/>
          <w:marTop w:val="0"/>
          <w:marBottom w:val="75"/>
          <w:divBdr>
            <w:top w:val="none" w:sz="0" w:space="0" w:color="auto"/>
            <w:left w:val="none" w:sz="0" w:space="0" w:color="auto"/>
            <w:bottom w:val="none" w:sz="0" w:space="0" w:color="auto"/>
            <w:right w:val="none" w:sz="0" w:space="0" w:color="auto"/>
          </w:divBdr>
        </w:div>
        <w:div w:id="9963738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2112505">
      <w:bodyDiv w:val="1"/>
      <w:marLeft w:val="0"/>
      <w:marRight w:val="0"/>
      <w:marTop w:val="0"/>
      <w:marBottom w:val="0"/>
      <w:divBdr>
        <w:top w:val="none" w:sz="0" w:space="0" w:color="auto"/>
        <w:left w:val="none" w:sz="0" w:space="0" w:color="auto"/>
        <w:bottom w:val="none" w:sz="0" w:space="0" w:color="auto"/>
        <w:right w:val="none" w:sz="0" w:space="0" w:color="auto"/>
      </w:divBdr>
      <w:divsChild>
        <w:div w:id="132453153">
          <w:marLeft w:val="0"/>
          <w:marRight w:val="150"/>
          <w:marTop w:val="0"/>
          <w:marBottom w:val="75"/>
          <w:divBdr>
            <w:top w:val="none" w:sz="0" w:space="0" w:color="auto"/>
            <w:left w:val="none" w:sz="0" w:space="0" w:color="auto"/>
            <w:bottom w:val="none" w:sz="0" w:space="0" w:color="auto"/>
            <w:right w:val="none" w:sz="0" w:space="0" w:color="auto"/>
          </w:divBdr>
        </w:div>
        <w:div w:id="1488521499">
          <w:marLeft w:val="0"/>
          <w:marRight w:val="150"/>
          <w:marTop w:val="150"/>
          <w:marBottom w:val="150"/>
          <w:divBdr>
            <w:top w:val="none" w:sz="0" w:space="0" w:color="auto"/>
            <w:left w:val="none" w:sz="0" w:space="0" w:color="auto"/>
            <w:bottom w:val="none" w:sz="0" w:space="0" w:color="auto"/>
            <w:right w:val="none" w:sz="0" w:space="0" w:color="auto"/>
          </w:divBdr>
        </w:div>
        <w:div w:id="1494563885">
          <w:marLeft w:val="0"/>
          <w:marRight w:val="150"/>
          <w:marTop w:val="0"/>
          <w:marBottom w:val="0"/>
          <w:divBdr>
            <w:top w:val="none" w:sz="0" w:space="0" w:color="auto"/>
            <w:left w:val="none" w:sz="0" w:space="0" w:color="auto"/>
            <w:bottom w:val="none" w:sz="0" w:space="0" w:color="auto"/>
            <w:right w:val="none" w:sz="0" w:space="0" w:color="auto"/>
          </w:divBdr>
        </w:div>
      </w:divsChild>
    </w:div>
    <w:div w:id="783186884">
      <w:bodyDiv w:val="1"/>
      <w:marLeft w:val="0"/>
      <w:marRight w:val="0"/>
      <w:marTop w:val="0"/>
      <w:marBottom w:val="0"/>
      <w:divBdr>
        <w:top w:val="none" w:sz="0" w:space="0" w:color="auto"/>
        <w:left w:val="none" w:sz="0" w:space="0" w:color="auto"/>
        <w:bottom w:val="none" w:sz="0" w:space="0" w:color="auto"/>
        <w:right w:val="none" w:sz="0" w:space="0" w:color="auto"/>
      </w:divBdr>
      <w:divsChild>
        <w:div w:id="559243974">
          <w:marLeft w:val="0"/>
          <w:marRight w:val="150"/>
          <w:marTop w:val="0"/>
          <w:marBottom w:val="75"/>
          <w:divBdr>
            <w:top w:val="none" w:sz="0" w:space="0" w:color="auto"/>
            <w:left w:val="none" w:sz="0" w:space="0" w:color="auto"/>
            <w:bottom w:val="none" w:sz="0" w:space="0" w:color="auto"/>
            <w:right w:val="none" w:sz="0" w:space="0" w:color="auto"/>
          </w:divBdr>
        </w:div>
        <w:div w:id="1833257405">
          <w:marLeft w:val="0"/>
          <w:marRight w:val="150"/>
          <w:marTop w:val="150"/>
          <w:marBottom w:val="150"/>
          <w:divBdr>
            <w:top w:val="none" w:sz="0" w:space="0" w:color="auto"/>
            <w:left w:val="none" w:sz="0" w:space="0" w:color="auto"/>
            <w:bottom w:val="none" w:sz="0" w:space="0" w:color="auto"/>
            <w:right w:val="none" w:sz="0" w:space="0" w:color="auto"/>
          </w:divBdr>
        </w:div>
        <w:div w:id="1885366501">
          <w:marLeft w:val="0"/>
          <w:marRight w:val="150"/>
          <w:marTop w:val="0"/>
          <w:marBottom w:val="0"/>
          <w:divBdr>
            <w:top w:val="none" w:sz="0" w:space="0" w:color="auto"/>
            <w:left w:val="none" w:sz="0" w:space="0" w:color="auto"/>
            <w:bottom w:val="none" w:sz="0" w:space="0" w:color="auto"/>
            <w:right w:val="none" w:sz="0" w:space="0" w:color="auto"/>
          </w:divBdr>
        </w:div>
      </w:divsChild>
    </w:div>
    <w:div w:id="785152061">
      <w:bodyDiv w:val="1"/>
      <w:marLeft w:val="0"/>
      <w:marRight w:val="0"/>
      <w:marTop w:val="0"/>
      <w:marBottom w:val="0"/>
      <w:divBdr>
        <w:top w:val="none" w:sz="0" w:space="0" w:color="auto"/>
        <w:left w:val="none" w:sz="0" w:space="0" w:color="auto"/>
        <w:bottom w:val="none" w:sz="0" w:space="0" w:color="auto"/>
        <w:right w:val="none" w:sz="0" w:space="0" w:color="auto"/>
      </w:divBdr>
      <w:divsChild>
        <w:div w:id="1698659538">
          <w:marLeft w:val="0"/>
          <w:marRight w:val="150"/>
          <w:marTop w:val="0"/>
          <w:marBottom w:val="75"/>
          <w:divBdr>
            <w:top w:val="none" w:sz="0" w:space="0" w:color="auto"/>
            <w:left w:val="none" w:sz="0" w:space="0" w:color="auto"/>
            <w:bottom w:val="none" w:sz="0" w:space="0" w:color="auto"/>
            <w:right w:val="none" w:sz="0" w:space="0" w:color="auto"/>
          </w:divBdr>
        </w:div>
        <w:div w:id="709376053">
          <w:marLeft w:val="0"/>
          <w:marRight w:val="150"/>
          <w:marTop w:val="150"/>
          <w:marBottom w:val="150"/>
          <w:divBdr>
            <w:top w:val="none" w:sz="0" w:space="0" w:color="auto"/>
            <w:left w:val="none" w:sz="0" w:space="0" w:color="auto"/>
            <w:bottom w:val="none" w:sz="0" w:space="0" w:color="auto"/>
            <w:right w:val="none" w:sz="0" w:space="0" w:color="auto"/>
          </w:divBdr>
        </w:div>
        <w:div w:id="1817993831">
          <w:marLeft w:val="0"/>
          <w:marRight w:val="150"/>
          <w:marTop w:val="0"/>
          <w:marBottom w:val="0"/>
          <w:divBdr>
            <w:top w:val="none" w:sz="0" w:space="0" w:color="auto"/>
            <w:left w:val="none" w:sz="0" w:space="0" w:color="auto"/>
            <w:bottom w:val="none" w:sz="0" w:space="0" w:color="auto"/>
            <w:right w:val="none" w:sz="0" w:space="0" w:color="auto"/>
          </w:divBdr>
        </w:div>
      </w:divsChild>
    </w:div>
    <w:div w:id="786388049">
      <w:bodyDiv w:val="1"/>
      <w:marLeft w:val="0"/>
      <w:marRight w:val="0"/>
      <w:marTop w:val="0"/>
      <w:marBottom w:val="0"/>
      <w:divBdr>
        <w:top w:val="none" w:sz="0" w:space="0" w:color="auto"/>
        <w:left w:val="none" w:sz="0" w:space="0" w:color="auto"/>
        <w:bottom w:val="none" w:sz="0" w:space="0" w:color="auto"/>
        <w:right w:val="none" w:sz="0" w:space="0" w:color="auto"/>
      </w:divBdr>
      <w:divsChild>
        <w:div w:id="1619870929">
          <w:marLeft w:val="0"/>
          <w:marRight w:val="0"/>
          <w:marTop w:val="0"/>
          <w:marBottom w:val="300"/>
          <w:divBdr>
            <w:top w:val="none" w:sz="0" w:space="0" w:color="auto"/>
            <w:left w:val="none" w:sz="0" w:space="0" w:color="auto"/>
            <w:bottom w:val="none" w:sz="0" w:space="0" w:color="auto"/>
            <w:right w:val="none" w:sz="0" w:space="0" w:color="auto"/>
          </w:divBdr>
        </w:div>
      </w:divsChild>
    </w:div>
    <w:div w:id="787166638">
      <w:bodyDiv w:val="1"/>
      <w:marLeft w:val="0"/>
      <w:marRight w:val="0"/>
      <w:marTop w:val="0"/>
      <w:marBottom w:val="0"/>
      <w:divBdr>
        <w:top w:val="none" w:sz="0" w:space="0" w:color="auto"/>
        <w:left w:val="none" w:sz="0" w:space="0" w:color="auto"/>
        <w:bottom w:val="none" w:sz="0" w:space="0" w:color="auto"/>
        <w:right w:val="none" w:sz="0" w:space="0" w:color="auto"/>
      </w:divBdr>
      <w:divsChild>
        <w:div w:id="1764565613">
          <w:marLeft w:val="0"/>
          <w:marRight w:val="0"/>
          <w:marTop w:val="0"/>
          <w:marBottom w:val="150"/>
          <w:divBdr>
            <w:top w:val="none" w:sz="0" w:space="0" w:color="auto"/>
            <w:left w:val="none" w:sz="0" w:space="0" w:color="auto"/>
            <w:bottom w:val="none" w:sz="0" w:space="0" w:color="auto"/>
            <w:right w:val="none" w:sz="0" w:space="0" w:color="auto"/>
          </w:divBdr>
          <w:divsChild>
            <w:div w:id="1305042074">
              <w:marLeft w:val="0"/>
              <w:marRight w:val="0"/>
              <w:marTop w:val="0"/>
              <w:marBottom w:val="0"/>
              <w:divBdr>
                <w:top w:val="none" w:sz="0" w:space="0" w:color="auto"/>
                <w:left w:val="none" w:sz="0" w:space="0" w:color="auto"/>
                <w:bottom w:val="none" w:sz="0" w:space="0" w:color="auto"/>
                <w:right w:val="none" w:sz="0" w:space="0" w:color="auto"/>
              </w:divBdr>
              <w:divsChild>
                <w:div w:id="897518745">
                  <w:marLeft w:val="0"/>
                  <w:marRight w:val="150"/>
                  <w:marTop w:val="0"/>
                  <w:marBottom w:val="0"/>
                  <w:divBdr>
                    <w:top w:val="none" w:sz="0" w:space="0" w:color="auto"/>
                    <w:left w:val="none" w:sz="0" w:space="0" w:color="auto"/>
                    <w:bottom w:val="none" w:sz="0" w:space="0" w:color="auto"/>
                    <w:right w:val="none" w:sz="0" w:space="0" w:color="auto"/>
                  </w:divBdr>
                </w:div>
                <w:div w:id="1662850588">
                  <w:marLeft w:val="0"/>
                  <w:marRight w:val="150"/>
                  <w:marTop w:val="0"/>
                  <w:marBottom w:val="0"/>
                  <w:divBdr>
                    <w:top w:val="none" w:sz="0" w:space="0" w:color="auto"/>
                    <w:left w:val="none" w:sz="0" w:space="0" w:color="auto"/>
                    <w:bottom w:val="none" w:sz="0" w:space="0" w:color="auto"/>
                    <w:right w:val="none" w:sz="0" w:space="0" w:color="auto"/>
                  </w:divBdr>
                </w:div>
              </w:divsChild>
            </w:div>
            <w:div w:id="475605424">
              <w:marLeft w:val="0"/>
              <w:marRight w:val="0"/>
              <w:marTop w:val="0"/>
              <w:marBottom w:val="0"/>
              <w:divBdr>
                <w:top w:val="none" w:sz="0" w:space="0" w:color="auto"/>
                <w:left w:val="none" w:sz="0" w:space="0" w:color="auto"/>
                <w:bottom w:val="none" w:sz="0" w:space="0" w:color="auto"/>
                <w:right w:val="none" w:sz="0" w:space="0" w:color="auto"/>
              </w:divBdr>
              <w:divsChild>
                <w:div w:id="188103024">
                  <w:marLeft w:val="0"/>
                  <w:marRight w:val="0"/>
                  <w:marTop w:val="0"/>
                  <w:marBottom w:val="0"/>
                  <w:divBdr>
                    <w:top w:val="none" w:sz="0" w:space="0" w:color="auto"/>
                    <w:left w:val="none" w:sz="0" w:space="0" w:color="auto"/>
                    <w:bottom w:val="none" w:sz="0" w:space="0" w:color="auto"/>
                    <w:right w:val="none" w:sz="0" w:space="0" w:color="auto"/>
                  </w:divBdr>
                  <w:divsChild>
                    <w:div w:id="324210474">
                      <w:marLeft w:val="0"/>
                      <w:marRight w:val="0"/>
                      <w:marTop w:val="0"/>
                      <w:marBottom w:val="0"/>
                      <w:divBdr>
                        <w:top w:val="none" w:sz="0" w:space="0" w:color="auto"/>
                        <w:left w:val="none" w:sz="0" w:space="0" w:color="auto"/>
                        <w:bottom w:val="none" w:sz="0" w:space="0" w:color="auto"/>
                        <w:right w:val="none" w:sz="0" w:space="0" w:color="auto"/>
                      </w:divBdr>
                      <w:divsChild>
                        <w:div w:id="608242416">
                          <w:marLeft w:val="0"/>
                          <w:marRight w:val="0"/>
                          <w:marTop w:val="0"/>
                          <w:marBottom w:val="0"/>
                          <w:divBdr>
                            <w:top w:val="none" w:sz="0" w:space="0" w:color="auto"/>
                            <w:left w:val="none" w:sz="0" w:space="0" w:color="auto"/>
                            <w:bottom w:val="none" w:sz="0" w:space="0" w:color="auto"/>
                            <w:right w:val="none" w:sz="0" w:space="0" w:color="auto"/>
                          </w:divBdr>
                        </w:div>
                      </w:divsChild>
                    </w:div>
                    <w:div w:id="1367294576">
                      <w:marLeft w:val="0"/>
                      <w:marRight w:val="135"/>
                      <w:marTop w:val="0"/>
                      <w:marBottom w:val="0"/>
                      <w:divBdr>
                        <w:top w:val="none" w:sz="0" w:space="0" w:color="auto"/>
                        <w:left w:val="none" w:sz="0" w:space="0" w:color="auto"/>
                        <w:bottom w:val="none" w:sz="0" w:space="0" w:color="auto"/>
                        <w:right w:val="none" w:sz="0" w:space="0" w:color="auto"/>
                      </w:divBdr>
                    </w:div>
                    <w:div w:id="1793133603">
                      <w:marLeft w:val="-135"/>
                      <w:marRight w:val="0"/>
                      <w:marTop w:val="0"/>
                      <w:marBottom w:val="0"/>
                      <w:divBdr>
                        <w:top w:val="none" w:sz="0" w:space="0" w:color="auto"/>
                        <w:left w:val="none" w:sz="0" w:space="0" w:color="auto"/>
                        <w:bottom w:val="none" w:sz="0" w:space="0" w:color="auto"/>
                        <w:right w:val="none" w:sz="0" w:space="0" w:color="auto"/>
                      </w:divBdr>
                    </w:div>
                    <w:div w:id="660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1884">
          <w:marLeft w:val="0"/>
          <w:marRight w:val="0"/>
          <w:marTop w:val="0"/>
          <w:marBottom w:val="0"/>
          <w:divBdr>
            <w:top w:val="none" w:sz="0" w:space="0" w:color="auto"/>
            <w:left w:val="none" w:sz="0" w:space="0" w:color="auto"/>
            <w:bottom w:val="none" w:sz="0" w:space="0" w:color="auto"/>
            <w:right w:val="none" w:sz="0" w:space="0" w:color="auto"/>
          </w:divBdr>
          <w:divsChild>
            <w:div w:id="1311977528">
              <w:marLeft w:val="0"/>
              <w:marRight w:val="0"/>
              <w:marTop w:val="0"/>
              <w:marBottom w:val="0"/>
              <w:divBdr>
                <w:top w:val="none" w:sz="0" w:space="0" w:color="auto"/>
                <w:left w:val="none" w:sz="0" w:space="0" w:color="auto"/>
                <w:bottom w:val="none" w:sz="0" w:space="0" w:color="auto"/>
                <w:right w:val="none" w:sz="0" w:space="0" w:color="auto"/>
              </w:divBdr>
              <w:divsChild>
                <w:div w:id="1381705286">
                  <w:marLeft w:val="0"/>
                  <w:marRight w:val="0"/>
                  <w:marTop w:val="0"/>
                  <w:marBottom w:val="0"/>
                  <w:divBdr>
                    <w:top w:val="none" w:sz="0" w:space="0" w:color="auto"/>
                    <w:left w:val="none" w:sz="0" w:space="0" w:color="auto"/>
                    <w:bottom w:val="none" w:sz="0" w:space="0" w:color="auto"/>
                    <w:right w:val="none" w:sz="0" w:space="0" w:color="auto"/>
                  </w:divBdr>
                </w:div>
              </w:divsChild>
            </w:div>
            <w:div w:id="2020228679">
              <w:marLeft w:val="0"/>
              <w:marRight w:val="0"/>
              <w:marTop w:val="225"/>
              <w:marBottom w:val="0"/>
              <w:divBdr>
                <w:top w:val="none" w:sz="0" w:space="0" w:color="auto"/>
                <w:left w:val="none" w:sz="0" w:space="0" w:color="auto"/>
                <w:bottom w:val="none" w:sz="0" w:space="0" w:color="auto"/>
                <w:right w:val="none" w:sz="0" w:space="0" w:color="auto"/>
              </w:divBdr>
              <w:divsChild>
                <w:div w:id="1515651752">
                  <w:marLeft w:val="0"/>
                  <w:marRight w:val="0"/>
                  <w:marTop w:val="0"/>
                  <w:marBottom w:val="0"/>
                  <w:divBdr>
                    <w:top w:val="none" w:sz="0" w:space="0" w:color="auto"/>
                    <w:left w:val="none" w:sz="0" w:space="0" w:color="auto"/>
                    <w:bottom w:val="none" w:sz="0" w:space="0" w:color="auto"/>
                    <w:right w:val="none" w:sz="0" w:space="0" w:color="auto"/>
                  </w:divBdr>
                </w:div>
              </w:divsChild>
            </w:div>
            <w:div w:id="2045935377">
              <w:marLeft w:val="0"/>
              <w:marRight w:val="0"/>
              <w:marTop w:val="225"/>
              <w:marBottom w:val="0"/>
              <w:divBdr>
                <w:top w:val="none" w:sz="0" w:space="0" w:color="auto"/>
                <w:left w:val="none" w:sz="0" w:space="0" w:color="auto"/>
                <w:bottom w:val="none" w:sz="0" w:space="0" w:color="auto"/>
                <w:right w:val="none" w:sz="0" w:space="0" w:color="auto"/>
              </w:divBdr>
              <w:divsChild>
                <w:div w:id="1392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7302">
      <w:bodyDiv w:val="1"/>
      <w:marLeft w:val="0"/>
      <w:marRight w:val="0"/>
      <w:marTop w:val="0"/>
      <w:marBottom w:val="0"/>
      <w:divBdr>
        <w:top w:val="none" w:sz="0" w:space="0" w:color="auto"/>
        <w:left w:val="none" w:sz="0" w:space="0" w:color="auto"/>
        <w:bottom w:val="none" w:sz="0" w:space="0" w:color="auto"/>
        <w:right w:val="none" w:sz="0" w:space="0" w:color="auto"/>
      </w:divBdr>
      <w:divsChild>
        <w:div w:id="579412028">
          <w:marLeft w:val="0"/>
          <w:marRight w:val="0"/>
          <w:marTop w:val="0"/>
          <w:marBottom w:val="300"/>
          <w:divBdr>
            <w:top w:val="none" w:sz="0" w:space="0" w:color="auto"/>
            <w:left w:val="none" w:sz="0" w:space="0" w:color="auto"/>
            <w:bottom w:val="none" w:sz="0" w:space="0" w:color="auto"/>
            <w:right w:val="none" w:sz="0" w:space="0" w:color="auto"/>
          </w:divBdr>
        </w:div>
      </w:divsChild>
    </w:div>
    <w:div w:id="788013044">
      <w:bodyDiv w:val="1"/>
      <w:marLeft w:val="0"/>
      <w:marRight w:val="0"/>
      <w:marTop w:val="0"/>
      <w:marBottom w:val="0"/>
      <w:divBdr>
        <w:top w:val="none" w:sz="0" w:space="0" w:color="auto"/>
        <w:left w:val="none" w:sz="0" w:space="0" w:color="auto"/>
        <w:bottom w:val="none" w:sz="0" w:space="0" w:color="auto"/>
        <w:right w:val="none" w:sz="0" w:space="0" w:color="auto"/>
      </w:divBdr>
      <w:divsChild>
        <w:div w:id="1810629881">
          <w:marLeft w:val="0"/>
          <w:marRight w:val="0"/>
          <w:marTop w:val="0"/>
          <w:marBottom w:val="0"/>
          <w:divBdr>
            <w:top w:val="none" w:sz="0" w:space="0" w:color="auto"/>
            <w:left w:val="none" w:sz="0" w:space="0" w:color="auto"/>
            <w:bottom w:val="none" w:sz="0" w:space="0" w:color="auto"/>
            <w:right w:val="none" w:sz="0" w:space="0" w:color="auto"/>
          </w:divBdr>
        </w:div>
        <w:div w:id="1480732819">
          <w:marLeft w:val="0"/>
          <w:marRight w:val="0"/>
          <w:marTop w:val="300"/>
          <w:marBottom w:val="300"/>
          <w:divBdr>
            <w:top w:val="none" w:sz="0" w:space="0" w:color="auto"/>
            <w:left w:val="none" w:sz="0" w:space="0" w:color="auto"/>
            <w:bottom w:val="none" w:sz="0" w:space="0" w:color="auto"/>
            <w:right w:val="none" w:sz="0" w:space="0" w:color="auto"/>
          </w:divBdr>
        </w:div>
        <w:div w:id="2016489250">
          <w:marLeft w:val="0"/>
          <w:marRight w:val="0"/>
          <w:marTop w:val="0"/>
          <w:marBottom w:val="0"/>
          <w:divBdr>
            <w:top w:val="none" w:sz="0" w:space="0" w:color="auto"/>
            <w:left w:val="none" w:sz="0" w:space="0" w:color="auto"/>
            <w:bottom w:val="none" w:sz="0" w:space="0" w:color="auto"/>
            <w:right w:val="none" w:sz="0" w:space="0" w:color="auto"/>
          </w:divBdr>
          <w:divsChild>
            <w:div w:id="2035030608">
              <w:marLeft w:val="0"/>
              <w:marRight w:val="0"/>
              <w:marTop w:val="300"/>
              <w:marBottom w:val="450"/>
              <w:divBdr>
                <w:top w:val="none" w:sz="0" w:space="0" w:color="auto"/>
                <w:left w:val="none" w:sz="0" w:space="0" w:color="auto"/>
                <w:bottom w:val="none" w:sz="0" w:space="0" w:color="auto"/>
                <w:right w:val="none" w:sz="0" w:space="0" w:color="auto"/>
              </w:divBdr>
              <w:divsChild>
                <w:div w:id="1549031366">
                  <w:marLeft w:val="0"/>
                  <w:marRight w:val="0"/>
                  <w:marTop w:val="0"/>
                  <w:marBottom w:val="0"/>
                  <w:divBdr>
                    <w:top w:val="none" w:sz="0" w:space="0" w:color="auto"/>
                    <w:left w:val="none" w:sz="0" w:space="0" w:color="auto"/>
                    <w:bottom w:val="none" w:sz="0" w:space="0" w:color="auto"/>
                    <w:right w:val="none" w:sz="0" w:space="0" w:color="auto"/>
                  </w:divBdr>
                  <w:divsChild>
                    <w:div w:id="841117216">
                      <w:marLeft w:val="0"/>
                      <w:marRight w:val="0"/>
                      <w:marTop w:val="0"/>
                      <w:marBottom w:val="0"/>
                      <w:divBdr>
                        <w:top w:val="none" w:sz="0" w:space="0" w:color="auto"/>
                        <w:left w:val="none" w:sz="0" w:space="0" w:color="auto"/>
                        <w:bottom w:val="none" w:sz="0" w:space="0" w:color="auto"/>
                        <w:right w:val="none" w:sz="0" w:space="0" w:color="auto"/>
                      </w:divBdr>
                      <w:divsChild>
                        <w:div w:id="183639183">
                          <w:marLeft w:val="0"/>
                          <w:marRight w:val="0"/>
                          <w:marTop w:val="0"/>
                          <w:marBottom w:val="0"/>
                          <w:divBdr>
                            <w:top w:val="none" w:sz="0" w:space="0" w:color="auto"/>
                            <w:left w:val="none" w:sz="0" w:space="0" w:color="auto"/>
                            <w:bottom w:val="none" w:sz="0" w:space="0" w:color="auto"/>
                            <w:right w:val="none" w:sz="0" w:space="0" w:color="auto"/>
                          </w:divBdr>
                          <w:divsChild>
                            <w:div w:id="21166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834872">
          <w:marLeft w:val="0"/>
          <w:marRight w:val="0"/>
          <w:marTop w:val="0"/>
          <w:marBottom w:val="0"/>
          <w:divBdr>
            <w:top w:val="none" w:sz="0" w:space="0" w:color="auto"/>
            <w:left w:val="none" w:sz="0" w:space="0" w:color="auto"/>
            <w:bottom w:val="none" w:sz="0" w:space="0" w:color="auto"/>
            <w:right w:val="none" w:sz="0" w:space="0" w:color="auto"/>
          </w:divBdr>
        </w:div>
      </w:divsChild>
    </w:div>
    <w:div w:id="788086586">
      <w:bodyDiv w:val="1"/>
      <w:marLeft w:val="0"/>
      <w:marRight w:val="0"/>
      <w:marTop w:val="0"/>
      <w:marBottom w:val="0"/>
      <w:divBdr>
        <w:top w:val="none" w:sz="0" w:space="0" w:color="auto"/>
        <w:left w:val="none" w:sz="0" w:space="0" w:color="auto"/>
        <w:bottom w:val="none" w:sz="0" w:space="0" w:color="auto"/>
        <w:right w:val="none" w:sz="0" w:space="0" w:color="auto"/>
      </w:divBdr>
      <w:divsChild>
        <w:div w:id="82529815">
          <w:marLeft w:val="0"/>
          <w:marRight w:val="150"/>
          <w:marTop w:val="0"/>
          <w:marBottom w:val="75"/>
          <w:divBdr>
            <w:top w:val="none" w:sz="0" w:space="0" w:color="auto"/>
            <w:left w:val="none" w:sz="0" w:space="0" w:color="auto"/>
            <w:bottom w:val="none" w:sz="0" w:space="0" w:color="auto"/>
            <w:right w:val="none" w:sz="0" w:space="0" w:color="auto"/>
          </w:divBdr>
        </w:div>
        <w:div w:id="1508715073">
          <w:marLeft w:val="0"/>
          <w:marRight w:val="150"/>
          <w:marTop w:val="150"/>
          <w:marBottom w:val="150"/>
          <w:divBdr>
            <w:top w:val="none" w:sz="0" w:space="0" w:color="auto"/>
            <w:left w:val="none" w:sz="0" w:space="0" w:color="auto"/>
            <w:bottom w:val="none" w:sz="0" w:space="0" w:color="auto"/>
            <w:right w:val="none" w:sz="0" w:space="0" w:color="auto"/>
          </w:divBdr>
        </w:div>
        <w:div w:id="636685597">
          <w:marLeft w:val="0"/>
          <w:marRight w:val="150"/>
          <w:marTop w:val="0"/>
          <w:marBottom w:val="0"/>
          <w:divBdr>
            <w:top w:val="none" w:sz="0" w:space="0" w:color="auto"/>
            <w:left w:val="none" w:sz="0" w:space="0" w:color="auto"/>
            <w:bottom w:val="none" w:sz="0" w:space="0" w:color="auto"/>
            <w:right w:val="none" w:sz="0" w:space="0" w:color="auto"/>
          </w:divBdr>
        </w:div>
      </w:divsChild>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90634188">
      <w:bodyDiv w:val="1"/>
      <w:marLeft w:val="0"/>
      <w:marRight w:val="0"/>
      <w:marTop w:val="0"/>
      <w:marBottom w:val="0"/>
      <w:divBdr>
        <w:top w:val="none" w:sz="0" w:space="0" w:color="auto"/>
        <w:left w:val="none" w:sz="0" w:space="0" w:color="auto"/>
        <w:bottom w:val="none" w:sz="0" w:space="0" w:color="auto"/>
        <w:right w:val="none" w:sz="0" w:space="0" w:color="auto"/>
      </w:divBdr>
      <w:divsChild>
        <w:div w:id="2010208808">
          <w:marLeft w:val="0"/>
          <w:marRight w:val="0"/>
          <w:marTop w:val="0"/>
          <w:marBottom w:val="75"/>
          <w:divBdr>
            <w:top w:val="none" w:sz="0" w:space="0" w:color="auto"/>
            <w:left w:val="none" w:sz="0" w:space="0" w:color="auto"/>
            <w:bottom w:val="none" w:sz="0" w:space="0" w:color="auto"/>
            <w:right w:val="none" w:sz="0" w:space="0" w:color="auto"/>
          </w:divBdr>
        </w:div>
        <w:div w:id="1796482499">
          <w:marLeft w:val="0"/>
          <w:marRight w:val="0"/>
          <w:marTop w:val="0"/>
          <w:marBottom w:val="75"/>
          <w:divBdr>
            <w:top w:val="single" w:sz="6" w:space="3" w:color="DEDEDE"/>
            <w:left w:val="single" w:sz="6" w:space="3" w:color="DEDEDE"/>
            <w:bottom w:val="single" w:sz="6" w:space="3" w:color="DEDEDE"/>
            <w:right w:val="single" w:sz="6" w:space="3" w:color="DEDEDE"/>
          </w:divBdr>
          <w:divsChild>
            <w:div w:id="12233223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2747215">
      <w:bodyDiv w:val="1"/>
      <w:marLeft w:val="0"/>
      <w:marRight w:val="0"/>
      <w:marTop w:val="0"/>
      <w:marBottom w:val="0"/>
      <w:divBdr>
        <w:top w:val="none" w:sz="0" w:space="0" w:color="auto"/>
        <w:left w:val="none" w:sz="0" w:space="0" w:color="auto"/>
        <w:bottom w:val="none" w:sz="0" w:space="0" w:color="auto"/>
        <w:right w:val="none" w:sz="0" w:space="0" w:color="auto"/>
      </w:divBdr>
      <w:divsChild>
        <w:div w:id="494300010">
          <w:marLeft w:val="0"/>
          <w:marRight w:val="150"/>
          <w:marTop w:val="0"/>
          <w:marBottom w:val="75"/>
          <w:divBdr>
            <w:top w:val="none" w:sz="0" w:space="0" w:color="auto"/>
            <w:left w:val="none" w:sz="0" w:space="0" w:color="auto"/>
            <w:bottom w:val="none" w:sz="0" w:space="0" w:color="auto"/>
            <w:right w:val="none" w:sz="0" w:space="0" w:color="auto"/>
          </w:divBdr>
        </w:div>
        <w:div w:id="1534341242">
          <w:marLeft w:val="0"/>
          <w:marRight w:val="150"/>
          <w:marTop w:val="150"/>
          <w:marBottom w:val="150"/>
          <w:divBdr>
            <w:top w:val="none" w:sz="0" w:space="0" w:color="auto"/>
            <w:left w:val="none" w:sz="0" w:space="0" w:color="auto"/>
            <w:bottom w:val="none" w:sz="0" w:space="0" w:color="auto"/>
            <w:right w:val="none" w:sz="0" w:space="0" w:color="auto"/>
          </w:divBdr>
        </w:div>
        <w:div w:id="1438986488">
          <w:marLeft w:val="0"/>
          <w:marRight w:val="150"/>
          <w:marTop w:val="0"/>
          <w:marBottom w:val="0"/>
          <w:divBdr>
            <w:top w:val="none" w:sz="0" w:space="0" w:color="auto"/>
            <w:left w:val="none" w:sz="0" w:space="0" w:color="auto"/>
            <w:bottom w:val="none" w:sz="0" w:space="0" w:color="auto"/>
            <w:right w:val="none" w:sz="0" w:space="0" w:color="auto"/>
          </w:divBdr>
        </w:div>
      </w:divsChild>
    </w:div>
    <w:div w:id="793716844">
      <w:bodyDiv w:val="1"/>
      <w:marLeft w:val="0"/>
      <w:marRight w:val="0"/>
      <w:marTop w:val="0"/>
      <w:marBottom w:val="0"/>
      <w:divBdr>
        <w:top w:val="none" w:sz="0" w:space="0" w:color="auto"/>
        <w:left w:val="none" w:sz="0" w:space="0" w:color="auto"/>
        <w:bottom w:val="none" w:sz="0" w:space="0" w:color="auto"/>
        <w:right w:val="none" w:sz="0" w:space="0" w:color="auto"/>
      </w:divBdr>
      <w:divsChild>
        <w:div w:id="991181594">
          <w:marLeft w:val="0"/>
          <w:marRight w:val="150"/>
          <w:marTop w:val="0"/>
          <w:marBottom w:val="75"/>
          <w:divBdr>
            <w:top w:val="none" w:sz="0" w:space="0" w:color="auto"/>
            <w:left w:val="none" w:sz="0" w:space="0" w:color="auto"/>
            <w:bottom w:val="none" w:sz="0" w:space="0" w:color="auto"/>
            <w:right w:val="none" w:sz="0" w:space="0" w:color="auto"/>
          </w:divBdr>
        </w:div>
        <w:div w:id="1550847850">
          <w:marLeft w:val="0"/>
          <w:marRight w:val="150"/>
          <w:marTop w:val="150"/>
          <w:marBottom w:val="150"/>
          <w:divBdr>
            <w:top w:val="none" w:sz="0" w:space="0" w:color="auto"/>
            <w:left w:val="none" w:sz="0" w:space="0" w:color="auto"/>
            <w:bottom w:val="none" w:sz="0" w:space="0" w:color="auto"/>
            <w:right w:val="none" w:sz="0" w:space="0" w:color="auto"/>
          </w:divBdr>
        </w:div>
        <w:div w:id="1569337262">
          <w:marLeft w:val="0"/>
          <w:marRight w:val="150"/>
          <w:marTop w:val="0"/>
          <w:marBottom w:val="0"/>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5177529">
      <w:bodyDiv w:val="1"/>
      <w:marLeft w:val="0"/>
      <w:marRight w:val="0"/>
      <w:marTop w:val="0"/>
      <w:marBottom w:val="0"/>
      <w:divBdr>
        <w:top w:val="none" w:sz="0" w:space="0" w:color="auto"/>
        <w:left w:val="none" w:sz="0" w:space="0" w:color="auto"/>
        <w:bottom w:val="none" w:sz="0" w:space="0" w:color="auto"/>
        <w:right w:val="none" w:sz="0" w:space="0" w:color="auto"/>
      </w:divBdr>
      <w:divsChild>
        <w:div w:id="557862387">
          <w:marLeft w:val="0"/>
          <w:marRight w:val="0"/>
          <w:marTop w:val="300"/>
          <w:marBottom w:val="300"/>
          <w:divBdr>
            <w:top w:val="none" w:sz="0" w:space="0" w:color="auto"/>
            <w:left w:val="none" w:sz="0" w:space="0" w:color="auto"/>
            <w:bottom w:val="none" w:sz="0" w:space="0" w:color="auto"/>
            <w:right w:val="none" w:sz="0" w:space="0" w:color="auto"/>
          </w:divBdr>
        </w:div>
        <w:div w:id="1446340762">
          <w:marLeft w:val="0"/>
          <w:marRight w:val="0"/>
          <w:marTop w:val="0"/>
          <w:marBottom w:val="0"/>
          <w:divBdr>
            <w:top w:val="none" w:sz="0" w:space="0" w:color="auto"/>
            <w:left w:val="none" w:sz="0" w:space="0" w:color="auto"/>
            <w:bottom w:val="none" w:sz="0" w:space="0" w:color="auto"/>
            <w:right w:val="none" w:sz="0" w:space="0" w:color="auto"/>
          </w:divBdr>
          <w:divsChild>
            <w:div w:id="220141762">
              <w:marLeft w:val="0"/>
              <w:marRight w:val="0"/>
              <w:marTop w:val="300"/>
              <w:marBottom w:val="450"/>
              <w:divBdr>
                <w:top w:val="none" w:sz="0" w:space="0" w:color="auto"/>
                <w:left w:val="none" w:sz="0" w:space="0" w:color="auto"/>
                <w:bottom w:val="none" w:sz="0" w:space="0" w:color="auto"/>
                <w:right w:val="none" w:sz="0" w:space="0" w:color="auto"/>
              </w:divBdr>
              <w:divsChild>
                <w:div w:id="388262596">
                  <w:marLeft w:val="0"/>
                  <w:marRight w:val="0"/>
                  <w:marTop w:val="0"/>
                  <w:marBottom w:val="0"/>
                  <w:divBdr>
                    <w:top w:val="none" w:sz="0" w:space="0" w:color="auto"/>
                    <w:left w:val="none" w:sz="0" w:space="0" w:color="auto"/>
                    <w:bottom w:val="none" w:sz="0" w:space="0" w:color="auto"/>
                    <w:right w:val="none" w:sz="0" w:space="0" w:color="auto"/>
                  </w:divBdr>
                  <w:divsChild>
                    <w:div w:id="865022967">
                      <w:marLeft w:val="0"/>
                      <w:marRight w:val="0"/>
                      <w:marTop w:val="0"/>
                      <w:marBottom w:val="0"/>
                      <w:divBdr>
                        <w:top w:val="none" w:sz="0" w:space="0" w:color="auto"/>
                        <w:left w:val="none" w:sz="0" w:space="0" w:color="auto"/>
                        <w:bottom w:val="none" w:sz="0" w:space="0" w:color="auto"/>
                        <w:right w:val="none" w:sz="0" w:space="0" w:color="auto"/>
                      </w:divBdr>
                      <w:divsChild>
                        <w:div w:id="208617825">
                          <w:marLeft w:val="0"/>
                          <w:marRight w:val="0"/>
                          <w:marTop w:val="0"/>
                          <w:marBottom w:val="0"/>
                          <w:divBdr>
                            <w:top w:val="none" w:sz="0" w:space="0" w:color="auto"/>
                            <w:left w:val="none" w:sz="0" w:space="0" w:color="auto"/>
                            <w:bottom w:val="none" w:sz="0" w:space="0" w:color="auto"/>
                            <w:right w:val="none" w:sz="0" w:space="0" w:color="auto"/>
                          </w:divBdr>
                          <w:divsChild>
                            <w:div w:id="19105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4553">
          <w:marLeft w:val="0"/>
          <w:marRight w:val="0"/>
          <w:marTop w:val="0"/>
          <w:marBottom w:val="0"/>
          <w:divBdr>
            <w:top w:val="none" w:sz="0" w:space="0" w:color="auto"/>
            <w:left w:val="none" w:sz="0" w:space="0" w:color="auto"/>
            <w:bottom w:val="none" w:sz="0" w:space="0" w:color="auto"/>
            <w:right w:val="none" w:sz="0" w:space="0" w:color="auto"/>
          </w:divBdr>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6486824">
      <w:bodyDiv w:val="1"/>
      <w:marLeft w:val="0"/>
      <w:marRight w:val="0"/>
      <w:marTop w:val="0"/>
      <w:marBottom w:val="0"/>
      <w:divBdr>
        <w:top w:val="none" w:sz="0" w:space="0" w:color="auto"/>
        <w:left w:val="none" w:sz="0" w:space="0" w:color="auto"/>
        <w:bottom w:val="none" w:sz="0" w:space="0" w:color="auto"/>
        <w:right w:val="none" w:sz="0" w:space="0" w:color="auto"/>
      </w:divBdr>
      <w:divsChild>
        <w:div w:id="488444653">
          <w:marLeft w:val="0"/>
          <w:marRight w:val="150"/>
          <w:marTop w:val="0"/>
          <w:marBottom w:val="75"/>
          <w:divBdr>
            <w:top w:val="none" w:sz="0" w:space="0" w:color="auto"/>
            <w:left w:val="none" w:sz="0" w:space="0" w:color="auto"/>
            <w:bottom w:val="none" w:sz="0" w:space="0" w:color="auto"/>
            <w:right w:val="none" w:sz="0" w:space="0" w:color="auto"/>
          </w:divBdr>
        </w:div>
        <w:div w:id="499928918">
          <w:marLeft w:val="0"/>
          <w:marRight w:val="150"/>
          <w:marTop w:val="150"/>
          <w:marBottom w:val="150"/>
          <w:divBdr>
            <w:top w:val="none" w:sz="0" w:space="0" w:color="auto"/>
            <w:left w:val="none" w:sz="0" w:space="0" w:color="auto"/>
            <w:bottom w:val="none" w:sz="0" w:space="0" w:color="auto"/>
            <w:right w:val="none" w:sz="0" w:space="0" w:color="auto"/>
          </w:divBdr>
        </w:div>
        <w:div w:id="1050616766">
          <w:marLeft w:val="0"/>
          <w:marRight w:val="15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799495706">
      <w:bodyDiv w:val="1"/>
      <w:marLeft w:val="0"/>
      <w:marRight w:val="0"/>
      <w:marTop w:val="0"/>
      <w:marBottom w:val="0"/>
      <w:divBdr>
        <w:top w:val="none" w:sz="0" w:space="0" w:color="auto"/>
        <w:left w:val="none" w:sz="0" w:space="0" w:color="auto"/>
        <w:bottom w:val="none" w:sz="0" w:space="0" w:color="auto"/>
        <w:right w:val="none" w:sz="0" w:space="0" w:color="auto"/>
      </w:divBdr>
      <w:divsChild>
        <w:div w:id="157381562">
          <w:marLeft w:val="0"/>
          <w:marRight w:val="0"/>
          <w:marTop w:val="0"/>
          <w:marBottom w:val="150"/>
          <w:divBdr>
            <w:top w:val="none" w:sz="0" w:space="0" w:color="auto"/>
            <w:left w:val="none" w:sz="0" w:space="0" w:color="auto"/>
            <w:bottom w:val="none" w:sz="0" w:space="0" w:color="auto"/>
            <w:right w:val="none" w:sz="0" w:space="0" w:color="auto"/>
          </w:divBdr>
          <w:divsChild>
            <w:div w:id="1078557145">
              <w:marLeft w:val="0"/>
              <w:marRight w:val="0"/>
              <w:marTop w:val="0"/>
              <w:marBottom w:val="0"/>
              <w:divBdr>
                <w:top w:val="none" w:sz="0" w:space="0" w:color="auto"/>
                <w:left w:val="none" w:sz="0" w:space="0" w:color="auto"/>
                <w:bottom w:val="none" w:sz="0" w:space="0" w:color="auto"/>
                <w:right w:val="none" w:sz="0" w:space="0" w:color="auto"/>
              </w:divBdr>
              <w:divsChild>
                <w:div w:id="535898155">
                  <w:marLeft w:val="0"/>
                  <w:marRight w:val="150"/>
                  <w:marTop w:val="0"/>
                  <w:marBottom w:val="0"/>
                  <w:divBdr>
                    <w:top w:val="none" w:sz="0" w:space="0" w:color="auto"/>
                    <w:left w:val="none" w:sz="0" w:space="0" w:color="auto"/>
                    <w:bottom w:val="none" w:sz="0" w:space="0" w:color="auto"/>
                    <w:right w:val="none" w:sz="0" w:space="0" w:color="auto"/>
                  </w:divBdr>
                </w:div>
                <w:div w:id="63531197">
                  <w:marLeft w:val="0"/>
                  <w:marRight w:val="150"/>
                  <w:marTop w:val="0"/>
                  <w:marBottom w:val="0"/>
                  <w:divBdr>
                    <w:top w:val="none" w:sz="0" w:space="0" w:color="auto"/>
                    <w:left w:val="none" w:sz="0" w:space="0" w:color="auto"/>
                    <w:bottom w:val="none" w:sz="0" w:space="0" w:color="auto"/>
                    <w:right w:val="none" w:sz="0" w:space="0" w:color="auto"/>
                  </w:divBdr>
                </w:div>
              </w:divsChild>
            </w:div>
            <w:div w:id="474955864">
              <w:marLeft w:val="0"/>
              <w:marRight w:val="0"/>
              <w:marTop w:val="0"/>
              <w:marBottom w:val="0"/>
              <w:divBdr>
                <w:top w:val="none" w:sz="0" w:space="0" w:color="auto"/>
                <w:left w:val="none" w:sz="0" w:space="0" w:color="auto"/>
                <w:bottom w:val="none" w:sz="0" w:space="0" w:color="auto"/>
                <w:right w:val="none" w:sz="0" w:space="0" w:color="auto"/>
              </w:divBdr>
              <w:divsChild>
                <w:div w:id="693962590">
                  <w:marLeft w:val="0"/>
                  <w:marRight w:val="0"/>
                  <w:marTop w:val="0"/>
                  <w:marBottom w:val="0"/>
                  <w:divBdr>
                    <w:top w:val="none" w:sz="0" w:space="0" w:color="auto"/>
                    <w:left w:val="none" w:sz="0" w:space="0" w:color="auto"/>
                    <w:bottom w:val="none" w:sz="0" w:space="0" w:color="auto"/>
                    <w:right w:val="none" w:sz="0" w:space="0" w:color="auto"/>
                  </w:divBdr>
                  <w:divsChild>
                    <w:div w:id="1189300167">
                      <w:marLeft w:val="0"/>
                      <w:marRight w:val="0"/>
                      <w:marTop w:val="0"/>
                      <w:marBottom w:val="0"/>
                      <w:divBdr>
                        <w:top w:val="none" w:sz="0" w:space="0" w:color="auto"/>
                        <w:left w:val="none" w:sz="0" w:space="0" w:color="auto"/>
                        <w:bottom w:val="none" w:sz="0" w:space="0" w:color="auto"/>
                        <w:right w:val="none" w:sz="0" w:space="0" w:color="auto"/>
                      </w:divBdr>
                      <w:divsChild>
                        <w:div w:id="518590207">
                          <w:marLeft w:val="0"/>
                          <w:marRight w:val="0"/>
                          <w:marTop w:val="0"/>
                          <w:marBottom w:val="0"/>
                          <w:divBdr>
                            <w:top w:val="none" w:sz="0" w:space="0" w:color="auto"/>
                            <w:left w:val="none" w:sz="0" w:space="0" w:color="auto"/>
                            <w:bottom w:val="none" w:sz="0" w:space="0" w:color="auto"/>
                            <w:right w:val="none" w:sz="0" w:space="0" w:color="auto"/>
                          </w:divBdr>
                        </w:div>
                      </w:divsChild>
                    </w:div>
                    <w:div w:id="976959142">
                      <w:marLeft w:val="0"/>
                      <w:marRight w:val="135"/>
                      <w:marTop w:val="0"/>
                      <w:marBottom w:val="0"/>
                      <w:divBdr>
                        <w:top w:val="none" w:sz="0" w:space="0" w:color="auto"/>
                        <w:left w:val="none" w:sz="0" w:space="0" w:color="auto"/>
                        <w:bottom w:val="none" w:sz="0" w:space="0" w:color="auto"/>
                        <w:right w:val="none" w:sz="0" w:space="0" w:color="auto"/>
                      </w:divBdr>
                    </w:div>
                    <w:div w:id="63467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30638">
          <w:marLeft w:val="0"/>
          <w:marRight w:val="0"/>
          <w:marTop w:val="0"/>
          <w:marBottom w:val="0"/>
          <w:divBdr>
            <w:top w:val="none" w:sz="0" w:space="0" w:color="auto"/>
            <w:left w:val="none" w:sz="0" w:space="0" w:color="auto"/>
            <w:bottom w:val="none" w:sz="0" w:space="0" w:color="auto"/>
            <w:right w:val="none" w:sz="0" w:space="0" w:color="auto"/>
          </w:divBdr>
          <w:divsChild>
            <w:div w:id="909460261">
              <w:marLeft w:val="0"/>
              <w:marRight w:val="0"/>
              <w:marTop w:val="0"/>
              <w:marBottom w:val="0"/>
              <w:divBdr>
                <w:top w:val="none" w:sz="0" w:space="0" w:color="auto"/>
                <w:left w:val="none" w:sz="0" w:space="0" w:color="auto"/>
                <w:bottom w:val="none" w:sz="0" w:space="0" w:color="auto"/>
                <w:right w:val="none" w:sz="0" w:space="0" w:color="auto"/>
              </w:divBdr>
              <w:divsChild>
                <w:div w:id="1542552116">
                  <w:marLeft w:val="0"/>
                  <w:marRight w:val="0"/>
                  <w:marTop w:val="0"/>
                  <w:marBottom w:val="0"/>
                  <w:divBdr>
                    <w:top w:val="none" w:sz="0" w:space="0" w:color="auto"/>
                    <w:left w:val="none" w:sz="0" w:space="0" w:color="auto"/>
                    <w:bottom w:val="none" w:sz="0" w:space="0" w:color="auto"/>
                    <w:right w:val="none" w:sz="0" w:space="0" w:color="auto"/>
                  </w:divBdr>
                </w:div>
              </w:divsChild>
            </w:div>
            <w:div w:id="194003932">
              <w:marLeft w:val="0"/>
              <w:marRight w:val="0"/>
              <w:marTop w:val="375"/>
              <w:marBottom w:val="0"/>
              <w:divBdr>
                <w:top w:val="none" w:sz="0" w:space="0" w:color="auto"/>
                <w:left w:val="none" w:sz="0" w:space="0" w:color="auto"/>
                <w:bottom w:val="none" w:sz="0" w:space="0" w:color="auto"/>
                <w:right w:val="none" w:sz="0" w:space="0" w:color="auto"/>
              </w:divBdr>
              <w:divsChild>
                <w:div w:id="2092459062">
                  <w:marLeft w:val="0"/>
                  <w:marRight w:val="0"/>
                  <w:marTop w:val="0"/>
                  <w:marBottom w:val="0"/>
                  <w:divBdr>
                    <w:top w:val="none" w:sz="0" w:space="0" w:color="auto"/>
                    <w:left w:val="none" w:sz="0" w:space="0" w:color="auto"/>
                    <w:bottom w:val="none" w:sz="0" w:space="0" w:color="auto"/>
                    <w:right w:val="none" w:sz="0" w:space="0" w:color="auto"/>
                  </w:divBdr>
                  <w:divsChild>
                    <w:div w:id="20814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1458">
              <w:marLeft w:val="0"/>
              <w:marRight w:val="0"/>
              <w:marTop w:val="375"/>
              <w:marBottom w:val="0"/>
              <w:divBdr>
                <w:top w:val="none" w:sz="0" w:space="0" w:color="auto"/>
                <w:left w:val="none" w:sz="0" w:space="0" w:color="auto"/>
                <w:bottom w:val="none" w:sz="0" w:space="0" w:color="auto"/>
                <w:right w:val="none" w:sz="0" w:space="0" w:color="auto"/>
              </w:divBdr>
              <w:divsChild>
                <w:div w:id="1760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56348">
      <w:bodyDiv w:val="1"/>
      <w:marLeft w:val="0"/>
      <w:marRight w:val="0"/>
      <w:marTop w:val="0"/>
      <w:marBottom w:val="0"/>
      <w:divBdr>
        <w:top w:val="none" w:sz="0" w:space="0" w:color="auto"/>
        <w:left w:val="none" w:sz="0" w:space="0" w:color="auto"/>
        <w:bottom w:val="none" w:sz="0" w:space="0" w:color="auto"/>
        <w:right w:val="none" w:sz="0" w:space="0" w:color="auto"/>
      </w:divBdr>
      <w:divsChild>
        <w:div w:id="1609963822">
          <w:marLeft w:val="0"/>
          <w:marRight w:val="150"/>
          <w:marTop w:val="0"/>
          <w:marBottom w:val="75"/>
          <w:divBdr>
            <w:top w:val="none" w:sz="0" w:space="0" w:color="auto"/>
            <w:left w:val="none" w:sz="0" w:space="0" w:color="auto"/>
            <w:bottom w:val="none" w:sz="0" w:space="0" w:color="auto"/>
            <w:right w:val="none" w:sz="0" w:space="0" w:color="auto"/>
          </w:divBdr>
        </w:div>
        <w:div w:id="156269218">
          <w:marLeft w:val="0"/>
          <w:marRight w:val="150"/>
          <w:marTop w:val="150"/>
          <w:marBottom w:val="150"/>
          <w:divBdr>
            <w:top w:val="none" w:sz="0" w:space="0" w:color="auto"/>
            <w:left w:val="none" w:sz="0" w:space="0" w:color="auto"/>
            <w:bottom w:val="none" w:sz="0" w:space="0" w:color="auto"/>
            <w:right w:val="none" w:sz="0" w:space="0" w:color="auto"/>
          </w:divBdr>
        </w:div>
        <w:div w:id="1386837775">
          <w:marLeft w:val="0"/>
          <w:marRight w:val="150"/>
          <w:marTop w:val="0"/>
          <w:marBottom w:val="0"/>
          <w:divBdr>
            <w:top w:val="none" w:sz="0" w:space="0" w:color="auto"/>
            <w:left w:val="none" w:sz="0" w:space="0" w:color="auto"/>
            <w:bottom w:val="none" w:sz="0" w:space="0" w:color="auto"/>
            <w:right w:val="none" w:sz="0" w:space="0" w:color="auto"/>
          </w:divBdr>
        </w:div>
      </w:divsChild>
    </w:div>
    <w:div w:id="800850355">
      <w:bodyDiv w:val="1"/>
      <w:marLeft w:val="0"/>
      <w:marRight w:val="0"/>
      <w:marTop w:val="0"/>
      <w:marBottom w:val="0"/>
      <w:divBdr>
        <w:top w:val="none" w:sz="0" w:space="0" w:color="auto"/>
        <w:left w:val="none" w:sz="0" w:space="0" w:color="auto"/>
        <w:bottom w:val="none" w:sz="0" w:space="0" w:color="auto"/>
        <w:right w:val="none" w:sz="0" w:space="0" w:color="auto"/>
      </w:divBdr>
      <w:divsChild>
        <w:div w:id="516358222">
          <w:marLeft w:val="0"/>
          <w:marRight w:val="0"/>
          <w:marTop w:val="0"/>
          <w:marBottom w:val="300"/>
          <w:divBdr>
            <w:top w:val="none" w:sz="0" w:space="0" w:color="auto"/>
            <w:left w:val="none" w:sz="0" w:space="0" w:color="auto"/>
            <w:bottom w:val="none" w:sz="0" w:space="0" w:color="auto"/>
            <w:right w:val="none" w:sz="0" w:space="0" w:color="auto"/>
          </w:divBdr>
        </w:div>
      </w:divsChild>
    </w:div>
    <w:div w:id="801073384">
      <w:bodyDiv w:val="1"/>
      <w:marLeft w:val="0"/>
      <w:marRight w:val="0"/>
      <w:marTop w:val="0"/>
      <w:marBottom w:val="0"/>
      <w:divBdr>
        <w:top w:val="none" w:sz="0" w:space="0" w:color="auto"/>
        <w:left w:val="none" w:sz="0" w:space="0" w:color="auto"/>
        <w:bottom w:val="none" w:sz="0" w:space="0" w:color="auto"/>
        <w:right w:val="none" w:sz="0" w:space="0" w:color="auto"/>
      </w:divBdr>
      <w:divsChild>
        <w:div w:id="1125660467">
          <w:marLeft w:val="0"/>
          <w:marRight w:val="150"/>
          <w:marTop w:val="0"/>
          <w:marBottom w:val="75"/>
          <w:divBdr>
            <w:top w:val="none" w:sz="0" w:space="0" w:color="auto"/>
            <w:left w:val="none" w:sz="0" w:space="0" w:color="auto"/>
            <w:bottom w:val="none" w:sz="0" w:space="0" w:color="auto"/>
            <w:right w:val="none" w:sz="0" w:space="0" w:color="auto"/>
          </w:divBdr>
        </w:div>
        <w:div w:id="677586804">
          <w:marLeft w:val="0"/>
          <w:marRight w:val="150"/>
          <w:marTop w:val="150"/>
          <w:marBottom w:val="150"/>
          <w:divBdr>
            <w:top w:val="none" w:sz="0" w:space="0" w:color="auto"/>
            <w:left w:val="none" w:sz="0" w:space="0" w:color="auto"/>
            <w:bottom w:val="none" w:sz="0" w:space="0" w:color="auto"/>
            <w:right w:val="none" w:sz="0" w:space="0" w:color="auto"/>
          </w:divBdr>
        </w:div>
        <w:div w:id="261652216">
          <w:marLeft w:val="0"/>
          <w:marRight w:val="150"/>
          <w:marTop w:val="0"/>
          <w:marBottom w:val="0"/>
          <w:divBdr>
            <w:top w:val="none" w:sz="0" w:space="0" w:color="auto"/>
            <w:left w:val="none" w:sz="0" w:space="0" w:color="auto"/>
            <w:bottom w:val="none" w:sz="0" w:space="0" w:color="auto"/>
            <w:right w:val="none" w:sz="0" w:space="0" w:color="auto"/>
          </w:divBdr>
        </w:div>
      </w:divsChild>
    </w:div>
    <w:div w:id="802233204">
      <w:bodyDiv w:val="1"/>
      <w:marLeft w:val="0"/>
      <w:marRight w:val="0"/>
      <w:marTop w:val="0"/>
      <w:marBottom w:val="0"/>
      <w:divBdr>
        <w:top w:val="none" w:sz="0" w:space="0" w:color="auto"/>
        <w:left w:val="none" w:sz="0" w:space="0" w:color="auto"/>
        <w:bottom w:val="none" w:sz="0" w:space="0" w:color="auto"/>
        <w:right w:val="none" w:sz="0" w:space="0" w:color="auto"/>
      </w:divBdr>
      <w:divsChild>
        <w:div w:id="1037924275">
          <w:marLeft w:val="0"/>
          <w:marRight w:val="0"/>
          <w:marTop w:val="0"/>
          <w:marBottom w:val="300"/>
          <w:divBdr>
            <w:top w:val="none" w:sz="0" w:space="0" w:color="auto"/>
            <w:left w:val="none" w:sz="0" w:space="0" w:color="auto"/>
            <w:bottom w:val="none" w:sz="0" w:space="0" w:color="auto"/>
            <w:right w:val="none" w:sz="0" w:space="0" w:color="auto"/>
          </w:divBdr>
        </w:div>
      </w:divsChild>
    </w:div>
    <w:div w:id="803279084">
      <w:bodyDiv w:val="1"/>
      <w:marLeft w:val="0"/>
      <w:marRight w:val="0"/>
      <w:marTop w:val="0"/>
      <w:marBottom w:val="0"/>
      <w:divBdr>
        <w:top w:val="none" w:sz="0" w:space="0" w:color="auto"/>
        <w:left w:val="none" w:sz="0" w:space="0" w:color="auto"/>
        <w:bottom w:val="none" w:sz="0" w:space="0" w:color="auto"/>
        <w:right w:val="none" w:sz="0" w:space="0" w:color="auto"/>
      </w:divBdr>
      <w:divsChild>
        <w:div w:id="701200542">
          <w:marLeft w:val="0"/>
          <w:marRight w:val="0"/>
          <w:marTop w:val="0"/>
          <w:marBottom w:val="0"/>
          <w:divBdr>
            <w:top w:val="none" w:sz="0" w:space="0" w:color="auto"/>
            <w:left w:val="none" w:sz="0" w:space="0" w:color="auto"/>
            <w:bottom w:val="none" w:sz="0" w:space="0" w:color="auto"/>
            <w:right w:val="none" w:sz="0" w:space="0" w:color="auto"/>
          </w:divBdr>
          <w:divsChild>
            <w:div w:id="1474906565">
              <w:marLeft w:val="0"/>
              <w:marRight w:val="0"/>
              <w:marTop w:val="0"/>
              <w:marBottom w:val="0"/>
              <w:divBdr>
                <w:top w:val="none" w:sz="0" w:space="0" w:color="auto"/>
                <w:left w:val="none" w:sz="0" w:space="0" w:color="auto"/>
                <w:bottom w:val="none" w:sz="0" w:space="0" w:color="auto"/>
                <w:right w:val="none" w:sz="0" w:space="0" w:color="auto"/>
              </w:divBdr>
              <w:divsChild>
                <w:div w:id="9690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35403">
          <w:marLeft w:val="0"/>
          <w:marRight w:val="0"/>
          <w:marTop w:val="0"/>
          <w:marBottom w:val="0"/>
          <w:divBdr>
            <w:top w:val="none" w:sz="0" w:space="0" w:color="auto"/>
            <w:left w:val="none" w:sz="0" w:space="0" w:color="auto"/>
            <w:bottom w:val="none" w:sz="0" w:space="0" w:color="auto"/>
            <w:right w:val="none" w:sz="0" w:space="0" w:color="auto"/>
          </w:divBdr>
          <w:divsChild>
            <w:div w:id="1066144619">
              <w:marLeft w:val="0"/>
              <w:marRight w:val="0"/>
              <w:marTop w:val="0"/>
              <w:marBottom w:val="0"/>
              <w:divBdr>
                <w:top w:val="none" w:sz="0" w:space="0" w:color="auto"/>
                <w:left w:val="none" w:sz="0" w:space="0" w:color="auto"/>
                <w:bottom w:val="none" w:sz="0" w:space="0" w:color="auto"/>
                <w:right w:val="none" w:sz="0" w:space="0" w:color="auto"/>
              </w:divBdr>
              <w:divsChild>
                <w:div w:id="1825320900">
                  <w:marLeft w:val="0"/>
                  <w:marRight w:val="2235"/>
                  <w:marTop w:val="0"/>
                  <w:marBottom w:val="0"/>
                  <w:divBdr>
                    <w:top w:val="none" w:sz="0" w:space="0" w:color="auto"/>
                    <w:left w:val="none" w:sz="0" w:space="0" w:color="auto"/>
                    <w:bottom w:val="none" w:sz="0" w:space="0" w:color="auto"/>
                    <w:right w:val="none" w:sz="0" w:space="0" w:color="auto"/>
                  </w:divBdr>
                </w:div>
                <w:div w:id="1807043868">
                  <w:marLeft w:val="0"/>
                  <w:marRight w:val="0"/>
                  <w:marTop w:val="0"/>
                  <w:marBottom w:val="0"/>
                  <w:divBdr>
                    <w:top w:val="none" w:sz="0" w:space="0" w:color="auto"/>
                    <w:left w:val="none" w:sz="0" w:space="0" w:color="auto"/>
                    <w:bottom w:val="none" w:sz="0" w:space="0" w:color="auto"/>
                    <w:right w:val="none" w:sz="0" w:space="0" w:color="auto"/>
                  </w:divBdr>
                  <w:divsChild>
                    <w:div w:id="23292928">
                      <w:marLeft w:val="0"/>
                      <w:marRight w:val="0"/>
                      <w:marTop w:val="0"/>
                      <w:marBottom w:val="0"/>
                      <w:divBdr>
                        <w:top w:val="none" w:sz="0" w:space="0" w:color="auto"/>
                        <w:left w:val="none" w:sz="0" w:space="0" w:color="auto"/>
                        <w:bottom w:val="none" w:sz="0" w:space="0" w:color="auto"/>
                        <w:right w:val="none" w:sz="0" w:space="0" w:color="auto"/>
                      </w:divBdr>
                    </w:div>
                    <w:div w:id="16776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7461">
              <w:marLeft w:val="0"/>
              <w:marRight w:val="0"/>
              <w:marTop w:val="0"/>
              <w:marBottom w:val="0"/>
              <w:divBdr>
                <w:top w:val="none" w:sz="0" w:space="0" w:color="auto"/>
                <w:left w:val="none" w:sz="0" w:space="0" w:color="auto"/>
                <w:bottom w:val="none" w:sz="0" w:space="0" w:color="auto"/>
                <w:right w:val="none" w:sz="0" w:space="0" w:color="auto"/>
              </w:divBdr>
              <w:divsChild>
                <w:div w:id="1319991633">
                  <w:marLeft w:val="0"/>
                  <w:marRight w:val="0"/>
                  <w:marTop w:val="100"/>
                  <w:marBottom w:val="100"/>
                  <w:divBdr>
                    <w:top w:val="none" w:sz="0" w:space="0" w:color="auto"/>
                    <w:left w:val="none" w:sz="0" w:space="0" w:color="auto"/>
                    <w:bottom w:val="none" w:sz="0" w:space="0" w:color="auto"/>
                    <w:right w:val="none" w:sz="0" w:space="0" w:color="auto"/>
                  </w:divBdr>
                  <w:divsChild>
                    <w:div w:id="1073549217">
                      <w:marLeft w:val="0"/>
                      <w:marRight w:val="0"/>
                      <w:marTop w:val="0"/>
                      <w:marBottom w:val="0"/>
                      <w:divBdr>
                        <w:top w:val="none" w:sz="0" w:space="0" w:color="auto"/>
                        <w:left w:val="none" w:sz="0" w:space="0" w:color="auto"/>
                        <w:bottom w:val="none" w:sz="0" w:space="0" w:color="auto"/>
                        <w:right w:val="none" w:sz="0" w:space="0" w:color="auto"/>
                      </w:divBdr>
                    </w:div>
                    <w:div w:id="1625189724">
                      <w:marLeft w:val="0"/>
                      <w:marRight w:val="0"/>
                      <w:marTop w:val="0"/>
                      <w:marBottom w:val="0"/>
                      <w:divBdr>
                        <w:top w:val="none" w:sz="0" w:space="0" w:color="auto"/>
                        <w:left w:val="none" w:sz="0" w:space="0" w:color="auto"/>
                        <w:bottom w:val="none" w:sz="0" w:space="0" w:color="auto"/>
                        <w:right w:val="none" w:sz="0" w:space="0" w:color="auto"/>
                      </w:divBdr>
                    </w:div>
                    <w:div w:id="273640653">
                      <w:marLeft w:val="0"/>
                      <w:marRight w:val="0"/>
                      <w:marTop w:val="0"/>
                      <w:marBottom w:val="0"/>
                      <w:divBdr>
                        <w:top w:val="none" w:sz="0" w:space="0" w:color="auto"/>
                        <w:left w:val="none" w:sz="0" w:space="0" w:color="auto"/>
                        <w:bottom w:val="none" w:sz="0" w:space="0" w:color="auto"/>
                        <w:right w:val="none" w:sz="0" w:space="0" w:color="auto"/>
                      </w:divBdr>
                    </w:div>
                    <w:div w:id="1392851842">
                      <w:marLeft w:val="0"/>
                      <w:marRight w:val="0"/>
                      <w:marTop w:val="0"/>
                      <w:marBottom w:val="0"/>
                      <w:divBdr>
                        <w:top w:val="none" w:sz="0" w:space="0" w:color="auto"/>
                        <w:left w:val="none" w:sz="0" w:space="0" w:color="auto"/>
                        <w:bottom w:val="none" w:sz="0" w:space="0" w:color="auto"/>
                        <w:right w:val="none" w:sz="0" w:space="0" w:color="auto"/>
                      </w:divBdr>
                    </w:div>
                    <w:div w:id="1552569062">
                      <w:marLeft w:val="0"/>
                      <w:marRight w:val="0"/>
                      <w:marTop w:val="0"/>
                      <w:marBottom w:val="0"/>
                      <w:divBdr>
                        <w:top w:val="none" w:sz="0" w:space="0" w:color="auto"/>
                        <w:left w:val="none" w:sz="0" w:space="0" w:color="auto"/>
                        <w:bottom w:val="none" w:sz="0" w:space="0" w:color="auto"/>
                        <w:right w:val="none" w:sz="0" w:space="0" w:color="auto"/>
                      </w:divBdr>
                    </w:div>
                    <w:div w:id="392389767">
                      <w:marLeft w:val="0"/>
                      <w:marRight w:val="0"/>
                      <w:marTop w:val="0"/>
                      <w:marBottom w:val="0"/>
                      <w:divBdr>
                        <w:top w:val="none" w:sz="0" w:space="0" w:color="auto"/>
                        <w:left w:val="none" w:sz="0" w:space="0" w:color="auto"/>
                        <w:bottom w:val="none" w:sz="0" w:space="0" w:color="auto"/>
                        <w:right w:val="none" w:sz="0" w:space="0" w:color="auto"/>
                      </w:divBdr>
                    </w:div>
                    <w:div w:id="2062895476">
                      <w:marLeft w:val="0"/>
                      <w:marRight w:val="0"/>
                      <w:marTop w:val="0"/>
                      <w:marBottom w:val="0"/>
                      <w:divBdr>
                        <w:top w:val="none" w:sz="0" w:space="0" w:color="auto"/>
                        <w:left w:val="none" w:sz="0" w:space="0" w:color="auto"/>
                        <w:bottom w:val="none" w:sz="0" w:space="0" w:color="auto"/>
                        <w:right w:val="none" w:sz="0" w:space="0" w:color="auto"/>
                      </w:divBdr>
                    </w:div>
                    <w:div w:id="1454052342">
                      <w:marLeft w:val="0"/>
                      <w:marRight w:val="0"/>
                      <w:marTop w:val="0"/>
                      <w:marBottom w:val="0"/>
                      <w:divBdr>
                        <w:top w:val="none" w:sz="0" w:space="0" w:color="auto"/>
                        <w:left w:val="none" w:sz="0" w:space="0" w:color="auto"/>
                        <w:bottom w:val="none" w:sz="0" w:space="0" w:color="auto"/>
                        <w:right w:val="none" w:sz="0" w:space="0" w:color="auto"/>
                      </w:divBdr>
                    </w:div>
                    <w:div w:id="113448359">
                      <w:marLeft w:val="0"/>
                      <w:marRight w:val="0"/>
                      <w:marTop w:val="0"/>
                      <w:marBottom w:val="0"/>
                      <w:divBdr>
                        <w:top w:val="none" w:sz="0" w:space="0" w:color="auto"/>
                        <w:left w:val="none" w:sz="0" w:space="0" w:color="auto"/>
                        <w:bottom w:val="none" w:sz="0" w:space="0" w:color="auto"/>
                        <w:right w:val="none" w:sz="0" w:space="0" w:color="auto"/>
                      </w:divBdr>
                    </w:div>
                    <w:div w:id="1848863047">
                      <w:marLeft w:val="0"/>
                      <w:marRight w:val="0"/>
                      <w:marTop w:val="0"/>
                      <w:marBottom w:val="0"/>
                      <w:divBdr>
                        <w:top w:val="none" w:sz="0" w:space="0" w:color="auto"/>
                        <w:left w:val="none" w:sz="0" w:space="0" w:color="auto"/>
                        <w:bottom w:val="none" w:sz="0" w:space="0" w:color="auto"/>
                        <w:right w:val="none" w:sz="0" w:space="0" w:color="auto"/>
                      </w:divBdr>
                    </w:div>
                    <w:div w:id="16641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0857">
          <w:marLeft w:val="0"/>
          <w:marRight w:val="0"/>
          <w:marTop w:val="0"/>
          <w:marBottom w:val="0"/>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5010229">
      <w:bodyDiv w:val="1"/>
      <w:marLeft w:val="0"/>
      <w:marRight w:val="0"/>
      <w:marTop w:val="0"/>
      <w:marBottom w:val="0"/>
      <w:divBdr>
        <w:top w:val="none" w:sz="0" w:space="0" w:color="auto"/>
        <w:left w:val="none" w:sz="0" w:space="0" w:color="auto"/>
        <w:bottom w:val="none" w:sz="0" w:space="0" w:color="auto"/>
        <w:right w:val="none" w:sz="0" w:space="0" w:color="auto"/>
      </w:divBdr>
      <w:divsChild>
        <w:div w:id="661928633">
          <w:marLeft w:val="0"/>
          <w:marRight w:val="0"/>
          <w:marTop w:val="0"/>
          <w:marBottom w:val="150"/>
          <w:divBdr>
            <w:top w:val="none" w:sz="0" w:space="0" w:color="auto"/>
            <w:left w:val="none" w:sz="0" w:space="0" w:color="auto"/>
            <w:bottom w:val="none" w:sz="0" w:space="0" w:color="auto"/>
            <w:right w:val="none" w:sz="0" w:space="0" w:color="auto"/>
          </w:divBdr>
          <w:divsChild>
            <w:div w:id="1778478595">
              <w:marLeft w:val="0"/>
              <w:marRight w:val="0"/>
              <w:marTop w:val="0"/>
              <w:marBottom w:val="0"/>
              <w:divBdr>
                <w:top w:val="none" w:sz="0" w:space="0" w:color="auto"/>
                <w:left w:val="none" w:sz="0" w:space="0" w:color="auto"/>
                <w:bottom w:val="none" w:sz="0" w:space="0" w:color="auto"/>
                <w:right w:val="none" w:sz="0" w:space="0" w:color="auto"/>
              </w:divBdr>
              <w:divsChild>
                <w:div w:id="146213319">
                  <w:marLeft w:val="0"/>
                  <w:marRight w:val="150"/>
                  <w:marTop w:val="0"/>
                  <w:marBottom w:val="0"/>
                  <w:divBdr>
                    <w:top w:val="none" w:sz="0" w:space="0" w:color="auto"/>
                    <w:left w:val="none" w:sz="0" w:space="0" w:color="auto"/>
                    <w:bottom w:val="none" w:sz="0" w:space="0" w:color="auto"/>
                    <w:right w:val="none" w:sz="0" w:space="0" w:color="auto"/>
                  </w:divBdr>
                </w:div>
                <w:div w:id="802160773">
                  <w:marLeft w:val="0"/>
                  <w:marRight w:val="150"/>
                  <w:marTop w:val="0"/>
                  <w:marBottom w:val="0"/>
                  <w:divBdr>
                    <w:top w:val="none" w:sz="0" w:space="0" w:color="auto"/>
                    <w:left w:val="none" w:sz="0" w:space="0" w:color="auto"/>
                    <w:bottom w:val="none" w:sz="0" w:space="0" w:color="auto"/>
                    <w:right w:val="none" w:sz="0" w:space="0" w:color="auto"/>
                  </w:divBdr>
                </w:div>
              </w:divsChild>
            </w:div>
            <w:div w:id="1743016470">
              <w:marLeft w:val="0"/>
              <w:marRight w:val="0"/>
              <w:marTop w:val="0"/>
              <w:marBottom w:val="0"/>
              <w:divBdr>
                <w:top w:val="none" w:sz="0" w:space="0" w:color="auto"/>
                <w:left w:val="none" w:sz="0" w:space="0" w:color="auto"/>
                <w:bottom w:val="none" w:sz="0" w:space="0" w:color="auto"/>
                <w:right w:val="none" w:sz="0" w:space="0" w:color="auto"/>
              </w:divBdr>
              <w:divsChild>
                <w:div w:id="2109886349">
                  <w:marLeft w:val="0"/>
                  <w:marRight w:val="0"/>
                  <w:marTop w:val="0"/>
                  <w:marBottom w:val="0"/>
                  <w:divBdr>
                    <w:top w:val="none" w:sz="0" w:space="0" w:color="auto"/>
                    <w:left w:val="none" w:sz="0" w:space="0" w:color="auto"/>
                    <w:bottom w:val="none" w:sz="0" w:space="0" w:color="auto"/>
                    <w:right w:val="none" w:sz="0" w:space="0" w:color="auto"/>
                  </w:divBdr>
                  <w:divsChild>
                    <w:div w:id="1551845710">
                      <w:marLeft w:val="0"/>
                      <w:marRight w:val="0"/>
                      <w:marTop w:val="0"/>
                      <w:marBottom w:val="0"/>
                      <w:divBdr>
                        <w:top w:val="none" w:sz="0" w:space="0" w:color="auto"/>
                        <w:left w:val="none" w:sz="0" w:space="0" w:color="auto"/>
                        <w:bottom w:val="none" w:sz="0" w:space="0" w:color="auto"/>
                        <w:right w:val="none" w:sz="0" w:space="0" w:color="auto"/>
                      </w:divBdr>
                      <w:divsChild>
                        <w:div w:id="286785848">
                          <w:marLeft w:val="0"/>
                          <w:marRight w:val="0"/>
                          <w:marTop w:val="0"/>
                          <w:marBottom w:val="0"/>
                          <w:divBdr>
                            <w:top w:val="none" w:sz="0" w:space="0" w:color="auto"/>
                            <w:left w:val="none" w:sz="0" w:space="0" w:color="auto"/>
                            <w:bottom w:val="none" w:sz="0" w:space="0" w:color="auto"/>
                            <w:right w:val="none" w:sz="0" w:space="0" w:color="auto"/>
                          </w:divBdr>
                        </w:div>
                      </w:divsChild>
                    </w:div>
                    <w:div w:id="1668628138">
                      <w:marLeft w:val="0"/>
                      <w:marRight w:val="135"/>
                      <w:marTop w:val="0"/>
                      <w:marBottom w:val="0"/>
                      <w:divBdr>
                        <w:top w:val="none" w:sz="0" w:space="0" w:color="auto"/>
                        <w:left w:val="none" w:sz="0" w:space="0" w:color="auto"/>
                        <w:bottom w:val="none" w:sz="0" w:space="0" w:color="auto"/>
                        <w:right w:val="none" w:sz="0" w:space="0" w:color="auto"/>
                      </w:divBdr>
                    </w:div>
                    <w:div w:id="243300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7070">
          <w:marLeft w:val="0"/>
          <w:marRight w:val="0"/>
          <w:marTop w:val="0"/>
          <w:marBottom w:val="0"/>
          <w:divBdr>
            <w:top w:val="none" w:sz="0" w:space="0" w:color="auto"/>
            <w:left w:val="none" w:sz="0" w:space="0" w:color="auto"/>
            <w:bottom w:val="none" w:sz="0" w:space="0" w:color="auto"/>
            <w:right w:val="none" w:sz="0" w:space="0" w:color="auto"/>
          </w:divBdr>
          <w:divsChild>
            <w:div w:id="815879035">
              <w:marLeft w:val="0"/>
              <w:marRight w:val="0"/>
              <w:marTop w:val="0"/>
              <w:marBottom w:val="0"/>
              <w:divBdr>
                <w:top w:val="none" w:sz="0" w:space="0" w:color="auto"/>
                <w:left w:val="none" w:sz="0" w:space="0" w:color="auto"/>
                <w:bottom w:val="none" w:sz="0" w:space="0" w:color="auto"/>
                <w:right w:val="none" w:sz="0" w:space="0" w:color="auto"/>
              </w:divBdr>
              <w:divsChild>
                <w:div w:id="1939218509">
                  <w:marLeft w:val="0"/>
                  <w:marRight w:val="0"/>
                  <w:marTop w:val="0"/>
                  <w:marBottom w:val="0"/>
                  <w:divBdr>
                    <w:top w:val="none" w:sz="0" w:space="0" w:color="auto"/>
                    <w:left w:val="none" w:sz="0" w:space="0" w:color="auto"/>
                    <w:bottom w:val="none" w:sz="0" w:space="0" w:color="auto"/>
                    <w:right w:val="none" w:sz="0" w:space="0" w:color="auto"/>
                  </w:divBdr>
                </w:div>
              </w:divsChild>
            </w:div>
            <w:div w:id="793063419">
              <w:marLeft w:val="0"/>
              <w:marRight w:val="0"/>
              <w:marTop w:val="225"/>
              <w:marBottom w:val="0"/>
              <w:divBdr>
                <w:top w:val="none" w:sz="0" w:space="0" w:color="auto"/>
                <w:left w:val="none" w:sz="0" w:space="0" w:color="auto"/>
                <w:bottom w:val="none" w:sz="0" w:space="0" w:color="auto"/>
                <w:right w:val="none" w:sz="0" w:space="0" w:color="auto"/>
              </w:divBdr>
              <w:divsChild>
                <w:div w:id="648633995">
                  <w:marLeft w:val="0"/>
                  <w:marRight w:val="0"/>
                  <w:marTop w:val="0"/>
                  <w:marBottom w:val="0"/>
                  <w:divBdr>
                    <w:top w:val="none" w:sz="0" w:space="0" w:color="auto"/>
                    <w:left w:val="none" w:sz="0" w:space="0" w:color="auto"/>
                    <w:bottom w:val="none" w:sz="0" w:space="0" w:color="auto"/>
                    <w:right w:val="none" w:sz="0" w:space="0" w:color="auto"/>
                  </w:divBdr>
                </w:div>
              </w:divsChild>
            </w:div>
            <w:div w:id="900289177">
              <w:marLeft w:val="0"/>
              <w:marRight w:val="0"/>
              <w:marTop w:val="375"/>
              <w:marBottom w:val="0"/>
              <w:divBdr>
                <w:top w:val="none" w:sz="0" w:space="0" w:color="auto"/>
                <w:left w:val="none" w:sz="0" w:space="0" w:color="auto"/>
                <w:bottom w:val="none" w:sz="0" w:space="0" w:color="auto"/>
                <w:right w:val="none" w:sz="0" w:space="0" w:color="auto"/>
              </w:divBdr>
              <w:divsChild>
                <w:div w:id="1581674435">
                  <w:marLeft w:val="0"/>
                  <w:marRight w:val="0"/>
                  <w:marTop w:val="0"/>
                  <w:marBottom w:val="0"/>
                  <w:divBdr>
                    <w:top w:val="none" w:sz="0" w:space="0" w:color="auto"/>
                    <w:left w:val="none" w:sz="0" w:space="0" w:color="auto"/>
                    <w:bottom w:val="none" w:sz="0" w:space="0" w:color="auto"/>
                    <w:right w:val="none" w:sz="0" w:space="0" w:color="auto"/>
                  </w:divBdr>
                  <w:divsChild>
                    <w:div w:id="1265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5650">
              <w:marLeft w:val="0"/>
              <w:marRight w:val="0"/>
              <w:marTop w:val="375"/>
              <w:marBottom w:val="0"/>
              <w:divBdr>
                <w:top w:val="none" w:sz="0" w:space="0" w:color="auto"/>
                <w:left w:val="none" w:sz="0" w:space="0" w:color="auto"/>
                <w:bottom w:val="none" w:sz="0" w:space="0" w:color="auto"/>
                <w:right w:val="none" w:sz="0" w:space="0" w:color="auto"/>
              </w:divBdr>
              <w:divsChild>
                <w:div w:id="1575049759">
                  <w:marLeft w:val="0"/>
                  <w:marRight w:val="0"/>
                  <w:marTop w:val="0"/>
                  <w:marBottom w:val="0"/>
                  <w:divBdr>
                    <w:top w:val="none" w:sz="0" w:space="0" w:color="auto"/>
                    <w:left w:val="none" w:sz="0" w:space="0" w:color="auto"/>
                    <w:bottom w:val="none" w:sz="0" w:space="0" w:color="auto"/>
                    <w:right w:val="none" w:sz="0" w:space="0" w:color="auto"/>
                  </w:divBdr>
                </w:div>
              </w:divsChild>
            </w:div>
            <w:div w:id="750734524">
              <w:marLeft w:val="0"/>
              <w:marRight w:val="0"/>
              <w:marTop w:val="225"/>
              <w:marBottom w:val="0"/>
              <w:divBdr>
                <w:top w:val="none" w:sz="0" w:space="0" w:color="auto"/>
                <w:left w:val="none" w:sz="0" w:space="0" w:color="auto"/>
                <w:bottom w:val="none" w:sz="0" w:space="0" w:color="auto"/>
                <w:right w:val="none" w:sz="0" w:space="0" w:color="auto"/>
              </w:divBdr>
              <w:divsChild>
                <w:div w:id="1200704245">
                  <w:marLeft w:val="0"/>
                  <w:marRight w:val="0"/>
                  <w:marTop w:val="0"/>
                  <w:marBottom w:val="0"/>
                  <w:divBdr>
                    <w:top w:val="none" w:sz="0" w:space="0" w:color="auto"/>
                    <w:left w:val="none" w:sz="0" w:space="0" w:color="auto"/>
                    <w:bottom w:val="none" w:sz="0" w:space="0" w:color="auto"/>
                    <w:right w:val="none" w:sz="0" w:space="0" w:color="auto"/>
                  </w:divBdr>
                </w:div>
              </w:divsChild>
            </w:div>
            <w:div w:id="839005293">
              <w:marLeft w:val="0"/>
              <w:marRight w:val="0"/>
              <w:marTop w:val="225"/>
              <w:marBottom w:val="0"/>
              <w:divBdr>
                <w:top w:val="none" w:sz="0" w:space="0" w:color="auto"/>
                <w:left w:val="none" w:sz="0" w:space="0" w:color="auto"/>
                <w:bottom w:val="none" w:sz="0" w:space="0" w:color="auto"/>
                <w:right w:val="none" w:sz="0" w:space="0" w:color="auto"/>
              </w:divBdr>
              <w:divsChild>
                <w:div w:id="19543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6378">
      <w:bodyDiv w:val="1"/>
      <w:marLeft w:val="0"/>
      <w:marRight w:val="0"/>
      <w:marTop w:val="0"/>
      <w:marBottom w:val="0"/>
      <w:divBdr>
        <w:top w:val="none" w:sz="0" w:space="0" w:color="auto"/>
        <w:left w:val="none" w:sz="0" w:space="0" w:color="auto"/>
        <w:bottom w:val="none" w:sz="0" w:space="0" w:color="auto"/>
        <w:right w:val="none" w:sz="0" w:space="0" w:color="auto"/>
      </w:divBdr>
      <w:divsChild>
        <w:div w:id="1786733763">
          <w:marLeft w:val="0"/>
          <w:marRight w:val="0"/>
          <w:marTop w:val="0"/>
          <w:marBottom w:val="300"/>
          <w:divBdr>
            <w:top w:val="none" w:sz="0" w:space="0" w:color="auto"/>
            <w:left w:val="none" w:sz="0" w:space="0" w:color="auto"/>
            <w:bottom w:val="none" w:sz="0" w:space="0" w:color="auto"/>
            <w:right w:val="none" w:sz="0" w:space="0" w:color="auto"/>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6508743">
      <w:bodyDiv w:val="1"/>
      <w:marLeft w:val="0"/>
      <w:marRight w:val="0"/>
      <w:marTop w:val="0"/>
      <w:marBottom w:val="0"/>
      <w:divBdr>
        <w:top w:val="none" w:sz="0" w:space="0" w:color="auto"/>
        <w:left w:val="none" w:sz="0" w:space="0" w:color="auto"/>
        <w:bottom w:val="none" w:sz="0" w:space="0" w:color="auto"/>
        <w:right w:val="none" w:sz="0" w:space="0" w:color="auto"/>
      </w:divBdr>
      <w:divsChild>
        <w:div w:id="773595097">
          <w:marLeft w:val="0"/>
          <w:marRight w:val="150"/>
          <w:marTop w:val="0"/>
          <w:marBottom w:val="75"/>
          <w:divBdr>
            <w:top w:val="none" w:sz="0" w:space="0" w:color="auto"/>
            <w:left w:val="none" w:sz="0" w:space="0" w:color="auto"/>
            <w:bottom w:val="none" w:sz="0" w:space="0" w:color="auto"/>
            <w:right w:val="none" w:sz="0" w:space="0" w:color="auto"/>
          </w:divBdr>
        </w:div>
        <w:div w:id="1546329336">
          <w:marLeft w:val="0"/>
          <w:marRight w:val="150"/>
          <w:marTop w:val="150"/>
          <w:marBottom w:val="150"/>
          <w:divBdr>
            <w:top w:val="none" w:sz="0" w:space="0" w:color="auto"/>
            <w:left w:val="none" w:sz="0" w:space="0" w:color="auto"/>
            <w:bottom w:val="none" w:sz="0" w:space="0" w:color="auto"/>
            <w:right w:val="none" w:sz="0" w:space="0" w:color="auto"/>
          </w:divBdr>
        </w:div>
        <w:div w:id="2037073329">
          <w:marLeft w:val="0"/>
          <w:marRight w:val="150"/>
          <w:marTop w:val="0"/>
          <w:marBottom w:val="0"/>
          <w:divBdr>
            <w:top w:val="none" w:sz="0" w:space="0" w:color="auto"/>
            <w:left w:val="none" w:sz="0" w:space="0" w:color="auto"/>
            <w:bottom w:val="none" w:sz="0" w:space="0" w:color="auto"/>
            <w:right w:val="none" w:sz="0" w:space="0" w:color="auto"/>
          </w:divBdr>
        </w:div>
      </w:divsChild>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471760">
      <w:bodyDiv w:val="1"/>
      <w:marLeft w:val="0"/>
      <w:marRight w:val="0"/>
      <w:marTop w:val="0"/>
      <w:marBottom w:val="0"/>
      <w:divBdr>
        <w:top w:val="none" w:sz="0" w:space="0" w:color="auto"/>
        <w:left w:val="none" w:sz="0" w:space="0" w:color="auto"/>
        <w:bottom w:val="none" w:sz="0" w:space="0" w:color="auto"/>
        <w:right w:val="none" w:sz="0" w:space="0" w:color="auto"/>
      </w:divBdr>
      <w:divsChild>
        <w:div w:id="553615292">
          <w:marLeft w:val="0"/>
          <w:marRight w:val="0"/>
          <w:marTop w:val="0"/>
          <w:marBottom w:val="0"/>
          <w:divBdr>
            <w:top w:val="none" w:sz="0" w:space="0" w:color="auto"/>
            <w:left w:val="none" w:sz="0" w:space="0" w:color="auto"/>
            <w:bottom w:val="none" w:sz="0" w:space="0" w:color="auto"/>
            <w:right w:val="none" w:sz="0" w:space="0" w:color="auto"/>
          </w:divBdr>
        </w:div>
        <w:div w:id="166214870">
          <w:marLeft w:val="0"/>
          <w:marRight w:val="0"/>
          <w:marTop w:val="300"/>
          <w:marBottom w:val="300"/>
          <w:divBdr>
            <w:top w:val="none" w:sz="0" w:space="0" w:color="auto"/>
            <w:left w:val="none" w:sz="0" w:space="0" w:color="auto"/>
            <w:bottom w:val="none" w:sz="0" w:space="0" w:color="auto"/>
            <w:right w:val="none" w:sz="0" w:space="0" w:color="auto"/>
          </w:divBdr>
        </w:div>
        <w:div w:id="1163160277">
          <w:marLeft w:val="0"/>
          <w:marRight w:val="0"/>
          <w:marTop w:val="0"/>
          <w:marBottom w:val="0"/>
          <w:divBdr>
            <w:top w:val="none" w:sz="0" w:space="0" w:color="auto"/>
            <w:left w:val="none" w:sz="0" w:space="0" w:color="auto"/>
            <w:bottom w:val="none" w:sz="0" w:space="0" w:color="auto"/>
            <w:right w:val="none" w:sz="0" w:space="0" w:color="auto"/>
          </w:divBdr>
          <w:divsChild>
            <w:div w:id="695230766">
              <w:marLeft w:val="0"/>
              <w:marRight w:val="0"/>
              <w:marTop w:val="300"/>
              <w:marBottom w:val="450"/>
              <w:divBdr>
                <w:top w:val="none" w:sz="0" w:space="0" w:color="auto"/>
                <w:left w:val="none" w:sz="0" w:space="0" w:color="auto"/>
                <w:bottom w:val="none" w:sz="0" w:space="0" w:color="auto"/>
                <w:right w:val="none" w:sz="0" w:space="0" w:color="auto"/>
              </w:divBdr>
              <w:divsChild>
                <w:div w:id="414329163">
                  <w:marLeft w:val="0"/>
                  <w:marRight w:val="0"/>
                  <w:marTop w:val="0"/>
                  <w:marBottom w:val="0"/>
                  <w:divBdr>
                    <w:top w:val="none" w:sz="0" w:space="0" w:color="auto"/>
                    <w:left w:val="none" w:sz="0" w:space="0" w:color="auto"/>
                    <w:bottom w:val="none" w:sz="0" w:space="0" w:color="auto"/>
                    <w:right w:val="none" w:sz="0" w:space="0" w:color="auto"/>
                  </w:divBdr>
                  <w:divsChild>
                    <w:div w:id="2121683521">
                      <w:marLeft w:val="0"/>
                      <w:marRight w:val="0"/>
                      <w:marTop w:val="0"/>
                      <w:marBottom w:val="0"/>
                      <w:divBdr>
                        <w:top w:val="none" w:sz="0" w:space="0" w:color="auto"/>
                        <w:left w:val="none" w:sz="0" w:space="0" w:color="auto"/>
                        <w:bottom w:val="none" w:sz="0" w:space="0" w:color="auto"/>
                        <w:right w:val="none" w:sz="0" w:space="0" w:color="auto"/>
                      </w:divBdr>
                      <w:divsChild>
                        <w:div w:id="2028562439">
                          <w:marLeft w:val="0"/>
                          <w:marRight w:val="0"/>
                          <w:marTop w:val="0"/>
                          <w:marBottom w:val="0"/>
                          <w:divBdr>
                            <w:top w:val="none" w:sz="0" w:space="0" w:color="auto"/>
                            <w:left w:val="none" w:sz="0" w:space="0" w:color="auto"/>
                            <w:bottom w:val="none" w:sz="0" w:space="0" w:color="auto"/>
                            <w:right w:val="none" w:sz="0" w:space="0" w:color="auto"/>
                          </w:divBdr>
                          <w:divsChild>
                            <w:div w:id="523634134">
                              <w:marLeft w:val="0"/>
                              <w:marRight w:val="0"/>
                              <w:marTop w:val="0"/>
                              <w:marBottom w:val="0"/>
                              <w:divBdr>
                                <w:top w:val="none" w:sz="0" w:space="0" w:color="auto"/>
                                <w:left w:val="none" w:sz="0" w:space="0" w:color="auto"/>
                                <w:bottom w:val="none" w:sz="0" w:space="0" w:color="auto"/>
                                <w:right w:val="none" w:sz="0" w:space="0" w:color="auto"/>
                              </w:divBdr>
                              <w:divsChild>
                                <w:div w:id="432093946">
                                  <w:marLeft w:val="0"/>
                                  <w:marRight w:val="0"/>
                                  <w:marTop w:val="0"/>
                                  <w:marBottom w:val="0"/>
                                  <w:divBdr>
                                    <w:top w:val="none" w:sz="0" w:space="0" w:color="auto"/>
                                    <w:left w:val="none" w:sz="0" w:space="0" w:color="auto"/>
                                    <w:bottom w:val="none" w:sz="0" w:space="0" w:color="auto"/>
                                    <w:right w:val="none" w:sz="0" w:space="0" w:color="auto"/>
                                  </w:divBdr>
                                  <w:divsChild>
                                    <w:div w:id="1651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205121">
          <w:marLeft w:val="0"/>
          <w:marRight w:val="0"/>
          <w:marTop w:val="0"/>
          <w:marBottom w:val="0"/>
          <w:divBdr>
            <w:top w:val="none" w:sz="0" w:space="0" w:color="auto"/>
            <w:left w:val="none" w:sz="0" w:space="0" w:color="auto"/>
            <w:bottom w:val="none" w:sz="0" w:space="0" w:color="auto"/>
            <w:right w:val="none" w:sz="0" w:space="0" w:color="auto"/>
          </w:divBdr>
          <w:divsChild>
            <w:div w:id="2659680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08519953">
      <w:bodyDiv w:val="1"/>
      <w:marLeft w:val="0"/>
      <w:marRight w:val="0"/>
      <w:marTop w:val="0"/>
      <w:marBottom w:val="0"/>
      <w:divBdr>
        <w:top w:val="none" w:sz="0" w:space="0" w:color="auto"/>
        <w:left w:val="none" w:sz="0" w:space="0" w:color="auto"/>
        <w:bottom w:val="none" w:sz="0" w:space="0" w:color="auto"/>
        <w:right w:val="none" w:sz="0" w:space="0" w:color="auto"/>
      </w:divBdr>
      <w:divsChild>
        <w:div w:id="1535341829">
          <w:marLeft w:val="0"/>
          <w:marRight w:val="150"/>
          <w:marTop w:val="0"/>
          <w:marBottom w:val="75"/>
          <w:divBdr>
            <w:top w:val="none" w:sz="0" w:space="0" w:color="auto"/>
            <w:left w:val="none" w:sz="0" w:space="0" w:color="auto"/>
            <w:bottom w:val="none" w:sz="0" w:space="0" w:color="auto"/>
            <w:right w:val="none" w:sz="0" w:space="0" w:color="auto"/>
          </w:divBdr>
        </w:div>
        <w:div w:id="1908220526">
          <w:marLeft w:val="0"/>
          <w:marRight w:val="150"/>
          <w:marTop w:val="150"/>
          <w:marBottom w:val="150"/>
          <w:divBdr>
            <w:top w:val="none" w:sz="0" w:space="0" w:color="auto"/>
            <w:left w:val="none" w:sz="0" w:space="0" w:color="auto"/>
            <w:bottom w:val="none" w:sz="0" w:space="0" w:color="auto"/>
            <w:right w:val="none" w:sz="0" w:space="0" w:color="auto"/>
          </w:divBdr>
        </w:div>
        <w:div w:id="1882087155">
          <w:marLeft w:val="0"/>
          <w:marRight w:val="150"/>
          <w:marTop w:val="0"/>
          <w:marBottom w:val="0"/>
          <w:divBdr>
            <w:top w:val="none" w:sz="0" w:space="0" w:color="auto"/>
            <w:left w:val="none" w:sz="0" w:space="0" w:color="auto"/>
            <w:bottom w:val="none" w:sz="0" w:space="0" w:color="auto"/>
            <w:right w:val="none" w:sz="0" w:space="0" w:color="auto"/>
          </w:divBdr>
        </w:div>
      </w:divsChild>
    </w:div>
    <w:div w:id="809323388">
      <w:bodyDiv w:val="1"/>
      <w:marLeft w:val="0"/>
      <w:marRight w:val="0"/>
      <w:marTop w:val="0"/>
      <w:marBottom w:val="0"/>
      <w:divBdr>
        <w:top w:val="none" w:sz="0" w:space="0" w:color="auto"/>
        <w:left w:val="none" w:sz="0" w:space="0" w:color="auto"/>
        <w:bottom w:val="none" w:sz="0" w:space="0" w:color="auto"/>
        <w:right w:val="none" w:sz="0" w:space="0" w:color="auto"/>
      </w:divBdr>
      <w:divsChild>
        <w:div w:id="598484363">
          <w:marLeft w:val="0"/>
          <w:marRight w:val="150"/>
          <w:marTop w:val="0"/>
          <w:marBottom w:val="75"/>
          <w:divBdr>
            <w:top w:val="none" w:sz="0" w:space="0" w:color="auto"/>
            <w:left w:val="none" w:sz="0" w:space="0" w:color="auto"/>
            <w:bottom w:val="none" w:sz="0" w:space="0" w:color="auto"/>
            <w:right w:val="none" w:sz="0" w:space="0" w:color="auto"/>
          </w:divBdr>
        </w:div>
        <w:div w:id="1772361550">
          <w:marLeft w:val="0"/>
          <w:marRight w:val="150"/>
          <w:marTop w:val="150"/>
          <w:marBottom w:val="150"/>
          <w:divBdr>
            <w:top w:val="none" w:sz="0" w:space="0" w:color="auto"/>
            <w:left w:val="none" w:sz="0" w:space="0" w:color="auto"/>
            <w:bottom w:val="none" w:sz="0" w:space="0" w:color="auto"/>
            <w:right w:val="none" w:sz="0" w:space="0" w:color="auto"/>
          </w:divBdr>
        </w:div>
        <w:div w:id="451561882">
          <w:marLeft w:val="0"/>
          <w:marRight w:val="150"/>
          <w:marTop w:val="0"/>
          <w:marBottom w:val="0"/>
          <w:divBdr>
            <w:top w:val="none" w:sz="0" w:space="0" w:color="auto"/>
            <w:left w:val="none" w:sz="0" w:space="0" w:color="auto"/>
            <w:bottom w:val="none" w:sz="0" w:space="0" w:color="auto"/>
            <w:right w:val="none" w:sz="0" w:space="0" w:color="auto"/>
          </w:divBdr>
        </w:div>
      </w:divsChild>
    </w:div>
    <w:div w:id="810172615">
      <w:bodyDiv w:val="1"/>
      <w:marLeft w:val="0"/>
      <w:marRight w:val="0"/>
      <w:marTop w:val="0"/>
      <w:marBottom w:val="0"/>
      <w:divBdr>
        <w:top w:val="none" w:sz="0" w:space="0" w:color="auto"/>
        <w:left w:val="none" w:sz="0" w:space="0" w:color="auto"/>
        <w:bottom w:val="none" w:sz="0" w:space="0" w:color="auto"/>
        <w:right w:val="none" w:sz="0" w:space="0" w:color="auto"/>
      </w:divBdr>
      <w:divsChild>
        <w:div w:id="65223609">
          <w:marLeft w:val="0"/>
          <w:marRight w:val="0"/>
          <w:marTop w:val="0"/>
          <w:marBottom w:val="150"/>
          <w:divBdr>
            <w:top w:val="none" w:sz="0" w:space="0" w:color="auto"/>
            <w:left w:val="none" w:sz="0" w:space="0" w:color="auto"/>
            <w:bottom w:val="none" w:sz="0" w:space="0" w:color="auto"/>
            <w:right w:val="none" w:sz="0" w:space="0" w:color="auto"/>
          </w:divBdr>
          <w:divsChild>
            <w:div w:id="1515723172">
              <w:marLeft w:val="0"/>
              <w:marRight w:val="0"/>
              <w:marTop w:val="0"/>
              <w:marBottom w:val="0"/>
              <w:divBdr>
                <w:top w:val="none" w:sz="0" w:space="0" w:color="auto"/>
                <w:left w:val="none" w:sz="0" w:space="0" w:color="auto"/>
                <w:bottom w:val="none" w:sz="0" w:space="0" w:color="auto"/>
                <w:right w:val="none" w:sz="0" w:space="0" w:color="auto"/>
              </w:divBdr>
              <w:divsChild>
                <w:div w:id="804204869">
                  <w:marLeft w:val="0"/>
                  <w:marRight w:val="150"/>
                  <w:marTop w:val="0"/>
                  <w:marBottom w:val="0"/>
                  <w:divBdr>
                    <w:top w:val="none" w:sz="0" w:space="0" w:color="auto"/>
                    <w:left w:val="none" w:sz="0" w:space="0" w:color="auto"/>
                    <w:bottom w:val="none" w:sz="0" w:space="0" w:color="auto"/>
                    <w:right w:val="none" w:sz="0" w:space="0" w:color="auto"/>
                  </w:divBdr>
                </w:div>
                <w:div w:id="963851313">
                  <w:marLeft w:val="0"/>
                  <w:marRight w:val="150"/>
                  <w:marTop w:val="0"/>
                  <w:marBottom w:val="0"/>
                  <w:divBdr>
                    <w:top w:val="none" w:sz="0" w:space="0" w:color="auto"/>
                    <w:left w:val="none" w:sz="0" w:space="0" w:color="auto"/>
                    <w:bottom w:val="none" w:sz="0" w:space="0" w:color="auto"/>
                    <w:right w:val="none" w:sz="0" w:space="0" w:color="auto"/>
                  </w:divBdr>
                </w:div>
              </w:divsChild>
            </w:div>
            <w:div w:id="1101409680">
              <w:marLeft w:val="0"/>
              <w:marRight w:val="0"/>
              <w:marTop w:val="0"/>
              <w:marBottom w:val="0"/>
              <w:divBdr>
                <w:top w:val="none" w:sz="0" w:space="0" w:color="auto"/>
                <w:left w:val="none" w:sz="0" w:space="0" w:color="auto"/>
                <w:bottom w:val="none" w:sz="0" w:space="0" w:color="auto"/>
                <w:right w:val="none" w:sz="0" w:space="0" w:color="auto"/>
              </w:divBdr>
              <w:divsChild>
                <w:div w:id="494956290">
                  <w:marLeft w:val="0"/>
                  <w:marRight w:val="0"/>
                  <w:marTop w:val="0"/>
                  <w:marBottom w:val="0"/>
                  <w:divBdr>
                    <w:top w:val="none" w:sz="0" w:space="0" w:color="auto"/>
                    <w:left w:val="none" w:sz="0" w:space="0" w:color="auto"/>
                    <w:bottom w:val="none" w:sz="0" w:space="0" w:color="auto"/>
                    <w:right w:val="none" w:sz="0" w:space="0" w:color="auto"/>
                  </w:divBdr>
                  <w:divsChild>
                    <w:div w:id="2010669016">
                      <w:marLeft w:val="0"/>
                      <w:marRight w:val="0"/>
                      <w:marTop w:val="0"/>
                      <w:marBottom w:val="0"/>
                      <w:divBdr>
                        <w:top w:val="none" w:sz="0" w:space="0" w:color="auto"/>
                        <w:left w:val="none" w:sz="0" w:space="0" w:color="auto"/>
                        <w:bottom w:val="none" w:sz="0" w:space="0" w:color="auto"/>
                        <w:right w:val="none" w:sz="0" w:space="0" w:color="auto"/>
                      </w:divBdr>
                      <w:divsChild>
                        <w:div w:id="1076902042">
                          <w:marLeft w:val="0"/>
                          <w:marRight w:val="0"/>
                          <w:marTop w:val="0"/>
                          <w:marBottom w:val="0"/>
                          <w:divBdr>
                            <w:top w:val="none" w:sz="0" w:space="0" w:color="auto"/>
                            <w:left w:val="none" w:sz="0" w:space="0" w:color="auto"/>
                            <w:bottom w:val="none" w:sz="0" w:space="0" w:color="auto"/>
                            <w:right w:val="none" w:sz="0" w:space="0" w:color="auto"/>
                          </w:divBdr>
                        </w:div>
                      </w:divsChild>
                    </w:div>
                    <w:div w:id="2040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7929">
          <w:marLeft w:val="0"/>
          <w:marRight w:val="0"/>
          <w:marTop w:val="0"/>
          <w:marBottom w:val="0"/>
          <w:divBdr>
            <w:top w:val="none" w:sz="0" w:space="0" w:color="auto"/>
            <w:left w:val="none" w:sz="0" w:space="0" w:color="auto"/>
            <w:bottom w:val="none" w:sz="0" w:space="0" w:color="auto"/>
            <w:right w:val="none" w:sz="0" w:space="0" w:color="auto"/>
          </w:divBdr>
          <w:divsChild>
            <w:div w:id="676662797">
              <w:marLeft w:val="0"/>
              <w:marRight w:val="0"/>
              <w:marTop w:val="0"/>
              <w:marBottom w:val="0"/>
              <w:divBdr>
                <w:top w:val="none" w:sz="0" w:space="0" w:color="auto"/>
                <w:left w:val="none" w:sz="0" w:space="0" w:color="auto"/>
                <w:bottom w:val="none" w:sz="0" w:space="0" w:color="auto"/>
                <w:right w:val="none" w:sz="0" w:space="0" w:color="auto"/>
              </w:divBdr>
              <w:divsChild>
                <w:div w:id="963773505">
                  <w:marLeft w:val="0"/>
                  <w:marRight w:val="0"/>
                  <w:marTop w:val="0"/>
                  <w:marBottom w:val="0"/>
                  <w:divBdr>
                    <w:top w:val="none" w:sz="0" w:space="0" w:color="auto"/>
                    <w:left w:val="none" w:sz="0" w:space="0" w:color="auto"/>
                    <w:bottom w:val="none" w:sz="0" w:space="0" w:color="auto"/>
                    <w:right w:val="none" w:sz="0" w:space="0" w:color="auto"/>
                  </w:divBdr>
                </w:div>
              </w:divsChild>
            </w:div>
            <w:div w:id="1130438787">
              <w:marLeft w:val="0"/>
              <w:marRight w:val="0"/>
              <w:marTop w:val="225"/>
              <w:marBottom w:val="0"/>
              <w:divBdr>
                <w:top w:val="none" w:sz="0" w:space="0" w:color="auto"/>
                <w:left w:val="none" w:sz="0" w:space="0" w:color="auto"/>
                <w:bottom w:val="none" w:sz="0" w:space="0" w:color="auto"/>
                <w:right w:val="none" w:sz="0" w:space="0" w:color="auto"/>
              </w:divBdr>
              <w:divsChild>
                <w:div w:id="532770625">
                  <w:marLeft w:val="0"/>
                  <w:marRight w:val="0"/>
                  <w:marTop w:val="0"/>
                  <w:marBottom w:val="0"/>
                  <w:divBdr>
                    <w:top w:val="none" w:sz="0" w:space="0" w:color="auto"/>
                    <w:left w:val="none" w:sz="0" w:space="0" w:color="auto"/>
                    <w:bottom w:val="none" w:sz="0" w:space="0" w:color="auto"/>
                    <w:right w:val="none" w:sz="0" w:space="0" w:color="auto"/>
                  </w:divBdr>
                </w:div>
              </w:divsChild>
            </w:div>
            <w:div w:id="1374884141">
              <w:marLeft w:val="0"/>
              <w:marRight w:val="0"/>
              <w:marTop w:val="375"/>
              <w:marBottom w:val="0"/>
              <w:divBdr>
                <w:top w:val="none" w:sz="0" w:space="0" w:color="auto"/>
                <w:left w:val="none" w:sz="0" w:space="0" w:color="auto"/>
                <w:bottom w:val="none" w:sz="0" w:space="0" w:color="auto"/>
                <w:right w:val="none" w:sz="0" w:space="0" w:color="auto"/>
              </w:divBdr>
              <w:divsChild>
                <w:div w:id="656298729">
                  <w:marLeft w:val="0"/>
                  <w:marRight w:val="0"/>
                  <w:marTop w:val="0"/>
                  <w:marBottom w:val="0"/>
                  <w:divBdr>
                    <w:top w:val="none" w:sz="0" w:space="0" w:color="auto"/>
                    <w:left w:val="none" w:sz="0" w:space="0" w:color="auto"/>
                    <w:bottom w:val="none" w:sz="0" w:space="0" w:color="auto"/>
                    <w:right w:val="none" w:sz="0" w:space="0" w:color="auto"/>
                  </w:divBdr>
                  <w:divsChild>
                    <w:div w:id="1422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1742">
              <w:marLeft w:val="0"/>
              <w:marRight w:val="0"/>
              <w:marTop w:val="375"/>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 w:id="310526228">
              <w:marLeft w:val="0"/>
              <w:marRight w:val="0"/>
              <w:marTop w:val="225"/>
              <w:marBottom w:val="0"/>
              <w:divBdr>
                <w:top w:val="none" w:sz="0" w:space="0" w:color="auto"/>
                <w:left w:val="none" w:sz="0" w:space="0" w:color="auto"/>
                <w:bottom w:val="none" w:sz="0" w:space="0" w:color="auto"/>
                <w:right w:val="none" w:sz="0" w:space="0" w:color="auto"/>
              </w:divBdr>
              <w:divsChild>
                <w:div w:id="1218008644">
                  <w:marLeft w:val="0"/>
                  <w:marRight w:val="0"/>
                  <w:marTop w:val="0"/>
                  <w:marBottom w:val="0"/>
                  <w:divBdr>
                    <w:top w:val="none" w:sz="0" w:space="0" w:color="auto"/>
                    <w:left w:val="none" w:sz="0" w:space="0" w:color="auto"/>
                    <w:bottom w:val="none" w:sz="0" w:space="0" w:color="auto"/>
                    <w:right w:val="none" w:sz="0" w:space="0" w:color="auto"/>
                  </w:divBdr>
                  <w:divsChild>
                    <w:div w:id="553469131">
                      <w:marLeft w:val="0"/>
                      <w:marRight w:val="0"/>
                      <w:marTop w:val="0"/>
                      <w:marBottom w:val="0"/>
                      <w:divBdr>
                        <w:top w:val="single" w:sz="6" w:space="0" w:color="D9D9D9"/>
                        <w:left w:val="none" w:sz="0" w:space="0" w:color="auto"/>
                        <w:bottom w:val="single" w:sz="6" w:space="0" w:color="D9D9D9"/>
                        <w:right w:val="none" w:sz="0" w:space="0" w:color="auto"/>
                      </w:divBdr>
                      <w:divsChild>
                        <w:div w:id="1933125275">
                          <w:marLeft w:val="0"/>
                          <w:marRight w:val="0"/>
                          <w:marTop w:val="0"/>
                          <w:marBottom w:val="0"/>
                          <w:divBdr>
                            <w:top w:val="none" w:sz="0" w:space="0" w:color="auto"/>
                            <w:left w:val="none" w:sz="0" w:space="0" w:color="auto"/>
                            <w:bottom w:val="none" w:sz="0" w:space="0" w:color="auto"/>
                            <w:right w:val="none" w:sz="0" w:space="0" w:color="auto"/>
                          </w:divBdr>
                          <w:divsChild>
                            <w:div w:id="476075671">
                              <w:marLeft w:val="0"/>
                              <w:marRight w:val="0"/>
                              <w:marTop w:val="0"/>
                              <w:marBottom w:val="0"/>
                              <w:divBdr>
                                <w:top w:val="none" w:sz="0" w:space="0" w:color="auto"/>
                                <w:left w:val="none" w:sz="0" w:space="0" w:color="auto"/>
                                <w:bottom w:val="none" w:sz="0" w:space="0" w:color="auto"/>
                                <w:right w:val="none" w:sz="0" w:space="0" w:color="auto"/>
                              </w:divBdr>
                              <w:divsChild>
                                <w:div w:id="73476350">
                                  <w:marLeft w:val="0"/>
                                  <w:marRight w:val="0"/>
                                  <w:marTop w:val="0"/>
                                  <w:marBottom w:val="0"/>
                                  <w:divBdr>
                                    <w:top w:val="none" w:sz="0" w:space="0" w:color="auto"/>
                                    <w:left w:val="none" w:sz="0" w:space="0" w:color="auto"/>
                                    <w:bottom w:val="none" w:sz="0" w:space="0" w:color="auto"/>
                                    <w:right w:val="none" w:sz="0" w:space="0" w:color="auto"/>
                                  </w:divBdr>
                                  <w:divsChild>
                                    <w:div w:id="1018770766">
                                      <w:marLeft w:val="0"/>
                                      <w:marRight w:val="0"/>
                                      <w:marTop w:val="0"/>
                                      <w:marBottom w:val="0"/>
                                      <w:divBdr>
                                        <w:top w:val="none" w:sz="0" w:space="0" w:color="auto"/>
                                        <w:left w:val="none" w:sz="0" w:space="0" w:color="auto"/>
                                        <w:bottom w:val="none" w:sz="0" w:space="0" w:color="auto"/>
                                        <w:right w:val="none" w:sz="0" w:space="0" w:color="auto"/>
                                      </w:divBdr>
                                      <w:divsChild>
                                        <w:div w:id="426854420">
                                          <w:marLeft w:val="0"/>
                                          <w:marRight w:val="0"/>
                                          <w:marTop w:val="0"/>
                                          <w:marBottom w:val="0"/>
                                          <w:divBdr>
                                            <w:top w:val="none" w:sz="0" w:space="0" w:color="auto"/>
                                            <w:left w:val="none" w:sz="0" w:space="0" w:color="auto"/>
                                            <w:bottom w:val="none" w:sz="0" w:space="0" w:color="auto"/>
                                            <w:right w:val="none" w:sz="0" w:space="0" w:color="auto"/>
                                          </w:divBdr>
                                          <w:divsChild>
                                            <w:div w:id="142622875">
                                              <w:marLeft w:val="0"/>
                                              <w:marRight w:val="0"/>
                                              <w:marTop w:val="0"/>
                                              <w:marBottom w:val="0"/>
                                              <w:divBdr>
                                                <w:top w:val="none" w:sz="0" w:space="0" w:color="auto"/>
                                                <w:left w:val="none" w:sz="0" w:space="0" w:color="auto"/>
                                                <w:bottom w:val="none" w:sz="0" w:space="0" w:color="auto"/>
                                                <w:right w:val="none" w:sz="0" w:space="0" w:color="auto"/>
                                              </w:divBdr>
                                              <w:divsChild>
                                                <w:div w:id="774835111">
                                                  <w:marLeft w:val="0"/>
                                                  <w:marRight w:val="0"/>
                                                  <w:marTop w:val="0"/>
                                                  <w:marBottom w:val="0"/>
                                                  <w:divBdr>
                                                    <w:top w:val="none" w:sz="0" w:space="0" w:color="auto"/>
                                                    <w:left w:val="none" w:sz="0" w:space="0" w:color="auto"/>
                                                    <w:bottom w:val="none" w:sz="0" w:space="0" w:color="auto"/>
                                                    <w:right w:val="none" w:sz="0" w:space="0" w:color="auto"/>
                                                  </w:divBdr>
                                                  <w:divsChild>
                                                    <w:div w:id="933241426">
                                                      <w:marLeft w:val="0"/>
                                                      <w:marRight w:val="0"/>
                                                      <w:marTop w:val="0"/>
                                                      <w:marBottom w:val="0"/>
                                                      <w:divBdr>
                                                        <w:top w:val="none" w:sz="0" w:space="0" w:color="auto"/>
                                                        <w:left w:val="none" w:sz="0" w:space="0" w:color="auto"/>
                                                        <w:bottom w:val="none" w:sz="0" w:space="0" w:color="auto"/>
                                                        <w:right w:val="none" w:sz="0" w:space="0" w:color="auto"/>
                                                      </w:divBdr>
                                                      <w:divsChild>
                                                        <w:div w:id="1808745822">
                                                          <w:marLeft w:val="0"/>
                                                          <w:marRight w:val="0"/>
                                                          <w:marTop w:val="0"/>
                                                          <w:marBottom w:val="0"/>
                                                          <w:divBdr>
                                                            <w:top w:val="none" w:sz="0" w:space="0" w:color="auto"/>
                                                            <w:left w:val="none" w:sz="0" w:space="0" w:color="auto"/>
                                                            <w:bottom w:val="none" w:sz="0" w:space="0" w:color="auto"/>
                                                            <w:right w:val="none" w:sz="0" w:space="0" w:color="auto"/>
                                                          </w:divBdr>
                                                          <w:divsChild>
                                                            <w:div w:id="1663659909">
                                                              <w:marLeft w:val="0"/>
                                                              <w:marRight w:val="0"/>
                                                              <w:marTop w:val="0"/>
                                                              <w:marBottom w:val="0"/>
                                                              <w:divBdr>
                                                                <w:top w:val="none" w:sz="0" w:space="0" w:color="auto"/>
                                                                <w:left w:val="none" w:sz="0" w:space="0" w:color="auto"/>
                                                                <w:bottom w:val="none" w:sz="0" w:space="0" w:color="auto"/>
                                                                <w:right w:val="none" w:sz="0" w:space="0" w:color="auto"/>
                                                              </w:divBdr>
                                                              <w:divsChild>
                                                                <w:div w:id="633756047">
                                                                  <w:marLeft w:val="0"/>
                                                                  <w:marRight w:val="0"/>
                                                                  <w:marTop w:val="0"/>
                                                                  <w:marBottom w:val="0"/>
                                                                  <w:divBdr>
                                                                    <w:top w:val="none" w:sz="0" w:space="0" w:color="auto"/>
                                                                    <w:left w:val="none" w:sz="0" w:space="0" w:color="auto"/>
                                                                    <w:bottom w:val="none" w:sz="0" w:space="0" w:color="auto"/>
                                                                    <w:right w:val="none" w:sz="0" w:space="0" w:color="auto"/>
                                                                  </w:divBdr>
                                                                  <w:divsChild>
                                                                    <w:div w:id="207231849">
                                                                      <w:marLeft w:val="0"/>
                                                                      <w:marRight w:val="0"/>
                                                                      <w:marTop w:val="0"/>
                                                                      <w:marBottom w:val="0"/>
                                                                      <w:divBdr>
                                                                        <w:top w:val="none" w:sz="0" w:space="0" w:color="auto"/>
                                                                        <w:left w:val="none" w:sz="0" w:space="0" w:color="auto"/>
                                                                        <w:bottom w:val="none" w:sz="0" w:space="0" w:color="auto"/>
                                                                        <w:right w:val="none" w:sz="0" w:space="0" w:color="auto"/>
                                                                      </w:divBdr>
                                                                      <w:divsChild>
                                                                        <w:div w:id="1230268133">
                                                                          <w:marLeft w:val="0"/>
                                                                          <w:marRight w:val="0"/>
                                                                          <w:marTop w:val="0"/>
                                                                          <w:marBottom w:val="0"/>
                                                                          <w:divBdr>
                                                                            <w:top w:val="none" w:sz="0" w:space="0" w:color="auto"/>
                                                                            <w:left w:val="none" w:sz="0" w:space="0" w:color="auto"/>
                                                                            <w:bottom w:val="none" w:sz="0" w:space="0" w:color="auto"/>
                                                                            <w:right w:val="none" w:sz="0" w:space="0" w:color="auto"/>
                                                                          </w:divBdr>
                                                                          <w:divsChild>
                                                                            <w:div w:id="218127161">
                                                                              <w:marLeft w:val="0"/>
                                                                              <w:marRight w:val="0"/>
                                                                              <w:marTop w:val="0"/>
                                                                              <w:marBottom w:val="0"/>
                                                                              <w:divBdr>
                                                                                <w:top w:val="none" w:sz="0" w:space="0" w:color="auto"/>
                                                                                <w:left w:val="none" w:sz="0" w:space="0" w:color="auto"/>
                                                                                <w:bottom w:val="none" w:sz="0" w:space="0" w:color="auto"/>
                                                                                <w:right w:val="none" w:sz="0" w:space="0" w:color="auto"/>
                                                                              </w:divBdr>
                                                                              <w:divsChild>
                                                                                <w:div w:id="455147824">
                                                                                  <w:marLeft w:val="0"/>
                                                                                  <w:marRight w:val="0"/>
                                                                                  <w:marTop w:val="0"/>
                                                                                  <w:marBottom w:val="330"/>
                                                                                  <w:divBdr>
                                                                                    <w:top w:val="none" w:sz="0" w:space="0" w:color="auto"/>
                                                                                    <w:left w:val="none" w:sz="0" w:space="0" w:color="auto"/>
                                                                                    <w:bottom w:val="none" w:sz="0" w:space="0" w:color="auto"/>
                                                                                    <w:right w:val="none" w:sz="0" w:space="0" w:color="auto"/>
                                                                                  </w:divBdr>
                                                                                  <w:divsChild>
                                                                                    <w:div w:id="147325079">
                                                                                      <w:marLeft w:val="0"/>
                                                                                      <w:marRight w:val="0"/>
                                                                                      <w:marTop w:val="0"/>
                                                                                      <w:marBottom w:val="0"/>
                                                                                      <w:divBdr>
                                                                                        <w:top w:val="none" w:sz="0" w:space="0" w:color="auto"/>
                                                                                        <w:left w:val="none" w:sz="0" w:space="0" w:color="auto"/>
                                                                                        <w:bottom w:val="none" w:sz="0" w:space="0" w:color="auto"/>
                                                                                        <w:right w:val="none" w:sz="0" w:space="0" w:color="auto"/>
                                                                                      </w:divBdr>
                                                                                      <w:divsChild>
                                                                                        <w:div w:id="630668893">
                                                                                          <w:marLeft w:val="0"/>
                                                                                          <w:marRight w:val="0"/>
                                                                                          <w:marTop w:val="0"/>
                                                                                          <w:marBottom w:val="0"/>
                                                                                          <w:divBdr>
                                                                                            <w:top w:val="none" w:sz="0" w:space="0" w:color="auto"/>
                                                                                            <w:left w:val="none" w:sz="0" w:space="0" w:color="auto"/>
                                                                                            <w:bottom w:val="none" w:sz="0" w:space="0" w:color="auto"/>
                                                                                            <w:right w:val="none" w:sz="0" w:space="0" w:color="auto"/>
                                                                                          </w:divBdr>
                                                                                          <w:divsChild>
                                                                                            <w:div w:id="1445077786">
                                                                                              <w:marLeft w:val="0"/>
                                                                                              <w:marRight w:val="0"/>
                                                                                              <w:marTop w:val="0"/>
                                                                                              <w:marBottom w:val="0"/>
                                                                                              <w:divBdr>
                                                                                                <w:top w:val="none" w:sz="0" w:space="0" w:color="auto"/>
                                                                                                <w:left w:val="none" w:sz="0" w:space="0" w:color="auto"/>
                                                                                                <w:bottom w:val="none" w:sz="0" w:space="0" w:color="auto"/>
                                                                                                <w:right w:val="none" w:sz="0" w:space="0" w:color="auto"/>
                                                                                              </w:divBdr>
                                                                                              <w:divsChild>
                                                                                                <w:div w:id="20102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3221">
                                                                                  <w:marLeft w:val="0"/>
                                                                                  <w:marRight w:val="0"/>
                                                                                  <w:marTop w:val="0"/>
                                                                                  <w:marBottom w:val="0"/>
                                                                                  <w:divBdr>
                                                                                    <w:top w:val="none" w:sz="0" w:space="0" w:color="auto"/>
                                                                                    <w:left w:val="none" w:sz="0" w:space="0" w:color="auto"/>
                                                                                    <w:bottom w:val="none" w:sz="0" w:space="0" w:color="auto"/>
                                                                                    <w:right w:val="none" w:sz="0" w:space="0" w:color="auto"/>
                                                                                  </w:divBdr>
                                                                                </w:div>
                                                                                <w:div w:id="968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19832">
              <w:marLeft w:val="0"/>
              <w:marRight w:val="0"/>
              <w:marTop w:val="225"/>
              <w:marBottom w:val="0"/>
              <w:divBdr>
                <w:top w:val="none" w:sz="0" w:space="0" w:color="auto"/>
                <w:left w:val="none" w:sz="0" w:space="0" w:color="auto"/>
                <w:bottom w:val="none" w:sz="0" w:space="0" w:color="auto"/>
                <w:right w:val="none" w:sz="0" w:space="0" w:color="auto"/>
              </w:divBdr>
              <w:divsChild>
                <w:div w:id="1044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4689224">
      <w:bodyDiv w:val="1"/>
      <w:marLeft w:val="0"/>
      <w:marRight w:val="0"/>
      <w:marTop w:val="0"/>
      <w:marBottom w:val="0"/>
      <w:divBdr>
        <w:top w:val="none" w:sz="0" w:space="0" w:color="auto"/>
        <w:left w:val="none" w:sz="0" w:space="0" w:color="auto"/>
        <w:bottom w:val="none" w:sz="0" w:space="0" w:color="auto"/>
        <w:right w:val="none" w:sz="0" w:space="0" w:color="auto"/>
      </w:divBdr>
      <w:divsChild>
        <w:div w:id="420688256">
          <w:marLeft w:val="0"/>
          <w:marRight w:val="0"/>
          <w:marTop w:val="0"/>
          <w:marBottom w:val="0"/>
          <w:divBdr>
            <w:top w:val="none" w:sz="0" w:space="0" w:color="auto"/>
            <w:left w:val="none" w:sz="0" w:space="0" w:color="auto"/>
            <w:bottom w:val="none" w:sz="0" w:space="0" w:color="auto"/>
            <w:right w:val="none" w:sz="0" w:space="0" w:color="auto"/>
          </w:divBdr>
        </w:div>
        <w:div w:id="407921014">
          <w:marLeft w:val="0"/>
          <w:marRight w:val="0"/>
          <w:marTop w:val="300"/>
          <w:marBottom w:val="300"/>
          <w:divBdr>
            <w:top w:val="none" w:sz="0" w:space="0" w:color="auto"/>
            <w:left w:val="none" w:sz="0" w:space="0" w:color="auto"/>
            <w:bottom w:val="none" w:sz="0" w:space="0" w:color="auto"/>
            <w:right w:val="none" w:sz="0" w:space="0" w:color="auto"/>
          </w:divBdr>
        </w:div>
        <w:div w:id="442263313">
          <w:marLeft w:val="0"/>
          <w:marRight w:val="0"/>
          <w:marTop w:val="0"/>
          <w:marBottom w:val="0"/>
          <w:divBdr>
            <w:top w:val="none" w:sz="0" w:space="0" w:color="auto"/>
            <w:left w:val="none" w:sz="0" w:space="0" w:color="auto"/>
            <w:bottom w:val="none" w:sz="0" w:space="0" w:color="auto"/>
            <w:right w:val="none" w:sz="0" w:space="0" w:color="auto"/>
          </w:divBdr>
          <w:divsChild>
            <w:div w:id="166943521">
              <w:marLeft w:val="0"/>
              <w:marRight w:val="0"/>
              <w:marTop w:val="300"/>
              <w:marBottom w:val="450"/>
              <w:divBdr>
                <w:top w:val="none" w:sz="0" w:space="0" w:color="auto"/>
                <w:left w:val="none" w:sz="0" w:space="0" w:color="auto"/>
                <w:bottom w:val="none" w:sz="0" w:space="0" w:color="auto"/>
                <w:right w:val="none" w:sz="0" w:space="0" w:color="auto"/>
              </w:divBdr>
              <w:divsChild>
                <w:div w:id="1329019671">
                  <w:marLeft w:val="0"/>
                  <w:marRight w:val="0"/>
                  <w:marTop w:val="0"/>
                  <w:marBottom w:val="0"/>
                  <w:divBdr>
                    <w:top w:val="none" w:sz="0" w:space="0" w:color="auto"/>
                    <w:left w:val="none" w:sz="0" w:space="0" w:color="auto"/>
                    <w:bottom w:val="none" w:sz="0" w:space="0" w:color="auto"/>
                    <w:right w:val="none" w:sz="0" w:space="0" w:color="auto"/>
                  </w:divBdr>
                  <w:divsChild>
                    <w:div w:id="1933277625">
                      <w:marLeft w:val="0"/>
                      <w:marRight w:val="0"/>
                      <w:marTop w:val="0"/>
                      <w:marBottom w:val="0"/>
                      <w:divBdr>
                        <w:top w:val="none" w:sz="0" w:space="0" w:color="auto"/>
                        <w:left w:val="none" w:sz="0" w:space="0" w:color="auto"/>
                        <w:bottom w:val="none" w:sz="0" w:space="0" w:color="auto"/>
                        <w:right w:val="none" w:sz="0" w:space="0" w:color="auto"/>
                      </w:divBdr>
                      <w:divsChild>
                        <w:div w:id="168101865">
                          <w:marLeft w:val="0"/>
                          <w:marRight w:val="0"/>
                          <w:marTop w:val="0"/>
                          <w:marBottom w:val="0"/>
                          <w:divBdr>
                            <w:top w:val="none" w:sz="0" w:space="0" w:color="auto"/>
                            <w:left w:val="none" w:sz="0" w:space="0" w:color="auto"/>
                            <w:bottom w:val="none" w:sz="0" w:space="0" w:color="auto"/>
                            <w:right w:val="none" w:sz="0" w:space="0" w:color="auto"/>
                          </w:divBdr>
                          <w:divsChild>
                            <w:div w:id="952828852">
                              <w:marLeft w:val="0"/>
                              <w:marRight w:val="0"/>
                              <w:marTop w:val="0"/>
                              <w:marBottom w:val="0"/>
                              <w:divBdr>
                                <w:top w:val="none" w:sz="0" w:space="0" w:color="auto"/>
                                <w:left w:val="none" w:sz="0" w:space="0" w:color="auto"/>
                                <w:bottom w:val="none" w:sz="0" w:space="0" w:color="auto"/>
                                <w:right w:val="none" w:sz="0" w:space="0" w:color="auto"/>
                              </w:divBdr>
                              <w:divsChild>
                                <w:div w:id="1912344995">
                                  <w:marLeft w:val="0"/>
                                  <w:marRight w:val="0"/>
                                  <w:marTop w:val="0"/>
                                  <w:marBottom w:val="0"/>
                                  <w:divBdr>
                                    <w:top w:val="none" w:sz="0" w:space="0" w:color="auto"/>
                                    <w:left w:val="none" w:sz="0" w:space="0" w:color="auto"/>
                                    <w:bottom w:val="none" w:sz="0" w:space="0" w:color="auto"/>
                                    <w:right w:val="none" w:sz="0" w:space="0" w:color="auto"/>
                                  </w:divBdr>
                                  <w:divsChild>
                                    <w:div w:id="2124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828049">
          <w:marLeft w:val="0"/>
          <w:marRight w:val="0"/>
          <w:marTop w:val="0"/>
          <w:marBottom w:val="0"/>
          <w:divBdr>
            <w:top w:val="none" w:sz="0" w:space="0" w:color="auto"/>
            <w:left w:val="none" w:sz="0" w:space="0" w:color="auto"/>
            <w:bottom w:val="none" w:sz="0" w:space="0" w:color="auto"/>
            <w:right w:val="none" w:sz="0" w:space="0" w:color="auto"/>
          </w:divBdr>
        </w:div>
      </w:divsChild>
    </w:div>
    <w:div w:id="815872765">
      <w:bodyDiv w:val="1"/>
      <w:marLeft w:val="0"/>
      <w:marRight w:val="0"/>
      <w:marTop w:val="0"/>
      <w:marBottom w:val="0"/>
      <w:divBdr>
        <w:top w:val="none" w:sz="0" w:space="0" w:color="auto"/>
        <w:left w:val="none" w:sz="0" w:space="0" w:color="auto"/>
        <w:bottom w:val="none" w:sz="0" w:space="0" w:color="auto"/>
        <w:right w:val="none" w:sz="0" w:space="0" w:color="auto"/>
      </w:divBdr>
      <w:divsChild>
        <w:div w:id="610012065">
          <w:marLeft w:val="0"/>
          <w:marRight w:val="0"/>
          <w:marTop w:val="0"/>
          <w:marBottom w:val="375"/>
          <w:divBdr>
            <w:top w:val="none" w:sz="0" w:space="0" w:color="auto"/>
            <w:left w:val="none" w:sz="0" w:space="0" w:color="auto"/>
            <w:bottom w:val="none" w:sz="0" w:space="0" w:color="auto"/>
            <w:right w:val="none" w:sz="0" w:space="0" w:color="auto"/>
          </w:divBdr>
          <w:divsChild>
            <w:div w:id="1262026939">
              <w:marLeft w:val="0"/>
              <w:marRight w:val="0"/>
              <w:marTop w:val="0"/>
              <w:marBottom w:val="75"/>
              <w:divBdr>
                <w:top w:val="none" w:sz="0" w:space="0" w:color="auto"/>
                <w:left w:val="none" w:sz="0" w:space="0" w:color="auto"/>
                <w:bottom w:val="none" w:sz="0" w:space="0" w:color="auto"/>
                <w:right w:val="none" w:sz="0" w:space="0" w:color="auto"/>
              </w:divBdr>
            </w:div>
            <w:div w:id="5508437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7965933">
      <w:bodyDiv w:val="1"/>
      <w:marLeft w:val="0"/>
      <w:marRight w:val="0"/>
      <w:marTop w:val="0"/>
      <w:marBottom w:val="0"/>
      <w:divBdr>
        <w:top w:val="none" w:sz="0" w:space="0" w:color="auto"/>
        <w:left w:val="none" w:sz="0" w:space="0" w:color="auto"/>
        <w:bottom w:val="none" w:sz="0" w:space="0" w:color="auto"/>
        <w:right w:val="none" w:sz="0" w:space="0" w:color="auto"/>
      </w:divBdr>
      <w:divsChild>
        <w:div w:id="645165112">
          <w:marLeft w:val="0"/>
          <w:marRight w:val="150"/>
          <w:marTop w:val="0"/>
          <w:marBottom w:val="75"/>
          <w:divBdr>
            <w:top w:val="none" w:sz="0" w:space="0" w:color="auto"/>
            <w:left w:val="none" w:sz="0" w:space="0" w:color="auto"/>
            <w:bottom w:val="none" w:sz="0" w:space="0" w:color="auto"/>
            <w:right w:val="none" w:sz="0" w:space="0" w:color="auto"/>
          </w:divBdr>
        </w:div>
        <w:div w:id="857498572">
          <w:marLeft w:val="0"/>
          <w:marRight w:val="150"/>
          <w:marTop w:val="150"/>
          <w:marBottom w:val="150"/>
          <w:divBdr>
            <w:top w:val="none" w:sz="0" w:space="0" w:color="auto"/>
            <w:left w:val="none" w:sz="0" w:space="0" w:color="auto"/>
            <w:bottom w:val="none" w:sz="0" w:space="0" w:color="auto"/>
            <w:right w:val="none" w:sz="0" w:space="0" w:color="auto"/>
          </w:divBdr>
        </w:div>
        <w:div w:id="962882952">
          <w:marLeft w:val="0"/>
          <w:marRight w:val="150"/>
          <w:marTop w:val="0"/>
          <w:marBottom w:val="0"/>
          <w:divBdr>
            <w:top w:val="none" w:sz="0" w:space="0" w:color="auto"/>
            <w:left w:val="none" w:sz="0" w:space="0" w:color="auto"/>
            <w:bottom w:val="none" w:sz="0" w:space="0" w:color="auto"/>
            <w:right w:val="none" w:sz="0" w:space="0" w:color="auto"/>
          </w:divBdr>
        </w:div>
      </w:divsChild>
    </w:div>
    <w:div w:id="818032562">
      <w:bodyDiv w:val="1"/>
      <w:marLeft w:val="0"/>
      <w:marRight w:val="0"/>
      <w:marTop w:val="0"/>
      <w:marBottom w:val="0"/>
      <w:divBdr>
        <w:top w:val="none" w:sz="0" w:space="0" w:color="auto"/>
        <w:left w:val="none" w:sz="0" w:space="0" w:color="auto"/>
        <w:bottom w:val="none" w:sz="0" w:space="0" w:color="auto"/>
        <w:right w:val="none" w:sz="0" w:space="0" w:color="auto"/>
      </w:divBdr>
      <w:divsChild>
        <w:div w:id="1708483802">
          <w:marLeft w:val="0"/>
          <w:marRight w:val="150"/>
          <w:marTop w:val="0"/>
          <w:marBottom w:val="75"/>
          <w:divBdr>
            <w:top w:val="none" w:sz="0" w:space="0" w:color="auto"/>
            <w:left w:val="none" w:sz="0" w:space="0" w:color="auto"/>
            <w:bottom w:val="none" w:sz="0" w:space="0" w:color="auto"/>
            <w:right w:val="none" w:sz="0" w:space="0" w:color="auto"/>
          </w:divBdr>
        </w:div>
        <w:div w:id="499203697">
          <w:marLeft w:val="0"/>
          <w:marRight w:val="150"/>
          <w:marTop w:val="150"/>
          <w:marBottom w:val="150"/>
          <w:divBdr>
            <w:top w:val="none" w:sz="0" w:space="0" w:color="auto"/>
            <w:left w:val="none" w:sz="0" w:space="0" w:color="auto"/>
            <w:bottom w:val="none" w:sz="0" w:space="0" w:color="auto"/>
            <w:right w:val="none" w:sz="0" w:space="0" w:color="auto"/>
          </w:divBdr>
        </w:div>
        <w:div w:id="487015757">
          <w:marLeft w:val="0"/>
          <w:marRight w:val="15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0999974">
      <w:bodyDiv w:val="1"/>
      <w:marLeft w:val="0"/>
      <w:marRight w:val="0"/>
      <w:marTop w:val="0"/>
      <w:marBottom w:val="0"/>
      <w:divBdr>
        <w:top w:val="none" w:sz="0" w:space="0" w:color="auto"/>
        <w:left w:val="none" w:sz="0" w:space="0" w:color="auto"/>
        <w:bottom w:val="none" w:sz="0" w:space="0" w:color="auto"/>
        <w:right w:val="none" w:sz="0" w:space="0" w:color="auto"/>
      </w:divBdr>
      <w:divsChild>
        <w:div w:id="1507938376">
          <w:marLeft w:val="0"/>
          <w:marRight w:val="150"/>
          <w:marTop w:val="0"/>
          <w:marBottom w:val="75"/>
          <w:divBdr>
            <w:top w:val="none" w:sz="0" w:space="0" w:color="auto"/>
            <w:left w:val="none" w:sz="0" w:space="0" w:color="auto"/>
            <w:bottom w:val="none" w:sz="0" w:space="0" w:color="auto"/>
            <w:right w:val="none" w:sz="0" w:space="0" w:color="auto"/>
          </w:divBdr>
        </w:div>
        <w:div w:id="1912765327">
          <w:marLeft w:val="0"/>
          <w:marRight w:val="150"/>
          <w:marTop w:val="150"/>
          <w:marBottom w:val="150"/>
          <w:divBdr>
            <w:top w:val="none" w:sz="0" w:space="0" w:color="auto"/>
            <w:left w:val="none" w:sz="0" w:space="0" w:color="auto"/>
            <w:bottom w:val="none" w:sz="0" w:space="0" w:color="auto"/>
            <w:right w:val="none" w:sz="0" w:space="0" w:color="auto"/>
          </w:divBdr>
        </w:div>
        <w:div w:id="1549686274">
          <w:marLeft w:val="0"/>
          <w:marRight w:val="150"/>
          <w:marTop w:val="0"/>
          <w:marBottom w:val="0"/>
          <w:divBdr>
            <w:top w:val="none" w:sz="0" w:space="0" w:color="auto"/>
            <w:left w:val="none" w:sz="0" w:space="0" w:color="auto"/>
            <w:bottom w:val="none" w:sz="0" w:space="0" w:color="auto"/>
            <w:right w:val="none" w:sz="0" w:space="0" w:color="auto"/>
          </w:divBdr>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3544717">
      <w:bodyDiv w:val="1"/>
      <w:marLeft w:val="0"/>
      <w:marRight w:val="0"/>
      <w:marTop w:val="0"/>
      <w:marBottom w:val="0"/>
      <w:divBdr>
        <w:top w:val="none" w:sz="0" w:space="0" w:color="auto"/>
        <w:left w:val="none" w:sz="0" w:space="0" w:color="auto"/>
        <w:bottom w:val="none" w:sz="0" w:space="0" w:color="auto"/>
        <w:right w:val="none" w:sz="0" w:space="0" w:color="auto"/>
      </w:divBdr>
      <w:divsChild>
        <w:div w:id="1421557675">
          <w:marLeft w:val="0"/>
          <w:marRight w:val="0"/>
          <w:marTop w:val="0"/>
          <w:marBottom w:val="375"/>
          <w:divBdr>
            <w:top w:val="none" w:sz="0" w:space="0" w:color="auto"/>
            <w:left w:val="none" w:sz="0" w:space="0" w:color="auto"/>
            <w:bottom w:val="none" w:sz="0" w:space="0" w:color="auto"/>
            <w:right w:val="none" w:sz="0" w:space="0" w:color="auto"/>
          </w:divBdr>
          <w:divsChild>
            <w:div w:id="630937902">
              <w:marLeft w:val="0"/>
              <w:marRight w:val="0"/>
              <w:marTop w:val="0"/>
              <w:marBottom w:val="75"/>
              <w:divBdr>
                <w:top w:val="none" w:sz="0" w:space="0" w:color="auto"/>
                <w:left w:val="none" w:sz="0" w:space="0" w:color="auto"/>
                <w:bottom w:val="none" w:sz="0" w:space="0" w:color="auto"/>
                <w:right w:val="none" w:sz="0" w:space="0" w:color="auto"/>
              </w:divBdr>
            </w:div>
            <w:div w:id="14734471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5239654">
      <w:bodyDiv w:val="1"/>
      <w:marLeft w:val="0"/>
      <w:marRight w:val="0"/>
      <w:marTop w:val="0"/>
      <w:marBottom w:val="0"/>
      <w:divBdr>
        <w:top w:val="none" w:sz="0" w:space="0" w:color="auto"/>
        <w:left w:val="none" w:sz="0" w:space="0" w:color="auto"/>
        <w:bottom w:val="none" w:sz="0" w:space="0" w:color="auto"/>
        <w:right w:val="none" w:sz="0" w:space="0" w:color="auto"/>
      </w:divBdr>
      <w:divsChild>
        <w:div w:id="263924705">
          <w:marLeft w:val="0"/>
          <w:marRight w:val="0"/>
          <w:marTop w:val="0"/>
          <w:marBottom w:val="0"/>
          <w:divBdr>
            <w:top w:val="none" w:sz="0" w:space="0" w:color="auto"/>
            <w:left w:val="none" w:sz="0" w:space="0" w:color="auto"/>
            <w:bottom w:val="none" w:sz="0" w:space="0" w:color="auto"/>
            <w:right w:val="none" w:sz="0" w:space="0" w:color="auto"/>
          </w:divBdr>
          <w:divsChild>
            <w:div w:id="1579483708">
              <w:marLeft w:val="0"/>
              <w:marRight w:val="0"/>
              <w:marTop w:val="0"/>
              <w:marBottom w:val="150"/>
              <w:divBdr>
                <w:top w:val="none" w:sz="0" w:space="0" w:color="auto"/>
                <w:left w:val="none" w:sz="0" w:space="0" w:color="auto"/>
                <w:bottom w:val="none" w:sz="0" w:space="0" w:color="auto"/>
                <w:right w:val="none" w:sz="0" w:space="0" w:color="auto"/>
              </w:divBdr>
              <w:divsChild>
                <w:div w:id="1781945502">
                  <w:marLeft w:val="0"/>
                  <w:marRight w:val="0"/>
                  <w:marTop w:val="0"/>
                  <w:marBottom w:val="0"/>
                  <w:divBdr>
                    <w:top w:val="none" w:sz="0" w:space="0" w:color="auto"/>
                    <w:left w:val="none" w:sz="0" w:space="0" w:color="auto"/>
                    <w:bottom w:val="none" w:sz="0" w:space="0" w:color="auto"/>
                    <w:right w:val="none" w:sz="0" w:space="0" w:color="auto"/>
                  </w:divBdr>
                  <w:divsChild>
                    <w:div w:id="488251065">
                      <w:marLeft w:val="0"/>
                      <w:marRight w:val="0"/>
                      <w:marTop w:val="0"/>
                      <w:marBottom w:val="0"/>
                      <w:divBdr>
                        <w:top w:val="none" w:sz="0" w:space="0" w:color="auto"/>
                        <w:left w:val="none" w:sz="0" w:space="0" w:color="auto"/>
                        <w:bottom w:val="none" w:sz="0" w:space="0" w:color="auto"/>
                        <w:right w:val="none" w:sz="0" w:space="0" w:color="auto"/>
                      </w:divBdr>
                      <w:divsChild>
                        <w:div w:id="2112358785">
                          <w:marLeft w:val="0"/>
                          <w:marRight w:val="210"/>
                          <w:marTop w:val="0"/>
                          <w:marBottom w:val="0"/>
                          <w:divBdr>
                            <w:top w:val="none" w:sz="0" w:space="0" w:color="auto"/>
                            <w:left w:val="none" w:sz="0" w:space="0" w:color="auto"/>
                            <w:bottom w:val="none" w:sz="0" w:space="0" w:color="auto"/>
                            <w:right w:val="none" w:sz="0" w:space="0" w:color="auto"/>
                          </w:divBdr>
                        </w:div>
                      </w:divsChild>
                    </w:div>
                    <w:div w:id="222369669">
                      <w:marLeft w:val="0"/>
                      <w:marRight w:val="0"/>
                      <w:marTop w:val="0"/>
                      <w:marBottom w:val="0"/>
                      <w:divBdr>
                        <w:top w:val="none" w:sz="0" w:space="0" w:color="auto"/>
                        <w:left w:val="none" w:sz="0" w:space="0" w:color="auto"/>
                        <w:bottom w:val="none" w:sz="0" w:space="0" w:color="auto"/>
                        <w:right w:val="none" w:sz="0" w:space="0" w:color="auto"/>
                      </w:divBdr>
                      <w:divsChild>
                        <w:div w:id="255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9740">
              <w:marLeft w:val="0"/>
              <w:marRight w:val="0"/>
              <w:marTop w:val="0"/>
              <w:marBottom w:val="450"/>
              <w:divBdr>
                <w:top w:val="none" w:sz="0" w:space="0" w:color="auto"/>
                <w:left w:val="none" w:sz="0" w:space="0" w:color="auto"/>
                <w:bottom w:val="none" w:sz="0" w:space="0" w:color="auto"/>
                <w:right w:val="none" w:sz="0" w:space="0" w:color="auto"/>
              </w:divBdr>
              <w:divsChild>
                <w:div w:id="1462108953">
                  <w:marLeft w:val="150"/>
                  <w:marRight w:val="0"/>
                  <w:marTop w:val="0"/>
                  <w:marBottom w:val="0"/>
                  <w:divBdr>
                    <w:top w:val="none" w:sz="0" w:space="0" w:color="auto"/>
                    <w:left w:val="none" w:sz="0" w:space="0" w:color="auto"/>
                    <w:bottom w:val="none" w:sz="0" w:space="0" w:color="auto"/>
                    <w:right w:val="none" w:sz="0" w:space="0" w:color="auto"/>
                  </w:divBdr>
                  <w:divsChild>
                    <w:div w:id="11075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5066">
          <w:marLeft w:val="0"/>
          <w:marRight w:val="0"/>
          <w:marTop w:val="0"/>
          <w:marBottom w:val="0"/>
          <w:divBdr>
            <w:top w:val="none" w:sz="0" w:space="0" w:color="auto"/>
            <w:left w:val="none" w:sz="0" w:space="0" w:color="auto"/>
            <w:bottom w:val="none" w:sz="0" w:space="0" w:color="auto"/>
            <w:right w:val="none" w:sz="0" w:space="0" w:color="auto"/>
          </w:divBdr>
          <w:divsChild>
            <w:div w:id="2086948724">
              <w:marLeft w:val="0"/>
              <w:marRight w:val="0"/>
              <w:marTop w:val="0"/>
              <w:marBottom w:val="300"/>
              <w:divBdr>
                <w:top w:val="none" w:sz="0" w:space="0" w:color="auto"/>
                <w:left w:val="none" w:sz="0" w:space="0" w:color="auto"/>
                <w:bottom w:val="none" w:sz="0" w:space="0" w:color="auto"/>
                <w:right w:val="none" w:sz="0" w:space="0" w:color="auto"/>
              </w:divBdr>
              <w:divsChild>
                <w:div w:id="1881018099">
                  <w:marLeft w:val="0"/>
                  <w:marRight w:val="0"/>
                  <w:marTop w:val="225"/>
                  <w:marBottom w:val="225"/>
                  <w:divBdr>
                    <w:top w:val="none" w:sz="0" w:space="0" w:color="auto"/>
                    <w:left w:val="none" w:sz="0" w:space="0" w:color="auto"/>
                    <w:bottom w:val="none" w:sz="0" w:space="0" w:color="auto"/>
                    <w:right w:val="none" w:sz="0" w:space="0" w:color="auto"/>
                  </w:divBdr>
                  <w:divsChild>
                    <w:div w:id="2067870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6359742">
      <w:bodyDiv w:val="1"/>
      <w:marLeft w:val="0"/>
      <w:marRight w:val="0"/>
      <w:marTop w:val="0"/>
      <w:marBottom w:val="0"/>
      <w:divBdr>
        <w:top w:val="none" w:sz="0" w:space="0" w:color="auto"/>
        <w:left w:val="none" w:sz="0" w:space="0" w:color="auto"/>
        <w:bottom w:val="none" w:sz="0" w:space="0" w:color="auto"/>
        <w:right w:val="none" w:sz="0" w:space="0" w:color="auto"/>
      </w:divBdr>
      <w:divsChild>
        <w:div w:id="1671827698">
          <w:marLeft w:val="0"/>
          <w:marRight w:val="150"/>
          <w:marTop w:val="0"/>
          <w:marBottom w:val="75"/>
          <w:divBdr>
            <w:top w:val="none" w:sz="0" w:space="0" w:color="auto"/>
            <w:left w:val="none" w:sz="0" w:space="0" w:color="auto"/>
            <w:bottom w:val="none" w:sz="0" w:space="0" w:color="auto"/>
            <w:right w:val="none" w:sz="0" w:space="0" w:color="auto"/>
          </w:divBdr>
        </w:div>
        <w:div w:id="447743280">
          <w:marLeft w:val="0"/>
          <w:marRight w:val="150"/>
          <w:marTop w:val="150"/>
          <w:marBottom w:val="150"/>
          <w:divBdr>
            <w:top w:val="none" w:sz="0" w:space="0" w:color="auto"/>
            <w:left w:val="none" w:sz="0" w:space="0" w:color="auto"/>
            <w:bottom w:val="none" w:sz="0" w:space="0" w:color="auto"/>
            <w:right w:val="none" w:sz="0" w:space="0" w:color="auto"/>
          </w:divBdr>
        </w:div>
        <w:div w:id="279652569">
          <w:marLeft w:val="0"/>
          <w:marRight w:val="150"/>
          <w:marTop w:val="0"/>
          <w:marBottom w:val="0"/>
          <w:divBdr>
            <w:top w:val="none" w:sz="0" w:space="0" w:color="auto"/>
            <w:left w:val="none" w:sz="0" w:space="0" w:color="auto"/>
            <w:bottom w:val="none" w:sz="0" w:space="0" w:color="auto"/>
            <w:right w:val="none" w:sz="0" w:space="0" w:color="auto"/>
          </w:divBdr>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19152">
      <w:bodyDiv w:val="1"/>
      <w:marLeft w:val="0"/>
      <w:marRight w:val="0"/>
      <w:marTop w:val="0"/>
      <w:marBottom w:val="0"/>
      <w:divBdr>
        <w:top w:val="none" w:sz="0" w:space="0" w:color="auto"/>
        <w:left w:val="none" w:sz="0" w:space="0" w:color="auto"/>
        <w:bottom w:val="none" w:sz="0" w:space="0" w:color="auto"/>
        <w:right w:val="none" w:sz="0" w:space="0" w:color="auto"/>
      </w:divBdr>
      <w:divsChild>
        <w:div w:id="655567696">
          <w:marLeft w:val="0"/>
          <w:marRight w:val="0"/>
          <w:marTop w:val="0"/>
          <w:marBottom w:val="300"/>
          <w:divBdr>
            <w:top w:val="none" w:sz="0" w:space="0" w:color="auto"/>
            <w:left w:val="none" w:sz="0" w:space="0" w:color="auto"/>
            <w:bottom w:val="none" w:sz="0" w:space="0" w:color="auto"/>
            <w:right w:val="none" w:sz="0" w:space="0" w:color="auto"/>
          </w:divBdr>
        </w:div>
      </w:divsChild>
    </w:div>
    <w:div w:id="832766649">
      <w:bodyDiv w:val="1"/>
      <w:marLeft w:val="0"/>
      <w:marRight w:val="0"/>
      <w:marTop w:val="0"/>
      <w:marBottom w:val="0"/>
      <w:divBdr>
        <w:top w:val="none" w:sz="0" w:space="0" w:color="auto"/>
        <w:left w:val="none" w:sz="0" w:space="0" w:color="auto"/>
        <w:bottom w:val="none" w:sz="0" w:space="0" w:color="auto"/>
        <w:right w:val="none" w:sz="0" w:space="0" w:color="auto"/>
      </w:divBdr>
      <w:divsChild>
        <w:div w:id="970941506">
          <w:marLeft w:val="0"/>
          <w:marRight w:val="0"/>
          <w:marTop w:val="0"/>
          <w:marBottom w:val="150"/>
          <w:divBdr>
            <w:top w:val="none" w:sz="0" w:space="0" w:color="auto"/>
            <w:left w:val="none" w:sz="0" w:space="0" w:color="auto"/>
            <w:bottom w:val="none" w:sz="0" w:space="0" w:color="auto"/>
            <w:right w:val="none" w:sz="0" w:space="0" w:color="auto"/>
          </w:divBdr>
          <w:divsChild>
            <w:div w:id="468326076">
              <w:marLeft w:val="0"/>
              <w:marRight w:val="0"/>
              <w:marTop w:val="0"/>
              <w:marBottom w:val="0"/>
              <w:divBdr>
                <w:top w:val="none" w:sz="0" w:space="0" w:color="auto"/>
                <w:left w:val="none" w:sz="0" w:space="0" w:color="auto"/>
                <w:bottom w:val="none" w:sz="0" w:space="0" w:color="auto"/>
                <w:right w:val="none" w:sz="0" w:space="0" w:color="auto"/>
              </w:divBdr>
              <w:divsChild>
                <w:div w:id="1193111260">
                  <w:marLeft w:val="0"/>
                  <w:marRight w:val="150"/>
                  <w:marTop w:val="0"/>
                  <w:marBottom w:val="0"/>
                  <w:divBdr>
                    <w:top w:val="none" w:sz="0" w:space="0" w:color="auto"/>
                    <w:left w:val="none" w:sz="0" w:space="0" w:color="auto"/>
                    <w:bottom w:val="none" w:sz="0" w:space="0" w:color="auto"/>
                    <w:right w:val="none" w:sz="0" w:space="0" w:color="auto"/>
                  </w:divBdr>
                </w:div>
                <w:div w:id="375931722">
                  <w:marLeft w:val="0"/>
                  <w:marRight w:val="150"/>
                  <w:marTop w:val="0"/>
                  <w:marBottom w:val="0"/>
                  <w:divBdr>
                    <w:top w:val="none" w:sz="0" w:space="0" w:color="auto"/>
                    <w:left w:val="none" w:sz="0" w:space="0" w:color="auto"/>
                    <w:bottom w:val="none" w:sz="0" w:space="0" w:color="auto"/>
                    <w:right w:val="none" w:sz="0" w:space="0" w:color="auto"/>
                  </w:divBdr>
                </w:div>
              </w:divsChild>
            </w:div>
            <w:div w:id="395713936">
              <w:marLeft w:val="0"/>
              <w:marRight w:val="0"/>
              <w:marTop w:val="0"/>
              <w:marBottom w:val="0"/>
              <w:divBdr>
                <w:top w:val="none" w:sz="0" w:space="0" w:color="auto"/>
                <w:left w:val="none" w:sz="0" w:space="0" w:color="auto"/>
                <w:bottom w:val="none" w:sz="0" w:space="0" w:color="auto"/>
                <w:right w:val="none" w:sz="0" w:space="0" w:color="auto"/>
              </w:divBdr>
              <w:divsChild>
                <w:div w:id="782117494">
                  <w:marLeft w:val="0"/>
                  <w:marRight w:val="0"/>
                  <w:marTop w:val="0"/>
                  <w:marBottom w:val="0"/>
                  <w:divBdr>
                    <w:top w:val="none" w:sz="0" w:space="0" w:color="auto"/>
                    <w:left w:val="none" w:sz="0" w:space="0" w:color="auto"/>
                    <w:bottom w:val="none" w:sz="0" w:space="0" w:color="auto"/>
                    <w:right w:val="none" w:sz="0" w:space="0" w:color="auto"/>
                  </w:divBdr>
                  <w:divsChild>
                    <w:div w:id="1782073069">
                      <w:marLeft w:val="0"/>
                      <w:marRight w:val="0"/>
                      <w:marTop w:val="0"/>
                      <w:marBottom w:val="0"/>
                      <w:divBdr>
                        <w:top w:val="none" w:sz="0" w:space="0" w:color="auto"/>
                        <w:left w:val="none" w:sz="0" w:space="0" w:color="auto"/>
                        <w:bottom w:val="none" w:sz="0" w:space="0" w:color="auto"/>
                        <w:right w:val="none" w:sz="0" w:space="0" w:color="auto"/>
                      </w:divBdr>
                      <w:divsChild>
                        <w:div w:id="765420727">
                          <w:marLeft w:val="0"/>
                          <w:marRight w:val="0"/>
                          <w:marTop w:val="0"/>
                          <w:marBottom w:val="0"/>
                          <w:divBdr>
                            <w:top w:val="none" w:sz="0" w:space="0" w:color="auto"/>
                            <w:left w:val="none" w:sz="0" w:space="0" w:color="auto"/>
                            <w:bottom w:val="none" w:sz="0" w:space="0" w:color="auto"/>
                            <w:right w:val="none" w:sz="0" w:space="0" w:color="auto"/>
                          </w:divBdr>
                        </w:div>
                      </w:divsChild>
                    </w:div>
                    <w:div w:id="135146122">
                      <w:marLeft w:val="0"/>
                      <w:marRight w:val="135"/>
                      <w:marTop w:val="0"/>
                      <w:marBottom w:val="0"/>
                      <w:divBdr>
                        <w:top w:val="none" w:sz="0" w:space="0" w:color="auto"/>
                        <w:left w:val="none" w:sz="0" w:space="0" w:color="auto"/>
                        <w:bottom w:val="none" w:sz="0" w:space="0" w:color="auto"/>
                        <w:right w:val="none" w:sz="0" w:space="0" w:color="auto"/>
                      </w:divBdr>
                    </w:div>
                    <w:div w:id="20375827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22816">
          <w:marLeft w:val="0"/>
          <w:marRight w:val="0"/>
          <w:marTop w:val="0"/>
          <w:marBottom w:val="0"/>
          <w:divBdr>
            <w:top w:val="none" w:sz="0" w:space="0" w:color="auto"/>
            <w:left w:val="none" w:sz="0" w:space="0" w:color="auto"/>
            <w:bottom w:val="none" w:sz="0" w:space="0" w:color="auto"/>
            <w:right w:val="none" w:sz="0" w:space="0" w:color="auto"/>
          </w:divBdr>
          <w:divsChild>
            <w:div w:id="941035601">
              <w:marLeft w:val="0"/>
              <w:marRight w:val="0"/>
              <w:marTop w:val="0"/>
              <w:marBottom w:val="0"/>
              <w:divBdr>
                <w:top w:val="none" w:sz="0" w:space="0" w:color="auto"/>
                <w:left w:val="none" w:sz="0" w:space="0" w:color="auto"/>
                <w:bottom w:val="none" w:sz="0" w:space="0" w:color="auto"/>
                <w:right w:val="none" w:sz="0" w:space="0" w:color="auto"/>
              </w:divBdr>
              <w:divsChild>
                <w:div w:id="1570071787">
                  <w:marLeft w:val="0"/>
                  <w:marRight w:val="0"/>
                  <w:marTop w:val="0"/>
                  <w:marBottom w:val="0"/>
                  <w:divBdr>
                    <w:top w:val="none" w:sz="0" w:space="0" w:color="auto"/>
                    <w:left w:val="none" w:sz="0" w:space="0" w:color="auto"/>
                    <w:bottom w:val="none" w:sz="0" w:space="0" w:color="auto"/>
                    <w:right w:val="none" w:sz="0" w:space="0" w:color="auto"/>
                  </w:divBdr>
                </w:div>
              </w:divsChild>
            </w:div>
            <w:div w:id="958217310">
              <w:marLeft w:val="0"/>
              <w:marRight w:val="0"/>
              <w:marTop w:val="375"/>
              <w:marBottom w:val="0"/>
              <w:divBdr>
                <w:top w:val="none" w:sz="0" w:space="0" w:color="auto"/>
                <w:left w:val="none" w:sz="0" w:space="0" w:color="auto"/>
                <w:bottom w:val="none" w:sz="0" w:space="0" w:color="auto"/>
                <w:right w:val="none" w:sz="0" w:space="0" w:color="auto"/>
              </w:divBdr>
              <w:divsChild>
                <w:div w:id="1141574725">
                  <w:marLeft w:val="0"/>
                  <w:marRight w:val="0"/>
                  <w:marTop w:val="0"/>
                  <w:marBottom w:val="0"/>
                  <w:divBdr>
                    <w:top w:val="none" w:sz="0" w:space="0" w:color="auto"/>
                    <w:left w:val="none" w:sz="0" w:space="0" w:color="auto"/>
                    <w:bottom w:val="none" w:sz="0" w:space="0" w:color="auto"/>
                    <w:right w:val="none" w:sz="0" w:space="0" w:color="auto"/>
                  </w:divBdr>
                  <w:divsChild>
                    <w:div w:id="19111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4328">
              <w:marLeft w:val="0"/>
              <w:marRight w:val="0"/>
              <w:marTop w:val="375"/>
              <w:marBottom w:val="0"/>
              <w:divBdr>
                <w:top w:val="none" w:sz="0" w:space="0" w:color="auto"/>
                <w:left w:val="none" w:sz="0" w:space="0" w:color="auto"/>
                <w:bottom w:val="none" w:sz="0" w:space="0" w:color="auto"/>
                <w:right w:val="none" w:sz="0" w:space="0" w:color="auto"/>
              </w:divBdr>
              <w:divsChild>
                <w:div w:id="2116292160">
                  <w:marLeft w:val="0"/>
                  <w:marRight w:val="0"/>
                  <w:marTop w:val="0"/>
                  <w:marBottom w:val="0"/>
                  <w:divBdr>
                    <w:top w:val="none" w:sz="0" w:space="0" w:color="auto"/>
                    <w:left w:val="none" w:sz="0" w:space="0" w:color="auto"/>
                    <w:bottom w:val="none" w:sz="0" w:space="0" w:color="auto"/>
                    <w:right w:val="none" w:sz="0" w:space="0" w:color="auto"/>
                  </w:divBdr>
                </w:div>
              </w:divsChild>
            </w:div>
            <w:div w:id="440224326">
              <w:marLeft w:val="0"/>
              <w:marRight w:val="0"/>
              <w:marTop w:val="225"/>
              <w:marBottom w:val="0"/>
              <w:divBdr>
                <w:top w:val="none" w:sz="0" w:space="0" w:color="auto"/>
                <w:left w:val="none" w:sz="0" w:space="0" w:color="auto"/>
                <w:bottom w:val="none" w:sz="0" w:space="0" w:color="auto"/>
                <w:right w:val="none" w:sz="0" w:space="0" w:color="auto"/>
              </w:divBdr>
              <w:divsChild>
                <w:div w:id="322972852">
                  <w:marLeft w:val="0"/>
                  <w:marRight w:val="0"/>
                  <w:marTop w:val="0"/>
                  <w:marBottom w:val="0"/>
                  <w:divBdr>
                    <w:top w:val="none" w:sz="0" w:space="0" w:color="auto"/>
                    <w:left w:val="none" w:sz="0" w:space="0" w:color="auto"/>
                    <w:bottom w:val="none" w:sz="0" w:space="0" w:color="auto"/>
                    <w:right w:val="none" w:sz="0" w:space="0" w:color="auto"/>
                  </w:divBdr>
                  <w:divsChild>
                    <w:div w:id="389232154">
                      <w:marLeft w:val="0"/>
                      <w:marRight w:val="0"/>
                      <w:marTop w:val="0"/>
                      <w:marBottom w:val="0"/>
                      <w:divBdr>
                        <w:top w:val="single" w:sz="6" w:space="0" w:color="D9D9D9"/>
                        <w:left w:val="none" w:sz="0" w:space="0" w:color="auto"/>
                        <w:bottom w:val="single" w:sz="6" w:space="0" w:color="D9D9D9"/>
                        <w:right w:val="none" w:sz="0" w:space="0" w:color="auto"/>
                      </w:divBdr>
                      <w:divsChild>
                        <w:div w:id="792214776">
                          <w:marLeft w:val="0"/>
                          <w:marRight w:val="0"/>
                          <w:marTop w:val="0"/>
                          <w:marBottom w:val="0"/>
                          <w:divBdr>
                            <w:top w:val="none" w:sz="0" w:space="0" w:color="auto"/>
                            <w:left w:val="none" w:sz="0" w:space="0" w:color="auto"/>
                            <w:bottom w:val="none" w:sz="0" w:space="0" w:color="auto"/>
                            <w:right w:val="none" w:sz="0" w:space="0" w:color="auto"/>
                          </w:divBdr>
                          <w:divsChild>
                            <w:div w:id="403572734">
                              <w:marLeft w:val="0"/>
                              <w:marRight w:val="0"/>
                              <w:marTop w:val="0"/>
                              <w:marBottom w:val="0"/>
                              <w:divBdr>
                                <w:top w:val="none" w:sz="0" w:space="0" w:color="auto"/>
                                <w:left w:val="none" w:sz="0" w:space="0" w:color="auto"/>
                                <w:bottom w:val="none" w:sz="0" w:space="0" w:color="auto"/>
                                <w:right w:val="none" w:sz="0" w:space="0" w:color="auto"/>
                              </w:divBdr>
                              <w:divsChild>
                                <w:div w:id="1350060238">
                                  <w:marLeft w:val="0"/>
                                  <w:marRight w:val="0"/>
                                  <w:marTop w:val="0"/>
                                  <w:marBottom w:val="0"/>
                                  <w:divBdr>
                                    <w:top w:val="none" w:sz="0" w:space="0" w:color="auto"/>
                                    <w:left w:val="none" w:sz="0" w:space="0" w:color="auto"/>
                                    <w:bottom w:val="none" w:sz="0" w:space="0" w:color="auto"/>
                                    <w:right w:val="none" w:sz="0" w:space="0" w:color="auto"/>
                                  </w:divBdr>
                                  <w:divsChild>
                                    <w:div w:id="172187597">
                                      <w:marLeft w:val="0"/>
                                      <w:marRight w:val="0"/>
                                      <w:marTop w:val="0"/>
                                      <w:marBottom w:val="0"/>
                                      <w:divBdr>
                                        <w:top w:val="none" w:sz="0" w:space="0" w:color="auto"/>
                                        <w:left w:val="none" w:sz="0" w:space="0" w:color="auto"/>
                                        <w:bottom w:val="none" w:sz="0" w:space="0" w:color="auto"/>
                                        <w:right w:val="none" w:sz="0" w:space="0" w:color="auto"/>
                                      </w:divBdr>
                                      <w:divsChild>
                                        <w:div w:id="1491940833">
                                          <w:marLeft w:val="0"/>
                                          <w:marRight w:val="0"/>
                                          <w:marTop w:val="0"/>
                                          <w:marBottom w:val="0"/>
                                          <w:divBdr>
                                            <w:top w:val="none" w:sz="0" w:space="0" w:color="auto"/>
                                            <w:left w:val="none" w:sz="0" w:space="0" w:color="auto"/>
                                            <w:bottom w:val="none" w:sz="0" w:space="0" w:color="auto"/>
                                            <w:right w:val="none" w:sz="0" w:space="0" w:color="auto"/>
                                          </w:divBdr>
                                          <w:divsChild>
                                            <w:div w:id="1068723263">
                                              <w:marLeft w:val="0"/>
                                              <w:marRight w:val="0"/>
                                              <w:marTop w:val="0"/>
                                              <w:marBottom w:val="0"/>
                                              <w:divBdr>
                                                <w:top w:val="none" w:sz="0" w:space="0" w:color="auto"/>
                                                <w:left w:val="none" w:sz="0" w:space="0" w:color="auto"/>
                                                <w:bottom w:val="none" w:sz="0" w:space="0" w:color="auto"/>
                                                <w:right w:val="none" w:sz="0" w:space="0" w:color="auto"/>
                                              </w:divBdr>
                                              <w:divsChild>
                                                <w:div w:id="2146925308">
                                                  <w:marLeft w:val="0"/>
                                                  <w:marRight w:val="0"/>
                                                  <w:marTop w:val="0"/>
                                                  <w:marBottom w:val="0"/>
                                                  <w:divBdr>
                                                    <w:top w:val="none" w:sz="0" w:space="0" w:color="auto"/>
                                                    <w:left w:val="none" w:sz="0" w:space="0" w:color="auto"/>
                                                    <w:bottom w:val="none" w:sz="0" w:space="0" w:color="auto"/>
                                                    <w:right w:val="none" w:sz="0" w:space="0" w:color="auto"/>
                                                  </w:divBdr>
                                                  <w:divsChild>
                                                    <w:div w:id="637227397">
                                                      <w:marLeft w:val="0"/>
                                                      <w:marRight w:val="0"/>
                                                      <w:marTop w:val="0"/>
                                                      <w:marBottom w:val="0"/>
                                                      <w:divBdr>
                                                        <w:top w:val="none" w:sz="0" w:space="0" w:color="auto"/>
                                                        <w:left w:val="none" w:sz="0" w:space="0" w:color="auto"/>
                                                        <w:bottom w:val="none" w:sz="0" w:space="0" w:color="auto"/>
                                                        <w:right w:val="none" w:sz="0" w:space="0" w:color="auto"/>
                                                      </w:divBdr>
                                                      <w:divsChild>
                                                        <w:div w:id="1124151691">
                                                          <w:marLeft w:val="0"/>
                                                          <w:marRight w:val="0"/>
                                                          <w:marTop w:val="0"/>
                                                          <w:marBottom w:val="0"/>
                                                          <w:divBdr>
                                                            <w:top w:val="none" w:sz="0" w:space="0" w:color="auto"/>
                                                            <w:left w:val="none" w:sz="0" w:space="0" w:color="auto"/>
                                                            <w:bottom w:val="none" w:sz="0" w:space="0" w:color="auto"/>
                                                            <w:right w:val="none" w:sz="0" w:space="0" w:color="auto"/>
                                                          </w:divBdr>
                                                          <w:divsChild>
                                                            <w:div w:id="207108839">
                                                              <w:marLeft w:val="0"/>
                                                              <w:marRight w:val="0"/>
                                                              <w:marTop w:val="0"/>
                                                              <w:marBottom w:val="0"/>
                                                              <w:divBdr>
                                                                <w:top w:val="none" w:sz="0" w:space="0" w:color="auto"/>
                                                                <w:left w:val="none" w:sz="0" w:space="0" w:color="auto"/>
                                                                <w:bottom w:val="none" w:sz="0" w:space="0" w:color="auto"/>
                                                                <w:right w:val="none" w:sz="0" w:space="0" w:color="auto"/>
                                                              </w:divBdr>
                                                              <w:divsChild>
                                                                <w:div w:id="1256746042">
                                                                  <w:marLeft w:val="0"/>
                                                                  <w:marRight w:val="0"/>
                                                                  <w:marTop w:val="0"/>
                                                                  <w:marBottom w:val="0"/>
                                                                  <w:divBdr>
                                                                    <w:top w:val="none" w:sz="0" w:space="0" w:color="auto"/>
                                                                    <w:left w:val="none" w:sz="0" w:space="0" w:color="auto"/>
                                                                    <w:bottom w:val="none" w:sz="0" w:space="0" w:color="auto"/>
                                                                    <w:right w:val="none" w:sz="0" w:space="0" w:color="auto"/>
                                                                  </w:divBdr>
                                                                  <w:divsChild>
                                                                    <w:div w:id="417361276">
                                                                      <w:marLeft w:val="0"/>
                                                                      <w:marRight w:val="0"/>
                                                                      <w:marTop w:val="0"/>
                                                                      <w:marBottom w:val="0"/>
                                                                      <w:divBdr>
                                                                        <w:top w:val="none" w:sz="0" w:space="0" w:color="auto"/>
                                                                        <w:left w:val="none" w:sz="0" w:space="0" w:color="auto"/>
                                                                        <w:bottom w:val="none" w:sz="0" w:space="0" w:color="auto"/>
                                                                        <w:right w:val="none" w:sz="0" w:space="0" w:color="auto"/>
                                                                      </w:divBdr>
                                                                      <w:divsChild>
                                                                        <w:div w:id="896932799">
                                                                          <w:marLeft w:val="0"/>
                                                                          <w:marRight w:val="0"/>
                                                                          <w:marTop w:val="0"/>
                                                                          <w:marBottom w:val="0"/>
                                                                          <w:divBdr>
                                                                            <w:top w:val="none" w:sz="0" w:space="0" w:color="auto"/>
                                                                            <w:left w:val="none" w:sz="0" w:space="0" w:color="auto"/>
                                                                            <w:bottom w:val="none" w:sz="0" w:space="0" w:color="auto"/>
                                                                            <w:right w:val="none" w:sz="0" w:space="0" w:color="auto"/>
                                                                          </w:divBdr>
                                                                        </w:div>
                                                                        <w:div w:id="14944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279408">
              <w:marLeft w:val="0"/>
              <w:marRight w:val="0"/>
              <w:marTop w:val="225"/>
              <w:marBottom w:val="0"/>
              <w:divBdr>
                <w:top w:val="none" w:sz="0" w:space="0" w:color="auto"/>
                <w:left w:val="none" w:sz="0" w:space="0" w:color="auto"/>
                <w:bottom w:val="none" w:sz="0" w:space="0" w:color="auto"/>
                <w:right w:val="none" w:sz="0" w:space="0" w:color="auto"/>
              </w:divBdr>
              <w:divsChild>
                <w:div w:id="19351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33710">
      <w:bodyDiv w:val="1"/>
      <w:marLeft w:val="0"/>
      <w:marRight w:val="0"/>
      <w:marTop w:val="0"/>
      <w:marBottom w:val="0"/>
      <w:divBdr>
        <w:top w:val="none" w:sz="0" w:space="0" w:color="auto"/>
        <w:left w:val="none" w:sz="0" w:space="0" w:color="auto"/>
        <w:bottom w:val="none" w:sz="0" w:space="0" w:color="auto"/>
        <w:right w:val="none" w:sz="0" w:space="0" w:color="auto"/>
      </w:divBdr>
      <w:divsChild>
        <w:div w:id="2093315402">
          <w:marLeft w:val="0"/>
          <w:marRight w:val="0"/>
          <w:marTop w:val="0"/>
          <w:marBottom w:val="150"/>
          <w:divBdr>
            <w:top w:val="none" w:sz="0" w:space="0" w:color="auto"/>
            <w:left w:val="none" w:sz="0" w:space="0" w:color="auto"/>
            <w:bottom w:val="none" w:sz="0" w:space="0" w:color="auto"/>
            <w:right w:val="none" w:sz="0" w:space="0" w:color="auto"/>
          </w:divBdr>
          <w:divsChild>
            <w:div w:id="1198157126">
              <w:marLeft w:val="0"/>
              <w:marRight w:val="0"/>
              <w:marTop w:val="0"/>
              <w:marBottom w:val="0"/>
              <w:divBdr>
                <w:top w:val="none" w:sz="0" w:space="0" w:color="auto"/>
                <w:left w:val="none" w:sz="0" w:space="0" w:color="auto"/>
                <w:bottom w:val="none" w:sz="0" w:space="0" w:color="auto"/>
                <w:right w:val="none" w:sz="0" w:space="0" w:color="auto"/>
              </w:divBdr>
              <w:divsChild>
                <w:div w:id="905536230">
                  <w:marLeft w:val="0"/>
                  <w:marRight w:val="150"/>
                  <w:marTop w:val="0"/>
                  <w:marBottom w:val="0"/>
                  <w:divBdr>
                    <w:top w:val="none" w:sz="0" w:space="0" w:color="auto"/>
                    <w:left w:val="none" w:sz="0" w:space="0" w:color="auto"/>
                    <w:bottom w:val="none" w:sz="0" w:space="0" w:color="auto"/>
                    <w:right w:val="none" w:sz="0" w:space="0" w:color="auto"/>
                  </w:divBdr>
                </w:div>
                <w:div w:id="1162816927">
                  <w:marLeft w:val="0"/>
                  <w:marRight w:val="150"/>
                  <w:marTop w:val="0"/>
                  <w:marBottom w:val="0"/>
                  <w:divBdr>
                    <w:top w:val="none" w:sz="0" w:space="0" w:color="auto"/>
                    <w:left w:val="none" w:sz="0" w:space="0" w:color="auto"/>
                    <w:bottom w:val="none" w:sz="0" w:space="0" w:color="auto"/>
                    <w:right w:val="none" w:sz="0" w:space="0" w:color="auto"/>
                  </w:divBdr>
                </w:div>
              </w:divsChild>
            </w:div>
            <w:div w:id="1614093417">
              <w:marLeft w:val="0"/>
              <w:marRight w:val="0"/>
              <w:marTop w:val="0"/>
              <w:marBottom w:val="0"/>
              <w:divBdr>
                <w:top w:val="none" w:sz="0" w:space="0" w:color="auto"/>
                <w:left w:val="none" w:sz="0" w:space="0" w:color="auto"/>
                <w:bottom w:val="none" w:sz="0" w:space="0" w:color="auto"/>
                <w:right w:val="none" w:sz="0" w:space="0" w:color="auto"/>
              </w:divBdr>
              <w:divsChild>
                <w:div w:id="1532644567">
                  <w:marLeft w:val="0"/>
                  <w:marRight w:val="0"/>
                  <w:marTop w:val="0"/>
                  <w:marBottom w:val="0"/>
                  <w:divBdr>
                    <w:top w:val="none" w:sz="0" w:space="0" w:color="auto"/>
                    <w:left w:val="none" w:sz="0" w:space="0" w:color="auto"/>
                    <w:bottom w:val="none" w:sz="0" w:space="0" w:color="auto"/>
                    <w:right w:val="none" w:sz="0" w:space="0" w:color="auto"/>
                  </w:divBdr>
                  <w:divsChild>
                    <w:div w:id="1895391043">
                      <w:marLeft w:val="0"/>
                      <w:marRight w:val="0"/>
                      <w:marTop w:val="0"/>
                      <w:marBottom w:val="0"/>
                      <w:divBdr>
                        <w:top w:val="none" w:sz="0" w:space="0" w:color="auto"/>
                        <w:left w:val="none" w:sz="0" w:space="0" w:color="auto"/>
                        <w:bottom w:val="none" w:sz="0" w:space="0" w:color="auto"/>
                        <w:right w:val="none" w:sz="0" w:space="0" w:color="auto"/>
                      </w:divBdr>
                      <w:divsChild>
                        <w:div w:id="999045837">
                          <w:marLeft w:val="0"/>
                          <w:marRight w:val="0"/>
                          <w:marTop w:val="0"/>
                          <w:marBottom w:val="0"/>
                          <w:divBdr>
                            <w:top w:val="none" w:sz="0" w:space="0" w:color="auto"/>
                            <w:left w:val="none" w:sz="0" w:space="0" w:color="auto"/>
                            <w:bottom w:val="none" w:sz="0" w:space="0" w:color="auto"/>
                            <w:right w:val="none" w:sz="0" w:space="0" w:color="auto"/>
                          </w:divBdr>
                        </w:div>
                      </w:divsChild>
                    </w:div>
                    <w:div w:id="547185076">
                      <w:marLeft w:val="0"/>
                      <w:marRight w:val="135"/>
                      <w:marTop w:val="0"/>
                      <w:marBottom w:val="0"/>
                      <w:divBdr>
                        <w:top w:val="none" w:sz="0" w:space="0" w:color="auto"/>
                        <w:left w:val="none" w:sz="0" w:space="0" w:color="auto"/>
                        <w:bottom w:val="none" w:sz="0" w:space="0" w:color="auto"/>
                        <w:right w:val="none" w:sz="0" w:space="0" w:color="auto"/>
                      </w:divBdr>
                    </w:div>
                    <w:div w:id="16218371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50365">
          <w:marLeft w:val="0"/>
          <w:marRight w:val="0"/>
          <w:marTop w:val="0"/>
          <w:marBottom w:val="0"/>
          <w:divBdr>
            <w:top w:val="none" w:sz="0" w:space="0" w:color="auto"/>
            <w:left w:val="none" w:sz="0" w:space="0" w:color="auto"/>
            <w:bottom w:val="none" w:sz="0" w:space="0" w:color="auto"/>
            <w:right w:val="none" w:sz="0" w:space="0" w:color="auto"/>
          </w:divBdr>
          <w:divsChild>
            <w:div w:id="1298604444">
              <w:marLeft w:val="0"/>
              <w:marRight w:val="0"/>
              <w:marTop w:val="0"/>
              <w:marBottom w:val="0"/>
              <w:divBdr>
                <w:top w:val="none" w:sz="0" w:space="0" w:color="auto"/>
                <w:left w:val="none" w:sz="0" w:space="0" w:color="auto"/>
                <w:bottom w:val="none" w:sz="0" w:space="0" w:color="auto"/>
                <w:right w:val="none" w:sz="0" w:space="0" w:color="auto"/>
              </w:divBdr>
              <w:divsChild>
                <w:div w:id="1083334865">
                  <w:marLeft w:val="0"/>
                  <w:marRight w:val="0"/>
                  <w:marTop w:val="0"/>
                  <w:marBottom w:val="0"/>
                  <w:divBdr>
                    <w:top w:val="none" w:sz="0" w:space="0" w:color="auto"/>
                    <w:left w:val="none" w:sz="0" w:space="0" w:color="auto"/>
                    <w:bottom w:val="none" w:sz="0" w:space="0" w:color="auto"/>
                    <w:right w:val="none" w:sz="0" w:space="0" w:color="auto"/>
                  </w:divBdr>
                </w:div>
              </w:divsChild>
            </w:div>
            <w:div w:id="242641538">
              <w:marLeft w:val="0"/>
              <w:marRight w:val="0"/>
              <w:marTop w:val="375"/>
              <w:marBottom w:val="0"/>
              <w:divBdr>
                <w:top w:val="none" w:sz="0" w:space="0" w:color="auto"/>
                <w:left w:val="none" w:sz="0" w:space="0" w:color="auto"/>
                <w:bottom w:val="none" w:sz="0" w:space="0" w:color="auto"/>
                <w:right w:val="none" w:sz="0" w:space="0" w:color="auto"/>
              </w:divBdr>
              <w:divsChild>
                <w:div w:id="1367945617">
                  <w:marLeft w:val="0"/>
                  <w:marRight w:val="0"/>
                  <w:marTop w:val="0"/>
                  <w:marBottom w:val="0"/>
                  <w:divBdr>
                    <w:top w:val="none" w:sz="0" w:space="0" w:color="auto"/>
                    <w:left w:val="none" w:sz="0" w:space="0" w:color="auto"/>
                    <w:bottom w:val="none" w:sz="0" w:space="0" w:color="auto"/>
                    <w:right w:val="none" w:sz="0" w:space="0" w:color="auto"/>
                  </w:divBdr>
                  <w:divsChild>
                    <w:div w:id="18633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2531">
              <w:marLeft w:val="0"/>
              <w:marRight w:val="0"/>
              <w:marTop w:val="375"/>
              <w:marBottom w:val="0"/>
              <w:divBdr>
                <w:top w:val="none" w:sz="0" w:space="0" w:color="auto"/>
                <w:left w:val="none" w:sz="0" w:space="0" w:color="auto"/>
                <w:bottom w:val="none" w:sz="0" w:space="0" w:color="auto"/>
                <w:right w:val="none" w:sz="0" w:space="0" w:color="auto"/>
              </w:divBdr>
              <w:divsChild>
                <w:div w:id="632566752">
                  <w:marLeft w:val="0"/>
                  <w:marRight w:val="0"/>
                  <w:marTop w:val="0"/>
                  <w:marBottom w:val="0"/>
                  <w:divBdr>
                    <w:top w:val="none" w:sz="0" w:space="0" w:color="auto"/>
                    <w:left w:val="none" w:sz="0" w:space="0" w:color="auto"/>
                    <w:bottom w:val="none" w:sz="0" w:space="0" w:color="auto"/>
                    <w:right w:val="none" w:sz="0" w:space="0" w:color="auto"/>
                  </w:divBdr>
                </w:div>
              </w:divsChild>
            </w:div>
            <w:div w:id="2126151057">
              <w:marLeft w:val="0"/>
              <w:marRight w:val="0"/>
              <w:marTop w:val="375"/>
              <w:marBottom w:val="0"/>
              <w:divBdr>
                <w:top w:val="none" w:sz="0" w:space="0" w:color="auto"/>
                <w:left w:val="none" w:sz="0" w:space="0" w:color="auto"/>
                <w:bottom w:val="none" w:sz="0" w:space="0" w:color="auto"/>
                <w:right w:val="none" w:sz="0" w:space="0" w:color="auto"/>
              </w:divBdr>
              <w:divsChild>
                <w:div w:id="138767127">
                  <w:marLeft w:val="0"/>
                  <w:marRight w:val="0"/>
                  <w:marTop w:val="0"/>
                  <w:marBottom w:val="0"/>
                  <w:divBdr>
                    <w:top w:val="none" w:sz="0" w:space="0" w:color="auto"/>
                    <w:left w:val="none" w:sz="0" w:space="0" w:color="auto"/>
                    <w:bottom w:val="none" w:sz="0" w:space="0" w:color="auto"/>
                    <w:right w:val="none" w:sz="0" w:space="0" w:color="auto"/>
                  </w:divBdr>
                  <w:divsChild>
                    <w:div w:id="52822976">
                      <w:marLeft w:val="0"/>
                      <w:marRight w:val="0"/>
                      <w:marTop w:val="0"/>
                      <w:marBottom w:val="0"/>
                      <w:divBdr>
                        <w:top w:val="none" w:sz="0" w:space="0" w:color="auto"/>
                        <w:left w:val="none" w:sz="0" w:space="0" w:color="auto"/>
                        <w:bottom w:val="none" w:sz="0" w:space="0" w:color="auto"/>
                        <w:right w:val="none" w:sz="0" w:space="0" w:color="auto"/>
                      </w:divBdr>
                    </w:div>
                    <w:div w:id="15110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429">
              <w:marLeft w:val="0"/>
              <w:marRight w:val="0"/>
              <w:marTop w:val="375"/>
              <w:marBottom w:val="0"/>
              <w:divBdr>
                <w:top w:val="none" w:sz="0" w:space="0" w:color="auto"/>
                <w:left w:val="none" w:sz="0" w:space="0" w:color="auto"/>
                <w:bottom w:val="none" w:sz="0" w:space="0" w:color="auto"/>
                <w:right w:val="none" w:sz="0" w:space="0" w:color="auto"/>
              </w:divBdr>
              <w:divsChild>
                <w:div w:id="1585067935">
                  <w:marLeft w:val="0"/>
                  <w:marRight w:val="0"/>
                  <w:marTop w:val="0"/>
                  <w:marBottom w:val="0"/>
                  <w:divBdr>
                    <w:top w:val="none" w:sz="0" w:space="0" w:color="auto"/>
                    <w:left w:val="none" w:sz="0" w:space="0" w:color="auto"/>
                    <w:bottom w:val="none" w:sz="0" w:space="0" w:color="auto"/>
                    <w:right w:val="none" w:sz="0" w:space="0" w:color="auto"/>
                  </w:divBdr>
                </w:div>
              </w:divsChild>
            </w:div>
            <w:div w:id="23143089">
              <w:marLeft w:val="0"/>
              <w:marRight w:val="0"/>
              <w:marTop w:val="225"/>
              <w:marBottom w:val="0"/>
              <w:divBdr>
                <w:top w:val="none" w:sz="0" w:space="0" w:color="auto"/>
                <w:left w:val="none" w:sz="0" w:space="0" w:color="auto"/>
                <w:bottom w:val="none" w:sz="0" w:space="0" w:color="auto"/>
                <w:right w:val="none" w:sz="0" w:space="0" w:color="auto"/>
              </w:divBdr>
              <w:divsChild>
                <w:div w:id="216861019">
                  <w:marLeft w:val="0"/>
                  <w:marRight w:val="0"/>
                  <w:marTop w:val="0"/>
                  <w:marBottom w:val="0"/>
                  <w:divBdr>
                    <w:top w:val="none" w:sz="0" w:space="0" w:color="auto"/>
                    <w:left w:val="none" w:sz="0" w:space="0" w:color="auto"/>
                    <w:bottom w:val="none" w:sz="0" w:space="0" w:color="auto"/>
                    <w:right w:val="none" w:sz="0" w:space="0" w:color="auto"/>
                  </w:divBdr>
                  <w:divsChild>
                    <w:div w:id="1037972040">
                      <w:marLeft w:val="0"/>
                      <w:marRight w:val="0"/>
                      <w:marTop w:val="0"/>
                      <w:marBottom w:val="0"/>
                      <w:divBdr>
                        <w:top w:val="single" w:sz="6" w:space="0" w:color="D9D9D9"/>
                        <w:left w:val="none" w:sz="0" w:space="0" w:color="auto"/>
                        <w:bottom w:val="single" w:sz="6" w:space="0" w:color="D9D9D9"/>
                        <w:right w:val="none" w:sz="0" w:space="0" w:color="auto"/>
                      </w:divBdr>
                      <w:divsChild>
                        <w:div w:id="1101411220">
                          <w:marLeft w:val="0"/>
                          <w:marRight w:val="0"/>
                          <w:marTop w:val="0"/>
                          <w:marBottom w:val="0"/>
                          <w:divBdr>
                            <w:top w:val="none" w:sz="0" w:space="0" w:color="auto"/>
                            <w:left w:val="none" w:sz="0" w:space="0" w:color="auto"/>
                            <w:bottom w:val="none" w:sz="0" w:space="0" w:color="auto"/>
                            <w:right w:val="none" w:sz="0" w:space="0" w:color="auto"/>
                          </w:divBdr>
                          <w:divsChild>
                            <w:div w:id="1812403320">
                              <w:marLeft w:val="0"/>
                              <w:marRight w:val="0"/>
                              <w:marTop w:val="0"/>
                              <w:marBottom w:val="0"/>
                              <w:divBdr>
                                <w:top w:val="none" w:sz="0" w:space="0" w:color="auto"/>
                                <w:left w:val="none" w:sz="0" w:space="0" w:color="auto"/>
                                <w:bottom w:val="none" w:sz="0" w:space="0" w:color="auto"/>
                                <w:right w:val="none" w:sz="0" w:space="0" w:color="auto"/>
                              </w:divBdr>
                              <w:divsChild>
                                <w:div w:id="1840660133">
                                  <w:marLeft w:val="0"/>
                                  <w:marRight w:val="0"/>
                                  <w:marTop w:val="0"/>
                                  <w:marBottom w:val="0"/>
                                  <w:divBdr>
                                    <w:top w:val="none" w:sz="0" w:space="0" w:color="auto"/>
                                    <w:left w:val="none" w:sz="0" w:space="0" w:color="auto"/>
                                    <w:bottom w:val="none" w:sz="0" w:space="0" w:color="auto"/>
                                    <w:right w:val="none" w:sz="0" w:space="0" w:color="auto"/>
                                  </w:divBdr>
                                  <w:divsChild>
                                    <w:div w:id="1180388247">
                                      <w:marLeft w:val="0"/>
                                      <w:marRight w:val="0"/>
                                      <w:marTop w:val="0"/>
                                      <w:marBottom w:val="0"/>
                                      <w:divBdr>
                                        <w:top w:val="none" w:sz="0" w:space="0" w:color="auto"/>
                                        <w:left w:val="none" w:sz="0" w:space="0" w:color="auto"/>
                                        <w:bottom w:val="none" w:sz="0" w:space="0" w:color="auto"/>
                                        <w:right w:val="none" w:sz="0" w:space="0" w:color="auto"/>
                                      </w:divBdr>
                                      <w:divsChild>
                                        <w:div w:id="14506522">
                                          <w:marLeft w:val="0"/>
                                          <w:marRight w:val="0"/>
                                          <w:marTop w:val="0"/>
                                          <w:marBottom w:val="0"/>
                                          <w:divBdr>
                                            <w:top w:val="none" w:sz="0" w:space="0" w:color="auto"/>
                                            <w:left w:val="none" w:sz="0" w:space="0" w:color="auto"/>
                                            <w:bottom w:val="none" w:sz="0" w:space="0" w:color="auto"/>
                                            <w:right w:val="none" w:sz="0" w:space="0" w:color="auto"/>
                                          </w:divBdr>
                                          <w:divsChild>
                                            <w:div w:id="1182010816">
                                              <w:marLeft w:val="0"/>
                                              <w:marRight w:val="0"/>
                                              <w:marTop w:val="0"/>
                                              <w:marBottom w:val="0"/>
                                              <w:divBdr>
                                                <w:top w:val="none" w:sz="0" w:space="0" w:color="auto"/>
                                                <w:left w:val="none" w:sz="0" w:space="0" w:color="auto"/>
                                                <w:bottom w:val="none" w:sz="0" w:space="0" w:color="auto"/>
                                                <w:right w:val="none" w:sz="0" w:space="0" w:color="auto"/>
                                              </w:divBdr>
                                              <w:divsChild>
                                                <w:div w:id="438136675">
                                                  <w:marLeft w:val="0"/>
                                                  <w:marRight w:val="0"/>
                                                  <w:marTop w:val="0"/>
                                                  <w:marBottom w:val="0"/>
                                                  <w:divBdr>
                                                    <w:top w:val="none" w:sz="0" w:space="0" w:color="auto"/>
                                                    <w:left w:val="none" w:sz="0" w:space="0" w:color="auto"/>
                                                    <w:bottom w:val="none" w:sz="0" w:space="0" w:color="auto"/>
                                                    <w:right w:val="none" w:sz="0" w:space="0" w:color="auto"/>
                                                  </w:divBdr>
                                                  <w:divsChild>
                                                    <w:div w:id="1240334703">
                                                      <w:marLeft w:val="0"/>
                                                      <w:marRight w:val="0"/>
                                                      <w:marTop w:val="0"/>
                                                      <w:marBottom w:val="0"/>
                                                      <w:divBdr>
                                                        <w:top w:val="none" w:sz="0" w:space="0" w:color="auto"/>
                                                        <w:left w:val="none" w:sz="0" w:space="0" w:color="auto"/>
                                                        <w:bottom w:val="none" w:sz="0" w:space="0" w:color="auto"/>
                                                        <w:right w:val="none" w:sz="0" w:space="0" w:color="auto"/>
                                                      </w:divBdr>
                                                      <w:divsChild>
                                                        <w:div w:id="2074886761">
                                                          <w:marLeft w:val="0"/>
                                                          <w:marRight w:val="0"/>
                                                          <w:marTop w:val="0"/>
                                                          <w:marBottom w:val="0"/>
                                                          <w:divBdr>
                                                            <w:top w:val="none" w:sz="0" w:space="0" w:color="auto"/>
                                                            <w:left w:val="none" w:sz="0" w:space="0" w:color="auto"/>
                                                            <w:bottom w:val="none" w:sz="0" w:space="0" w:color="auto"/>
                                                            <w:right w:val="none" w:sz="0" w:space="0" w:color="auto"/>
                                                          </w:divBdr>
                                                          <w:divsChild>
                                                            <w:div w:id="915823215">
                                                              <w:marLeft w:val="0"/>
                                                              <w:marRight w:val="0"/>
                                                              <w:marTop w:val="0"/>
                                                              <w:marBottom w:val="0"/>
                                                              <w:divBdr>
                                                                <w:top w:val="none" w:sz="0" w:space="0" w:color="auto"/>
                                                                <w:left w:val="none" w:sz="0" w:space="0" w:color="auto"/>
                                                                <w:bottom w:val="none" w:sz="0" w:space="0" w:color="auto"/>
                                                                <w:right w:val="none" w:sz="0" w:space="0" w:color="auto"/>
                                                              </w:divBdr>
                                                              <w:divsChild>
                                                                <w:div w:id="1265654608">
                                                                  <w:marLeft w:val="0"/>
                                                                  <w:marRight w:val="0"/>
                                                                  <w:marTop w:val="0"/>
                                                                  <w:marBottom w:val="0"/>
                                                                  <w:divBdr>
                                                                    <w:top w:val="none" w:sz="0" w:space="0" w:color="auto"/>
                                                                    <w:left w:val="none" w:sz="0" w:space="0" w:color="auto"/>
                                                                    <w:bottom w:val="none" w:sz="0" w:space="0" w:color="auto"/>
                                                                    <w:right w:val="none" w:sz="0" w:space="0" w:color="auto"/>
                                                                  </w:divBdr>
                                                                  <w:divsChild>
                                                                    <w:div w:id="10302149">
                                                                      <w:marLeft w:val="0"/>
                                                                      <w:marRight w:val="0"/>
                                                                      <w:marTop w:val="0"/>
                                                                      <w:marBottom w:val="0"/>
                                                                      <w:divBdr>
                                                                        <w:top w:val="none" w:sz="0" w:space="0" w:color="auto"/>
                                                                        <w:left w:val="none" w:sz="0" w:space="0" w:color="auto"/>
                                                                        <w:bottom w:val="none" w:sz="0" w:space="0" w:color="auto"/>
                                                                        <w:right w:val="none" w:sz="0" w:space="0" w:color="auto"/>
                                                                      </w:divBdr>
                                                                      <w:divsChild>
                                                                        <w:div w:id="2032414927">
                                                                          <w:marLeft w:val="0"/>
                                                                          <w:marRight w:val="0"/>
                                                                          <w:marTop w:val="0"/>
                                                                          <w:marBottom w:val="0"/>
                                                                          <w:divBdr>
                                                                            <w:top w:val="none" w:sz="0" w:space="0" w:color="auto"/>
                                                                            <w:left w:val="none" w:sz="0" w:space="0" w:color="auto"/>
                                                                            <w:bottom w:val="none" w:sz="0" w:space="0" w:color="auto"/>
                                                                            <w:right w:val="none" w:sz="0" w:space="0" w:color="auto"/>
                                                                          </w:divBdr>
                                                                          <w:divsChild>
                                                                            <w:div w:id="469248829">
                                                                              <w:marLeft w:val="0"/>
                                                                              <w:marRight w:val="0"/>
                                                                              <w:marTop w:val="0"/>
                                                                              <w:marBottom w:val="0"/>
                                                                              <w:divBdr>
                                                                                <w:top w:val="none" w:sz="0" w:space="0" w:color="auto"/>
                                                                                <w:left w:val="none" w:sz="0" w:space="0" w:color="auto"/>
                                                                                <w:bottom w:val="none" w:sz="0" w:space="0" w:color="auto"/>
                                                                                <w:right w:val="none" w:sz="0" w:space="0" w:color="auto"/>
                                                                              </w:divBdr>
                                                                            </w:div>
                                                                            <w:div w:id="10119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2244557">
              <w:marLeft w:val="0"/>
              <w:marRight w:val="0"/>
              <w:marTop w:val="225"/>
              <w:marBottom w:val="0"/>
              <w:divBdr>
                <w:top w:val="none" w:sz="0" w:space="0" w:color="auto"/>
                <w:left w:val="none" w:sz="0" w:space="0" w:color="auto"/>
                <w:bottom w:val="none" w:sz="0" w:space="0" w:color="auto"/>
                <w:right w:val="none" w:sz="0" w:space="0" w:color="auto"/>
              </w:divBdr>
              <w:divsChild>
                <w:div w:id="1732263953">
                  <w:marLeft w:val="0"/>
                  <w:marRight w:val="0"/>
                  <w:marTop w:val="0"/>
                  <w:marBottom w:val="0"/>
                  <w:divBdr>
                    <w:top w:val="none" w:sz="0" w:space="0" w:color="auto"/>
                    <w:left w:val="none" w:sz="0" w:space="0" w:color="auto"/>
                    <w:bottom w:val="none" w:sz="0" w:space="0" w:color="auto"/>
                    <w:right w:val="none" w:sz="0" w:space="0" w:color="auto"/>
                  </w:divBdr>
                </w:div>
              </w:divsChild>
            </w:div>
            <w:div w:id="1958832808">
              <w:marLeft w:val="0"/>
              <w:marRight w:val="0"/>
              <w:marTop w:val="225"/>
              <w:marBottom w:val="0"/>
              <w:divBdr>
                <w:top w:val="none" w:sz="0" w:space="0" w:color="auto"/>
                <w:left w:val="none" w:sz="0" w:space="0" w:color="auto"/>
                <w:bottom w:val="none" w:sz="0" w:space="0" w:color="auto"/>
                <w:right w:val="none" w:sz="0" w:space="0" w:color="auto"/>
              </w:divBdr>
              <w:divsChild>
                <w:div w:id="1769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5611901">
      <w:bodyDiv w:val="1"/>
      <w:marLeft w:val="0"/>
      <w:marRight w:val="0"/>
      <w:marTop w:val="0"/>
      <w:marBottom w:val="0"/>
      <w:divBdr>
        <w:top w:val="none" w:sz="0" w:space="0" w:color="auto"/>
        <w:left w:val="none" w:sz="0" w:space="0" w:color="auto"/>
        <w:bottom w:val="none" w:sz="0" w:space="0" w:color="auto"/>
        <w:right w:val="none" w:sz="0" w:space="0" w:color="auto"/>
      </w:divBdr>
      <w:divsChild>
        <w:div w:id="52849189">
          <w:marLeft w:val="0"/>
          <w:marRight w:val="0"/>
          <w:marTop w:val="0"/>
          <w:marBottom w:val="0"/>
          <w:divBdr>
            <w:top w:val="none" w:sz="0" w:space="0" w:color="auto"/>
            <w:left w:val="none" w:sz="0" w:space="0" w:color="auto"/>
            <w:bottom w:val="none" w:sz="0" w:space="0" w:color="auto"/>
            <w:right w:val="none" w:sz="0" w:space="0" w:color="auto"/>
          </w:divBdr>
          <w:divsChild>
            <w:div w:id="54244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191786">
          <w:marLeft w:val="0"/>
          <w:marRight w:val="0"/>
          <w:marTop w:val="0"/>
          <w:marBottom w:val="0"/>
          <w:divBdr>
            <w:top w:val="none" w:sz="0" w:space="0" w:color="auto"/>
            <w:left w:val="none" w:sz="0" w:space="0" w:color="auto"/>
            <w:bottom w:val="none" w:sz="0" w:space="0" w:color="auto"/>
            <w:right w:val="none" w:sz="0" w:space="0" w:color="auto"/>
          </w:divBdr>
          <w:divsChild>
            <w:div w:id="17488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3376">
      <w:bodyDiv w:val="1"/>
      <w:marLeft w:val="0"/>
      <w:marRight w:val="0"/>
      <w:marTop w:val="0"/>
      <w:marBottom w:val="0"/>
      <w:divBdr>
        <w:top w:val="none" w:sz="0" w:space="0" w:color="auto"/>
        <w:left w:val="none" w:sz="0" w:space="0" w:color="auto"/>
        <w:bottom w:val="none" w:sz="0" w:space="0" w:color="auto"/>
        <w:right w:val="none" w:sz="0" w:space="0" w:color="auto"/>
      </w:divBdr>
      <w:divsChild>
        <w:div w:id="564610217">
          <w:marLeft w:val="0"/>
          <w:marRight w:val="0"/>
          <w:marTop w:val="0"/>
          <w:marBottom w:val="300"/>
          <w:divBdr>
            <w:top w:val="none" w:sz="0" w:space="0" w:color="auto"/>
            <w:left w:val="none" w:sz="0" w:space="0" w:color="auto"/>
            <w:bottom w:val="none" w:sz="0" w:space="0" w:color="auto"/>
            <w:right w:val="none" w:sz="0" w:space="0" w:color="auto"/>
          </w:divBdr>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807883">
      <w:bodyDiv w:val="1"/>
      <w:marLeft w:val="0"/>
      <w:marRight w:val="0"/>
      <w:marTop w:val="0"/>
      <w:marBottom w:val="0"/>
      <w:divBdr>
        <w:top w:val="none" w:sz="0" w:space="0" w:color="auto"/>
        <w:left w:val="none" w:sz="0" w:space="0" w:color="auto"/>
        <w:bottom w:val="none" w:sz="0" w:space="0" w:color="auto"/>
        <w:right w:val="none" w:sz="0" w:space="0" w:color="auto"/>
      </w:divBdr>
      <w:divsChild>
        <w:div w:id="136843565">
          <w:marLeft w:val="0"/>
          <w:marRight w:val="150"/>
          <w:marTop w:val="0"/>
          <w:marBottom w:val="75"/>
          <w:divBdr>
            <w:top w:val="none" w:sz="0" w:space="0" w:color="auto"/>
            <w:left w:val="none" w:sz="0" w:space="0" w:color="auto"/>
            <w:bottom w:val="none" w:sz="0" w:space="0" w:color="auto"/>
            <w:right w:val="none" w:sz="0" w:space="0" w:color="auto"/>
          </w:divBdr>
        </w:div>
        <w:div w:id="2132286104">
          <w:marLeft w:val="0"/>
          <w:marRight w:val="150"/>
          <w:marTop w:val="150"/>
          <w:marBottom w:val="150"/>
          <w:divBdr>
            <w:top w:val="none" w:sz="0" w:space="0" w:color="auto"/>
            <w:left w:val="none" w:sz="0" w:space="0" w:color="auto"/>
            <w:bottom w:val="none" w:sz="0" w:space="0" w:color="auto"/>
            <w:right w:val="none" w:sz="0" w:space="0" w:color="auto"/>
          </w:divBdr>
        </w:div>
        <w:div w:id="1283537942">
          <w:marLeft w:val="0"/>
          <w:marRight w:val="150"/>
          <w:marTop w:val="0"/>
          <w:marBottom w:val="0"/>
          <w:divBdr>
            <w:top w:val="none" w:sz="0" w:space="0" w:color="auto"/>
            <w:left w:val="none" w:sz="0" w:space="0" w:color="auto"/>
            <w:bottom w:val="none" w:sz="0" w:space="0" w:color="auto"/>
            <w:right w:val="none" w:sz="0" w:space="0" w:color="auto"/>
          </w:divBdr>
        </w:div>
      </w:divsChild>
    </w:div>
    <w:div w:id="842860273">
      <w:bodyDiv w:val="1"/>
      <w:marLeft w:val="0"/>
      <w:marRight w:val="0"/>
      <w:marTop w:val="0"/>
      <w:marBottom w:val="0"/>
      <w:divBdr>
        <w:top w:val="none" w:sz="0" w:space="0" w:color="auto"/>
        <w:left w:val="none" w:sz="0" w:space="0" w:color="auto"/>
        <w:bottom w:val="none" w:sz="0" w:space="0" w:color="auto"/>
        <w:right w:val="none" w:sz="0" w:space="0" w:color="auto"/>
      </w:divBdr>
      <w:divsChild>
        <w:div w:id="1002247299">
          <w:marLeft w:val="0"/>
          <w:marRight w:val="150"/>
          <w:marTop w:val="0"/>
          <w:marBottom w:val="75"/>
          <w:divBdr>
            <w:top w:val="none" w:sz="0" w:space="0" w:color="auto"/>
            <w:left w:val="none" w:sz="0" w:space="0" w:color="auto"/>
            <w:bottom w:val="none" w:sz="0" w:space="0" w:color="auto"/>
            <w:right w:val="none" w:sz="0" w:space="0" w:color="auto"/>
          </w:divBdr>
        </w:div>
        <w:div w:id="45179433">
          <w:marLeft w:val="0"/>
          <w:marRight w:val="150"/>
          <w:marTop w:val="150"/>
          <w:marBottom w:val="150"/>
          <w:divBdr>
            <w:top w:val="none" w:sz="0" w:space="0" w:color="auto"/>
            <w:left w:val="none" w:sz="0" w:space="0" w:color="auto"/>
            <w:bottom w:val="none" w:sz="0" w:space="0" w:color="auto"/>
            <w:right w:val="none" w:sz="0" w:space="0" w:color="auto"/>
          </w:divBdr>
        </w:div>
        <w:div w:id="1691755964">
          <w:marLeft w:val="0"/>
          <w:marRight w:val="150"/>
          <w:marTop w:val="0"/>
          <w:marBottom w:val="0"/>
          <w:divBdr>
            <w:top w:val="none" w:sz="0" w:space="0" w:color="auto"/>
            <w:left w:val="none" w:sz="0" w:space="0" w:color="auto"/>
            <w:bottom w:val="none" w:sz="0" w:space="0" w:color="auto"/>
            <w:right w:val="none" w:sz="0" w:space="0" w:color="auto"/>
          </w:divBdr>
        </w:div>
      </w:divsChild>
    </w:div>
    <w:div w:id="843130483">
      <w:bodyDiv w:val="1"/>
      <w:marLeft w:val="0"/>
      <w:marRight w:val="0"/>
      <w:marTop w:val="0"/>
      <w:marBottom w:val="0"/>
      <w:divBdr>
        <w:top w:val="none" w:sz="0" w:space="0" w:color="auto"/>
        <w:left w:val="none" w:sz="0" w:space="0" w:color="auto"/>
        <w:bottom w:val="none" w:sz="0" w:space="0" w:color="auto"/>
        <w:right w:val="none" w:sz="0" w:space="0" w:color="auto"/>
      </w:divBdr>
      <w:divsChild>
        <w:div w:id="412748819">
          <w:marLeft w:val="0"/>
          <w:marRight w:val="0"/>
          <w:marTop w:val="0"/>
          <w:marBottom w:val="150"/>
          <w:divBdr>
            <w:top w:val="none" w:sz="0" w:space="0" w:color="auto"/>
            <w:left w:val="none" w:sz="0" w:space="0" w:color="auto"/>
            <w:bottom w:val="none" w:sz="0" w:space="0" w:color="auto"/>
            <w:right w:val="none" w:sz="0" w:space="0" w:color="auto"/>
          </w:divBdr>
          <w:divsChild>
            <w:div w:id="101072693">
              <w:marLeft w:val="0"/>
              <w:marRight w:val="0"/>
              <w:marTop w:val="0"/>
              <w:marBottom w:val="0"/>
              <w:divBdr>
                <w:top w:val="none" w:sz="0" w:space="0" w:color="auto"/>
                <w:left w:val="none" w:sz="0" w:space="0" w:color="auto"/>
                <w:bottom w:val="none" w:sz="0" w:space="0" w:color="auto"/>
                <w:right w:val="none" w:sz="0" w:space="0" w:color="auto"/>
              </w:divBdr>
              <w:divsChild>
                <w:div w:id="102769259">
                  <w:marLeft w:val="0"/>
                  <w:marRight w:val="150"/>
                  <w:marTop w:val="0"/>
                  <w:marBottom w:val="0"/>
                  <w:divBdr>
                    <w:top w:val="none" w:sz="0" w:space="0" w:color="auto"/>
                    <w:left w:val="none" w:sz="0" w:space="0" w:color="auto"/>
                    <w:bottom w:val="none" w:sz="0" w:space="0" w:color="auto"/>
                    <w:right w:val="none" w:sz="0" w:space="0" w:color="auto"/>
                  </w:divBdr>
                </w:div>
                <w:div w:id="2078359860">
                  <w:marLeft w:val="0"/>
                  <w:marRight w:val="150"/>
                  <w:marTop w:val="0"/>
                  <w:marBottom w:val="0"/>
                  <w:divBdr>
                    <w:top w:val="none" w:sz="0" w:space="0" w:color="auto"/>
                    <w:left w:val="none" w:sz="0" w:space="0" w:color="auto"/>
                    <w:bottom w:val="none" w:sz="0" w:space="0" w:color="auto"/>
                    <w:right w:val="none" w:sz="0" w:space="0" w:color="auto"/>
                  </w:divBdr>
                </w:div>
              </w:divsChild>
            </w:div>
            <w:div w:id="1530333565">
              <w:marLeft w:val="0"/>
              <w:marRight w:val="0"/>
              <w:marTop w:val="0"/>
              <w:marBottom w:val="0"/>
              <w:divBdr>
                <w:top w:val="none" w:sz="0" w:space="0" w:color="auto"/>
                <w:left w:val="none" w:sz="0" w:space="0" w:color="auto"/>
                <w:bottom w:val="none" w:sz="0" w:space="0" w:color="auto"/>
                <w:right w:val="none" w:sz="0" w:space="0" w:color="auto"/>
              </w:divBdr>
              <w:divsChild>
                <w:div w:id="153837887">
                  <w:marLeft w:val="0"/>
                  <w:marRight w:val="0"/>
                  <w:marTop w:val="0"/>
                  <w:marBottom w:val="0"/>
                  <w:divBdr>
                    <w:top w:val="none" w:sz="0" w:space="0" w:color="auto"/>
                    <w:left w:val="none" w:sz="0" w:space="0" w:color="auto"/>
                    <w:bottom w:val="none" w:sz="0" w:space="0" w:color="auto"/>
                    <w:right w:val="none" w:sz="0" w:space="0" w:color="auto"/>
                  </w:divBdr>
                  <w:divsChild>
                    <w:div w:id="350184565">
                      <w:marLeft w:val="0"/>
                      <w:marRight w:val="0"/>
                      <w:marTop w:val="0"/>
                      <w:marBottom w:val="0"/>
                      <w:divBdr>
                        <w:top w:val="none" w:sz="0" w:space="0" w:color="auto"/>
                        <w:left w:val="none" w:sz="0" w:space="0" w:color="auto"/>
                        <w:bottom w:val="none" w:sz="0" w:space="0" w:color="auto"/>
                        <w:right w:val="none" w:sz="0" w:space="0" w:color="auto"/>
                      </w:divBdr>
                      <w:divsChild>
                        <w:div w:id="2082097544">
                          <w:marLeft w:val="0"/>
                          <w:marRight w:val="0"/>
                          <w:marTop w:val="0"/>
                          <w:marBottom w:val="0"/>
                          <w:divBdr>
                            <w:top w:val="none" w:sz="0" w:space="0" w:color="auto"/>
                            <w:left w:val="none" w:sz="0" w:space="0" w:color="auto"/>
                            <w:bottom w:val="none" w:sz="0" w:space="0" w:color="auto"/>
                            <w:right w:val="none" w:sz="0" w:space="0" w:color="auto"/>
                          </w:divBdr>
                        </w:div>
                      </w:divsChild>
                    </w:div>
                    <w:div w:id="32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028">
          <w:marLeft w:val="0"/>
          <w:marRight w:val="0"/>
          <w:marTop w:val="0"/>
          <w:marBottom w:val="0"/>
          <w:divBdr>
            <w:top w:val="none" w:sz="0" w:space="0" w:color="auto"/>
            <w:left w:val="none" w:sz="0" w:space="0" w:color="auto"/>
            <w:bottom w:val="none" w:sz="0" w:space="0" w:color="auto"/>
            <w:right w:val="none" w:sz="0" w:space="0" w:color="auto"/>
          </w:divBdr>
          <w:divsChild>
            <w:div w:id="1976065279">
              <w:marLeft w:val="0"/>
              <w:marRight w:val="0"/>
              <w:marTop w:val="0"/>
              <w:marBottom w:val="0"/>
              <w:divBdr>
                <w:top w:val="none" w:sz="0" w:space="0" w:color="auto"/>
                <w:left w:val="none" w:sz="0" w:space="0" w:color="auto"/>
                <w:bottom w:val="none" w:sz="0" w:space="0" w:color="auto"/>
                <w:right w:val="none" w:sz="0" w:space="0" w:color="auto"/>
              </w:divBdr>
              <w:divsChild>
                <w:div w:id="1259826033">
                  <w:marLeft w:val="0"/>
                  <w:marRight w:val="0"/>
                  <w:marTop w:val="0"/>
                  <w:marBottom w:val="0"/>
                  <w:divBdr>
                    <w:top w:val="none" w:sz="0" w:space="0" w:color="auto"/>
                    <w:left w:val="none" w:sz="0" w:space="0" w:color="auto"/>
                    <w:bottom w:val="none" w:sz="0" w:space="0" w:color="auto"/>
                    <w:right w:val="none" w:sz="0" w:space="0" w:color="auto"/>
                  </w:divBdr>
                </w:div>
              </w:divsChild>
            </w:div>
            <w:div w:id="1132939774">
              <w:marLeft w:val="0"/>
              <w:marRight w:val="0"/>
              <w:marTop w:val="225"/>
              <w:marBottom w:val="0"/>
              <w:divBdr>
                <w:top w:val="none" w:sz="0" w:space="0" w:color="auto"/>
                <w:left w:val="none" w:sz="0" w:space="0" w:color="auto"/>
                <w:bottom w:val="none" w:sz="0" w:space="0" w:color="auto"/>
                <w:right w:val="none" w:sz="0" w:space="0" w:color="auto"/>
              </w:divBdr>
              <w:divsChild>
                <w:div w:id="893352927">
                  <w:marLeft w:val="0"/>
                  <w:marRight w:val="0"/>
                  <w:marTop w:val="0"/>
                  <w:marBottom w:val="0"/>
                  <w:divBdr>
                    <w:top w:val="none" w:sz="0" w:space="0" w:color="auto"/>
                    <w:left w:val="none" w:sz="0" w:space="0" w:color="auto"/>
                    <w:bottom w:val="none" w:sz="0" w:space="0" w:color="auto"/>
                    <w:right w:val="none" w:sz="0" w:space="0" w:color="auto"/>
                  </w:divBdr>
                </w:div>
              </w:divsChild>
            </w:div>
            <w:div w:id="1220945587">
              <w:marLeft w:val="0"/>
              <w:marRight w:val="0"/>
              <w:marTop w:val="225"/>
              <w:marBottom w:val="0"/>
              <w:divBdr>
                <w:top w:val="none" w:sz="0" w:space="0" w:color="auto"/>
                <w:left w:val="none" w:sz="0" w:space="0" w:color="auto"/>
                <w:bottom w:val="none" w:sz="0" w:space="0" w:color="auto"/>
                <w:right w:val="none" w:sz="0" w:space="0" w:color="auto"/>
              </w:divBdr>
              <w:divsChild>
                <w:div w:id="619185434">
                  <w:marLeft w:val="0"/>
                  <w:marRight w:val="0"/>
                  <w:marTop w:val="0"/>
                  <w:marBottom w:val="0"/>
                  <w:divBdr>
                    <w:top w:val="none" w:sz="0" w:space="0" w:color="auto"/>
                    <w:left w:val="none" w:sz="0" w:space="0" w:color="auto"/>
                    <w:bottom w:val="none" w:sz="0" w:space="0" w:color="auto"/>
                    <w:right w:val="none" w:sz="0" w:space="0" w:color="auto"/>
                  </w:divBdr>
                </w:div>
              </w:divsChild>
            </w:div>
            <w:div w:id="1022704945">
              <w:marLeft w:val="0"/>
              <w:marRight w:val="0"/>
              <w:marTop w:val="375"/>
              <w:marBottom w:val="0"/>
              <w:divBdr>
                <w:top w:val="none" w:sz="0" w:space="0" w:color="auto"/>
                <w:left w:val="none" w:sz="0" w:space="0" w:color="auto"/>
                <w:bottom w:val="none" w:sz="0" w:space="0" w:color="auto"/>
                <w:right w:val="none" w:sz="0" w:space="0" w:color="auto"/>
              </w:divBdr>
              <w:divsChild>
                <w:div w:id="292829973">
                  <w:marLeft w:val="0"/>
                  <w:marRight w:val="0"/>
                  <w:marTop w:val="0"/>
                  <w:marBottom w:val="0"/>
                  <w:divBdr>
                    <w:top w:val="none" w:sz="0" w:space="0" w:color="auto"/>
                    <w:left w:val="none" w:sz="0" w:space="0" w:color="auto"/>
                    <w:bottom w:val="none" w:sz="0" w:space="0" w:color="auto"/>
                    <w:right w:val="none" w:sz="0" w:space="0" w:color="auto"/>
                  </w:divBdr>
                  <w:divsChild>
                    <w:div w:id="929776725">
                      <w:marLeft w:val="0"/>
                      <w:marRight w:val="0"/>
                      <w:marTop w:val="0"/>
                      <w:marBottom w:val="0"/>
                      <w:divBdr>
                        <w:top w:val="none" w:sz="0" w:space="0" w:color="auto"/>
                        <w:left w:val="none" w:sz="0" w:space="0" w:color="auto"/>
                        <w:bottom w:val="none" w:sz="0" w:space="0" w:color="auto"/>
                        <w:right w:val="none" w:sz="0" w:space="0" w:color="auto"/>
                      </w:divBdr>
                    </w:div>
                    <w:div w:id="468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7893">
              <w:marLeft w:val="0"/>
              <w:marRight w:val="0"/>
              <w:marTop w:val="375"/>
              <w:marBottom w:val="0"/>
              <w:divBdr>
                <w:top w:val="none" w:sz="0" w:space="0" w:color="auto"/>
                <w:left w:val="none" w:sz="0" w:space="0" w:color="auto"/>
                <w:bottom w:val="none" w:sz="0" w:space="0" w:color="auto"/>
                <w:right w:val="none" w:sz="0" w:space="0" w:color="auto"/>
              </w:divBdr>
              <w:divsChild>
                <w:div w:id="582379292">
                  <w:marLeft w:val="0"/>
                  <w:marRight w:val="0"/>
                  <w:marTop w:val="0"/>
                  <w:marBottom w:val="0"/>
                  <w:divBdr>
                    <w:top w:val="none" w:sz="0" w:space="0" w:color="auto"/>
                    <w:left w:val="none" w:sz="0" w:space="0" w:color="auto"/>
                    <w:bottom w:val="none" w:sz="0" w:space="0" w:color="auto"/>
                    <w:right w:val="none" w:sz="0" w:space="0" w:color="auto"/>
                  </w:divBdr>
                </w:div>
              </w:divsChild>
            </w:div>
            <w:div w:id="686910535">
              <w:marLeft w:val="0"/>
              <w:marRight w:val="0"/>
              <w:marTop w:val="375"/>
              <w:marBottom w:val="0"/>
              <w:divBdr>
                <w:top w:val="none" w:sz="0" w:space="0" w:color="auto"/>
                <w:left w:val="none" w:sz="0" w:space="0" w:color="auto"/>
                <w:bottom w:val="none" w:sz="0" w:space="0" w:color="auto"/>
                <w:right w:val="none" w:sz="0" w:space="0" w:color="auto"/>
              </w:divBdr>
              <w:divsChild>
                <w:div w:id="1427653604">
                  <w:marLeft w:val="0"/>
                  <w:marRight w:val="0"/>
                  <w:marTop w:val="0"/>
                  <w:marBottom w:val="0"/>
                  <w:divBdr>
                    <w:top w:val="none" w:sz="0" w:space="0" w:color="auto"/>
                    <w:left w:val="none" w:sz="0" w:space="0" w:color="auto"/>
                    <w:bottom w:val="none" w:sz="0" w:space="0" w:color="auto"/>
                    <w:right w:val="none" w:sz="0" w:space="0" w:color="auto"/>
                  </w:divBdr>
                  <w:divsChild>
                    <w:div w:id="6376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608">
              <w:marLeft w:val="0"/>
              <w:marRight w:val="0"/>
              <w:marTop w:val="375"/>
              <w:marBottom w:val="0"/>
              <w:divBdr>
                <w:top w:val="none" w:sz="0" w:space="0" w:color="auto"/>
                <w:left w:val="none" w:sz="0" w:space="0" w:color="auto"/>
                <w:bottom w:val="none" w:sz="0" w:space="0" w:color="auto"/>
                <w:right w:val="none" w:sz="0" w:space="0" w:color="auto"/>
              </w:divBdr>
              <w:divsChild>
                <w:div w:id="9572181">
                  <w:marLeft w:val="0"/>
                  <w:marRight w:val="0"/>
                  <w:marTop w:val="0"/>
                  <w:marBottom w:val="0"/>
                  <w:divBdr>
                    <w:top w:val="none" w:sz="0" w:space="0" w:color="auto"/>
                    <w:left w:val="none" w:sz="0" w:space="0" w:color="auto"/>
                    <w:bottom w:val="none" w:sz="0" w:space="0" w:color="auto"/>
                    <w:right w:val="none" w:sz="0" w:space="0" w:color="auto"/>
                  </w:divBdr>
                </w:div>
              </w:divsChild>
            </w:div>
            <w:div w:id="1632635752">
              <w:marLeft w:val="0"/>
              <w:marRight w:val="0"/>
              <w:marTop w:val="225"/>
              <w:marBottom w:val="0"/>
              <w:divBdr>
                <w:top w:val="none" w:sz="0" w:space="0" w:color="auto"/>
                <w:left w:val="none" w:sz="0" w:space="0" w:color="auto"/>
                <w:bottom w:val="none" w:sz="0" w:space="0" w:color="auto"/>
                <w:right w:val="none" w:sz="0" w:space="0" w:color="auto"/>
              </w:divBdr>
              <w:divsChild>
                <w:div w:id="278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84473">
      <w:bodyDiv w:val="1"/>
      <w:marLeft w:val="0"/>
      <w:marRight w:val="0"/>
      <w:marTop w:val="0"/>
      <w:marBottom w:val="0"/>
      <w:divBdr>
        <w:top w:val="none" w:sz="0" w:space="0" w:color="auto"/>
        <w:left w:val="none" w:sz="0" w:space="0" w:color="auto"/>
        <w:bottom w:val="none" w:sz="0" w:space="0" w:color="auto"/>
        <w:right w:val="none" w:sz="0" w:space="0" w:color="auto"/>
      </w:divBdr>
      <w:divsChild>
        <w:div w:id="1240334747">
          <w:marLeft w:val="0"/>
          <w:marRight w:val="0"/>
          <w:marTop w:val="0"/>
          <w:marBottom w:val="375"/>
          <w:divBdr>
            <w:top w:val="none" w:sz="0" w:space="0" w:color="auto"/>
            <w:left w:val="none" w:sz="0" w:space="0" w:color="auto"/>
            <w:bottom w:val="none" w:sz="0" w:space="0" w:color="auto"/>
            <w:right w:val="none" w:sz="0" w:space="0" w:color="auto"/>
          </w:divBdr>
          <w:divsChild>
            <w:div w:id="1892571884">
              <w:marLeft w:val="0"/>
              <w:marRight w:val="0"/>
              <w:marTop w:val="0"/>
              <w:marBottom w:val="75"/>
              <w:divBdr>
                <w:top w:val="none" w:sz="0" w:space="0" w:color="auto"/>
                <w:left w:val="none" w:sz="0" w:space="0" w:color="auto"/>
                <w:bottom w:val="none" w:sz="0" w:space="0" w:color="auto"/>
                <w:right w:val="none" w:sz="0" w:space="0" w:color="auto"/>
              </w:divBdr>
            </w:div>
            <w:div w:id="5664517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46671296">
      <w:bodyDiv w:val="1"/>
      <w:marLeft w:val="0"/>
      <w:marRight w:val="0"/>
      <w:marTop w:val="0"/>
      <w:marBottom w:val="0"/>
      <w:divBdr>
        <w:top w:val="none" w:sz="0" w:space="0" w:color="auto"/>
        <w:left w:val="none" w:sz="0" w:space="0" w:color="auto"/>
        <w:bottom w:val="none" w:sz="0" w:space="0" w:color="auto"/>
        <w:right w:val="none" w:sz="0" w:space="0" w:color="auto"/>
      </w:divBdr>
      <w:divsChild>
        <w:div w:id="299502140">
          <w:marLeft w:val="0"/>
          <w:marRight w:val="0"/>
          <w:marTop w:val="0"/>
          <w:marBottom w:val="300"/>
          <w:divBdr>
            <w:top w:val="none" w:sz="0" w:space="0" w:color="auto"/>
            <w:left w:val="none" w:sz="0" w:space="0" w:color="auto"/>
            <w:bottom w:val="none" w:sz="0" w:space="0" w:color="auto"/>
            <w:right w:val="none" w:sz="0" w:space="0" w:color="auto"/>
          </w:divBdr>
        </w:div>
      </w:divsChild>
    </w:div>
    <w:div w:id="848179623">
      <w:bodyDiv w:val="1"/>
      <w:marLeft w:val="0"/>
      <w:marRight w:val="0"/>
      <w:marTop w:val="0"/>
      <w:marBottom w:val="0"/>
      <w:divBdr>
        <w:top w:val="none" w:sz="0" w:space="0" w:color="auto"/>
        <w:left w:val="none" w:sz="0" w:space="0" w:color="auto"/>
        <w:bottom w:val="none" w:sz="0" w:space="0" w:color="auto"/>
        <w:right w:val="none" w:sz="0" w:space="0" w:color="auto"/>
      </w:divBdr>
      <w:divsChild>
        <w:div w:id="1609659264">
          <w:marLeft w:val="0"/>
          <w:marRight w:val="0"/>
          <w:marTop w:val="0"/>
          <w:marBottom w:val="300"/>
          <w:divBdr>
            <w:top w:val="none" w:sz="0" w:space="0" w:color="auto"/>
            <w:left w:val="none" w:sz="0" w:space="0" w:color="auto"/>
            <w:bottom w:val="none" w:sz="0" w:space="0" w:color="auto"/>
            <w:right w:val="none" w:sz="0" w:space="0" w:color="auto"/>
          </w:divBdr>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52112">
      <w:bodyDiv w:val="1"/>
      <w:marLeft w:val="0"/>
      <w:marRight w:val="0"/>
      <w:marTop w:val="0"/>
      <w:marBottom w:val="0"/>
      <w:divBdr>
        <w:top w:val="none" w:sz="0" w:space="0" w:color="auto"/>
        <w:left w:val="none" w:sz="0" w:space="0" w:color="auto"/>
        <w:bottom w:val="none" w:sz="0" w:space="0" w:color="auto"/>
        <w:right w:val="none" w:sz="0" w:space="0" w:color="auto"/>
      </w:divBdr>
      <w:divsChild>
        <w:div w:id="1943368748">
          <w:marLeft w:val="0"/>
          <w:marRight w:val="150"/>
          <w:marTop w:val="0"/>
          <w:marBottom w:val="75"/>
          <w:divBdr>
            <w:top w:val="none" w:sz="0" w:space="0" w:color="auto"/>
            <w:left w:val="none" w:sz="0" w:space="0" w:color="auto"/>
            <w:bottom w:val="none" w:sz="0" w:space="0" w:color="auto"/>
            <w:right w:val="none" w:sz="0" w:space="0" w:color="auto"/>
          </w:divBdr>
        </w:div>
        <w:div w:id="1768964570">
          <w:marLeft w:val="0"/>
          <w:marRight w:val="150"/>
          <w:marTop w:val="150"/>
          <w:marBottom w:val="150"/>
          <w:divBdr>
            <w:top w:val="none" w:sz="0" w:space="0" w:color="auto"/>
            <w:left w:val="none" w:sz="0" w:space="0" w:color="auto"/>
            <w:bottom w:val="none" w:sz="0" w:space="0" w:color="auto"/>
            <w:right w:val="none" w:sz="0" w:space="0" w:color="auto"/>
          </w:divBdr>
        </w:div>
        <w:div w:id="1587574367">
          <w:marLeft w:val="0"/>
          <w:marRight w:val="150"/>
          <w:marTop w:val="0"/>
          <w:marBottom w:val="0"/>
          <w:divBdr>
            <w:top w:val="none" w:sz="0" w:space="0" w:color="auto"/>
            <w:left w:val="none" w:sz="0" w:space="0" w:color="auto"/>
            <w:bottom w:val="none" w:sz="0" w:space="0" w:color="auto"/>
            <w:right w:val="none" w:sz="0" w:space="0" w:color="auto"/>
          </w:divBdr>
        </w:div>
      </w:divsChild>
    </w:div>
    <w:div w:id="852887179">
      <w:bodyDiv w:val="1"/>
      <w:marLeft w:val="0"/>
      <w:marRight w:val="0"/>
      <w:marTop w:val="0"/>
      <w:marBottom w:val="0"/>
      <w:divBdr>
        <w:top w:val="none" w:sz="0" w:space="0" w:color="auto"/>
        <w:left w:val="none" w:sz="0" w:space="0" w:color="auto"/>
        <w:bottom w:val="none" w:sz="0" w:space="0" w:color="auto"/>
        <w:right w:val="none" w:sz="0" w:space="0" w:color="auto"/>
      </w:divBdr>
      <w:divsChild>
        <w:div w:id="1010765614">
          <w:marLeft w:val="0"/>
          <w:marRight w:val="150"/>
          <w:marTop w:val="0"/>
          <w:marBottom w:val="75"/>
          <w:divBdr>
            <w:top w:val="none" w:sz="0" w:space="0" w:color="auto"/>
            <w:left w:val="none" w:sz="0" w:space="0" w:color="auto"/>
            <w:bottom w:val="none" w:sz="0" w:space="0" w:color="auto"/>
            <w:right w:val="none" w:sz="0" w:space="0" w:color="auto"/>
          </w:divBdr>
        </w:div>
        <w:div w:id="1422289433">
          <w:marLeft w:val="0"/>
          <w:marRight w:val="150"/>
          <w:marTop w:val="150"/>
          <w:marBottom w:val="150"/>
          <w:divBdr>
            <w:top w:val="none" w:sz="0" w:space="0" w:color="auto"/>
            <w:left w:val="none" w:sz="0" w:space="0" w:color="auto"/>
            <w:bottom w:val="none" w:sz="0" w:space="0" w:color="auto"/>
            <w:right w:val="none" w:sz="0" w:space="0" w:color="auto"/>
          </w:divBdr>
        </w:div>
        <w:div w:id="1982541632">
          <w:marLeft w:val="0"/>
          <w:marRight w:val="150"/>
          <w:marTop w:val="0"/>
          <w:marBottom w:val="0"/>
          <w:divBdr>
            <w:top w:val="none" w:sz="0" w:space="0" w:color="auto"/>
            <w:left w:val="none" w:sz="0" w:space="0" w:color="auto"/>
            <w:bottom w:val="none" w:sz="0" w:space="0" w:color="auto"/>
            <w:right w:val="none" w:sz="0" w:space="0" w:color="auto"/>
          </w:divBdr>
        </w:div>
      </w:divsChild>
    </w:div>
    <w:div w:id="853223596">
      <w:bodyDiv w:val="1"/>
      <w:marLeft w:val="0"/>
      <w:marRight w:val="0"/>
      <w:marTop w:val="0"/>
      <w:marBottom w:val="0"/>
      <w:divBdr>
        <w:top w:val="none" w:sz="0" w:space="0" w:color="auto"/>
        <w:left w:val="none" w:sz="0" w:space="0" w:color="auto"/>
        <w:bottom w:val="none" w:sz="0" w:space="0" w:color="auto"/>
        <w:right w:val="none" w:sz="0" w:space="0" w:color="auto"/>
      </w:divBdr>
      <w:divsChild>
        <w:div w:id="1078789268">
          <w:marLeft w:val="0"/>
          <w:marRight w:val="0"/>
          <w:marTop w:val="0"/>
          <w:marBottom w:val="0"/>
          <w:divBdr>
            <w:top w:val="none" w:sz="0" w:space="0" w:color="auto"/>
            <w:left w:val="none" w:sz="0" w:space="0" w:color="auto"/>
            <w:bottom w:val="none" w:sz="0" w:space="0" w:color="auto"/>
            <w:right w:val="none" w:sz="0" w:space="0" w:color="auto"/>
          </w:divBdr>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87221">
      <w:bodyDiv w:val="1"/>
      <w:marLeft w:val="0"/>
      <w:marRight w:val="0"/>
      <w:marTop w:val="0"/>
      <w:marBottom w:val="0"/>
      <w:divBdr>
        <w:top w:val="none" w:sz="0" w:space="0" w:color="auto"/>
        <w:left w:val="none" w:sz="0" w:space="0" w:color="auto"/>
        <w:bottom w:val="none" w:sz="0" w:space="0" w:color="auto"/>
        <w:right w:val="none" w:sz="0" w:space="0" w:color="auto"/>
      </w:divBdr>
      <w:divsChild>
        <w:div w:id="879126106">
          <w:marLeft w:val="0"/>
          <w:marRight w:val="0"/>
          <w:marTop w:val="0"/>
          <w:marBottom w:val="300"/>
          <w:divBdr>
            <w:top w:val="none" w:sz="0" w:space="0" w:color="auto"/>
            <w:left w:val="none" w:sz="0" w:space="0" w:color="auto"/>
            <w:bottom w:val="none" w:sz="0" w:space="0" w:color="auto"/>
            <w:right w:val="none" w:sz="0" w:space="0" w:color="auto"/>
          </w:divBdr>
        </w:div>
      </w:divsChild>
    </w:div>
    <w:div w:id="855538851">
      <w:bodyDiv w:val="1"/>
      <w:marLeft w:val="0"/>
      <w:marRight w:val="0"/>
      <w:marTop w:val="0"/>
      <w:marBottom w:val="0"/>
      <w:divBdr>
        <w:top w:val="none" w:sz="0" w:space="0" w:color="auto"/>
        <w:left w:val="none" w:sz="0" w:space="0" w:color="auto"/>
        <w:bottom w:val="none" w:sz="0" w:space="0" w:color="auto"/>
        <w:right w:val="none" w:sz="0" w:space="0" w:color="auto"/>
      </w:divBdr>
      <w:divsChild>
        <w:div w:id="69010700">
          <w:marLeft w:val="0"/>
          <w:marRight w:val="0"/>
          <w:marTop w:val="0"/>
          <w:marBottom w:val="300"/>
          <w:divBdr>
            <w:top w:val="none" w:sz="0" w:space="0" w:color="auto"/>
            <w:left w:val="none" w:sz="0" w:space="0" w:color="auto"/>
            <w:bottom w:val="none" w:sz="0" w:space="0" w:color="auto"/>
            <w:right w:val="none" w:sz="0" w:space="0" w:color="auto"/>
          </w:divBdr>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59465456">
      <w:bodyDiv w:val="1"/>
      <w:marLeft w:val="0"/>
      <w:marRight w:val="0"/>
      <w:marTop w:val="0"/>
      <w:marBottom w:val="0"/>
      <w:divBdr>
        <w:top w:val="none" w:sz="0" w:space="0" w:color="auto"/>
        <w:left w:val="none" w:sz="0" w:space="0" w:color="auto"/>
        <w:bottom w:val="none" w:sz="0" w:space="0" w:color="auto"/>
        <w:right w:val="none" w:sz="0" w:space="0" w:color="auto"/>
      </w:divBdr>
      <w:divsChild>
        <w:div w:id="1653095616">
          <w:marLeft w:val="0"/>
          <w:marRight w:val="0"/>
          <w:marTop w:val="0"/>
          <w:marBottom w:val="300"/>
          <w:divBdr>
            <w:top w:val="none" w:sz="0" w:space="0" w:color="auto"/>
            <w:left w:val="none" w:sz="0" w:space="0" w:color="auto"/>
            <w:bottom w:val="none" w:sz="0" w:space="0" w:color="auto"/>
            <w:right w:val="none" w:sz="0" w:space="0" w:color="auto"/>
          </w:divBdr>
        </w:div>
      </w:divsChild>
    </w:div>
    <w:div w:id="859781780">
      <w:bodyDiv w:val="1"/>
      <w:marLeft w:val="0"/>
      <w:marRight w:val="0"/>
      <w:marTop w:val="0"/>
      <w:marBottom w:val="0"/>
      <w:divBdr>
        <w:top w:val="none" w:sz="0" w:space="0" w:color="auto"/>
        <w:left w:val="none" w:sz="0" w:space="0" w:color="auto"/>
        <w:bottom w:val="none" w:sz="0" w:space="0" w:color="auto"/>
        <w:right w:val="none" w:sz="0" w:space="0" w:color="auto"/>
      </w:divBdr>
      <w:divsChild>
        <w:div w:id="4063850">
          <w:marLeft w:val="0"/>
          <w:marRight w:val="0"/>
          <w:marTop w:val="0"/>
          <w:marBottom w:val="300"/>
          <w:divBdr>
            <w:top w:val="none" w:sz="0" w:space="0" w:color="auto"/>
            <w:left w:val="none" w:sz="0" w:space="0" w:color="auto"/>
            <w:bottom w:val="none" w:sz="0" w:space="0" w:color="auto"/>
            <w:right w:val="none" w:sz="0" w:space="0" w:color="auto"/>
          </w:divBdr>
          <w:divsChild>
            <w:div w:id="280504479">
              <w:marLeft w:val="0"/>
              <w:marRight w:val="0"/>
              <w:marTop w:val="0"/>
              <w:marBottom w:val="0"/>
              <w:divBdr>
                <w:top w:val="none" w:sz="0" w:space="0" w:color="auto"/>
                <w:left w:val="none" w:sz="0" w:space="0" w:color="auto"/>
                <w:bottom w:val="none" w:sz="0" w:space="0" w:color="auto"/>
                <w:right w:val="none" w:sz="0" w:space="0" w:color="auto"/>
              </w:divBdr>
              <w:divsChild>
                <w:div w:id="727143170">
                  <w:marLeft w:val="0"/>
                  <w:marRight w:val="0"/>
                  <w:marTop w:val="0"/>
                  <w:marBottom w:val="0"/>
                  <w:divBdr>
                    <w:top w:val="single" w:sz="8" w:space="1" w:color="F79646"/>
                    <w:left w:val="none" w:sz="0" w:space="0" w:color="auto"/>
                    <w:bottom w:val="single" w:sz="8" w:space="1" w:color="F79646"/>
                    <w:right w:val="none" w:sz="0" w:space="0" w:color="auto"/>
                  </w:divBdr>
                  <w:divsChild>
                    <w:div w:id="13387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473835">
      <w:bodyDiv w:val="1"/>
      <w:marLeft w:val="0"/>
      <w:marRight w:val="0"/>
      <w:marTop w:val="0"/>
      <w:marBottom w:val="0"/>
      <w:divBdr>
        <w:top w:val="none" w:sz="0" w:space="0" w:color="auto"/>
        <w:left w:val="none" w:sz="0" w:space="0" w:color="auto"/>
        <w:bottom w:val="none" w:sz="0" w:space="0" w:color="auto"/>
        <w:right w:val="none" w:sz="0" w:space="0" w:color="auto"/>
      </w:divBdr>
      <w:divsChild>
        <w:div w:id="1367944013">
          <w:marLeft w:val="0"/>
          <w:marRight w:val="150"/>
          <w:marTop w:val="0"/>
          <w:marBottom w:val="75"/>
          <w:divBdr>
            <w:top w:val="none" w:sz="0" w:space="0" w:color="auto"/>
            <w:left w:val="none" w:sz="0" w:space="0" w:color="auto"/>
            <w:bottom w:val="none" w:sz="0" w:space="0" w:color="auto"/>
            <w:right w:val="none" w:sz="0" w:space="0" w:color="auto"/>
          </w:divBdr>
        </w:div>
        <w:div w:id="1213928149">
          <w:marLeft w:val="0"/>
          <w:marRight w:val="150"/>
          <w:marTop w:val="150"/>
          <w:marBottom w:val="150"/>
          <w:divBdr>
            <w:top w:val="none" w:sz="0" w:space="0" w:color="auto"/>
            <w:left w:val="none" w:sz="0" w:space="0" w:color="auto"/>
            <w:bottom w:val="none" w:sz="0" w:space="0" w:color="auto"/>
            <w:right w:val="none" w:sz="0" w:space="0" w:color="auto"/>
          </w:divBdr>
        </w:div>
        <w:div w:id="96750865">
          <w:marLeft w:val="0"/>
          <w:marRight w:val="150"/>
          <w:marTop w:val="0"/>
          <w:marBottom w:val="0"/>
          <w:divBdr>
            <w:top w:val="none" w:sz="0" w:space="0" w:color="auto"/>
            <w:left w:val="none" w:sz="0" w:space="0" w:color="auto"/>
            <w:bottom w:val="none" w:sz="0" w:space="0" w:color="auto"/>
            <w:right w:val="none" w:sz="0" w:space="0" w:color="auto"/>
          </w:divBdr>
        </w:div>
      </w:divsChild>
    </w:div>
    <w:div w:id="862090112">
      <w:bodyDiv w:val="1"/>
      <w:marLeft w:val="0"/>
      <w:marRight w:val="0"/>
      <w:marTop w:val="0"/>
      <w:marBottom w:val="0"/>
      <w:divBdr>
        <w:top w:val="none" w:sz="0" w:space="0" w:color="auto"/>
        <w:left w:val="none" w:sz="0" w:space="0" w:color="auto"/>
        <w:bottom w:val="none" w:sz="0" w:space="0" w:color="auto"/>
        <w:right w:val="none" w:sz="0" w:space="0" w:color="auto"/>
      </w:divBdr>
      <w:divsChild>
        <w:div w:id="2005162803">
          <w:marLeft w:val="0"/>
          <w:marRight w:val="0"/>
          <w:marTop w:val="0"/>
          <w:marBottom w:val="150"/>
          <w:divBdr>
            <w:top w:val="none" w:sz="0" w:space="0" w:color="auto"/>
            <w:left w:val="none" w:sz="0" w:space="0" w:color="auto"/>
            <w:bottom w:val="none" w:sz="0" w:space="0" w:color="auto"/>
            <w:right w:val="none" w:sz="0" w:space="0" w:color="auto"/>
          </w:divBdr>
          <w:divsChild>
            <w:div w:id="1769429351">
              <w:marLeft w:val="0"/>
              <w:marRight w:val="0"/>
              <w:marTop w:val="0"/>
              <w:marBottom w:val="0"/>
              <w:divBdr>
                <w:top w:val="none" w:sz="0" w:space="0" w:color="auto"/>
                <w:left w:val="none" w:sz="0" w:space="0" w:color="auto"/>
                <w:bottom w:val="none" w:sz="0" w:space="0" w:color="auto"/>
                <w:right w:val="none" w:sz="0" w:space="0" w:color="auto"/>
              </w:divBdr>
              <w:divsChild>
                <w:div w:id="120536838">
                  <w:marLeft w:val="0"/>
                  <w:marRight w:val="150"/>
                  <w:marTop w:val="0"/>
                  <w:marBottom w:val="0"/>
                  <w:divBdr>
                    <w:top w:val="none" w:sz="0" w:space="0" w:color="auto"/>
                    <w:left w:val="none" w:sz="0" w:space="0" w:color="auto"/>
                    <w:bottom w:val="none" w:sz="0" w:space="0" w:color="auto"/>
                    <w:right w:val="none" w:sz="0" w:space="0" w:color="auto"/>
                  </w:divBdr>
                </w:div>
                <w:div w:id="1644698759">
                  <w:marLeft w:val="0"/>
                  <w:marRight w:val="150"/>
                  <w:marTop w:val="0"/>
                  <w:marBottom w:val="0"/>
                  <w:divBdr>
                    <w:top w:val="none" w:sz="0" w:space="0" w:color="auto"/>
                    <w:left w:val="none" w:sz="0" w:space="0" w:color="auto"/>
                    <w:bottom w:val="none" w:sz="0" w:space="0" w:color="auto"/>
                    <w:right w:val="none" w:sz="0" w:space="0" w:color="auto"/>
                  </w:divBdr>
                </w:div>
              </w:divsChild>
            </w:div>
            <w:div w:id="265582320">
              <w:marLeft w:val="0"/>
              <w:marRight w:val="0"/>
              <w:marTop w:val="0"/>
              <w:marBottom w:val="0"/>
              <w:divBdr>
                <w:top w:val="none" w:sz="0" w:space="0" w:color="auto"/>
                <w:left w:val="none" w:sz="0" w:space="0" w:color="auto"/>
                <w:bottom w:val="none" w:sz="0" w:space="0" w:color="auto"/>
                <w:right w:val="none" w:sz="0" w:space="0" w:color="auto"/>
              </w:divBdr>
              <w:divsChild>
                <w:div w:id="1559895109">
                  <w:marLeft w:val="0"/>
                  <w:marRight w:val="0"/>
                  <w:marTop w:val="0"/>
                  <w:marBottom w:val="0"/>
                  <w:divBdr>
                    <w:top w:val="none" w:sz="0" w:space="0" w:color="auto"/>
                    <w:left w:val="none" w:sz="0" w:space="0" w:color="auto"/>
                    <w:bottom w:val="none" w:sz="0" w:space="0" w:color="auto"/>
                    <w:right w:val="none" w:sz="0" w:space="0" w:color="auto"/>
                  </w:divBdr>
                  <w:divsChild>
                    <w:div w:id="1041443868">
                      <w:marLeft w:val="0"/>
                      <w:marRight w:val="0"/>
                      <w:marTop w:val="0"/>
                      <w:marBottom w:val="0"/>
                      <w:divBdr>
                        <w:top w:val="none" w:sz="0" w:space="0" w:color="auto"/>
                        <w:left w:val="none" w:sz="0" w:space="0" w:color="auto"/>
                        <w:bottom w:val="none" w:sz="0" w:space="0" w:color="auto"/>
                        <w:right w:val="none" w:sz="0" w:space="0" w:color="auto"/>
                      </w:divBdr>
                      <w:divsChild>
                        <w:div w:id="1648971753">
                          <w:marLeft w:val="0"/>
                          <w:marRight w:val="0"/>
                          <w:marTop w:val="0"/>
                          <w:marBottom w:val="0"/>
                          <w:divBdr>
                            <w:top w:val="none" w:sz="0" w:space="0" w:color="auto"/>
                            <w:left w:val="none" w:sz="0" w:space="0" w:color="auto"/>
                            <w:bottom w:val="none" w:sz="0" w:space="0" w:color="auto"/>
                            <w:right w:val="none" w:sz="0" w:space="0" w:color="auto"/>
                          </w:divBdr>
                        </w:div>
                      </w:divsChild>
                    </w:div>
                    <w:div w:id="1412312467">
                      <w:marLeft w:val="0"/>
                      <w:marRight w:val="135"/>
                      <w:marTop w:val="0"/>
                      <w:marBottom w:val="0"/>
                      <w:divBdr>
                        <w:top w:val="none" w:sz="0" w:space="0" w:color="auto"/>
                        <w:left w:val="none" w:sz="0" w:space="0" w:color="auto"/>
                        <w:bottom w:val="none" w:sz="0" w:space="0" w:color="auto"/>
                        <w:right w:val="none" w:sz="0" w:space="0" w:color="auto"/>
                      </w:divBdr>
                    </w:div>
                    <w:div w:id="187153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377">
          <w:marLeft w:val="0"/>
          <w:marRight w:val="0"/>
          <w:marTop w:val="0"/>
          <w:marBottom w:val="0"/>
          <w:divBdr>
            <w:top w:val="none" w:sz="0" w:space="0" w:color="auto"/>
            <w:left w:val="none" w:sz="0" w:space="0" w:color="auto"/>
            <w:bottom w:val="none" w:sz="0" w:space="0" w:color="auto"/>
            <w:right w:val="none" w:sz="0" w:space="0" w:color="auto"/>
          </w:divBdr>
          <w:divsChild>
            <w:div w:id="58093215">
              <w:marLeft w:val="0"/>
              <w:marRight w:val="0"/>
              <w:marTop w:val="0"/>
              <w:marBottom w:val="0"/>
              <w:divBdr>
                <w:top w:val="none" w:sz="0" w:space="0" w:color="auto"/>
                <w:left w:val="none" w:sz="0" w:space="0" w:color="auto"/>
                <w:bottom w:val="none" w:sz="0" w:space="0" w:color="auto"/>
                <w:right w:val="none" w:sz="0" w:space="0" w:color="auto"/>
              </w:divBdr>
              <w:divsChild>
                <w:div w:id="1691948831">
                  <w:marLeft w:val="0"/>
                  <w:marRight w:val="0"/>
                  <w:marTop w:val="0"/>
                  <w:marBottom w:val="0"/>
                  <w:divBdr>
                    <w:top w:val="none" w:sz="0" w:space="0" w:color="auto"/>
                    <w:left w:val="none" w:sz="0" w:space="0" w:color="auto"/>
                    <w:bottom w:val="none" w:sz="0" w:space="0" w:color="auto"/>
                    <w:right w:val="none" w:sz="0" w:space="0" w:color="auto"/>
                  </w:divBdr>
                </w:div>
              </w:divsChild>
            </w:div>
            <w:div w:id="1642230447">
              <w:marLeft w:val="0"/>
              <w:marRight w:val="0"/>
              <w:marTop w:val="525"/>
              <w:marBottom w:val="0"/>
              <w:divBdr>
                <w:top w:val="none" w:sz="0" w:space="0" w:color="auto"/>
                <w:left w:val="none" w:sz="0" w:space="0" w:color="auto"/>
                <w:bottom w:val="none" w:sz="0" w:space="0" w:color="auto"/>
                <w:right w:val="none" w:sz="0" w:space="0" w:color="auto"/>
              </w:divBdr>
            </w:div>
            <w:div w:id="1460805663">
              <w:marLeft w:val="0"/>
              <w:marRight w:val="0"/>
              <w:marTop w:val="300"/>
              <w:marBottom w:val="0"/>
              <w:divBdr>
                <w:top w:val="none" w:sz="0" w:space="0" w:color="auto"/>
                <w:left w:val="none" w:sz="0" w:space="0" w:color="auto"/>
                <w:bottom w:val="none" w:sz="0" w:space="0" w:color="auto"/>
                <w:right w:val="none" w:sz="0" w:space="0" w:color="auto"/>
              </w:divBdr>
              <w:divsChild>
                <w:div w:id="1138373741">
                  <w:marLeft w:val="0"/>
                  <w:marRight w:val="0"/>
                  <w:marTop w:val="0"/>
                  <w:marBottom w:val="0"/>
                  <w:divBdr>
                    <w:top w:val="none" w:sz="0" w:space="0" w:color="auto"/>
                    <w:left w:val="none" w:sz="0" w:space="0" w:color="auto"/>
                    <w:bottom w:val="none" w:sz="0" w:space="0" w:color="auto"/>
                    <w:right w:val="none" w:sz="0" w:space="0" w:color="auto"/>
                  </w:divBdr>
                </w:div>
              </w:divsChild>
            </w:div>
            <w:div w:id="1794056322">
              <w:marLeft w:val="0"/>
              <w:marRight w:val="0"/>
              <w:marTop w:val="225"/>
              <w:marBottom w:val="0"/>
              <w:divBdr>
                <w:top w:val="none" w:sz="0" w:space="0" w:color="auto"/>
                <w:left w:val="none" w:sz="0" w:space="0" w:color="auto"/>
                <w:bottom w:val="none" w:sz="0" w:space="0" w:color="auto"/>
                <w:right w:val="none" w:sz="0" w:space="0" w:color="auto"/>
              </w:divBdr>
              <w:divsChild>
                <w:div w:id="337315349">
                  <w:marLeft w:val="0"/>
                  <w:marRight w:val="0"/>
                  <w:marTop w:val="0"/>
                  <w:marBottom w:val="0"/>
                  <w:divBdr>
                    <w:top w:val="none" w:sz="0" w:space="0" w:color="auto"/>
                    <w:left w:val="none" w:sz="0" w:space="0" w:color="auto"/>
                    <w:bottom w:val="none" w:sz="0" w:space="0" w:color="auto"/>
                    <w:right w:val="none" w:sz="0" w:space="0" w:color="auto"/>
                  </w:divBdr>
                  <w:divsChild>
                    <w:div w:id="194462128">
                      <w:marLeft w:val="0"/>
                      <w:marRight w:val="0"/>
                      <w:marTop w:val="0"/>
                      <w:marBottom w:val="0"/>
                      <w:divBdr>
                        <w:top w:val="single" w:sz="6" w:space="0" w:color="D9D9D9"/>
                        <w:left w:val="none" w:sz="0" w:space="0" w:color="auto"/>
                        <w:bottom w:val="single" w:sz="6" w:space="0" w:color="D9D9D9"/>
                        <w:right w:val="none" w:sz="0" w:space="0" w:color="auto"/>
                      </w:divBdr>
                      <w:divsChild>
                        <w:div w:id="609046734">
                          <w:marLeft w:val="0"/>
                          <w:marRight w:val="0"/>
                          <w:marTop w:val="0"/>
                          <w:marBottom w:val="0"/>
                          <w:divBdr>
                            <w:top w:val="none" w:sz="0" w:space="0" w:color="auto"/>
                            <w:left w:val="none" w:sz="0" w:space="0" w:color="auto"/>
                            <w:bottom w:val="none" w:sz="0" w:space="0" w:color="auto"/>
                            <w:right w:val="none" w:sz="0" w:space="0" w:color="auto"/>
                          </w:divBdr>
                          <w:divsChild>
                            <w:div w:id="1165515460">
                              <w:marLeft w:val="0"/>
                              <w:marRight w:val="0"/>
                              <w:marTop w:val="0"/>
                              <w:marBottom w:val="0"/>
                              <w:divBdr>
                                <w:top w:val="none" w:sz="0" w:space="0" w:color="auto"/>
                                <w:left w:val="none" w:sz="0" w:space="0" w:color="auto"/>
                                <w:bottom w:val="none" w:sz="0" w:space="0" w:color="auto"/>
                                <w:right w:val="none" w:sz="0" w:space="0" w:color="auto"/>
                              </w:divBdr>
                              <w:divsChild>
                                <w:div w:id="464734979">
                                  <w:marLeft w:val="0"/>
                                  <w:marRight w:val="0"/>
                                  <w:marTop w:val="0"/>
                                  <w:marBottom w:val="0"/>
                                  <w:divBdr>
                                    <w:top w:val="none" w:sz="0" w:space="0" w:color="auto"/>
                                    <w:left w:val="none" w:sz="0" w:space="0" w:color="auto"/>
                                    <w:bottom w:val="none" w:sz="0" w:space="0" w:color="auto"/>
                                    <w:right w:val="none" w:sz="0" w:space="0" w:color="auto"/>
                                  </w:divBdr>
                                  <w:divsChild>
                                    <w:div w:id="112097896">
                                      <w:marLeft w:val="0"/>
                                      <w:marRight w:val="0"/>
                                      <w:marTop w:val="0"/>
                                      <w:marBottom w:val="0"/>
                                      <w:divBdr>
                                        <w:top w:val="none" w:sz="0" w:space="0" w:color="auto"/>
                                        <w:left w:val="none" w:sz="0" w:space="0" w:color="auto"/>
                                        <w:bottom w:val="none" w:sz="0" w:space="0" w:color="auto"/>
                                        <w:right w:val="none" w:sz="0" w:space="0" w:color="auto"/>
                                      </w:divBdr>
                                      <w:divsChild>
                                        <w:div w:id="726996276">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sChild>
                                                <w:div w:id="1921519134">
                                                  <w:marLeft w:val="0"/>
                                                  <w:marRight w:val="0"/>
                                                  <w:marTop w:val="0"/>
                                                  <w:marBottom w:val="0"/>
                                                  <w:divBdr>
                                                    <w:top w:val="none" w:sz="0" w:space="0" w:color="auto"/>
                                                    <w:left w:val="none" w:sz="0" w:space="0" w:color="auto"/>
                                                    <w:bottom w:val="none" w:sz="0" w:space="0" w:color="auto"/>
                                                    <w:right w:val="none" w:sz="0" w:space="0" w:color="auto"/>
                                                  </w:divBdr>
                                                  <w:divsChild>
                                                    <w:div w:id="143788693">
                                                      <w:marLeft w:val="0"/>
                                                      <w:marRight w:val="0"/>
                                                      <w:marTop w:val="0"/>
                                                      <w:marBottom w:val="0"/>
                                                      <w:divBdr>
                                                        <w:top w:val="none" w:sz="0" w:space="0" w:color="auto"/>
                                                        <w:left w:val="none" w:sz="0" w:space="0" w:color="auto"/>
                                                        <w:bottom w:val="none" w:sz="0" w:space="0" w:color="auto"/>
                                                        <w:right w:val="none" w:sz="0" w:space="0" w:color="auto"/>
                                                      </w:divBdr>
                                                      <w:divsChild>
                                                        <w:div w:id="1372804924">
                                                          <w:marLeft w:val="0"/>
                                                          <w:marRight w:val="0"/>
                                                          <w:marTop w:val="0"/>
                                                          <w:marBottom w:val="0"/>
                                                          <w:divBdr>
                                                            <w:top w:val="none" w:sz="0" w:space="0" w:color="auto"/>
                                                            <w:left w:val="none" w:sz="0" w:space="0" w:color="auto"/>
                                                            <w:bottom w:val="none" w:sz="0" w:space="0" w:color="auto"/>
                                                            <w:right w:val="none" w:sz="0" w:space="0" w:color="auto"/>
                                                          </w:divBdr>
                                                        </w:div>
                                                        <w:div w:id="1233152591">
                                                          <w:marLeft w:val="0"/>
                                                          <w:marRight w:val="0"/>
                                                          <w:marTop w:val="0"/>
                                                          <w:marBottom w:val="0"/>
                                                          <w:divBdr>
                                                            <w:top w:val="none" w:sz="0" w:space="0" w:color="auto"/>
                                                            <w:left w:val="none" w:sz="0" w:space="0" w:color="auto"/>
                                                            <w:bottom w:val="none" w:sz="0" w:space="0" w:color="auto"/>
                                                            <w:right w:val="none" w:sz="0" w:space="0" w:color="auto"/>
                                                          </w:divBdr>
                                                          <w:divsChild>
                                                            <w:div w:id="1317610137">
                                                              <w:marLeft w:val="0"/>
                                                              <w:marRight w:val="0"/>
                                                              <w:marTop w:val="0"/>
                                                              <w:marBottom w:val="0"/>
                                                              <w:divBdr>
                                                                <w:top w:val="none" w:sz="0" w:space="0" w:color="auto"/>
                                                                <w:left w:val="none" w:sz="0" w:space="0" w:color="auto"/>
                                                                <w:bottom w:val="none" w:sz="0" w:space="0" w:color="auto"/>
                                                                <w:right w:val="none" w:sz="0" w:space="0" w:color="auto"/>
                                                              </w:divBdr>
                                                              <w:divsChild>
                                                                <w:div w:id="922959194">
                                                                  <w:marLeft w:val="0"/>
                                                                  <w:marRight w:val="0"/>
                                                                  <w:marTop w:val="0"/>
                                                                  <w:marBottom w:val="0"/>
                                                                  <w:divBdr>
                                                                    <w:top w:val="none" w:sz="0" w:space="0" w:color="auto"/>
                                                                    <w:left w:val="none" w:sz="0" w:space="0" w:color="auto"/>
                                                                    <w:bottom w:val="none" w:sz="0" w:space="0" w:color="auto"/>
                                                                    <w:right w:val="none" w:sz="0" w:space="0" w:color="auto"/>
                                                                  </w:divBdr>
                                                                  <w:divsChild>
                                                                    <w:div w:id="1569266611">
                                                                      <w:marLeft w:val="0"/>
                                                                      <w:marRight w:val="0"/>
                                                                      <w:marTop w:val="0"/>
                                                                      <w:marBottom w:val="0"/>
                                                                      <w:divBdr>
                                                                        <w:top w:val="none" w:sz="0" w:space="0" w:color="auto"/>
                                                                        <w:left w:val="none" w:sz="0" w:space="0" w:color="auto"/>
                                                                        <w:bottom w:val="none" w:sz="0" w:space="0" w:color="auto"/>
                                                                        <w:right w:val="none" w:sz="0" w:space="0" w:color="auto"/>
                                                                      </w:divBdr>
                                                                      <w:divsChild>
                                                                        <w:div w:id="379745941">
                                                                          <w:marLeft w:val="0"/>
                                                                          <w:marRight w:val="0"/>
                                                                          <w:marTop w:val="0"/>
                                                                          <w:marBottom w:val="0"/>
                                                                          <w:divBdr>
                                                                            <w:top w:val="none" w:sz="0" w:space="0" w:color="auto"/>
                                                                            <w:left w:val="none" w:sz="0" w:space="0" w:color="auto"/>
                                                                            <w:bottom w:val="none" w:sz="0" w:space="0" w:color="auto"/>
                                                                            <w:right w:val="none" w:sz="0" w:space="0" w:color="auto"/>
                                                                          </w:divBdr>
                                                                          <w:divsChild>
                                                                            <w:div w:id="323052368">
                                                                              <w:marLeft w:val="0"/>
                                                                              <w:marRight w:val="0"/>
                                                                              <w:marTop w:val="0"/>
                                                                              <w:marBottom w:val="0"/>
                                                                              <w:divBdr>
                                                                                <w:top w:val="none" w:sz="0" w:space="0" w:color="auto"/>
                                                                                <w:left w:val="none" w:sz="0" w:space="0" w:color="auto"/>
                                                                                <w:bottom w:val="none" w:sz="0" w:space="0" w:color="auto"/>
                                                                                <w:right w:val="none" w:sz="0" w:space="0" w:color="auto"/>
                                                                              </w:divBdr>
                                                                              <w:divsChild>
                                                                                <w:div w:id="861818696">
                                                                                  <w:marLeft w:val="0"/>
                                                                                  <w:marRight w:val="0"/>
                                                                                  <w:marTop w:val="0"/>
                                                                                  <w:marBottom w:val="0"/>
                                                                                  <w:divBdr>
                                                                                    <w:top w:val="none" w:sz="0" w:space="0" w:color="auto"/>
                                                                                    <w:left w:val="none" w:sz="0" w:space="0" w:color="auto"/>
                                                                                    <w:bottom w:val="none" w:sz="0" w:space="0" w:color="auto"/>
                                                                                    <w:right w:val="none" w:sz="0" w:space="0" w:color="auto"/>
                                                                                  </w:divBdr>
                                                                                  <w:divsChild>
                                                                                    <w:div w:id="12051012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5839">
              <w:marLeft w:val="0"/>
              <w:marRight w:val="0"/>
              <w:marTop w:val="225"/>
              <w:marBottom w:val="0"/>
              <w:divBdr>
                <w:top w:val="none" w:sz="0" w:space="0" w:color="auto"/>
                <w:left w:val="none" w:sz="0" w:space="0" w:color="auto"/>
                <w:bottom w:val="none" w:sz="0" w:space="0" w:color="auto"/>
                <w:right w:val="none" w:sz="0" w:space="0" w:color="auto"/>
              </w:divBdr>
              <w:divsChild>
                <w:div w:id="1032457335">
                  <w:marLeft w:val="0"/>
                  <w:marRight w:val="0"/>
                  <w:marTop w:val="0"/>
                  <w:marBottom w:val="0"/>
                  <w:divBdr>
                    <w:top w:val="none" w:sz="0" w:space="0" w:color="auto"/>
                    <w:left w:val="none" w:sz="0" w:space="0" w:color="auto"/>
                    <w:bottom w:val="none" w:sz="0" w:space="0" w:color="auto"/>
                    <w:right w:val="none" w:sz="0" w:space="0" w:color="auto"/>
                  </w:divBdr>
                </w:div>
              </w:divsChild>
            </w:div>
            <w:div w:id="1644505290">
              <w:marLeft w:val="0"/>
              <w:marRight w:val="0"/>
              <w:marTop w:val="225"/>
              <w:marBottom w:val="0"/>
              <w:divBdr>
                <w:top w:val="none" w:sz="0" w:space="0" w:color="auto"/>
                <w:left w:val="none" w:sz="0" w:space="0" w:color="auto"/>
                <w:bottom w:val="none" w:sz="0" w:space="0" w:color="auto"/>
                <w:right w:val="none" w:sz="0" w:space="0" w:color="auto"/>
              </w:divBdr>
              <w:divsChild>
                <w:div w:id="1777018532">
                  <w:marLeft w:val="0"/>
                  <w:marRight w:val="0"/>
                  <w:marTop w:val="0"/>
                  <w:marBottom w:val="0"/>
                  <w:divBdr>
                    <w:top w:val="none" w:sz="0" w:space="0" w:color="auto"/>
                    <w:left w:val="none" w:sz="0" w:space="0" w:color="auto"/>
                    <w:bottom w:val="none" w:sz="0" w:space="0" w:color="auto"/>
                    <w:right w:val="none" w:sz="0" w:space="0" w:color="auto"/>
                  </w:divBdr>
                </w:div>
              </w:divsChild>
            </w:div>
            <w:div w:id="1939556609">
              <w:marLeft w:val="0"/>
              <w:marRight w:val="0"/>
              <w:marTop w:val="375"/>
              <w:marBottom w:val="0"/>
              <w:divBdr>
                <w:top w:val="none" w:sz="0" w:space="0" w:color="auto"/>
                <w:left w:val="none" w:sz="0" w:space="0" w:color="auto"/>
                <w:bottom w:val="none" w:sz="0" w:space="0" w:color="auto"/>
                <w:right w:val="none" w:sz="0" w:space="0" w:color="auto"/>
              </w:divBdr>
              <w:divsChild>
                <w:div w:id="894004435">
                  <w:marLeft w:val="0"/>
                  <w:marRight w:val="0"/>
                  <w:marTop w:val="0"/>
                  <w:marBottom w:val="0"/>
                  <w:divBdr>
                    <w:top w:val="none" w:sz="0" w:space="0" w:color="auto"/>
                    <w:left w:val="none" w:sz="0" w:space="0" w:color="auto"/>
                    <w:bottom w:val="none" w:sz="0" w:space="0" w:color="auto"/>
                    <w:right w:val="none" w:sz="0" w:space="0" w:color="auto"/>
                  </w:divBdr>
                  <w:divsChild>
                    <w:div w:id="1917397485">
                      <w:marLeft w:val="0"/>
                      <w:marRight w:val="0"/>
                      <w:marTop w:val="0"/>
                      <w:marBottom w:val="0"/>
                      <w:divBdr>
                        <w:top w:val="none" w:sz="0" w:space="0" w:color="auto"/>
                        <w:left w:val="none" w:sz="0" w:space="0" w:color="auto"/>
                        <w:bottom w:val="none" w:sz="0" w:space="0" w:color="auto"/>
                        <w:right w:val="none" w:sz="0" w:space="0" w:color="auto"/>
                      </w:divBdr>
                    </w:div>
                    <w:div w:id="1925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160">
              <w:marLeft w:val="0"/>
              <w:marRight w:val="0"/>
              <w:marTop w:val="375"/>
              <w:marBottom w:val="0"/>
              <w:divBdr>
                <w:top w:val="none" w:sz="0" w:space="0" w:color="auto"/>
                <w:left w:val="none" w:sz="0" w:space="0" w:color="auto"/>
                <w:bottom w:val="none" w:sz="0" w:space="0" w:color="auto"/>
                <w:right w:val="none" w:sz="0" w:space="0" w:color="auto"/>
              </w:divBdr>
              <w:divsChild>
                <w:div w:id="1238789525">
                  <w:marLeft w:val="0"/>
                  <w:marRight w:val="0"/>
                  <w:marTop w:val="0"/>
                  <w:marBottom w:val="0"/>
                  <w:divBdr>
                    <w:top w:val="none" w:sz="0" w:space="0" w:color="auto"/>
                    <w:left w:val="none" w:sz="0" w:space="0" w:color="auto"/>
                    <w:bottom w:val="none" w:sz="0" w:space="0" w:color="auto"/>
                    <w:right w:val="none" w:sz="0" w:space="0" w:color="auto"/>
                  </w:divBdr>
                </w:div>
              </w:divsChild>
            </w:div>
            <w:div w:id="194075913">
              <w:marLeft w:val="0"/>
              <w:marRight w:val="0"/>
              <w:marTop w:val="525"/>
              <w:marBottom w:val="0"/>
              <w:divBdr>
                <w:top w:val="none" w:sz="0" w:space="0" w:color="auto"/>
                <w:left w:val="none" w:sz="0" w:space="0" w:color="auto"/>
                <w:bottom w:val="none" w:sz="0" w:space="0" w:color="auto"/>
                <w:right w:val="none" w:sz="0" w:space="0" w:color="auto"/>
              </w:divBdr>
            </w:div>
            <w:div w:id="464741425">
              <w:marLeft w:val="0"/>
              <w:marRight w:val="0"/>
              <w:marTop w:val="300"/>
              <w:marBottom w:val="0"/>
              <w:divBdr>
                <w:top w:val="none" w:sz="0" w:space="0" w:color="auto"/>
                <w:left w:val="none" w:sz="0" w:space="0" w:color="auto"/>
                <w:bottom w:val="none" w:sz="0" w:space="0" w:color="auto"/>
                <w:right w:val="none" w:sz="0" w:space="0" w:color="auto"/>
              </w:divBdr>
              <w:divsChild>
                <w:div w:id="957487633">
                  <w:marLeft w:val="0"/>
                  <w:marRight w:val="0"/>
                  <w:marTop w:val="0"/>
                  <w:marBottom w:val="0"/>
                  <w:divBdr>
                    <w:top w:val="none" w:sz="0" w:space="0" w:color="auto"/>
                    <w:left w:val="none" w:sz="0" w:space="0" w:color="auto"/>
                    <w:bottom w:val="none" w:sz="0" w:space="0" w:color="auto"/>
                    <w:right w:val="none" w:sz="0" w:space="0" w:color="auto"/>
                  </w:divBdr>
                </w:div>
              </w:divsChild>
            </w:div>
            <w:div w:id="2014406135">
              <w:marLeft w:val="0"/>
              <w:marRight w:val="0"/>
              <w:marTop w:val="225"/>
              <w:marBottom w:val="0"/>
              <w:divBdr>
                <w:top w:val="none" w:sz="0" w:space="0" w:color="auto"/>
                <w:left w:val="none" w:sz="0" w:space="0" w:color="auto"/>
                <w:bottom w:val="none" w:sz="0" w:space="0" w:color="auto"/>
                <w:right w:val="none" w:sz="0" w:space="0" w:color="auto"/>
              </w:divBdr>
              <w:divsChild>
                <w:div w:id="1621766314">
                  <w:marLeft w:val="0"/>
                  <w:marRight w:val="0"/>
                  <w:marTop w:val="0"/>
                  <w:marBottom w:val="0"/>
                  <w:divBdr>
                    <w:top w:val="none" w:sz="0" w:space="0" w:color="auto"/>
                    <w:left w:val="none" w:sz="0" w:space="0" w:color="auto"/>
                    <w:bottom w:val="none" w:sz="0" w:space="0" w:color="auto"/>
                    <w:right w:val="none" w:sz="0" w:space="0" w:color="auto"/>
                  </w:divBdr>
                </w:div>
              </w:divsChild>
            </w:div>
            <w:div w:id="1439789235">
              <w:marLeft w:val="0"/>
              <w:marRight w:val="0"/>
              <w:marTop w:val="225"/>
              <w:marBottom w:val="0"/>
              <w:divBdr>
                <w:top w:val="none" w:sz="0" w:space="0" w:color="auto"/>
                <w:left w:val="none" w:sz="0" w:space="0" w:color="auto"/>
                <w:bottom w:val="none" w:sz="0" w:space="0" w:color="auto"/>
                <w:right w:val="none" w:sz="0" w:space="0" w:color="auto"/>
              </w:divBdr>
              <w:divsChild>
                <w:div w:id="1300959132">
                  <w:marLeft w:val="0"/>
                  <w:marRight w:val="0"/>
                  <w:marTop w:val="0"/>
                  <w:marBottom w:val="0"/>
                  <w:divBdr>
                    <w:top w:val="none" w:sz="0" w:space="0" w:color="auto"/>
                    <w:left w:val="none" w:sz="0" w:space="0" w:color="auto"/>
                    <w:bottom w:val="none" w:sz="0" w:space="0" w:color="auto"/>
                    <w:right w:val="none" w:sz="0" w:space="0" w:color="auto"/>
                  </w:divBdr>
                </w:div>
              </w:divsChild>
            </w:div>
            <w:div w:id="915745302">
              <w:marLeft w:val="0"/>
              <w:marRight w:val="0"/>
              <w:marTop w:val="375"/>
              <w:marBottom w:val="0"/>
              <w:divBdr>
                <w:top w:val="none" w:sz="0" w:space="0" w:color="auto"/>
                <w:left w:val="none" w:sz="0" w:space="0" w:color="auto"/>
                <w:bottom w:val="none" w:sz="0" w:space="0" w:color="auto"/>
                <w:right w:val="none" w:sz="0" w:space="0" w:color="auto"/>
              </w:divBdr>
              <w:divsChild>
                <w:div w:id="2019964319">
                  <w:marLeft w:val="0"/>
                  <w:marRight w:val="0"/>
                  <w:marTop w:val="0"/>
                  <w:marBottom w:val="0"/>
                  <w:divBdr>
                    <w:top w:val="none" w:sz="0" w:space="0" w:color="auto"/>
                    <w:left w:val="none" w:sz="0" w:space="0" w:color="auto"/>
                    <w:bottom w:val="none" w:sz="0" w:space="0" w:color="auto"/>
                    <w:right w:val="none" w:sz="0" w:space="0" w:color="auto"/>
                  </w:divBdr>
                  <w:divsChild>
                    <w:div w:id="663434496">
                      <w:marLeft w:val="0"/>
                      <w:marRight w:val="0"/>
                      <w:marTop w:val="0"/>
                      <w:marBottom w:val="0"/>
                      <w:divBdr>
                        <w:top w:val="none" w:sz="0" w:space="0" w:color="auto"/>
                        <w:left w:val="none" w:sz="0" w:space="0" w:color="auto"/>
                        <w:bottom w:val="none" w:sz="0" w:space="0" w:color="auto"/>
                        <w:right w:val="none" w:sz="0" w:space="0" w:color="auto"/>
                      </w:divBdr>
                    </w:div>
                    <w:div w:id="1760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040">
              <w:marLeft w:val="0"/>
              <w:marRight w:val="0"/>
              <w:marTop w:val="525"/>
              <w:marBottom w:val="0"/>
              <w:divBdr>
                <w:top w:val="none" w:sz="0" w:space="0" w:color="auto"/>
                <w:left w:val="none" w:sz="0" w:space="0" w:color="auto"/>
                <w:bottom w:val="none" w:sz="0" w:space="0" w:color="auto"/>
                <w:right w:val="none" w:sz="0" w:space="0" w:color="auto"/>
              </w:divBdr>
            </w:div>
            <w:div w:id="1324701778">
              <w:marLeft w:val="0"/>
              <w:marRight w:val="0"/>
              <w:marTop w:val="300"/>
              <w:marBottom w:val="0"/>
              <w:divBdr>
                <w:top w:val="none" w:sz="0" w:space="0" w:color="auto"/>
                <w:left w:val="none" w:sz="0" w:space="0" w:color="auto"/>
                <w:bottom w:val="none" w:sz="0" w:space="0" w:color="auto"/>
                <w:right w:val="none" w:sz="0" w:space="0" w:color="auto"/>
              </w:divBdr>
              <w:divsChild>
                <w:div w:id="546527307">
                  <w:marLeft w:val="0"/>
                  <w:marRight w:val="0"/>
                  <w:marTop w:val="0"/>
                  <w:marBottom w:val="0"/>
                  <w:divBdr>
                    <w:top w:val="none" w:sz="0" w:space="0" w:color="auto"/>
                    <w:left w:val="none" w:sz="0" w:space="0" w:color="auto"/>
                    <w:bottom w:val="none" w:sz="0" w:space="0" w:color="auto"/>
                    <w:right w:val="none" w:sz="0" w:space="0" w:color="auto"/>
                  </w:divBdr>
                </w:div>
              </w:divsChild>
            </w:div>
            <w:div w:id="489292895">
              <w:marLeft w:val="0"/>
              <w:marRight w:val="0"/>
              <w:marTop w:val="225"/>
              <w:marBottom w:val="0"/>
              <w:divBdr>
                <w:top w:val="none" w:sz="0" w:space="0" w:color="auto"/>
                <w:left w:val="none" w:sz="0" w:space="0" w:color="auto"/>
                <w:bottom w:val="none" w:sz="0" w:space="0" w:color="auto"/>
                <w:right w:val="none" w:sz="0" w:space="0" w:color="auto"/>
              </w:divBdr>
              <w:divsChild>
                <w:div w:id="1691254046">
                  <w:marLeft w:val="0"/>
                  <w:marRight w:val="0"/>
                  <w:marTop w:val="0"/>
                  <w:marBottom w:val="0"/>
                  <w:divBdr>
                    <w:top w:val="none" w:sz="0" w:space="0" w:color="auto"/>
                    <w:left w:val="none" w:sz="0" w:space="0" w:color="auto"/>
                    <w:bottom w:val="none" w:sz="0" w:space="0" w:color="auto"/>
                    <w:right w:val="none" w:sz="0" w:space="0" w:color="auto"/>
                  </w:divBdr>
                </w:div>
              </w:divsChild>
            </w:div>
            <w:div w:id="197084838">
              <w:marLeft w:val="0"/>
              <w:marRight w:val="0"/>
              <w:marTop w:val="225"/>
              <w:marBottom w:val="0"/>
              <w:divBdr>
                <w:top w:val="none" w:sz="0" w:space="0" w:color="auto"/>
                <w:left w:val="none" w:sz="0" w:space="0" w:color="auto"/>
                <w:bottom w:val="none" w:sz="0" w:space="0" w:color="auto"/>
                <w:right w:val="none" w:sz="0" w:space="0" w:color="auto"/>
              </w:divBdr>
              <w:divsChild>
                <w:div w:id="1113866175">
                  <w:marLeft w:val="0"/>
                  <w:marRight w:val="0"/>
                  <w:marTop w:val="0"/>
                  <w:marBottom w:val="0"/>
                  <w:divBdr>
                    <w:top w:val="none" w:sz="0" w:space="0" w:color="auto"/>
                    <w:left w:val="none" w:sz="0" w:space="0" w:color="auto"/>
                    <w:bottom w:val="none" w:sz="0" w:space="0" w:color="auto"/>
                    <w:right w:val="none" w:sz="0" w:space="0" w:color="auto"/>
                  </w:divBdr>
                </w:div>
              </w:divsChild>
            </w:div>
            <w:div w:id="1002852303">
              <w:marLeft w:val="0"/>
              <w:marRight w:val="0"/>
              <w:marTop w:val="375"/>
              <w:marBottom w:val="0"/>
              <w:divBdr>
                <w:top w:val="none" w:sz="0" w:space="0" w:color="auto"/>
                <w:left w:val="none" w:sz="0" w:space="0" w:color="auto"/>
                <w:bottom w:val="none" w:sz="0" w:space="0" w:color="auto"/>
                <w:right w:val="none" w:sz="0" w:space="0" w:color="auto"/>
              </w:divBdr>
              <w:divsChild>
                <w:div w:id="1447197266">
                  <w:marLeft w:val="0"/>
                  <w:marRight w:val="0"/>
                  <w:marTop w:val="0"/>
                  <w:marBottom w:val="0"/>
                  <w:divBdr>
                    <w:top w:val="none" w:sz="0" w:space="0" w:color="auto"/>
                    <w:left w:val="none" w:sz="0" w:space="0" w:color="auto"/>
                    <w:bottom w:val="none" w:sz="0" w:space="0" w:color="auto"/>
                    <w:right w:val="none" w:sz="0" w:space="0" w:color="auto"/>
                  </w:divBdr>
                  <w:divsChild>
                    <w:div w:id="1880970048">
                      <w:marLeft w:val="0"/>
                      <w:marRight w:val="0"/>
                      <w:marTop w:val="0"/>
                      <w:marBottom w:val="0"/>
                      <w:divBdr>
                        <w:top w:val="none" w:sz="0" w:space="0" w:color="auto"/>
                        <w:left w:val="none" w:sz="0" w:space="0" w:color="auto"/>
                        <w:bottom w:val="none" w:sz="0" w:space="0" w:color="auto"/>
                        <w:right w:val="none" w:sz="0" w:space="0" w:color="auto"/>
                      </w:divBdr>
                    </w:div>
                    <w:div w:id="1737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574">
              <w:marLeft w:val="0"/>
              <w:marRight w:val="0"/>
              <w:marTop w:val="375"/>
              <w:marBottom w:val="0"/>
              <w:divBdr>
                <w:top w:val="none" w:sz="0" w:space="0" w:color="auto"/>
                <w:left w:val="none" w:sz="0" w:space="0" w:color="auto"/>
                <w:bottom w:val="none" w:sz="0" w:space="0" w:color="auto"/>
                <w:right w:val="none" w:sz="0" w:space="0" w:color="auto"/>
              </w:divBdr>
              <w:divsChild>
                <w:div w:id="1730685055">
                  <w:marLeft w:val="0"/>
                  <w:marRight w:val="0"/>
                  <w:marTop w:val="0"/>
                  <w:marBottom w:val="0"/>
                  <w:divBdr>
                    <w:top w:val="none" w:sz="0" w:space="0" w:color="auto"/>
                    <w:left w:val="none" w:sz="0" w:space="0" w:color="auto"/>
                    <w:bottom w:val="none" w:sz="0" w:space="0" w:color="auto"/>
                    <w:right w:val="none" w:sz="0" w:space="0" w:color="auto"/>
                  </w:divBdr>
                </w:div>
              </w:divsChild>
            </w:div>
            <w:div w:id="1241210391">
              <w:marLeft w:val="0"/>
              <w:marRight w:val="0"/>
              <w:marTop w:val="375"/>
              <w:marBottom w:val="0"/>
              <w:divBdr>
                <w:top w:val="none" w:sz="0" w:space="0" w:color="auto"/>
                <w:left w:val="none" w:sz="0" w:space="0" w:color="auto"/>
                <w:bottom w:val="none" w:sz="0" w:space="0" w:color="auto"/>
                <w:right w:val="none" w:sz="0" w:space="0" w:color="auto"/>
              </w:divBdr>
              <w:divsChild>
                <w:div w:id="1177504775">
                  <w:marLeft w:val="0"/>
                  <w:marRight w:val="0"/>
                  <w:marTop w:val="0"/>
                  <w:marBottom w:val="0"/>
                  <w:divBdr>
                    <w:top w:val="none" w:sz="0" w:space="0" w:color="auto"/>
                    <w:left w:val="none" w:sz="0" w:space="0" w:color="auto"/>
                    <w:bottom w:val="none" w:sz="0" w:space="0" w:color="auto"/>
                    <w:right w:val="none" w:sz="0" w:space="0" w:color="auto"/>
                  </w:divBdr>
                  <w:divsChild>
                    <w:div w:id="457528364">
                      <w:marLeft w:val="0"/>
                      <w:marRight w:val="0"/>
                      <w:marTop w:val="0"/>
                      <w:marBottom w:val="0"/>
                      <w:divBdr>
                        <w:top w:val="none" w:sz="0" w:space="0" w:color="auto"/>
                        <w:left w:val="none" w:sz="0" w:space="0" w:color="auto"/>
                        <w:bottom w:val="none" w:sz="0" w:space="0" w:color="auto"/>
                        <w:right w:val="none" w:sz="0" w:space="0" w:color="auto"/>
                      </w:divBdr>
                    </w:div>
                    <w:div w:id="1142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9816">
              <w:marLeft w:val="0"/>
              <w:marRight w:val="0"/>
              <w:marTop w:val="525"/>
              <w:marBottom w:val="0"/>
              <w:divBdr>
                <w:top w:val="none" w:sz="0" w:space="0" w:color="auto"/>
                <w:left w:val="none" w:sz="0" w:space="0" w:color="auto"/>
                <w:bottom w:val="none" w:sz="0" w:space="0" w:color="auto"/>
                <w:right w:val="none" w:sz="0" w:space="0" w:color="auto"/>
              </w:divBdr>
            </w:div>
            <w:div w:id="217085449">
              <w:marLeft w:val="0"/>
              <w:marRight w:val="0"/>
              <w:marTop w:val="300"/>
              <w:marBottom w:val="0"/>
              <w:divBdr>
                <w:top w:val="none" w:sz="0" w:space="0" w:color="auto"/>
                <w:left w:val="none" w:sz="0" w:space="0" w:color="auto"/>
                <w:bottom w:val="none" w:sz="0" w:space="0" w:color="auto"/>
                <w:right w:val="none" w:sz="0" w:space="0" w:color="auto"/>
              </w:divBdr>
              <w:divsChild>
                <w:div w:id="449709977">
                  <w:marLeft w:val="0"/>
                  <w:marRight w:val="0"/>
                  <w:marTop w:val="0"/>
                  <w:marBottom w:val="0"/>
                  <w:divBdr>
                    <w:top w:val="none" w:sz="0" w:space="0" w:color="auto"/>
                    <w:left w:val="none" w:sz="0" w:space="0" w:color="auto"/>
                    <w:bottom w:val="none" w:sz="0" w:space="0" w:color="auto"/>
                    <w:right w:val="none" w:sz="0" w:space="0" w:color="auto"/>
                  </w:divBdr>
                </w:div>
              </w:divsChild>
            </w:div>
            <w:div w:id="1430156451">
              <w:marLeft w:val="0"/>
              <w:marRight w:val="0"/>
              <w:marTop w:val="225"/>
              <w:marBottom w:val="0"/>
              <w:divBdr>
                <w:top w:val="none" w:sz="0" w:space="0" w:color="auto"/>
                <w:left w:val="none" w:sz="0" w:space="0" w:color="auto"/>
                <w:bottom w:val="none" w:sz="0" w:space="0" w:color="auto"/>
                <w:right w:val="none" w:sz="0" w:space="0" w:color="auto"/>
              </w:divBdr>
              <w:divsChild>
                <w:div w:id="1859198026">
                  <w:marLeft w:val="0"/>
                  <w:marRight w:val="0"/>
                  <w:marTop w:val="0"/>
                  <w:marBottom w:val="0"/>
                  <w:divBdr>
                    <w:top w:val="none" w:sz="0" w:space="0" w:color="auto"/>
                    <w:left w:val="none" w:sz="0" w:space="0" w:color="auto"/>
                    <w:bottom w:val="none" w:sz="0" w:space="0" w:color="auto"/>
                    <w:right w:val="none" w:sz="0" w:space="0" w:color="auto"/>
                  </w:divBdr>
                </w:div>
              </w:divsChild>
            </w:div>
            <w:div w:id="1107309028">
              <w:marLeft w:val="0"/>
              <w:marRight w:val="0"/>
              <w:marTop w:val="225"/>
              <w:marBottom w:val="0"/>
              <w:divBdr>
                <w:top w:val="none" w:sz="0" w:space="0" w:color="auto"/>
                <w:left w:val="none" w:sz="0" w:space="0" w:color="auto"/>
                <w:bottom w:val="none" w:sz="0" w:space="0" w:color="auto"/>
                <w:right w:val="none" w:sz="0" w:space="0" w:color="auto"/>
              </w:divBdr>
              <w:divsChild>
                <w:div w:id="987173144">
                  <w:marLeft w:val="0"/>
                  <w:marRight w:val="0"/>
                  <w:marTop w:val="0"/>
                  <w:marBottom w:val="0"/>
                  <w:divBdr>
                    <w:top w:val="none" w:sz="0" w:space="0" w:color="auto"/>
                    <w:left w:val="none" w:sz="0" w:space="0" w:color="auto"/>
                    <w:bottom w:val="none" w:sz="0" w:space="0" w:color="auto"/>
                    <w:right w:val="none" w:sz="0" w:space="0" w:color="auto"/>
                  </w:divBdr>
                </w:div>
              </w:divsChild>
            </w:div>
            <w:div w:id="1183855354">
              <w:marLeft w:val="0"/>
              <w:marRight w:val="0"/>
              <w:marTop w:val="375"/>
              <w:marBottom w:val="0"/>
              <w:divBdr>
                <w:top w:val="none" w:sz="0" w:space="0" w:color="auto"/>
                <w:left w:val="none" w:sz="0" w:space="0" w:color="auto"/>
                <w:bottom w:val="none" w:sz="0" w:space="0" w:color="auto"/>
                <w:right w:val="none" w:sz="0" w:space="0" w:color="auto"/>
              </w:divBdr>
              <w:divsChild>
                <w:div w:id="345331713">
                  <w:marLeft w:val="0"/>
                  <w:marRight w:val="0"/>
                  <w:marTop w:val="0"/>
                  <w:marBottom w:val="0"/>
                  <w:divBdr>
                    <w:top w:val="none" w:sz="0" w:space="0" w:color="auto"/>
                    <w:left w:val="none" w:sz="0" w:space="0" w:color="auto"/>
                    <w:bottom w:val="none" w:sz="0" w:space="0" w:color="auto"/>
                    <w:right w:val="none" w:sz="0" w:space="0" w:color="auto"/>
                  </w:divBdr>
                  <w:divsChild>
                    <w:div w:id="545484519">
                      <w:marLeft w:val="0"/>
                      <w:marRight w:val="0"/>
                      <w:marTop w:val="0"/>
                      <w:marBottom w:val="0"/>
                      <w:divBdr>
                        <w:top w:val="none" w:sz="0" w:space="0" w:color="auto"/>
                        <w:left w:val="none" w:sz="0" w:space="0" w:color="auto"/>
                        <w:bottom w:val="none" w:sz="0" w:space="0" w:color="auto"/>
                        <w:right w:val="none" w:sz="0" w:space="0" w:color="auto"/>
                      </w:divBdr>
                    </w:div>
                    <w:div w:id="91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8352">
              <w:marLeft w:val="0"/>
              <w:marRight w:val="0"/>
              <w:marTop w:val="375"/>
              <w:marBottom w:val="0"/>
              <w:divBdr>
                <w:top w:val="none" w:sz="0" w:space="0" w:color="auto"/>
                <w:left w:val="none" w:sz="0" w:space="0" w:color="auto"/>
                <w:bottom w:val="none" w:sz="0" w:space="0" w:color="auto"/>
                <w:right w:val="none" w:sz="0" w:space="0" w:color="auto"/>
              </w:divBdr>
              <w:divsChild>
                <w:div w:id="1046445299">
                  <w:marLeft w:val="0"/>
                  <w:marRight w:val="0"/>
                  <w:marTop w:val="0"/>
                  <w:marBottom w:val="0"/>
                  <w:divBdr>
                    <w:top w:val="none" w:sz="0" w:space="0" w:color="auto"/>
                    <w:left w:val="none" w:sz="0" w:space="0" w:color="auto"/>
                    <w:bottom w:val="none" w:sz="0" w:space="0" w:color="auto"/>
                    <w:right w:val="none" w:sz="0" w:space="0" w:color="auto"/>
                  </w:divBdr>
                </w:div>
              </w:divsChild>
            </w:div>
            <w:div w:id="1963655602">
              <w:marLeft w:val="0"/>
              <w:marRight w:val="0"/>
              <w:marTop w:val="225"/>
              <w:marBottom w:val="0"/>
              <w:divBdr>
                <w:top w:val="none" w:sz="0" w:space="0" w:color="auto"/>
                <w:left w:val="none" w:sz="0" w:space="0" w:color="auto"/>
                <w:bottom w:val="none" w:sz="0" w:space="0" w:color="auto"/>
                <w:right w:val="none" w:sz="0" w:space="0" w:color="auto"/>
              </w:divBdr>
              <w:divsChild>
                <w:div w:id="2287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8552">
      <w:bodyDiv w:val="1"/>
      <w:marLeft w:val="0"/>
      <w:marRight w:val="0"/>
      <w:marTop w:val="0"/>
      <w:marBottom w:val="0"/>
      <w:divBdr>
        <w:top w:val="none" w:sz="0" w:space="0" w:color="auto"/>
        <w:left w:val="none" w:sz="0" w:space="0" w:color="auto"/>
        <w:bottom w:val="none" w:sz="0" w:space="0" w:color="auto"/>
        <w:right w:val="none" w:sz="0" w:space="0" w:color="auto"/>
      </w:divBdr>
      <w:divsChild>
        <w:div w:id="1693073198">
          <w:marLeft w:val="0"/>
          <w:marRight w:val="0"/>
          <w:marTop w:val="0"/>
          <w:marBottom w:val="0"/>
          <w:divBdr>
            <w:top w:val="none" w:sz="0" w:space="0" w:color="auto"/>
            <w:left w:val="none" w:sz="0" w:space="0" w:color="auto"/>
            <w:bottom w:val="none" w:sz="0" w:space="0" w:color="auto"/>
            <w:right w:val="none" w:sz="0" w:space="0" w:color="auto"/>
          </w:divBdr>
        </w:div>
        <w:div w:id="1420565195">
          <w:marLeft w:val="0"/>
          <w:marRight w:val="0"/>
          <w:marTop w:val="300"/>
          <w:marBottom w:val="300"/>
          <w:divBdr>
            <w:top w:val="none" w:sz="0" w:space="0" w:color="auto"/>
            <w:left w:val="none" w:sz="0" w:space="0" w:color="auto"/>
            <w:bottom w:val="none" w:sz="0" w:space="0" w:color="auto"/>
            <w:right w:val="none" w:sz="0" w:space="0" w:color="auto"/>
          </w:divBdr>
        </w:div>
        <w:div w:id="1120807851">
          <w:marLeft w:val="0"/>
          <w:marRight w:val="0"/>
          <w:marTop w:val="0"/>
          <w:marBottom w:val="0"/>
          <w:divBdr>
            <w:top w:val="none" w:sz="0" w:space="0" w:color="auto"/>
            <w:left w:val="none" w:sz="0" w:space="0" w:color="auto"/>
            <w:bottom w:val="none" w:sz="0" w:space="0" w:color="auto"/>
            <w:right w:val="none" w:sz="0" w:space="0" w:color="auto"/>
          </w:divBdr>
          <w:divsChild>
            <w:div w:id="692728070">
              <w:marLeft w:val="0"/>
              <w:marRight w:val="0"/>
              <w:marTop w:val="300"/>
              <w:marBottom w:val="450"/>
              <w:divBdr>
                <w:top w:val="none" w:sz="0" w:space="0" w:color="auto"/>
                <w:left w:val="none" w:sz="0" w:space="0" w:color="auto"/>
                <w:bottom w:val="none" w:sz="0" w:space="0" w:color="auto"/>
                <w:right w:val="none" w:sz="0" w:space="0" w:color="auto"/>
              </w:divBdr>
              <w:divsChild>
                <w:div w:id="1337996536">
                  <w:marLeft w:val="0"/>
                  <w:marRight w:val="0"/>
                  <w:marTop w:val="0"/>
                  <w:marBottom w:val="0"/>
                  <w:divBdr>
                    <w:top w:val="none" w:sz="0" w:space="0" w:color="auto"/>
                    <w:left w:val="none" w:sz="0" w:space="0" w:color="auto"/>
                    <w:bottom w:val="none" w:sz="0" w:space="0" w:color="auto"/>
                    <w:right w:val="none" w:sz="0" w:space="0" w:color="auto"/>
                  </w:divBdr>
                  <w:divsChild>
                    <w:div w:id="716126371">
                      <w:marLeft w:val="0"/>
                      <w:marRight w:val="0"/>
                      <w:marTop w:val="0"/>
                      <w:marBottom w:val="0"/>
                      <w:divBdr>
                        <w:top w:val="none" w:sz="0" w:space="0" w:color="auto"/>
                        <w:left w:val="none" w:sz="0" w:space="0" w:color="auto"/>
                        <w:bottom w:val="none" w:sz="0" w:space="0" w:color="auto"/>
                        <w:right w:val="none" w:sz="0" w:space="0" w:color="auto"/>
                      </w:divBdr>
                      <w:divsChild>
                        <w:div w:id="1384909672">
                          <w:marLeft w:val="0"/>
                          <w:marRight w:val="0"/>
                          <w:marTop w:val="0"/>
                          <w:marBottom w:val="0"/>
                          <w:divBdr>
                            <w:top w:val="none" w:sz="0" w:space="0" w:color="auto"/>
                            <w:left w:val="none" w:sz="0" w:space="0" w:color="auto"/>
                            <w:bottom w:val="none" w:sz="0" w:space="0" w:color="auto"/>
                            <w:right w:val="none" w:sz="0" w:space="0" w:color="auto"/>
                          </w:divBdr>
                          <w:divsChild>
                            <w:div w:id="1857188324">
                              <w:marLeft w:val="0"/>
                              <w:marRight w:val="0"/>
                              <w:marTop w:val="0"/>
                              <w:marBottom w:val="0"/>
                              <w:divBdr>
                                <w:top w:val="none" w:sz="0" w:space="0" w:color="auto"/>
                                <w:left w:val="none" w:sz="0" w:space="0" w:color="auto"/>
                                <w:bottom w:val="none" w:sz="0" w:space="0" w:color="auto"/>
                                <w:right w:val="none" w:sz="0" w:space="0" w:color="auto"/>
                              </w:divBdr>
                              <w:divsChild>
                                <w:div w:id="1981810788">
                                  <w:marLeft w:val="0"/>
                                  <w:marRight w:val="0"/>
                                  <w:marTop w:val="0"/>
                                  <w:marBottom w:val="0"/>
                                  <w:divBdr>
                                    <w:top w:val="none" w:sz="0" w:space="0" w:color="auto"/>
                                    <w:left w:val="none" w:sz="0" w:space="0" w:color="auto"/>
                                    <w:bottom w:val="none" w:sz="0" w:space="0" w:color="auto"/>
                                    <w:right w:val="none" w:sz="0" w:space="0" w:color="auto"/>
                                  </w:divBdr>
                                  <w:divsChild>
                                    <w:div w:id="2030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61571">
          <w:marLeft w:val="0"/>
          <w:marRight w:val="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866528">
      <w:bodyDiv w:val="1"/>
      <w:marLeft w:val="0"/>
      <w:marRight w:val="0"/>
      <w:marTop w:val="0"/>
      <w:marBottom w:val="0"/>
      <w:divBdr>
        <w:top w:val="none" w:sz="0" w:space="0" w:color="auto"/>
        <w:left w:val="none" w:sz="0" w:space="0" w:color="auto"/>
        <w:bottom w:val="none" w:sz="0" w:space="0" w:color="auto"/>
        <w:right w:val="none" w:sz="0" w:space="0" w:color="auto"/>
      </w:divBdr>
      <w:divsChild>
        <w:div w:id="1049963250">
          <w:marLeft w:val="0"/>
          <w:marRight w:val="0"/>
          <w:marTop w:val="0"/>
          <w:marBottom w:val="75"/>
          <w:divBdr>
            <w:top w:val="none" w:sz="0" w:space="0" w:color="auto"/>
            <w:left w:val="none" w:sz="0" w:space="0" w:color="auto"/>
            <w:bottom w:val="none" w:sz="0" w:space="0" w:color="auto"/>
            <w:right w:val="none" w:sz="0" w:space="0" w:color="auto"/>
          </w:divBdr>
        </w:div>
        <w:div w:id="4236915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7450143">
      <w:bodyDiv w:val="1"/>
      <w:marLeft w:val="0"/>
      <w:marRight w:val="0"/>
      <w:marTop w:val="0"/>
      <w:marBottom w:val="0"/>
      <w:divBdr>
        <w:top w:val="none" w:sz="0" w:space="0" w:color="auto"/>
        <w:left w:val="none" w:sz="0" w:space="0" w:color="auto"/>
        <w:bottom w:val="none" w:sz="0" w:space="0" w:color="auto"/>
        <w:right w:val="none" w:sz="0" w:space="0" w:color="auto"/>
      </w:divBdr>
      <w:divsChild>
        <w:div w:id="1223053547">
          <w:marLeft w:val="0"/>
          <w:marRight w:val="150"/>
          <w:marTop w:val="0"/>
          <w:marBottom w:val="75"/>
          <w:divBdr>
            <w:top w:val="none" w:sz="0" w:space="0" w:color="auto"/>
            <w:left w:val="none" w:sz="0" w:space="0" w:color="auto"/>
            <w:bottom w:val="none" w:sz="0" w:space="0" w:color="auto"/>
            <w:right w:val="none" w:sz="0" w:space="0" w:color="auto"/>
          </w:divBdr>
        </w:div>
        <w:div w:id="1513183374">
          <w:marLeft w:val="0"/>
          <w:marRight w:val="150"/>
          <w:marTop w:val="150"/>
          <w:marBottom w:val="150"/>
          <w:divBdr>
            <w:top w:val="none" w:sz="0" w:space="0" w:color="auto"/>
            <w:left w:val="none" w:sz="0" w:space="0" w:color="auto"/>
            <w:bottom w:val="none" w:sz="0" w:space="0" w:color="auto"/>
            <w:right w:val="none" w:sz="0" w:space="0" w:color="auto"/>
          </w:divBdr>
        </w:div>
        <w:div w:id="1413628260">
          <w:marLeft w:val="0"/>
          <w:marRight w:val="150"/>
          <w:marTop w:val="0"/>
          <w:marBottom w:val="0"/>
          <w:divBdr>
            <w:top w:val="none" w:sz="0" w:space="0" w:color="auto"/>
            <w:left w:val="none" w:sz="0" w:space="0" w:color="auto"/>
            <w:bottom w:val="none" w:sz="0" w:space="0" w:color="auto"/>
            <w:right w:val="none" w:sz="0" w:space="0" w:color="auto"/>
          </w:divBdr>
        </w:div>
      </w:divsChild>
    </w:div>
    <w:div w:id="870611515">
      <w:bodyDiv w:val="1"/>
      <w:marLeft w:val="0"/>
      <w:marRight w:val="0"/>
      <w:marTop w:val="0"/>
      <w:marBottom w:val="0"/>
      <w:divBdr>
        <w:top w:val="none" w:sz="0" w:space="0" w:color="auto"/>
        <w:left w:val="none" w:sz="0" w:space="0" w:color="auto"/>
        <w:bottom w:val="none" w:sz="0" w:space="0" w:color="auto"/>
        <w:right w:val="none" w:sz="0" w:space="0" w:color="auto"/>
      </w:divBdr>
      <w:divsChild>
        <w:div w:id="174657149">
          <w:marLeft w:val="0"/>
          <w:marRight w:val="150"/>
          <w:marTop w:val="0"/>
          <w:marBottom w:val="75"/>
          <w:divBdr>
            <w:top w:val="none" w:sz="0" w:space="0" w:color="auto"/>
            <w:left w:val="none" w:sz="0" w:space="0" w:color="auto"/>
            <w:bottom w:val="none" w:sz="0" w:space="0" w:color="auto"/>
            <w:right w:val="none" w:sz="0" w:space="0" w:color="auto"/>
          </w:divBdr>
        </w:div>
        <w:div w:id="1597009546">
          <w:marLeft w:val="0"/>
          <w:marRight w:val="150"/>
          <w:marTop w:val="150"/>
          <w:marBottom w:val="150"/>
          <w:divBdr>
            <w:top w:val="none" w:sz="0" w:space="0" w:color="auto"/>
            <w:left w:val="none" w:sz="0" w:space="0" w:color="auto"/>
            <w:bottom w:val="none" w:sz="0" w:space="0" w:color="auto"/>
            <w:right w:val="none" w:sz="0" w:space="0" w:color="auto"/>
          </w:divBdr>
        </w:div>
        <w:div w:id="1557427703">
          <w:marLeft w:val="0"/>
          <w:marRight w:val="150"/>
          <w:marTop w:val="0"/>
          <w:marBottom w:val="0"/>
          <w:divBdr>
            <w:top w:val="none" w:sz="0" w:space="0" w:color="auto"/>
            <w:left w:val="none" w:sz="0" w:space="0" w:color="auto"/>
            <w:bottom w:val="none" w:sz="0" w:space="0" w:color="auto"/>
            <w:right w:val="none" w:sz="0" w:space="0" w:color="auto"/>
          </w:divBdr>
        </w:div>
      </w:divsChild>
    </w:div>
    <w:div w:id="870723038">
      <w:bodyDiv w:val="1"/>
      <w:marLeft w:val="0"/>
      <w:marRight w:val="0"/>
      <w:marTop w:val="0"/>
      <w:marBottom w:val="0"/>
      <w:divBdr>
        <w:top w:val="none" w:sz="0" w:space="0" w:color="auto"/>
        <w:left w:val="none" w:sz="0" w:space="0" w:color="auto"/>
        <w:bottom w:val="none" w:sz="0" w:space="0" w:color="auto"/>
        <w:right w:val="none" w:sz="0" w:space="0" w:color="auto"/>
      </w:divBdr>
      <w:divsChild>
        <w:div w:id="259488412">
          <w:marLeft w:val="0"/>
          <w:marRight w:val="0"/>
          <w:marTop w:val="0"/>
          <w:marBottom w:val="0"/>
          <w:divBdr>
            <w:top w:val="none" w:sz="0" w:space="0" w:color="auto"/>
            <w:left w:val="none" w:sz="0" w:space="0" w:color="auto"/>
            <w:bottom w:val="none" w:sz="0" w:space="0" w:color="auto"/>
            <w:right w:val="none" w:sz="0" w:space="0" w:color="auto"/>
          </w:divBdr>
        </w:div>
        <w:div w:id="1578857533">
          <w:marLeft w:val="0"/>
          <w:marRight w:val="0"/>
          <w:marTop w:val="300"/>
          <w:marBottom w:val="300"/>
          <w:divBdr>
            <w:top w:val="none" w:sz="0" w:space="0" w:color="auto"/>
            <w:left w:val="none" w:sz="0" w:space="0" w:color="auto"/>
            <w:bottom w:val="none" w:sz="0" w:space="0" w:color="auto"/>
            <w:right w:val="none" w:sz="0" w:space="0" w:color="auto"/>
          </w:divBdr>
        </w:div>
        <w:div w:id="1982689947">
          <w:marLeft w:val="0"/>
          <w:marRight w:val="0"/>
          <w:marTop w:val="0"/>
          <w:marBottom w:val="0"/>
          <w:divBdr>
            <w:top w:val="none" w:sz="0" w:space="0" w:color="auto"/>
            <w:left w:val="none" w:sz="0" w:space="0" w:color="auto"/>
            <w:bottom w:val="none" w:sz="0" w:space="0" w:color="auto"/>
            <w:right w:val="none" w:sz="0" w:space="0" w:color="auto"/>
          </w:divBdr>
          <w:divsChild>
            <w:div w:id="297496827">
              <w:marLeft w:val="0"/>
              <w:marRight w:val="0"/>
              <w:marTop w:val="300"/>
              <w:marBottom w:val="450"/>
              <w:divBdr>
                <w:top w:val="none" w:sz="0" w:space="0" w:color="auto"/>
                <w:left w:val="none" w:sz="0" w:space="0" w:color="auto"/>
                <w:bottom w:val="none" w:sz="0" w:space="0" w:color="auto"/>
                <w:right w:val="none" w:sz="0" w:space="0" w:color="auto"/>
              </w:divBdr>
              <w:divsChild>
                <w:div w:id="385495924">
                  <w:marLeft w:val="0"/>
                  <w:marRight w:val="0"/>
                  <w:marTop w:val="0"/>
                  <w:marBottom w:val="0"/>
                  <w:divBdr>
                    <w:top w:val="none" w:sz="0" w:space="0" w:color="auto"/>
                    <w:left w:val="none" w:sz="0" w:space="0" w:color="auto"/>
                    <w:bottom w:val="none" w:sz="0" w:space="0" w:color="auto"/>
                    <w:right w:val="none" w:sz="0" w:space="0" w:color="auto"/>
                  </w:divBdr>
                  <w:divsChild>
                    <w:div w:id="253132609">
                      <w:marLeft w:val="0"/>
                      <w:marRight w:val="0"/>
                      <w:marTop w:val="0"/>
                      <w:marBottom w:val="0"/>
                      <w:divBdr>
                        <w:top w:val="none" w:sz="0" w:space="0" w:color="auto"/>
                        <w:left w:val="none" w:sz="0" w:space="0" w:color="auto"/>
                        <w:bottom w:val="none" w:sz="0" w:space="0" w:color="auto"/>
                        <w:right w:val="none" w:sz="0" w:space="0" w:color="auto"/>
                      </w:divBdr>
                      <w:divsChild>
                        <w:div w:id="199510312">
                          <w:marLeft w:val="0"/>
                          <w:marRight w:val="0"/>
                          <w:marTop w:val="0"/>
                          <w:marBottom w:val="0"/>
                          <w:divBdr>
                            <w:top w:val="none" w:sz="0" w:space="0" w:color="auto"/>
                            <w:left w:val="none" w:sz="0" w:space="0" w:color="auto"/>
                            <w:bottom w:val="none" w:sz="0" w:space="0" w:color="auto"/>
                            <w:right w:val="none" w:sz="0" w:space="0" w:color="auto"/>
                          </w:divBdr>
                          <w:divsChild>
                            <w:div w:id="21177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20283">
          <w:marLeft w:val="0"/>
          <w:marRight w:val="0"/>
          <w:marTop w:val="0"/>
          <w:marBottom w:val="0"/>
          <w:divBdr>
            <w:top w:val="none" w:sz="0" w:space="0" w:color="auto"/>
            <w:left w:val="none" w:sz="0" w:space="0" w:color="auto"/>
            <w:bottom w:val="none" w:sz="0" w:space="0" w:color="auto"/>
            <w:right w:val="none" w:sz="0" w:space="0" w:color="auto"/>
          </w:divBdr>
        </w:div>
      </w:divsChild>
    </w:div>
    <w:div w:id="871916988">
      <w:bodyDiv w:val="1"/>
      <w:marLeft w:val="0"/>
      <w:marRight w:val="0"/>
      <w:marTop w:val="0"/>
      <w:marBottom w:val="0"/>
      <w:divBdr>
        <w:top w:val="none" w:sz="0" w:space="0" w:color="auto"/>
        <w:left w:val="none" w:sz="0" w:space="0" w:color="auto"/>
        <w:bottom w:val="none" w:sz="0" w:space="0" w:color="auto"/>
        <w:right w:val="none" w:sz="0" w:space="0" w:color="auto"/>
      </w:divBdr>
      <w:divsChild>
        <w:div w:id="264309832">
          <w:marLeft w:val="0"/>
          <w:marRight w:val="0"/>
          <w:marTop w:val="0"/>
          <w:marBottom w:val="300"/>
          <w:divBdr>
            <w:top w:val="none" w:sz="0" w:space="0" w:color="auto"/>
            <w:left w:val="none" w:sz="0" w:space="0" w:color="auto"/>
            <w:bottom w:val="none" w:sz="0" w:space="0" w:color="auto"/>
            <w:right w:val="none" w:sz="0" w:space="0" w:color="auto"/>
          </w:divBdr>
        </w:div>
      </w:divsChild>
    </w:div>
    <w:div w:id="872767243">
      <w:bodyDiv w:val="1"/>
      <w:marLeft w:val="0"/>
      <w:marRight w:val="0"/>
      <w:marTop w:val="0"/>
      <w:marBottom w:val="0"/>
      <w:divBdr>
        <w:top w:val="none" w:sz="0" w:space="0" w:color="auto"/>
        <w:left w:val="none" w:sz="0" w:space="0" w:color="auto"/>
        <w:bottom w:val="none" w:sz="0" w:space="0" w:color="auto"/>
        <w:right w:val="none" w:sz="0" w:space="0" w:color="auto"/>
      </w:divBdr>
      <w:divsChild>
        <w:div w:id="802389444">
          <w:marLeft w:val="0"/>
          <w:marRight w:val="0"/>
          <w:marTop w:val="0"/>
          <w:marBottom w:val="75"/>
          <w:divBdr>
            <w:top w:val="none" w:sz="0" w:space="0" w:color="auto"/>
            <w:left w:val="none" w:sz="0" w:space="0" w:color="auto"/>
            <w:bottom w:val="none" w:sz="0" w:space="0" w:color="auto"/>
            <w:right w:val="none" w:sz="0" w:space="0" w:color="auto"/>
          </w:divBdr>
        </w:div>
        <w:div w:id="1804930023">
          <w:marLeft w:val="0"/>
          <w:marRight w:val="0"/>
          <w:marTop w:val="0"/>
          <w:marBottom w:val="75"/>
          <w:divBdr>
            <w:top w:val="single" w:sz="6" w:space="3" w:color="DEDEDE"/>
            <w:left w:val="single" w:sz="6" w:space="3" w:color="DEDEDE"/>
            <w:bottom w:val="single" w:sz="6" w:space="3" w:color="DEDEDE"/>
            <w:right w:val="single" w:sz="6" w:space="3" w:color="DEDEDE"/>
          </w:divBdr>
          <w:divsChild>
            <w:div w:id="212765644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876505266">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9">
          <w:marLeft w:val="0"/>
          <w:marRight w:val="150"/>
          <w:marTop w:val="0"/>
          <w:marBottom w:val="75"/>
          <w:divBdr>
            <w:top w:val="none" w:sz="0" w:space="0" w:color="auto"/>
            <w:left w:val="none" w:sz="0" w:space="0" w:color="auto"/>
            <w:bottom w:val="none" w:sz="0" w:space="0" w:color="auto"/>
            <w:right w:val="none" w:sz="0" w:space="0" w:color="auto"/>
          </w:divBdr>
        </w:div>
        <w:div w:id="1405689185">
          <w:marLeft w:val="0"/>
          <w:marRight w:val="150"/>
          <w:marTop w:val="150"/>
          <w:marBottom w:val="150"/>
          <w:divBdr>
            <w:top w:val="none" w:sz="0" w:space="0" w:color="auto"/>
            <w:left w:val="none" w:sz="0" w:space="0" w:color="auto"/>
            <w:bottom w:val="none" w:sz="0" w:space="0" w:color="auto"/>
            <w:right w:val="none" w:sz="0" w:space="0" w:color="auto"/>
          </w:divBdr>
        </w:div>
        <w:div w:id="458377256">
          <w:marLeft w:val="0"/>
          <w:marRight w:val="150"/>
          <w:marTop w:val="0"/>
          <w:marBottom w:val="0"/>
          <w:divBdr>
            <w:top w:val="none" w:sz="0" w:space="0" w:color="auto"/>
            <w:left w:val="none" w:sz="0" w:space="0" w:color="auto"/>
            <w:bottom w:val="none" w:sz="0" w:space="0" w:color="auto"/>
            <w:right w:val="none" w:sz="0" w:space="0" w:color="auto"/>
          </w:divBdr>
        </w:div>
      </w:divsChild>
    </w:div>
    <w:div w:id="877281851">
      <w:bodyDiv w:val="1"/>
      <w:marLeft w:val="0"/>
      <w:marRight w:val="0"/>
      <w:marTop w:val="0"/>
      <w:marBottom w:val="0"/>
      <w:divBdr>
        <w:top w:val="none" w:sz="0" w:space="0" w:color="auto"/>
        <w:left w:val="none" w:sz="0" w:space="0" w:color="auto"/>
        <w:bottom w:val="none" w:sz="0" w:space="0" w:color="auto"/>
        <w:right w:val="none" w:sz="0" w:space="0" w:color="auto"/>
      </w:divBdr>
      <w:divsChild>
        <w:div w:id="1844122290">
          <w:marLeft w:val="0"/>
          <w:marRight w:val="0"/>
          <w:marTop w:val="0"/>
          <w:marBottom w:val="300"/>
          <w:divBdr>
            <w:top w:val="none" w:sz="0" w:space="0" w:color="auto"/>
            <w:left w:val="none" w:sz="0" w:space="0" w:color="auto"/>
            <w:bottom w:val="none" w:sz="0" w:space="0" w:color="auto"/>
            <w:right w:val="none" w:sz="0" w:space="0" w:color="auto"/>
          </w:divBdr>
        </w:div>
      </w:divsChild>
    </w:div>
    <w:div w:id="879056217">
      <w:bodyDiv w:val="1"/>
      <w:marLeft w:val="0"/>
      <w:marRight w:val="0"/>
      <w:marTop w:val="0"/>
      <w:marBottom w:val="0"/>
      <w:divBdr>
        <w:top w:val="none" w:sz="0" w:space="0" w:color="auto"/>
        <w:left w:val="none" w:sz="0" w:space="0" w:color="auto"/>
        <w:bottom w:val="none" w:sz="0" w:space="0" w:color="auto"/>
        <w:right w:val="none" w:sz="0" w:space="0" w:color="auto"/>
      </w:divBdr>
      <w:divsChild>
        <w:div w:id="1413161983">
          <w:marLeft w:val="0"/>
          <w:marRight w:val="150"/>
          <w:marTop w:val="0"/>
          <w:marBottom w:val="75"/>
          <w:divBdr>
            <w:top w:val="none" w:sz="0" w:space="0" w:color="auto"/>
            <w:left w:val="none" w:sz="0" w:space="0" w:color="auto"/>
            <w:bottom w:val="none" w:sz="0" w:space="0" w:color="auto"/>
            <w:right w:val="none" w:sz="0" w:space="0" w:color="auto"/>
          </w:divBdr>
        </w:div>
        <w:div w:id="2043168149">
          <w:marLeft w:val="0"/>
          <w:marRight w:val="150"/>
          <w:marTop w:val="150"/>
          <w:marBottom w:val="150"/>
          <w:divBdr>
            <w:top w:val="none" w:sz="0" w:space="0" w:color="auto"/>
            <w:left w:val="none" w:sz="0" w:space="0" w:color="auto"/>
            <w:bottom w:val="none" w:sz="0" w:space="0" w:color="auto"/>
            <w:right w:val="none" w:sz="0" w:space="0" w:color="auto"/>
          </w:divBdr>
        </w:div>
        <w:div w:id="178129755">
          <w:marLeft w:val="0"/>
          <w:marRight w:val="150"/>
          <w:marTop w:val="0"/>
          <w:marBottom w:val="0"/>
          <w:divBdr>
            <w:top w:val="none" w:sz="0" w:space="0" w:color="auto"/>
            <w:left w:val="none" w:sz="0" w:space="0" w:color="auto"/>
            <w:bottom w:val="none" w:sz="0" w:space="0" w:color="auto"/>
            <w:right w:val="none" w:sz="0" w:space="0" w:color="auto"/>
          </w:divBdr>
        </w:div>
      </w:divsChild>
    </w:div>
    <w:div w:id="881214185">
      <w:bodyDiv w:val="1"/>
      <w:marLeft w:val="0"/>
      <w:marRight w:val="0"/>
      <w:marTop w:val="0"/>
      <w:marBottom w:val="0"/>
      <w:divBdr>
        <w:top w:val="none" w:sz="0" w:space="0" w:color="auto"/>
        <w:left w:val="none" w:sz="0" w:space="0" w:color="auto"/>
        <w:bottom w:val="none" w:sz="0" w:space="0" w:color="auto"/>
        <w:right w:val="none" w:sz="0" w:space="0" w:color="auto"/>
      </w:divBdr>
      <w:divsChild>
        <w:div w:id="1514954695">
          <w:marLeft w:val="0"/>
          <w:marRight w:val="0"/>
          <w:marTop w:val="0"/>
          <w:marBottom w:val="300"/>
          <w:divBdr>
            <w:top w:val="none" w:sz="0" w:space="0" w:color="auto"/>
            <w:left w:val="none" w:sz="0" w:space="0" w:color="auto"/>
            <w:bottom w:val="none" w:sz="0" w:space="0" w:color="auto"/>
            <w:right w:val="none" w:sz="0" w:space="0" w:color="auto"/>
          </w:divBdr>
          <w:divsChild>
            <w:div w:id="1222593846">
              <w:marLeft w:val="0"/>
              <w:marRight w:val="0"/>
              <w:marTop w:val="0"/>
              <w:marBottom w:val="0"/>
              <w:divBdr>
                <w:top w:val="none" w:sz="0" w:space="0" w:color="auto"/>
                <w:left w:val="none" w:sz="0" w:space="0" w:color="auto"/>
                <w:bottom w:val="none" w:sz="0" w:space="0" w:color="auto"/>
                <w:right w:val="none" w:sz="0" w:space="0" w:color="auto"/>
              </w:divBdr>
            </w:div>
            <w:div w:id="1234126238">
              <w:marLeft w:val="0"/>
              <w:marRight w:val="0"/>
              <w:marTop w:val="0"/>
              <w:marBottom w:val="0"/>
              <w:divBdr>
                <w:top w:val="none" w:sz="0" w:space="0" w:color="auto"/>
                <w:left w:val="none" w:sz="0" w:space="0" w:color="auto"/>
                <w:bottom w:val="none" w:sz="0" w:space="0" w:color="auto"/>
                <w:right w:val="none" w:sz="0" w:space="0" w:color="auto"/>
              </w:divBdr>
              <w:divsChild>
                <w:div w:id="639263316">
                  <w:marLeft w:val="0"/>
                  <w:marRight w:val="0"/>
                  <w:marTop w:val="0"/>
                  <w:marBottom w:val="0"/>
                  <w:divBdr>
                    <w:top w:val="none" w:sz="0" w:space="0" w:color="auto"/>
                    <w:left w:val="none" w:sz="0" w:space="0" w:color="auto"/>
                    <w:bottom w:val="none" w:sz="0" w:space="0" w:color="auto"/>
                    <w:right w:val="none" w:sz="0" w:space="0" w:color="auto"/>
                  </w:divBdr>
                  <w:divsChild>
                    <w:div w:id="1840844825">
                      <w:marLeft w:val="0"/>
                      <w:marRight w:val="0"/>
                      <w:marTop w:val="0"/>
                      <w:marBottom w:val="0"/>
                      <w:divBdr>
                        <w:top w:val="none" w:sz="0" w:space="0" w:color="auto"/>
                        <w:left w:val="none" w:sz="0" w:space="0" w:color="auto"/>
                        <w:bottom w:val="none" w:sz="0" w:space="0" w:color="auto"/>
                        <w:right w:val="none" w:sz="0" w:space="0" w:color="auto"/>
                      </w:divBdr>
                      <w:divsChild>
                        <w:div w:id="1508514874">
                          <w:marLeft w:val="0"/>
                          <w:marRight w:val="0"/>
                          <w:marTop w:val="0"/>
                          <w:marBottom w:val="0"/>
                          <w:divBdr>
                            <w:top w:val="none" w:sz="0" w:space="0" w:color="auto"/>
                            <w:left w:val="none" w:sz="0" w:space="0" w:color="auto"/>
                            <w:bottom w:val="none" w:sz="0" w:space="0" w:color="auto"/>
                            <w:right w:val="none" w:sz="0" w:space="0" w:color="auto"/>
                          </w:divBdr>
                          <w:divsChild>
                            <w:div w:id="1067268647">
                              <w:marLeft w:val="0"/>
                              <w:marRight w:val="0"/>
                              <w:marTop w:val="0"/>
                              <w:marBottom w:val="0"/>
                              <w:divBdr>
                                <w:top w:val="none" w:sz="0" w:space="0" w:color="auto"/>
                                <w:left w:val="none" w:sz="0" w:space="0" w:color="auto"/>
                                <w:bottom w:val="none" w:sz="0" w:space="0" w:color="auto"/>
                                <w:right w:val="none" w:sz="0" w:space="0" w:color="auto"/>
                              </w:divBdr>
                            </w:div>
                            <w:div w:id="19972206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3206">
          <w:marLeft w:val="0"/>
          <w:marRight w:val="0"/>
          <w:marTop w:val="0"/>
          <w:marBottom w:val="300"/>
          <w:divBdr>
            <w:top w:val="none" w:sz="0" w:space="0" w:color="auto"/>
            <w:left w:val="none" w:sz="0" w:space="0" w:color="auto"/>
            <w:bottom w:val="none" w:sz="0" w:space="0" w:color="auto"/>
            <w:right w:val="none" w:sz="0" w:space="0" w:color="auto"/>
          </w:divBdr>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85988307">
      <w:bodyDiv w:val="1"/>
      <w:marLeft w:val="0"/>
      <w:marRight w:val="0"/>
      <w:marTop w:val="0"/>
      <w:marBottom w:val="0"/>
      <w:divBdr>
        <w:top w:val="none" w:sz="0" w:space="0" w:color="auto"/>
        <w:left w:val="none" w:sz="0" w:space="0" w:color="auto"/>
        <w:bottom w:val="none" w:sz="0" w:space="0" w:color="auto"/>
        <w:right w:val="none" w:sz="0" w:space="0" w:color="auto"/>
      </w:divBdr>
      <w:divsChild>
        <w:div w:id="856162342">
          <w:marLeft w:val="0"/>
          <w:marRight w:val="0"/>
          <w:marTop w:val="0"/>
          <w:marBottom w:val="300"/>
          <w:divBdr>
            <w:top w:val="none" w:sz="0" w:space="0" w:color="auto"/>
            <w:left w:val="none" w:sz="0" w:space="0" w:color="auto"/>
            <w:bottom w:val="none" w:sz="0" w:space="0" w:color="auto"/>
            <w:right w:val="none" w:sz="0" w:space="0" w:color="auto"/>
          </w:divBdr>
        </w:div>
      </w:divsChild>
    </w:div>
    <w:div w:id="887105046">
      <w:bodyDiv w:val="1"/>
      <w:marLeft w:val="0"/>
      <w:marRight w:val="0"/>
      <w:marTop w:val="0"/>
      <w:marBottom w:val="0"/>
      <w:divBdr>
        <w:top w:val="none" w:sz="0" w:space="0" w:color="auto"/>
        <w:left w:val="none" w:sz="0" w:space="0" w:color="auto"/>
        <w:bottom w:val="none" w:sz="0" w:space="0" w:color="auto"/>
        <w:right w:val="none" w:sz="0" w:space="0" w:color="auto"/>
      </w:divBdr>
      <w:divsChild>
        <w:div w:id="1249193344">
          <w:marLeft w:val="0"/>
          <w:marRight w:val="0"/>
          <w:marTop w:val="0"/>
          <w:marBottom w:val="75"/>
          <w:divBdr>
            <w:top w:val="none" w:sz="0" w:space="0" w:color="auto"/>
            <w:left w:val="none" w:sz="0" w:space="0" w:color="auto"/>
            <w:bottom w:val="none" w:sz="0" w:space="0" w:color="auto"/>
            <w:right w:val="none" w:sz="0" w:space="0" w:color="auto"/>
          </w:divBdr>
        </w:div>
        <w:div w:id="6464009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51949">
      <w:bodyDiv w:val="1"/>
      <w:marLeft w:val="0"/>
      <w:marRight w:val="0"/>
      <w:marTop w:val="0"/>
      <w:marBottom w:val="0"/>
      <w:divBdr>
        <w:top w:val="none" w:sz="0" w:space="0" w:color="auto"/>
        <w:left w:val="none" w:sz="0" w:space="0" w:color="auto"/>
        <w:bottom w:val="none" w:sz="0" w:space="0" w:color="auto"/>
        <w:right w:val="none" w:sz="0" w:space="0" w:color="auto"/>
      </w:divBdr>
      <w:divsChild>
        <w:div w:id="1798373406">
          <w:marLeft w:val="0"/>
          <w:marRight w:val="0"/>
          <w:marTop w:val="0"/>
          <w:marBottom w:val="0"/>
          <w:divBdr>
            <w:top w:val="none" w:sz="0" w:space="0" w:color="auto"/>
            <w:left w:val="none" w:sz="0" w:space="0" w:color="auto"/>
            <w:bottom w:val="none" w:sz="0" w:space="0" w:color="auto"/>
            <w:right w:val="none" w:sz="0" w:space="0" w:color="auto"/>
          </w:divBdr>
        </w:div>
        <w:div w:id="282612105">
          <w:marLeft w:val="0"/>
          <w:marRight w:val="0"/>
          <w:marTop w:val="300"/>
          <w:marBottom w:val="300"/>
          <w:divBdr>
            <w:top w:val="none" w:sz="0" w:space="0" w:color="auto"/>
            <w:left w:val="none" w:sz="0" w:space="0" w:color="auto"/>
            <w:bottom w:val="none" w:sz="0" w:space="0" w:color="auto"/>
            <w:right w:val="none" w:sz="0" w:space="0" w:color="auto"/>
          </w:divBdr>
        </w:div>
        <w:div w:id="1626234133">
          <w:marLeft w:val="0"/>
          <w:marRight w:val="0"/>
          <w:marTop w:val="0"/>
          <w:marBottom w:val="0"/>
          <w:divBdr>
            <w:top w:val="none" w:sz="0" w:space="0" w:color="auto"/>
            <w:left w:val="none" w:sz="0" w:space="0" w:color="auto"/>
            <w:bottom w:val="none" w:sz="0" w:space="0" w:color="auto"/>
            <w:right w:val="none" w:sz="0" w:space="0" w:color="auto"/>
          </w:divBdr>
          <w:divsChild>
            <w:div w:id="1038622071">
              <w:marLeft w:val="0"/>
              <w:marRight w:val="0"/>
              <w:marTop w:val="300"/>
              <w:marBottom w:val="450"/>
              <w:divBdr>
                <w:top w:val="none" w:sz="0" w:space="0" w:color="auto"/>
                <w:left w:val="none" w:sz="0" w:space="0" w:color="auto"/>
                <w:bottom w:val="none" w:sz="0" w:space="0" w:color="auto"/>
                <w:right w:val="none" w:sz="0" w:space="0" w:color="auto"/>
              </w:divBdr>
              <w:divsChild>
                <w:div w:id="1154298665">
                  <w:marLeft w:val="0"/>
                  <w:marRight w:val="0"/>
                  <w:marTop w:val="0"/>
                  <w:marBottom w:val="0"/>
                  <w:divBdr>
                    <w:top w:val="none" w:sz="0" w:space="0" w:color="auto"/>
                    <w:left w:val="none" w:sz="0" w:space="0" w:color="auto"/>
                    <w:bottom w:val="none" w:sz="0" w:space="0" w:color="auto"/>
                    <w:right w:val="none" w:sz="0" w:space="0" w:color="auto"/>
                  </w:divBdr>
                  <w:divsChild>
                    <w:div w:id="1864972671">
                      <w:marLeft w:val="0"/>
                      <w:marRight w:val="0"/>
                      <w:marTop w:val="0"/>
                      <w:marBottom w:val="0"/>
                      <w:divBdr>
                        <w:top w:val="none" w:sz="0" w:space="0" w:color="auto"/>
                        <w:left w:val="none" w:sz="0" w:space="0" w:color="auto"/>
                        <w:bottom w:val="none" w:sz="0" w:space="0" w:color="auto"/>
                        <w:right w:val="none" w:sz="0" w:space="0" w:color="auto"/>
                      </w:divBdr>
                      <w:divsChild>
                        <w:div w:id="1236627987">
                          <w:marLeft w:val="0"/>
                          <w:marRight w:val="0"/>
                          <w:marTop w:val="0"/>
                          <w:marBottom w:val="0"/>
                          <w:divBdr>
                            <w:top w:val="none" w:sz="0" w:space="0" w:color="auto"/>
                            <w:left w:val="none" w:sz="0" w:space="0" w:color="auto"/>
                            <w:bottom w:val="none" w:sz="0" w:space="0" w:color="auto"/>
                            <w:right w:val="none" w:sz="0" w:space="0" w:color="auto"/>
                          </w:divBdr>
                          <w:divsChild>
                            <w:div w:id="6176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236629">
          <w:marLeft w:val="0"/>
          <w:marRight w:val="0"/>
          <w:marTop w:val="0"/>
          <w:marBottom w:val="0"/>
          <w:divBdr>
            <w:top w:val="none" w:sz="0" w:space="0" w:color="auto"/>
            <w:left w:val="none" w:sz="0" w:space="0" w:color="auto"/>
            <w:bottom w:val="none" w:sz="0" w:space="0" w:color="auto"/>
            <w:right w:val="none" w:sz="0" w:space="0" w:color="auto"/>
          </w:divBdr>
        </w:div>
      </w:divsChild>
    </w:div>
    <w:div w:id="887686901">
      <w:bodyDiv w:val="1"/>
      <w:marLeft w:val="0"/>
      <w:marRight w:val="0"/>
      <w:marTop w:val="0"/>
      <w:marBottom w:val="0"/>
      <w:divBdr>
        <w:top w:val="none" w:sz="0" w:space="0" w:color="auto"/>
        <w:left w:val="none" w:sz="0" w:space="0" w:color="auto"/>
        <w:bottom w:val="none" w:sz="0" w:space="0" w:color="auto"/>
        <w:right w:val="none" w:sz="0" w:space="0" w:color="auto"/>
      </w:divBdr>
      <w:divsChild>
        <w:div w:id="684400810">
          <w:marLeft w:val="0"/>
          <w:marRight w:val="150"/>
          <w:marTop w:val="0"/>
          <w:marBottom w:val="75"/>
          <w:divBdr>
            <w:top w:val="none" w:sz="0" w:space="0" w:color="auto"/>
            <w:left w:val="none" w:sz="0" w:space="0" w:color="auto"/>
            <w:bottom w:val="none" w:sz="0" w:space="0" w:color="auto"/>
            <w:right w:val="none" w:sz="0" w:space="0" w:color="auto"/>
          </w:divBdr>
        </w:div>
        <w:div w:id="992489198">
          <w:marLeft w:val="0"/>
          <w:marRight w:val="150"/>
          <w:marTop w:val="150"/>
          <w:marBottom w:val="150"/>
          <w:divBdr>
            <w:top w:val="none" w:sz="0" w:space="0" w:color="auto"/>
            <w:left w:val="none" w:sz="0" w:space="0" w:color="auto"/>
            <w:bottom w:val="none" w:sz="0" w:space="0" w:color="auto"/>
            <w:right w:val="none" w:sz="0" w:space="0" w:color="auto"/>
          </w:divBdr>
        </w:div>
        <w:div w:id="1843813304">
          <w:marLeft w:val="0"/>
          <w:marRight w:val="150"/>
          <w:marTop w:val="0"/>
          <w:marBottom w:val="0"/>
          <w:divBdr>
            <w:top w:val="none" w:sz="0" w:space="0" w:color="auto"/>
            <w:left w:val="none" w:sz="0" w:space="0" w:color="auto"/>
            <w:bottom w:val="none" w:sz="0" w:space="0" w:color="auto"/>
            <w:right w:val="none" w:sz="0" w:space="0" w:color="auto"/>
          </w:divBdr>
        </w:div>
      </w:divsChild>
    </w:div>
    <w:div w:id="888229768">
      <w:bodyDiv w:val="1"/>
      <w:marLeft w:val="0"/>
      <w:marRight w:val="0"/>
      <w:marTop w:val="0"/>
      <w:marBottom w:val="0"/>
      <w:divBdr>
        <w:top w:val="none" w:sz="0" w:space="0" w:color="auto"/>
        <w:left w:val="none" w:sz="0" w:space="0" w:color="auto"/>
        <w:bottom w:val="none" w:sz="0" w:space="0" w:color="auto"/>
        <w:right w:val="none" w:sz="0" w:space="0" w:color="auto"/>
      </w:divBdr>
      <w:divsChild>
        <w:div w:id="2021540623">
          <w:marLeft w:val="0"/>
          <w:marRight w:val="0"/>
          <w:marTop w:val="0"/>
          <w:marBottom w:val="375"/>
          <w:divBdr>
            <w:top w:val="none" w:sz="0" w:space="0" w:color="auto"/>
            <w:left w:val="none" w:sz="0" w:space="0" w:color="auto"/>
            <w:bottom w:val="none" w:sz="0" w:space="0" w:color="auto"/>
            <w:right w:val="none" w:sz="0" w:space="0" w:color="auto"/>
          </w:divBdr>
          <w:divsChild>
            <w:div w:id="1125275958">
              <w:marLeft w:val="0"/>
              <w:marRight w:val="0"/>
              <w:marTop w:val="0"/>
              <w:marBottom w:val="75"/>
              <w:divBdr>
                <w:top w:val="none" w:sz="0" w:space="0" w:color="auto"/>
                <w:left w:val="none" w:sz="0" w:space="0" w:color="auto"/>
                <w:bottom w:val="none" w:sz="0" w:space="0" w:color="auto"/>
                <w:right w:val="none" w:sz="0" w:space="0" w:color="auto"/>
              </w:divBdr>
            </w:div>
            <w:div w:id="4995881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9345498">
      <w:bodyDiv w:val="1"/>
      <w:marLeft w:val="0"/>
      <w:marRight w:val="0"/>
      <w:marTop w:val="0"/>
      <w:marBottom w:val="0"/>
      <w:divBdr>
        <w:top w:val="none" w:sz="0" w:space="0" w:color="auto"/>
        <w:left w:val="none" w:sz="0" w:space="0" w:color="auto"/>
        <w:bottom w:val="none" w:sz="0" w:space="0" w:color="auto"/>
        <w:right w:val="none" w:sz="0" w:space="0" w:color="auto"/>
      </w:divBdr>
      <w:divsChild>
        <w:div w:id="53748289">
          <w:marLeft w:val="0"/>
          <w:marRight w:val="0"/>
          <w:marTop w:val="0"/>
          <w:marBottom w:val="75"/>
          <w:divBdr>
            <w:top w:val="none" w:sz="0" w:space="0" w:color="auto"/>
            <w:left w:val="none" w:sz="0" w:space="0" w:color="auto"/>
            <w:bottom w:val="none" w:sz="0" w:space="0" w:color="auto"/>
            <w:right w:val="none" w:sz="0" w:space="0" w:color="auto"/>
          </w:divBdr>
        </w:div>
      </w:divsChild>
    </w:div>
    <w:div w:id="889463925">
      <w:bodyDiv w:val="1"/>
      <w:marLeft w:val="0"/>
      <w:marRight w:val="0"/>
      <w:marTop w:val="0"/>
      <w:marBottom w:val="0"/>
      <w:divBdr>
        <w:top w:val="none" w:sz="0" w:space="0" w:color="auto"/>
        <w:left w:val="none" w:sz="0" w:space="0" w:color="auto"/>
        <w:bottom w:val="none" w:sz="0" w:space="0" w:color="auto"/>
        <w:right w:val="none" w:sz="0" w:space="0" w:color="auto"/>
      </w:divBdr>
      <w:divsChild>
        <w:div w:id="1095443029">
          <w:marLeft w:val="0"/>
          <w:marRight w:val="0"/>
          <w:marTop w:val="0"/>
          <w:marBottom w:val="375"/>
          <w:divBdr>
            <w:top w:val="none" w:sz="0" w:space="0" w:color="auto"/>
            <w:left w:val="none" w:sz="0" w:space="0" w:color="auto"/>
            <w:bottom w:val="none" w:sz="0" w:space="0" w:color="auto"/>
            <w:right w:val="none" w:sz="0" w:space="0" w:color="auto"/>
          </w:divBdr>
          <w:divsChild>
            <w:div w:id="245962145">
              <w:marLeft w:val="0"/>
              <w:marRight w:val="0"/>
              <w:marTop w:val="0"/>
              <w:marBottom w:val="75"/>
              <w:divBdr>
                <w:top w:val="none" w:sz="0" w:space="0" w:color="auto"/>
                <w:left w:val="none" w:sz="0" w:space="0" w:color="auto"/>
                <w:bottom w:val="none" w:sz="0" w:space="0" w:color="auto"/>
                <w:right w:val="none" w:sz="0" w:space="0" w:color="auto"/>
              </w:divBdr>
            </w:div>
            <w:div w:id="577132729">
              <w:marLeft w:val="0"/>
              <w:marRight w:val="0"/>
              <w:marTop w:val="0"/>
              <w:marBottom w:val="75"/>
              <w:divBdr>
                <w:top w:val="single" w:sz="6" w:space="3" w:color="DEDEDE"/>
                <w:left w:val="single" w:sz="6" w:space="3" w:color="DEDEDE"/>
                <w:bottom w:val="single" w:sz="6" w:space="3" w:color="DEDEDE"/>
                <w:right w:val="single" w:sz="6" w:space="3" w:color="DEDEDE"/>
              </w:divBdr>
              <w:divsChild>
                <w:div w:id="114218695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8445018">
      <w:bodyDiv w:val="1"/>
      <w:marLeft w:val="0"/>
      <w:marRight w:val="0"/>
      <w:marTop w:val="0"/>
      <w:marBottom w:val="0"/>
      <w:divBdr>
        <w:top w:val="none" w:sz="0" w:space="0" w:color="auto"/>
        <w:left w:val="none" w:sz="0" w:space="0" w:color="auto"/>
        <w:bottom w:val="none" w:sz="0" w:space="0" w:color="auto"/>
        <w:right w:val="none" w:sz="0" w:space="0" w:color="auto"/>
      </w:divBdr>
      <w:divsChild>
        <w:div w:id="1082530611">
          <w:marLeft w:val="0"/>
          <w:marRight w:val="0"/>
          <w:marTop w:val="0"/>
          <w:marBottom w:val="0"/>
          <w:divBdr>
            <w:top w:val="none" w:sz="0" w:space="0" w:color="auto"/>
            <w:left w:val="none" w:sz="0" w:space="0" w:color="auto"/>
            <w:bottom w:val="none" w:sz="0" w:space="0" w:color="auto"/>
            <w:right w:val="none" w:sz="0" w:space="0" w:color="auto"/>
          </w:divBdr>
        </w:div>
        <w:div w:id="201406805">
          <w:marLeft w:val="0"/>
          <w:marRight w:val="0"/>
          <w:marTop w:val="300"/>
          <w:marBottom w:val="300"/>
          <w:divBdr>
            <w:top w:val="none" w:sz="0" w:space="0" w:color="auto"/>
            <w:left w:val="none" w:sz="0" w:space="0" w:color="auto"/>
            <w:bottom w:val="none" w:sz="0" w:space="0" w:color="auto"/>
            <w:right w:val="none" w:sz="0" w:space="0" w:color="auto"/>
          </w:divBdr>
        </w:div>
        <w:div w:id="820118616">
          <w:marLeft w:val="0"/>
          <w:marRight w:val="0"/>
          <w:marTop w:val="0"/>
          <w:marBottom w:val="0"/>
          <w:divBdr>
            <w:top w:val="none" w:sz="0" w:space="0" w:color="auto"/>
            <w:left w:val="none" w:sz="0" w:space="0" w:color="auto"/>
            <w:bottom w:val="none" w:sz="0" w:space="0" w:color="auto"/>
            <w:right w:val="none" w:sz="0" w:space="0" w:color="auto"/>
          </w:divBdr>
          <w:divsChild>
            <w:div w:id="1561558733">
              <w:marLeft w:val="0"/>
              <w:marRight w:val="0"/>
              <w:marTop w:val="300"/>
              <w:marBottom w:val="450"/>
              <w:divBdr>
                <w:top w:val="none" w:sz="0" w:space="0" w:color="auto"/>
                <w:left w:val="none" w:sz="0" w:space="0" w:color="auto"/>
                <w:bottom w:val="none" w:sz="0" w:space="0" w:color="auto"/>
                <w:right w:val="none" w:sz="0" w:space="0" w:color="auto"/>
              </w:divBdr>
              <w:divsChild>
                <w:div w:id="1253323195">
                  <w:marLeft w:val="0"/>
                  <w:marRight w:val="0"/>
                  <w:marTop w:val="0"/>
                  <w:marBottom w:val="0"/>
                  <w:divBdr>
                    <w:top w:val="none" w:sz="0" w:space="0" w:color="auto"/>
                    <w:left w:val="none" w:sz="0" w:space="0" w:color="auto"/>
                    <w:bottom w:val="none" w:sz="0" w:space="0" w:color="auto"/>
                    <w:right w:val="none" w:sz="0" w:space="0" w:color="auto"/>
                  </w:divBdr>
                  <w:divsChild>
                    <w:div w:id="631247658">
                      <w:marLeft w:val="0"/>
                      <w:marRight w:val="0"/>
                      <w:marTop w:val="0"/>
                      <w:marBottom w:val="0"/>
                      <w:divBdr>
                        <w:top w:val="none" w:sz="0" w:space="0" w:color="auto"/>
                        <w:left w:val="none" w:sz="0" w:space="0" w:color="auto"/>
                        <w:bottom w:val="none" w:sz="0" w:space="0" w:color="auto"/>
                        <w:right w:val="none" w:sz="0" w:space="0" w:color="auto"/>
                      </w:divBdr>
                      <w:divsChild>
                        <w:div w:id="414941064">
                          <w:marLeft w:val="0"/>
                          <w:marRight w:val="0"/>
                          <w:marTop w:val="0"/>
                          <w:marBottom w:val="0"/>
                          <w:divBdr>
                            <w:top w:val="none" w:sz="0" w:space="0" w:color="auto"/>
                            <w:left w:val="none" w:sz="0" w:space="0" w:color="auto"/>
                            <w:bottom w:val="none" w:sz="0" w:space="0" w:color="auto"/>
                            <w:right w:val="none" w:sz="0" w:space="0" w:color="auto"/>
                          </w:divBdr>
                          <w:divsChild>
                            <w:div w:id="803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601068">
          <w:marLeft w:val="0"/>
          <w:marRight w:val="0"/>
          <w:marTop w:val="0"/>
          <w:marBottom w:val="0"/>
          <w:divBdr>
            <w:top w:val="none" w:sz="0" w:space="0" w:color="auto"/>
            <w:left w:val="none" w:sz="0" w:space="0" w:color="auto"/>
            <w:bottom w:val="none" w:sz="0" w:space="0" w:color="auto"/>
            <w:right w:val="none" w:sz="0" w:space="0" w:color="auto"/>
          </w:divBdr>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899513450">
      <w:bodyDiv w:val="1"/>
      <w:marLeft w:val="0"/>
      <w:marRight w:val="0"/>
      <w:marTop w:val="0"/>
      <w:marBottom w:val="0"/>
      <w:divBdr>
        <w:top w:val="none" w:sz="0" w:space="0" w:color="auto"/>
        <w:left w:val="none" w:sz="0" w:space="0" w:color="auto"/>
        <w:bottom w:val="none" w:sz="0" w:space="0" w:color="auto"/>
        <w:right w:val="none" w:sz="0" w:space="0" w:color="auto"/>
      </w:divBdr>
      <w:divsChild>
        <w:div w:id="2062747034">
          <w:marLeft w:val="0"/>
          <w:marRight w:val="0"/>
          <w:marTop w:val="0"/>
          <w:marBottom w:val="75"/>
          <w:divBdr>
            <w:top w:val="none" w:sz="0" w:space="0" w:color="auto"/>
            <w:left w:val="none" w:sz="0" w:space="0" w:color="auto"/>
            <w:bottom w:val="none" w:sz="0" w:space="0" w:color="auto"/>
            <w:right w:val="none" w:sz="0" w:space="0" w:color="auto"/>
          </w:divBdr>
        </w:div>
        <w:div w:id="19248782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01018871">
      <w:bodyDiv w:val="1"/>
      <w:marLeft w:val="0"/>
      <w:marRight w:val="0"/>
      <w:marTop w:val="0"/>
      <w:marBottom w:val="0"/>
      <w:divBdr>
        <w:top w:val="none" w:sz="0" w:space="0" w:color="auto"/>
        <w:left w:val="none" w:sz="0" w:space="0" w:color="auto"/>
        <w:bottom w:val="none" w:sz="0" w:space="0" w:color="auto"/>
        <w:right w:val="none" w:sz="0" w:space="0" w:color="auto"/>
      </w:divBdr>
      <w:divsChild>
        <w:div w:id="38939425">
          <w:marLeft w:val="0"/>
          <w:marRight w:val="0"/>
          <w:marTop w:val="0"/>
          <w:marBottom w:val="15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8487">
      <w:bodyDiv w:val="1"/>
      <w:marLeft w:val="0"/>
      <w:marRight w:val="0"/>
      <w:marTop w:val="0"/>
      <w:marBottom w:val="0"/>
      <w:divBdr>
        <w:top w:val="none" w:sz="0" w:space="0" w:color="auto"/>
        <w:left w:val="none" w:sz="0" w:space="0" w:color="auto"/>
        <w:bottom w:val="none" w:sz="0" w:space="0" w:color="auto"/>
        <w:right w:val="none" w:sz="0" w:space="0" w:color="auto"/>
      </w:divBdr>
      <w:divsChild>
        <w:div w:id="1466313671">
          <w:marLeft w:val="0"/>
          <w:marRight w:val="150"/>
          <w:marTop w:val="0"/>
          <w:marBottom w:val="75"/>
          <w:divBdr>
            <w:top w:val="none" w:sz="0" w:space="0" w:color="auto"/>
            <w:left w:val="none" w:sz="0" w:space="0" w:color="auto"/>
            <w:bottom w:val="none" w:sz="0" w:space="0" w:color="auto"/>
            <w:right w:val="none" w:sz="0" w:space="0" w:color="auto"/>
          </w:divBdr>
        </w:div>
        <w:div w:id="295066436">
          <w:marLeft w:val="0"/>
          <w:marRight w:val="150"/>
          <w:marTop w:val="150"/>
          <w:marBottom w:val="150"/>
          <w:divBdr>
            <w:top w:val="none" w:sz="0" w:space="0" w:color="auto"/>
            <w:left w:val="none" w:sz="0" w:space="0" w:color="auto"/>
            <w:bottom w:val="none" w:sz="0" w:space="0" w:color="auto"/>
            <w:right w:val="none" w:sz="0" w:space="0" w:color="auto"/>
          </w:divBdr>
        </w:div>
        <w:div w:id="1902132139">
          <w:marLeft w:val="0"/>
          <w:marRight w:val="150"/>
          <w:marTop w:val="0"/>
          <w:marBottom w:val="0"/>
          <w:divBdr>
            <w:top w:val="none" w:sz="0" w:space="0" w:color="auto"/>
            <w:left w:val="none" w:sz="0" w:space="0" w:color="auto"/>
            <w:bottom w:val="none" w:sz="0" w:space="0" w:color="auto"/>
            <w:right w:val="none" w:sz="0" w:space="0" w:color="auto"/>
          </w:divBdr>
        </w:div>
      </w:divsChild>
    </w:div>
    <w:div w:id="906261059">
      <w:bodyDiv w:val="1"/>
      <w:marLeft w:val="0"/>
      <w:marRight w:val="0"/>
      <w:marTop w:val="0"/>
      <w:marBottom w:val="0"/>
      <w:divBdr>
        <w:top w:val="none" w:sz="0" w:space="0" w:color="auto"/>
        <w:left w:val="none" w:sz="0" w:space="0" w:color="auto"/>
        <w:bottom w:val="none" w:sz="0" w:space="0" w:color="auto"/>
        <w:right w:val="none" w:sz="0" w:space="0" w:color="auto"/>
      </w:divBdr>
      <w:divsChild>
        <w:div w:id="211118142">
          <w:marLeft w:val="0"/>
          <w:marRight w:val="0"/>
          <w:marTop w:val="0"/>
          <w:marBottom w:val="300"/>
          <w:divBdr>
            <w:top w:val="none" w:sz="0" w:space="0" w:color="auto"/>
            <w:left w:val="none" w:sz="0" w:space="0" w:color="auto"/>
            <w:bottom w:val="none" w:sz="0" w:space="0" w:color="auto"/>
            <w:right w:val="none" w:sz="0" w:space="0" w:color="auto"/>
          </w:divBdr>
        </w:div>
      </w:divsChild>
    </w:div>
    <w:div w:id="907885490">
      <w:bodyDiv w:val="1"/>
      <w:marLeft w:val="0"/>
      <w:marRight w:val="0"/>
      <w:marTop w:val="0"/>
      <w:marBottom w:val="0"/>
      <w:divBdr>
        <w:top w:val="none" w:sz="0" w:space="0" w:color="auto"/>
        <w:left w:val="none" w:sz="0" w:space="0" w:color="auto"/>
        <w:bottom w:val="none" w:sz="0" w:space="0" w:color="auto"/>
        <w:right w:val="none" w:sz="0" w:space="0" w:color="auto"/>
      </w:divBdr>
      <w:divsChild>
        <w:div w:id="1992054300">
          <w:marLeft w:val="0"/>
          <w:marRight w:val="150"/>
          <w:marTop w:val="0"/>
          <w:marBottom w:val="75"/>
          <w:divBdr>
            <w:top w:val="none" w:sz="0" w:space="0" w:color="auto"/>
            <w:left w:val="none" w:sz="0" w:space="0" w:color="auto"/>
            <w:bottom w:val="none" w:sz="0" w:space="0" w:color="auto"/>
            <w:right w:val="none" w:sz="0" w:space="0" w:color="auto"/>
          </w:divBdr>
        </w:div>
        <w:div w:id="436289737">
          <w:marLeft w:val="0"/>
          <w:marRight w:val="150"/>
          <w:marTop w:val="150"/>
          <w:marBottom w:val="150"/>
          <w:divBdr>
            <w:top w:val="none" w:sz="0" w:space="0" w:color="auto"/>
            <w:left w:val="none" w:sz="0" w:space="0" w:color="auto"/>
            <w:bottom w:val="none" w:sz="0" w:space="0" w:color="auto"/>
            <w:right w:val="none" w:sz="0" w:space="0" w:color="auto"/>
          </w:divBdr>
        </w:div>
        <w:div w:id="122575029">
          <w:marLeft w:val="0"/>
          <w:marRight w:val="150"/>
          <w:marTop w:val="0"/>
          <w:marBottom w:val="0"/>
          <w:divBdr>
            <w:top w:val="none" w:sz="0" w:space="0" w:color="auto"/>
            <w:left w:val="none" w:sz="0" w:space="0" w:color="auto"/>
            <w:bottom w:val="none" w:sz="0" w:space="0" w:color="auto"/>
            <w:right w:val="none" w:sz="0" w:space="0" w:color="auto"/>
          </w:divBdr>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8926939">
      <w:bodyDiv w:val="1"/>
      <w:marLeft w:val="0"/>
      <w:marRight w:val="0"/>
      <w:marTop w:val="0"/>
      <w:marBottom w:val="0"/>
      <w:divBdr>
        <w:top w:val="none" w:sz="0" w:space="0" w:color="auto"/>
        <w:left w:val="none" w:sz="0" w:space="0" w:color="auto"/>
        <w:bottom w:val="none" w:sz="0" w:space="0" w:color="auto"/>
        <w:right w:val="none" w:sz="0" w:space="0" w:color="auto"/>
      </w:divBdr>
      <w:divsChild>
        <w:div w:id="274992195">
          <w:marLeft w:val="0"/>
          <w:marRight w:val="150"/>
          <w:marTop w:val="0"/>
          <w:marBottom w:val="75"/>
          <w:divBdr>
            <w:top w:val="none" w:sz="0" w:space="0" w:color="auto"/>
            <w:left w:val="none" w:sz="0" w:space="0" w:color="auto"/>
            <w:bottom w:val="none" w:sz="0" w:space="0" w:color="auto"/>
            <w:right w:val="none" w:sz="0" w:space="0" w:color="auto"/>
          </w:divBdr>
        </w:div>
        <w:div w:id="1873880743">
          <w:marLeft w:val="0"/>
          <w:marRight w:val="150"/>
          <w:marTop w:val="150"/>
          <w:marBottom w:val="150"/>
          <w:divBdr>
            <w:top w:val="none" w:sz="0" w:space="0" w:color="auto"/>
            <w:left w:val="none" w:sz="0" w:space="0" w:color="auto"/>
            <w:bottom w:val="none" w:sz="0" w:space="0" w:color="auto"/>
            <w:right w:val="none" w:sz="0" w:space="0" w:color="auto"/>
          </w:divBdr>
        </w:div>
        <w:div w:id="2009164989">
          <w:marLeft w:val="0"/>
          <w:marRight w:val="150"/>
          <w:marTop w:val="0"/>
          <w:marBottom w:val="0"/>
          <w:divBdr>
            <w:top w:val="none" w:sz="0" w:space="0" w:color="auto"/>
            <w:left w:val="none" w:sz="0" w:space="0" w:color="auto"/>
            <w:bottom w:val="none" w:sz="0" w:space="0" w:color="auto"/>
            <w:right w:val="none" w:sz="0" w:space="0" w:color="auto"/>
          </w:divBdr>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1351279">
      <w:bodyDiv w:val="1"/>
      <w:marLeft w:val="0"/>
      <w:marRight w:val="0"/>
      <w:marTop w:val="0"/>
      <w:marBottom w:val="0"/>
      <w:divBdr>
        <w:top w:val="none" w:sz="0" w:space="0" w:color="auto"/>
        <w:left w:val="none" w:sz="0" w:space="0" w:color="auto"/>
        <w:bottom w:val="none" w:sz="0" w:space="0" w:color="auto"/>
        <w:right w:val="none" w:sz="0" w:space="0" w:color="auto"/>
      </w:divBdr>
      <w:divsChild>
        <w:div w:id="622073645">
          <w:marLeft w:val="0"/>
          <w:marRight w:val="0"/>
          <w:marTop w:val="0"/>
          <w:marBottom w:val="75"/>
          <w:divBdr>
            <w:top w:val="none" w:sz="0" w:space="0" w:color="auto"/>
            <w:left w:val="none" w:sz="0" w:space="0" w:color="auto"/>
            <w:bottom w:val="none" w:sz="0" w:space="0" w:color="auto"/>
            <w:right w:val="none" w:sz="0" w:space="0" w:color="auto"/>
          </w:divBdr>
        </w:div>
        <w:div w:id="7764059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11543143">
      <w:bodyDiv w:val="1"/>
      <w:marLeft w:val="0"/>
      <w:marRight w:val="0"/>
      <w:marTop w:val="0"/>
      <w:marBottom w:val="0"/>
      <w:divBdr>
        <w:top w:val="none" w:sz="0" w:space="0" w:color="auto"/>
        <w:left w:val="none" w:sz="0" w:space="0" w:color="auto"/>
        <w:bottom w:val="none" w:sz="0" w:space="0" w:color="auto"/>
        <w:right w:val="none" w:sz="0" w:space="0" w:color="auto"/>
      </w:divBdr>
      <w:divsChild>
        <w:div w:id="1794442825">
          <w:marLeft w:val="0"/>
          <w:marRight w:val="0"/>
          <w:marTop w:val="0"/>
          <w:marBottom w:val="30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3198903">
      <w:bodyDiv w:val="1"/>
      <w:marLeft w:val="0"/>
      <w:marRight w:val="0"/>
      <w:marTop w:val="0"/>
      <w:marBottom w:val="0"/>
      <w:divBdr>
        <w:top w:val="none" w:sz="0" w:space="0" w:color="auto"/>
        <w:left w:val="none" w:sz="0" w:space="0" w:color="auto"/>
        <w:bottom w:val="none" w:sz="0" w:space="0" w:color="auto"/>
        <w:right w:val="none" w:sz="0" w:space="0" w:color="auto"/>
      </w:divBdr>
      <w:divsChild>
        <w:div w:id="1080059069">
          <w:marLeft w:val="0"/>
          <w:marRight w:val="150"/>
          <w:marTop w:val="0"/>
          <w:marBottom w:val="75"/>
          <w:divBdr>
            <w:top w:val="none" w:sz="0" w:space="0" w:color="auto"/>
            <w:left w:val="none" w:sz="0" w:space="0" w:color="auto"/>
            <w:bottom w:val="none" w:sz="0" w:space="0" w:color="auto"/>
            <w:right w:val="none" w:sz="0" w:space="0" w:color="auto"/>
          </w:divBdr>
        </w:div>
        <w:div w:id="1149244786">
          <w:marLeft w:val="0"/>
          <w:marRight w:val="150"/>
          <w:marTop w:val="150"/>
          <w:marBottom w:val="150"/>
          <w:divBdr>
            <w:top w:val="none" w:sz="0" w:space="0" w:color="auto"/>
            <w:left w:val="none" w:sz="0" w:space="0" w:color="auto"/>
            <w:bottom w:val="none" w:sz="0" w:space="0" w:color="auto"/>
            <w:right w:val="none" w:sz="0" w:space="0" w:color="auto"/>
          </w:divBdr>
        </w:div>
        <w:div w:id="1319845687">
          <w:marLeft w:val="0"/>
          <w:marRight w:val="150"/>
          <w:marTop w:val="0"/>
          <w:marBottom w:val="0"/>
          <w:divBdr>
            <w:top w:val="none" w:sz="0" w:space="0" w:color="auto"/>
            <w:left w:val="none" w:sz="0" w:space="0" w:color="auto"/>
            <w:bottom w:val="none" w:sz="0" w:space="0" w:color="auto"/>
            <w:right w:val="none" w:sz="0" w:space="0" w:color="auto"/>
          </w:divBdr>
        </w:div>
      </w:divsChild>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45755">
      <w:bodyDiv w:val="1"/>
      <w:marLeft w:val="0"/>
      <w:marRight w:val="0"/>
      <w:marTop w:val="0"/>
      <w:marBottom w:val="0"/>
      <w:divBdr>
        <w:top w:val="none" w:sz="0" w:space="0" w:color="auto"/>
        <w:left w:val="none" w:sz="0" w:space="0" w:color="auto"/>
        <w:bottom w:val="none" w:sz="0" w:space="0" w:color="auto"/>
        <w:right w:val="none" w:sz="0" w:space="0" w:color="auto"/>
      </w:divBdr>
      <w:divsChild>
        <w:div w:id="1684356138">
          <w:marLeft w:val="0"/>
          <w:marRight w:val="0"/>
          <w:marTop w:val="150"/>
          <w:marBottom w:val="450"/>
          <w:divBdr>
            <w:top w:val="none" w:sz="0" w:space="0" w:color="auto"/>
            <w:left w:val="none" w:sz="0" w:space="0" w:color="auto"/>
            <w:bottom w:val="none" w:sz="0" w:space="0" w:color="auto"/>
            <w:right w:val="none" w:sz="0" w:space="0" w:color="auto"/>
          </w:divBdr>
        </w:div>
        <w:div w:id="1038968347">
          <w:marLeft w:val="0"/>
          <w:marRight w:val="0"/>
          <w:marTop w:val="0"/>
          <w:marBottom w:val="300"/>
          <w:divBdr>
            <w:top w:val="none" w:sz="0" w:space="0" w:color="auto"/>
            <w:left w:val="none" w:sz="0" w:space="0" w:color="auto"/>
            <w:bottom w:val="none" w:sz="0" w:space="0" w:color="auto"/>
            <w:right w:val="none" w:sz="0" w:space="0" w:color="auto"/>
          </w:divBdr>
        </w:div>
        <w:div w:id="1388725531">
          <w:marLeft w:val="0"/>
          <w:marRight w:val="0"/>
          <w:marTop w:val="495"/>
          <w:marBottom w:val="630"/>
          <w:divBdr>
            <w:top w:val="none" w:sz="0" w:space="0" w:color="auto"/>
            <w:left w:val="none" w:sz="0" w:space="0" w:color="auto"/>
            <w:bottom w:val="none" w:sz="0" w:space="0" w:color="auto"/>
            <w:right w:val="none" w:sz="0" w:space="0" w:color="auto"/>
          </w:divBdr>
        </w:div>
      </w:divsChild>
    </w:div>
    <w:div w:id="919098074">
      <w:bodyDiv w:val="1"/>
      <w:marLeft w:val="0"/>
      <w:marRight w:val="0"/>
      <w:marTop w:val="0"/>
      <w:marBottom w:val="0"/>
      <w:divBdr>
        <w:top w:val="none" w:sz="0" w:space="0" w:color="auto"/>
        <w:left w:val="none" w:sz="0" w:space="0" w:color="auto"/>
        <w:bottom w:val="none" w:sz="0" w:space="0" w:color="auto"/>
        <w:right w:val="none" w:sz="0" w:space="0" w:color="auto"/>
      </w:divBdr>
      <w:divsChild>
        <w:div w:id="1259094450">
          <w:marLeft w:val="0"/>
          <w:marRight w:val="0"/>
          <w:marTop w:val="0"/>
          <w:marBottom w:val="0"/>
          <w:divBdr>
            <w:top w:val="none" w:sz="0" w:space="0" w:color="auto"/>
            <w:left w:val="none" w:sz="0" w:space="0" w:color="auto"/>
            <w:bottom w:val="none" w:sz="0" w:space="0" w:color="auto"/>
            <w:right w:val="none" w:sz="0" w:space="0" w:color="auto"/>
          </w:divBdr>
        </w:div>
        <w:div w:id="1864704613">
          <w:marLeft w:val="0"/>
          <w:marRight w:val="0"/>
          <w:marTop w:val="300"/>
          <w:marBottom w:val="300"/>
          <w:divBdr>
            <w:top w:val="none" w:sz="0" w:space="0" w:color="auto"/>
            <w:left w:val="none" w:sz="0" w:space="0" w:color="auto"/>
            <w:bottom w:val="none" w:sz="0" w:space="0" w:color="auto"/>
            <w:right w:val="none" w:sz="0" w:space="0" w:color="auto"/>
          </w:divBdr>
        </w:div>
        <w:div w:id="1340544424">
          <w:marLeft w:val="0"/>
          <w:marRight w:val="0"/>
          <w:marTop w:val="0"/>
          <w:marBottom w:val="0"/>
          <w:divBdr>
            <w:top w:val="none" w:sz="0" w:space="0" w:color="auto"/>
            <w:left w:val="none" w:sz="0" w:space="0" w:color="auto"/>
            <w:bottom w:val="none" w:sz="0" w:space="0" w:color="auto"/>
            <w:right w:val="none" w:sz="0" w:space="0" w:color="auto"/>
          </w:divBdr>
          <w:divsChild>
            <w:div w:id="769785911">
              <w:marLeft w:val="0"/>
              <w:marRight w:val="0"/>
              <w:marTop w:val="300"/>
              <w:marBottom w:val="450"/>
              <w:divBdr>
                <w:top w:val="none" w:sz="0" w:space="0" w:color="auto"/>
                <w:left w:val="none" w:sz="0" w:space="0" w:color="auto"/>
                <w:bottom w:val="none" w:sz="0" w:space="0" w:color="auto"/>
                <w:right w:val="none" w:sz="0" w:space="0" w:color="auto"/>
              </w:divBdr>
              <w:divsChild>
                <w:div w:id="177475172">
                  <w:marLeft w:val="0"/>
                  <w:marRight w:val="0"/>
                  <w:marTop w:val="0"/>
                  <w:marBottom w:val="0"/>
                  <w:divBdr>
                    <w:top w:val="none" w:sz="0" w:space="0" w:color="auto"/>
                    <w:left w:val="none" w:sz="0" w:space="0" w:color="auto"/>
                    <w:bottom w:val="none" w:sz="0" w:space="0" w:color="auto"/>
                    <w:right w:val="none" w:sz="0" w:space="0" w:color="auto"/>
                  </w:divBdr>
                  <w:divsChild>
                    <w:div w:id="781462304">
                      <w:marLeft w:val="0"/>
                      <w:marRight w:val="0"/>
                      <w:marTop w:val="0"/>
                      <w:marBottom w:val="0"/>
                      <w:divBdr>
                        <w:top w:val="none" w:sz="0" w:space="0" w:color="auto"/>
                        <w:left w:val="none" w:sz="0" w:space="0" w:color="auto"/>
                        <w:bottom w:val="none" w:sz="0" w:space="0" w:color="auto"/>
                        <w:right w:val="none" w:sz="0" w:space="0" w:color="auto"/>
                      </w:divBdr>
                      <w:divsChild>
                        <w:div w:id="772629369">
                          <w:marLeft w:val="0"/>
                          <w:marRight w:val="0"/>
                          <w:marTop w:val="0"/>
                          <w:marBottom w:val="0"/>
                          <w:divBdr>
                            <w:top w:val="none" w:sz="0" w:space="0" w:color="auto"/>
                            <w:left w:val="none" w:sz="0" w:space="0" w:color="auto"/>
                            <w:bottom w:val="none" w:sz="0" w:space="0" w:color="auto"/>
                            <w:right w:val="none" w:sz="0" w:space="0" w:color="auto"/>
                          </w:divBdr>
                          <w:divsChild>
                            <w:div w:id="1478035411">
                              <w:marLeft w:val="0"/>
                              <w:marRight w:val="0"/>
                              <w:marTop w:val="0"/>
                              <w:marBottom w:val="0"/>
                              <w:divBdr>
                                <w:top w:val="none" w:sz="0" w:space="0" w:color="auto"/>
                                <w:left w:val="none" w:sz="0" w:space="0" w:color="auto"/>
                                <w:bottom w:val="none" w:sz="0" w:space="0" w:color="auto"/>
                                <w:right w:val="none" w:sz="0" w:space="0" w:color="auto"/>
                              </w:divBdr>
                              <w:divsChild>
                                <w:div w:id="14120000">
                                  <w:marLeft w:val="0"/>
                                  <w:marRight w:val="0"/>
                                  <w:marTop w:val="0"/>
                                  <w:marBottom w:val="0"/>
                                  <w:divBdr>
                                    <w:top w:val="none" w:sz="0" w:space="0" w:color="auto"/>
                                    <w:left w:val="none" w:sz="0" w:space="0" w:color="auto"/>
                                    <w:bottom w:val="none" w:sz="0" w:space="0" w:color="auto"/>
                                    <w:right w:val="none" w:sz="0" w:space="0" w:color="auto"/>
                                  </w:divBdr>
                                  <w:divsChild>
                                    <w:div w:id="3920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511114">
          <w:marLeft w:val="0"/>
          <w:marRight w:val="0"/>
          <w:marTop w:val="0"/>
          <w:marBottom w:val="0"/>
          <w:divBdr>
            <w:top w:val="none" w:sz="0" w:space="0" w:color="auto"/>
            <w:left w:val="none" w:sz="0" w:space="0" w:color="auto"/>
            <w:bottom w:val="none" w:sz="0" w:space="0" w:color="auto"/>
            <w:right w:val="none" w:sz="0" w:space="0" w:color="auto"/>
          </w:divBdr>
        </w:div>
      </w:divsChild>
    </w:div>
    <w:div w:id="921641080">
      <w:bodyDiv w:val="1"/>
      <w:marLeft w:val="0"/>
      <w:marRight w:val="0"/>
      <w:marTop w:val="0"/>
      <w:marBottom w:val="0"/>
      <w:divBdr>
        <w:top w:val="none" w:sz="0" w:space="0" w:color="auto"/>
        <w:left w:val="none" w:sz="0" w:space="0" w:color="auto"/>
        <w:bottom w:val="none" w:sz="0" w:space="0" w:color="auto"/>
        <w:right w:val="none" w:sz="0" w:space="0" w:color="auto"/>
      </w:divBdr>
      <w:divsChild>
        <w:div w:id="450788732">
          <w:marLeft w:val="0"/>
          <w:marRight w:val="0"/>
          <w:marTop w:val="0"/>
          <w:marBottom w:val="300"/>
          <w:divBdr>
            <w:top w:val="none" w:sz="0" w:space="0" w:color="auto"/>
            <w:left w:val="none" w:sz="0" w:space="0" w:color="auto"/>
            <w:bottom w:val="none" w:sz="0" w:space="0" w:color="auto"/>
            <w:right w:val="none" w:sz="0" w:space="0" w:color="auto"/>
          </w:divBdr>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3681129">
      <w:bodyDiv w:val="1"/>
      <w:marLeft w:val="0"/>
      <w:marRight w:val="0"/>
      <w:marTop w:val="0"/>
      <w:marBottom w:val="0"/>
      <w:divBdr>
        <w:top w:val="none" w:sz="0" w:space="0" w:color="auto"/>
        <w:left w:val="none" w:sz="0" w:space="0" w:color="auto"/>
        <w:bottom w:val="none" w:sz="0" w:space="0" w:color="auto"/>
        <w:right w:val="none" w:sz="0" w:space="0" w:color="auto"/>
      </w:divBdr>
      <w:divsChild>
        <w:div w:id="580067662">
          <w:marLeft w:val="0"/>
          <w:marRight w:val="0"/>
          <w:marTop w:val="150"/>
          <w:marBottom w:val="450"/>
          <w:divBdr>
            <w:top w:val="none" w:sz="0" w:space="0" w:color="auto"/>
            <w:left w:val="none" w:sz="0" w:space="0" w:color="auto"/>
            <w:bottom w:val="none" w:sz="0" w:space="0" w:color="auto"/>
            <w:right w:val="none" w:sz="0" w:space="0" w:color="auto"/>
          </w:divBdr>
        </w:div>
        <w:div w:id="802423676">
          <w:marLeft w:val="0"/>
          <w:marRight w:val="0"/>
          <w:marTop w:val="495"/>
          <w:marBottom w:val="630"/>
          <w:divBdr>
            <w:top w:val="none" w:sz="0" w:space="0" w:color="auto"/>
            <w:left w:val="none" w:sz="0" w:space="0" w:color="auto"/>
            <w:bottom w:val="none" w:sz="0" w:space="0" w:color="auto"/>
            <w:right w:val="none" w:sz="0" w:space="0" w:color="auto"/>
          </w:divBdr>
        </w:div>
      </w:divsChild>
    </w:div>
    <w:div w:id="926305951">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8">
          <w:marLeft w:val="0"/>
          <w:marRight w:val="0"/>
          <w:marTop w:val="0"/>
          <w:marBottom w:val="75"/>
          <w:divBdr>
            <w:top w:val="none" w:sz="0" w:space="0" w:color="auto"/>
            <w:left w:val="none" w:sz="0" w:space="0" w:color="auto"/>
            <w:bottom w:val="none" w:sz="0" w:space="0" w:color="auto"/>
            <w:right w:val="none" w:sz="0" w:space="0" w:color="auto"/>
          </w:divBdr>
        </w:div>
        <w:div w:id="21014414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0918">
      <w:bodyDiv w:val="1"/>
      <w:marLeft w:val="0"/>
      <w:marRight w:val="0"/>
      <w:marTop w:val="0"/>
      <w:marBottom w:val="0"/>
      <w:divBdr>
        <w:top w:val="none" w:sz="0" w:space="0" w:color="auto"/>
        <w:left w:val="none" w:sz="0" w:space="0" w:color="auto"/>
        <w:bottom w:val="none" w:sz="0" w:space="0" w:color="auto"/>
        <w:right w:val="none" w:sz="0" w:space="0" w:color="auto"/>
      </w:divBdr>
      <w:divsChild>
        <w:div w:id="251623088">
          <w:marLeft w:val="0"/>
          <w:marRight w:val="150"/>
          <w:marTop w:val="0"/>
          <w:marBottom w:val="75"/>
          <w:divBdr>
            <w:top w:val="none" w:sz="0" w:space="0" w:color="auto"/>
            <w:left w:val="none" w:sz="0" w:space="0" w:color="auto"/>
            <w:bottom w:val="none" w:sz="0" w:space="0" w:color="auto"/>
            <w:right w:val="none" w:sz="0" w:space="0" w:color="auto"/>
          </w:divBdr>
        </w:div>
        <w:div w:id="1735202256">
          <w:marLeft w:val="0"/>
          <w:marRight w:val="150"/>
          <w:marTop w:val="150"/>
          <w:marBottom w:val="150"/>
          <w:divBdr>
            <w:top w:val="none" w:sz="0" w:space="0" w:color="auto"/>
            <w:left w:val="none" w:sz="0" w:space="0" w:color="auto"/>
            <w:bottom w:val="none" w:sz="0" w:space="0" w:color="auto"/>
            <w:right w:val="none" w:sz="0" w:space="0" w:color="auto"/>
          </w:divBdr>
        </w:div>
        <w:div w:id="1234851390">
          <w:marLeft w:val="0"/>
          <w:marRight w:val="150"/>
          <w:marTop w:val="0"/>
          <w:marBottom w:val="0"/>
          <w:divBdr>
            <w:top w:val="none" w:sz="0" w:space="0" w:color="auto"/>
            <w:left w:val="none" w:sz="0" w:space="0" w:color="auto"/>
            <w:bottom w:val="none" w:sz="0" w:space="0" w:color="auto"/>
            <w:right w:val="none" w:sz="0" w:space="0" w:color="auto"/>
          </w:divBdr>
        </w:div>
      </w:divsChild>
    </w:div>
    <w:div w:id="932398422">
      <w:bodyDiv w:val="1"/>
      <w:marLeft w:val="0"/>
      <w:marRight w:val="0"/>
      <w:marTop w:val="0"/>
      <w:marBottom w:val="0"/>
      <w:divBdr>
        <w:top w:val="none" w:sz="0" w:space="0" w:color="auto"/>
        <w:left w:val="none" w:sz="0" w:space="0" w:color="auto"/>
        <w:bottom w:val="none" w:sz="0" w:space="0" w:color="auto"/>
        <w:right w:val="none" w:sz="0" w:space="0" w:color="auto"/>
      </w:divBdr>
      <w:divsChild>
        <w:div w:id="2090425286">
          <w:marLeft w:val="0"/>
          <w:marRight w:val="0"/>
          <w:marTop w:val="0"/>
          <w:marBottom w:val="75"/>
          <w:divBdr>
            <w:top w:val="none" w:sz="0" w:space="0" w:color="auto"/>
            <w:left w:val="none" w:sz="0" w:space="0" w:color="auto"/>
            <w:bottom w:val="none" w:sz="0" w:space="0" w:color="auto"/>
            <w:right w:val="none" w:sz="0" w:space="0" w:color="auto"/>
          </w:divBdr>
        </w:div>
        <w:div w:id="15843348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2709054">
      <w:bodyDiv w:val="1"/>
      <w:marLeft w:val="0"/>
      <w:marRight w:val="0"/>
      <w:marTop w:val="0"/>
      <w:marBottom w:val="0"/>
      <w:divBdr>
        <w:top w:val="none" w:sz="0" w:space="0" w:color="auto"/>
        <w:left w:val="none" w:sz="0" w:space="0" w:color="auto"/>
        <w:bottom w:val="none" w:sz="0" w:space="0" w:color="auto"/>
        <w:right w:val="none" w:sz="0" w:space="0" w:color="auto"/>
      </w:divBdr>
      <w:divsChild>
        <w:div w:id="505242801">
          <w:marLeft w:val="0"/>
          <w:marRight w:val="0"/>
          <w:marTop w:val="0"/>
          <w:marBottom w:val="75"/>
          <w:divBdr>
            <w:top w:val="none" w:sz="0" w:space="0" w:color="auto"/>
            <w:left w:val="none" w:sz="0" w:space="0" w:color="auto"/>
            <w:bottom w:val="none" w:sz="0" w:space="0" w:color="auto"/>
            <w:right w:val="none" w:sz="0" w:space="0" w:color="auto"/>
          </w:divBdr>
        </w:div>
        <w:div w:id="886236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45264">
      <w:bodyDiv w:val="1"/>
      <w:marLeft w:val="0"/>
      <w:marRight w:val="0"/>
      <w:marTop w:val="0"/>
      <w:marBottom w:val="0"/>
      <w:divBdr>
        <w:top w:val="none" w:sz="0" w:space="0" w:color="auto"/>
        <w:left w:val="none" w:sz="0" w:space="0" w:color="auto"/>
        <w:bottom w:val="none" w:sz="0" w:space="0" w:color="auto"/>
        <w:right w:val="none" w:sz="0" w:space="0" w:color="auto"/>
      </w:divBdr>
      <w:divsChild>
        <w:div w:id="1153108775">
          <w:marLeft w:val="0"/>
          <w:marRight w:val="150"/>
          <w:marTop w:val="0"/>
          <w:marBottom w:val="75"/>
          <w:divBdr>
            <w:top w:val="none" w:sz="0" w:space="0" w:color="auto"/>
            <w:left w:val="none" w:sz="0" w:space="0" w:color="auto"/>
            <w:bottom w:val="none" w:sz="0" w:space="0" w:color="auto"/>
            <w:right w:val="none" w:sz="0" w:space="0" w:color="auto"/>
          </w:divBdr>
        </w:div>
        <w:div w:id="1702704348">
          <w:marLeft w:val="0"/>
          <w:marRight w:val="150"/>
          <w:marTop w:val="150"/>
          <w:marBottom w:val="150"/>
          <w:divBdr>
            <w:top w:val="none" w:sz="0" w:space="0" w:color="auto"/>
            <w:left w:val="none" w:sz="0" w:space="0" w:color="auto"/>
            <w:bottom w:val="none" w:sz="0" w:space="0" w:color="auto"/>
            <w:right w:val="none" w:sz="0" w:space="0" w:color="auto"/>
          </w:divBdr>
        </w:div>
        <w:div w:id="2053336046">
          <w:marLeft w:val="0"/>
          <w:marRight w:val="150"/>
          <w:marTop w:val="0"/>
          <w:marBottom w:val="0"/>
          <w:divBdr>
            <w:top w:val="none" w:sz="0" w:space="0" w:color="auto"/>
            <w:left w:val="none" w:sz="0" w:space="0" w:color="auto"/>
            <w:bottom w:val="none" w:sz="0" w:space="0" w:color="auto"/>
            <w:right w:val="none" w:sz="0" w:space="0" w:color="auto"/>
          </w:divBdr>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3419765">
      <w:bodyDiv w:val="1"/>
      <w:marLeft w:val="0"/>
      <w:marRight w:val="0"/>
      <w:marTop w:val="0"/>
      <w:marBottom w:val="0"/>
      <w:divBdr>
        <w:top w:val="none" w:sz="0" w:space="0" w:color="auto"/>
        <w:left w:val="none" w:sz="0" w:space="0" w:color="auto"/>
        <w:bottom w:val="none" w:sz="0" w:space="0" w:color="auto"/>
        <w:right w:val="none" w:sz="0" w:space="0" w:color="auto"/>
      </w:divBdr>
      <w:divsChild>
        <w:div w:id="1814323969">
          <w:marLeft w:val="0"/>
          <w:marRight w:val="0"/>
          <w:marTop w:val="0"/>
          <w:marBottom w:val="0"/>
          <w:divBdr>
            <w:top w:val="none" w:sz="0" w:space="0" w:color="auto"/>
            <w:left w:val="none" w:sz="0" w:space="0" w:color="auto"/>
            <w:bottom w:val="none" w:sz="0" w:space="0" w:color="auto"/>
            <w:right w:val="none" w:sz="0" w:space="0" w:color="auto"/>
          </w:divBdr>
        </w:div>
      </w:divsChild>
    </w:div>
    <w:div w:id="943539681">
      <w:bodyDiv w:val="1"/>
      <w:marLeft w:val="0"/>
      <w:marRight w:val="0"/>
      <w:marTop w:val="0"/>
      <w:marBottom w:val="0"/>
      <w:divBdr>
        <w:top w:val="none" w:sz="0" w:space="0" w:color="auto"/>
        <w:left w:val="none" w:sz="0" w:space="0" w:color="auto"/>
        <w:bottom w:val="none" w:sz="0" w:space="0" w:color="auto"/>
        <w:right w:val="none" w:sz="0" w:space="0" w:color="auto"/>
      </w:divBdr>
      <w:divsChild>
        <w:div w:id="1580600666">
          <w:marLeft w:val="0"/>
          <w:marRight w:val="0"/>
          <w:marTop w:val="0"/>
          <w:marBottom w:val="300"/>
          <w:divBdr>
            <w:top w:val="none" w:sz="0" w:space="0" w:color="auto"/>
            <w:left w:val="none" w:sz="0" w:space="0" w:color="auto"/>
            <w:bottom w:val="none" w:sz="0" w:space="0" w:color="auto"/>
            <w:right w:val="none" w:sz="0" w:space="0" w:color="auto"/>
          </w:divBdr>
        </w:div>
      </w:divsChild>
    </w:div>
    <w:div w:id="947009214">
      <w:bodyDiv w:val="1"/>
      <w:marLeft w:val="0"/>
      <w:marRight w:val="0"/>
      <w:marTop w:val="0"/>
      <w:marBottom w:val="0"/>
      <w:divBdr>
        <w:top w:val="none" w:sz="0" w:space="0" w:color="auto"/>
        <w:left w:val="none" w:sz="0" w:space="0" w:color="auto"/>
        <w:bottom w:val="none" w:sz="0" w:space="0" w:color="auto"/>
        <w:right w:val="none" w:sz="0" w:space="0" w:color="auto"/>
      </w:divBdr>
      <w:divsChild>
        <w:div w:id="721057478">
          <w:marLeft w:val="0"/>
          <w:marRight w:val="0"/>
          <w:marTop w:val="0"/>
          <w:marBottom w:val="75"/>
          <w:divBdr>
            <w:top w:val="none" w:sz="0" w:space="0" w:color="auto"/>
            <w:left w:val="none" w:sz="0" w:space="0" w:color="auto"/>
            <w:bottom w:val="none" w:sz="0" w:space="0" w:color="auto"/>
            <w:right w:val="none" w:sz="0" w:space="0" w:color="auto"/>
          </w:divBdr>
        </w:div>
        <w:div w:id="7064429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6906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01">
          <w:marLeft w:val="0"/>
          <w:marRight w:val="150"/>
          <w:marTop w:val="0"/>
          <w:marBottom w:val="75"/>
          <w:divBdr>
            <w:top w:val="none" w:sz="0" w:space="0" w:color="auto"/>
            <w:left w:val="none" w:sz="0" w:space="0" w:color="auto"/>
            <w:bottom w:val="none" w:sz="0" w:space="0" w:color="auto"/>
            <w:right w:val="none" w:sz="0" w:space="0" w:color="auto"/>
          </w:divBdr>
        </w:div>
        <w:div w:id="2043700717">
          <w:marLeft w:val="0"/>
          <w:marRight w:val="150"/>
          <w:marTop w:val="150"/>
          <w:marBottom w:val="150"/>
          <w:divBdr>
            <w:top w:val="none" w:sz="0" w:space="0" w:color="auto"/>
            <w:left w:val="none" w:sz="0" w:space="0" w:color="auto"/>
            <w:bottom w:val="none" w:sz="0" w:space="0" w:color="auto"/>
            <w:right w:val="none" w:sz="0" w:space="0" w:color="auto"/>
          </w:divBdr>
        </w:div>
        <w:div w:id="1435711663">
          <w:marLeft w:val="0"/>
          <w:marRight w:val="150"/>
          <w:marTop w:val="0"/>
          <w:marBottom w:val="0"/>
          <w:divBdr>
            <w:top w:val="none" w:sz="0" w:space="0" w:color="auto"/>
            <w:left w:val="none" w:sz="0" w:space="0" w:color="auto"/>
            <w:bottom w:val="none" w:sz="0" w:space="0" w:color="auto"/>
            <w:right w:val="none" w:sz="0" w:space="0" w:color="auto"/>
          </w:divBdr>
        </w:div>
      </w:divsChild>
    </w:div>
    <w:div w:id="949750110">
      <w:bodyDiv w:val="1"/>
      <w:marLeft w:val="0"/>
      <w:marRight w:val="0"/>
      <w:marTop w:val="0"/>
      <w:marBottom w:val="0"/>
      <w:divBdr>
        <w:top w:val="none" w:sz="0" w:space="0" w:color="auto"/>
        <w:left w:val="none" w:sz="0" w:space="0" w:color="auto"/>
        <w:bottom w:val="none" w:sz="0" w:space="0" w:color="auto"/>
        <w:right w:val="none" w:sz="0" w:space="0" w:color="auto"/>
      </w:divBdr>
      <w:divsChild>
        <w:div w:id="995302305">
          <w:marLeft w:val="0"/>
          <w:marRight w:val="150"/>
          <w:marTop w:val="0"/>
          <w:marBottom w:val="75"/>
          <w:divBdr>
            <w:top w:val="none" w:sz="0" w:space="0" w:color="auto"/>
            <w:left w:val="none" w:sz="0" w:space="0" w:color="auto"/>
            <w:bottom w:val="none" w:sz="0" w:space="0" w:color="auto"/>
            <w:right w:val="none" w:sz="0" w:space="0" w:color="auto"/>
          </w:divBdr>
        </w:div>
        <w:div w:id="200824233">
          <w:marLeft w:val="0"/>
          <w:marRight w:val="150"/>
          <w:marTop w:val="150"/>
          <w:marBottom w:val="150"/>
          <w:divBdr>
            <w:top w:val="none" w:sz="0" w:space="0" w:color="auto"/>
            <w:left w:val="none" w:sz="0" w:space="0" w:color="auto"/>
            <w:bottom w:val="none" w:sz="0" w:space="0" w:color="auto"/>
            <w:right w:val="none" w:sz="0" w:space="0" w:color="auto"/>
          </w:divBdr>
        </w:div>
        <w:div w:id="127090494">
          <w:marLeft w:val="0"/>
          <w:marRight w:val="150"/>
          <w:marTop w:val="0"/>
          <w:marBottom w:val="0"/>
          <w:divBdr>
            <w:top w:val="none" w:sz="0" w:space="0" w:color="auto"/>
            <w:left w:val="none" w:sz="0" w:space="0" w:color="auto"/>
            <w:bottom w:val="none" w:sz="0" w:space="0" w:color="auto"/>
            <w:right w:val="none" w:sz="0" w:space="0" w:color="auto"/>
          </w:divBdr>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01489">
      <w:bodyDiv w:val="1"/>
      <w:marLeft w:val="0"/>
      <w:marRight w:val="0"/>
      <w:marTop w:val="0"/>
      <w:marBottom w:val="0"/>
      <w:divBdr>
        <w:top w:val="none" w:sz="0" w:space="0" w:color="auto"/>
        <w:left w:val="none" w:sz="0" w:space="0" w:color="auto"/>
        <w:bottom w:val="none" w:sz="0" w:space="0" w:color="auto"/>
        <w:right w:val="none" w:sz="0" w:space="0" w:color="auto"/>
      </w:divBdr>
      <w:divsChild>
        <w:div w:id="1726415700">
          <w:marLeft w:val="0"/>
          <w:marRight w:val="0"/>
          <w:marTop w:val="0"/>
          <w:marBottom w:val="300"/>
          <w:divBdr>
            <w:top w:val="none" w:sz="0" w:space="0" w:color="auto"/>
            <w:left w:val="none" w:sz="0" w:space="0" w:color="auto"/>
            <w:bottom w:val="none" w:sz="0" w:space="0" w:color="auto"/>
            <w:right w:val="none" w:sz="0" w:space="0" w:color="auto"/>
          </w:divBdr>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7123">
      <w:bodyDiv w:val="1"/>
      <w:marLeft w:val="0"/>
      <w:marRight w:val="0"/>
      <w:marTop w:val="0"/>
      <w:marBottom w:val="0"/>
      <w:divBdr>
        <w:top w:val="none" w:sz="0" w:space="0" w:color="auto"/>
        <w:left w:val="none" w:sz="0" w:space="0" w:color="auto"/>
        <w:bottom w:val="none" w:sz="0" w:space="0" w:color="auto"/>
        <w:right w:val="none" w:sz="0" w:space="0" w:color="auto"/>
      </w:divBdr>
      <w:divsChild>
        <w:div w:id="544634677">
          <w:marLeft w:val="0"/>
          <w:marRight w:val="0"/>
          <w:marTop w:val="150"/>
          <w:marBottom w:val="450"/>
          <w:divBdr>
            <w:top w:val="none" w:sz="0" w:space="0" w:color="auto"/>
            <w:left w:val="none" w:sz="0" w:space="0" w:color="auto"/>
            <w:bottom w:val="none" w:sz="0" w:space="0" w:color="auto"/>
            <w:right w:val="none" w:sz="0" w:space="0" w:color="auto"/>
          </w:divBdr>
        </w:div>
        <w:div w:id="1775394226">
          <w:marLeft w:val="0"/>
          <w:marRight w:val="0"/>
          <w:marTop w:val="0"/>
          <w:marBottom w:val="300"/>
          <w:divBdr>
            <w:top w:val="none" w:sz="0" w:space="0" w:color="auto"/>
            <w:left w:val="none" w:sz="0" w:space="0" w:color="auto"/>
            <w:bottom w:val="none" w:sz="0" w:space="0" w:color="auto"/>
            <w:right w:val="none" w:sz="0" w:space="0" w:color="auto"/>
          </w:divBdr>
        </w:div>
        <w:div w:id="545915989">
          <w:marLeft w:val="0"/>
          <w:marRight w:val="0"/>
          <w:marTop w:val="495"/>
          <w:marBottom w:val="630"/>
          <w:divBdr>
            <w:top w:val="none" w:sz="0" w:space="0" w:color="auto"/>
            <w:left w:val="none" w:sz="0" w:space="0" w:color="auto"/>
            <w:bottom w:val="none" w:sz="0" w:space="0" w:color="auto"/>
            <w:right w:val="none" w:sz="0" w:space="0" w:color="auto"/>
          </w:divBdr>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1158695">
      <w:bodyDiv w:val="1"/>
      <w:marLeft w:val="0"/>
      <w:marRight w:val="0"/>
      <w:marTop w:val="0"/>
      <w:marBottom w:val="0"/>
      <w:divBdr>
        <w:top w:val="none" w:sz="0" w:space="0" w:color="auto"/>
        <w:left w:val="none" w:sz="0" w:space="0" w:color="auto"/>
        <w:bottom w:val="none" w:sz="0" w:space="0" w:color="auto"/>
        <w:right w:val="none" w:sz="0" w:space="0" w:color="auto"/>
      </w:divBdr>
      <w:divsChild>
        <w:div w:id="379480887">
          <w:marLeft w:val="0"/>
          <w:marRight w:val="150"/>
          <w:marTop w:val="0"/>
          <w:marBottom w:val="75"/>
          <w:divBdr>
            <w:top w:val="none" w:sz="0" w:space="0" w:color="auto"/>
            <w:left w:val="none" w:sz="0" w:space="0" w:color="auto"/>
            <w:bottom w:val="none" w:sz="0" w:space="0" w:color="auto"/>
            <w:right w:val="none" w:sz="0" w:space="0" w:color="auto"/>
          </w:divBdr>
        </w:div>
        <w:div w:id="1264386177">
          <w:marLeft w:val="0"/>
          <w:marRight w:val="150"/>
          <w:marTop w:val="150"/>
          <w:marBottom w:val="150"/>
          <w:divBdr>
            <w:top w:val="none" w:sz="0" w:space="0" w:color="auto"/>
            <w:left w:val="none" w:sz="0" w:space="0" w:color="auto"/>
            <w:bottom w:val="none" w:sz="0" w:space="0" w:color="auto"/>
            <w:right w:val="none" w:sz="0" w:space="0" w:color="auto"/>
          </w:divBdr>
        </w:div>
        <w:div w:id="1605653101">
          <w:marLeft w:val="0"/>
          <w:marRight w:val="150"/>
          <w:marTop w:val="0"/>
          <w:marBottom w:val="0"/>
          <w:divBdr>
            <w:top w:val="none" w:sz="0" w:space="0" w:color="auto"/>
            <w:left w:val="none" w:sz="0" w:space="0" w:color="auto"/>
            <w:bottom w:val="none" w:sz="0" w:space="0" w:color="auto"/>
            <w:right w:val="none" w:sz="0" w:space="0" w:color="auto"/>
          </w:divBdr>
        </w:div>
      </w:divsChild>
    </w:div>
    <w:div w:id="962688626">
      <w:bodyDiv w:val="1"/>
      <w:marLeft w:val="0"/>
      <w:marRight w:val="0"/>
      <w:marTop w:val="0"/>
      <w:marBottom w:val="0"/>
      <w:divBdr>
        <w:top w:val="none" w:sz="0" w:space="0" w:color="auto"/>
        <w:left w:val="none" w:sz="0" w:space="0" w:color="auto"/>
        <w:bottom w:val="none" w:sz="0" w:space="0" w:color="auto"/>
        <w:right w:val="none" w:sz="0" w:space="0" w:color="auto"/>
      </w:divBdr>
      <w:divsChild>
        <w:div w:id="1643001979">
          <w:marLeft w:val="0"/>
          <w:marRight w:val="150"/>
          <w:marTop w:val="0"/>
          <w:marBottom w:val="75"/>
          <w:divBdr>
            <w:top w:val="none" w:sz="0" w:space="0" w:color="auto"/>
            <w:left w:val="none" w:sz="0" w:space="0" w:color="auto"/>
            <w:bottom w:val="none" w:sz="0" w:space="0" w:color="auto"/>
            <w:right w:val="none" w:sz="0" w:space="0" w:color="auto"/>
          </w:divBdr>
        </w:div>
        <w:div w:id="1824151766">
          <w:marLeft w:val="0"/>
          <w:marRight w:val="150"/>
          <w:marTop w:val="150"/>
          <w:marBottom w:val="150"/>
          <w:divBdr>
            <w:top w:val="none" w:sz="0" w:space="0" w:color="auto"/>
            <w:left w:val="none" w:sz="0" w:space="0" w:color="auto"/>
            <w:bottom w:val="none" w:sz="0" w:space="0" w:color="auto"/>
            <w:right w:val="none" w:sz="0" w:space="0" w:color="auto"/>
          </w:divBdr>
        </w:div>
        <w:div w:id="857083576">
          <w:marLeft w:val="0"/>
          <w:marRight w:val="150"/>
          <w:marTop w:val="0"/>
          <w:marBottom w:val="0"/>
          <w:divBdr>
            <w:top w:val="none" w:sz="0" w:space="0" w:color="auto"/>
            <w:left w:val="none" w:sz="0" w:space="0" w:color="auto"/>
            <w:bottom w:val="none" w:sz="0" w:space="0" w:color="auto"/>
            <w:right w:val="none" w:sz="0" w:space="0" w:color="auto"/>
          </w:divBdr>
        </w:div>
      </w:divsChild>
    </w:div>
    <w:div w:id="96346469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4">
          <w:marLeft w:val="0"/>
          <w:marRight w:val="0"/>
          <w:marTop w:val="0"/>
          <w:marBottom w:val="300"/>
          <w:divBdr>
            <w:top w:val="none" w:sz="0" w:space="0" w:color="auto"/>
            <w:left w:val="none" w:sz="0" w:space="0" w:color="auto"/>
            <w:bottom w:val="none" w:sz="0" w:space="0" w:color="auto"/>
            <w:right w:val="none" w:sz="0" w:space="0" w:color="auto"/>
          </w:divBdr>
        </w:div>
      </w:divsChild>
    </w:div>
    <w:div w:id="964119694">
      <w:bodyDiv w:val="1"/>
      <w:marLeft w:val="0"/>
      <w:marRight w:val="0"/>
      <w:marTop w:val="0"/>
      <w:marBottom w:val="0"/>
      <w:divBdr>
        <w:top w:val="none" w:sz="0" w:space="0" w:color="auto"/>
        <w:left w:val="none" w:sz="0" w:space="0" w:color="auto"/>
        <w:bottom w:val="none" w:sz="0" w:space="0" w:color="auto"/>
        <w:right w:val="none" w:sz="0" w:space="0" w:color="auto"/>
      </w:divBdr>
      <w:divsChild>
        <w:div w:id="580716784">
          <w:marLeft w:val="0"/>
          <w:marRight w:val="0"/>
          <w:marTop w:val="0"/>
          <w:marBottom w:val="0"/>
          <w:divBdr>
            <w:top w:val="none" w:sz="0" w:space="0" w:color="auto"/>
            <w:left w:val="none" w:sz="0" w:space="0" w:color="auto"/>
            <w:bottom w:val="none" w:sz="0" w:space="0" w:color="auto"/>
            <w:right w:val="none" w:sz="0" w:space="0" w:color="auto"/>
          </w:divBdr>
        </w:div>
        <w:div w:id="1693266762">
          <w:marLeft w:val="0"/>
          <w:marRight w:val="0"/>
          <w:marTop w:val="300"/>
          <w:marBottom w:val="300"/>
          <w:divBdr>
            <w:top w:val="none" w:sz="0" w:space="0" w:color="auto"/>
            <w:left w:val="none" w:sz="0" w:space="0" w:color="auto"/>
            <w:bottom w:val="none" w:sz="0" w:space="0" w:color="auto"/>
            <w:right w:val="none" w:sz="0" w:space="0" w:color="auto"/>
          </w:divBdr>
        </w:div>
        <w:div w:id="1348749310">
          <w:marLeft w:val="0"/>
          <w:marRight w:val="0"/>
          <w:marTop w:val="0"/>
          <w:marBottom w:val="0"/>
          <w:divBdr>
            <w:top w:val="none" w:sz="0" w:space="0" w:color="auto"/>
            <w:left w:val="none" w:sz="0" w:space="0" w:color="auto"/>
            <w:bottom w:val="none" w:sz="0" w:space="0" w:color="auto"/>
            <w:right w:val="none" w:sz="0" w:space="0" w:color="auto"/>
          </w:divBdr>
          <w:divsChild>
            <w:div w:id="103692661">
              <w:marLeft w:val="0"/>
              <w:marRight w:val="0"/>
              <w:marTop w:val="300"/>
              <w:marBottom w:val="450"/>
              <w:divBdr>
                <w:top w:val="none" w:sz="0" w:space="0" w:color="auto"/>
                <w:left w:val="none" w:sz="0" w:space="0" w:color="auto"/>
                <w:bottom w:val="none" w:sz="0" w:space="0" w:color="auto"/>
                <w:right w:val="none" w:sz="0" w:space="0" w:color="auto"/>
              </w:divBdr>
              <w:divsChild>
                <w:div w:id="1214076934">
                  <w:marLeft w:val="0"/>
                  <w:marRight w:val="0"/>
                  <w:marTop w:val="0"/>
                  <w:marBottom w:val="0"/>
                  <w:divBdr>
                    <w:top w:val="none" w:sz="0" w:space="0" w:color="auto"/>
                    <w:left w:val="none" w:sz="0" w:space="0" w:color="auto"/>
                    <w:bottom w:val="none" w:sz="0" w:space="0" w:color="auto"/>
                    <w:right w:val="none" w:sz="0" w:space="0" w:color="auto"/>
                  </w:divBdr>
                  <w:divsChild>
                    <w:div w:id="890657790">
                      <w:marLeft w:val="0"/>
                      <w:marRight w:val="0"/>
                      <w:marTop w:val="0"/>
                      <w:marBottom w:val="0"/>
                      <w:divBdr>
                        <w:top w:val="none" w:sz="0" w:space="0" w:color="auto"/>
                        <w:left w:val="none" w:sz="0" w:space="0" w:color="auto"/>
                        <w:bottom w:val="none" w:sz="0" w:space="0" w:color="auto"/>
                        <w:right w:val="none" w:sz="0" w:space="0" w:color="auto"/>
                      </w:divBdr>
                      <w:divsChild>
                        <w:div w:id="1040285202">
                          <w:marLeft w:val="0"/>
                          <w:marRight w:val="0"/>
                          <w:marTop w:val="0"/>
                          <w:marBottom w:val="0"/>
                          <w:divBdr>
                            <w:top w:val="none" w:sz="0" w:space="0" w:color="auto"/>
                            <w:left w:val="none" w:sz="0" w:space="0" w:color="auto"/>
                            <w:bottom w:val="none" w:sz="0" w:space="0" w:color="auto"/>
                            <w:right w:val="none" w:sz="0" w:space="0" w:color="auto"/>
                          </w:divBdr>
                          <w:divsChild>
                            <w:div w:id="900947756">
                              <w:marLeft w:val="0"/>
                              <w:marRight w:val="0"/>
                              <w:marTop w:val="0"/>
                              <w:marBottom w:val="0"/>
                              <w:divBdr>
                                <w:top w:val="none" w:sz="0" w:space="0" w:color="auto"/>
                                <w:left w:val="none" w:sz="0" w:space="0" w:color="auto"/>
                                <w:bottom w:val="none" w:sz="0" w:space="0" w:color="auto"/>
                                <w:right w:val="none" w:sz="0" w:space="0" w:color="auto"/>
                              </w:divBdr>
                              <w:divsChild>
                                <w:div w:id="208998189">
                                  <w:marLeft w:val="0"/>
                                  <w:marRight w:val="0"/>
                                  <w:marTop w:val="0"/>
                                  <w:marBottom w:val="0"/>
                                  <w:divBdr>
                                    <w:top w:val="none" w:sz="0" w:space="0" w:color="auto"/>
                                    <w:left w:val="none" w:sz="0" w:space="0" w:color="auto"/>
                                    <w:bottom w:val="none" w:sz="0" w:space="0" w:color="auto"/>
                                    <w:right w:val="none" w:sz="0" w:space="0" w:color="auto"/>
                                  </w:divBdr>
                                  <w:divsChild>
                                    <w:div w:id="6382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666460">
          <w:marLeft w:val="0"/>
          <w:marRight w:val="0"/>
          <w:marTop w:val="0"/>
          <w:marBottom w:val="0"/>
          <w:divBdr>
            <w:top w:val="none" w:sz="0" w:space="0" w:color="auto"/>
            <w:left w:val="none" w:sz="0" w:space="0" w:color="auto"/>
            <w:bottom w:val="none" w:sz="0" w:space="0" w:color="auto"/>
            <w:right w:val="none" w:sz="0" w:space="0" w:color="auto"/>
          </w:divBdr>
          <w:divsChild>
            <w:div w:id="172818469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67876">
      <w:bodyDiv w:val="1"/>
      <w:marLeft w:val="0"/>
      <w:marRight w:val="0"/>
      <w:marTop w:val="0"/>
      <w:marBottom w:val="0"/>
      <w:divBdr>
        <w:top w:val="none" w:sz="0" w:space="0" w:color="auto"/>
        <w:left w:val="none" w:sz="0" w:space="0" w:color="auto"/>
        <w:bottom w:val="none" w:sz="0" w:space="0" w:color="auto"/>
        <w:right w:val="none" w:sz="0" w:space="0" w:color="auto"/>
      </w:divBdr>
      <w:divsChild>
        <w:div w:id="859051370">
          <w:marLeft w:val="0"/>
          <w:marRight w:val="0"/>
          <w:marTop w:val="0"/>
          <w:marBottom w:val="0"/>
          <w:divBdr>
            <w:top w:val="none" w:sz="0" w:space="0" w:color="auto"/>
            <w:left w:val="none" w:sz="0" w:space="0" w:color="auto"/>
            <w:bottom w:val="none" w:sz="0" w:space="0" w:color="auto"/>
            <w:right w:val="none" w:sz="0" w:space="0" w:color="auto"/>
          </w:divBdr>
        </w:div>
        <w:div w:id="375205133">
          <w:marLeft w:val="0"/>
          <w:marRight w:val="0"/>
          <w:marTop w:val="300"/>
          <w:marBottom w:val="300"/>
          <w:divBdr>
            <w:top w:val="none" w:sz="0" w:space="0" w:color="auto"/>
            <w:left w:val="none" w:sz="0" w:space="0" w:color="auto"/>
            <w:bottom w:val="none" w:sz="0" w:space="0" w:color="auto"/>
            <w:right w:val="none" w:sz="0" w:space="0" w:color="auto"/>
          </w:divBdr>
        </w:div>
        <w:div w:id="2136369809">
          <w:marLeft w:val="0"/>
          <w:marRight w:val="0"/>
          <w:marTop w:val="0"/>
          <w:marBottom w:val="0"/>
          <w:divBdr>
            <w:top w:val="none" w:sz="0" w:space="0" w:color="auto"/>
            <w:left w:val="none" w:sz="0" w:space="0" w:color="auto"/>
            <w:bottom w:val="none" w:sz="0" w:space="0" w:color="auto"/>
            <w:right w:val="none" w:sz="0" w:space="0" w:color="auto"/>
          </w:divBdr>
          <w:divsChild>
            <w:div w:id="69697151">
              <w:marLeft w:val="0"/>
              <w:marRight w:val="0"/>
              <w:marTop w:val="300"/>
              <w:marBottom w:val="450"/>
              <w:divBdr>
                <w:top w:val="none" w:sz="0" w:space="0" w:color="auto"/>
                <w:left w:val="none" w:sz="0" w:space="0" w:color="auto"/>
                <w:bottom w:val="none" w:sz="0" w:space="0" w:color="auto"/>
                <w:right w:val="none" w:sz="0" w:space="0" w:color="auto"/>
              </w:divBdr>
              <w:divsChild>
                <w:div w:id="226380542">
                  <w:marLeft w:val="0"/>
                  <w:marRight w:val="0"/>
                  <w:marTop w:val="0"/>
                  <w:marBottom w:val="0"/>
                  <w:divBdr>
                    <w:top w:val="none" w:sz="0" w:space="0" w:color="auto"/>
                    <w:left w:val="none" w:sz="0" w:space="0" w:color="auto"/>
                    <w:bottom w:val="none" w:sz="0" w:space="0" w:color="auto"/>
                    <w:right w:val="none" w:sz="0" w:space="0" w:color="auto"/>
                  </w:divBdr>
                  <w:divsChild>
                    <w:div w:id="1712076264">
                      <w:marLeft w:val="0"/>
                      <w:marRight w:val="0"/>
                      <w:marTop w:val="0"/>
                      <w:marBottom w:val="0"/>
                      <w:divBdr>
                        <w:top w:val="none" w:sz="0" w:space="0" w:color="auto"/>
                        <w:left w:val="none" w:sz="0" w:space="0" w:color="auto"/>
                        <w:bottom w:val="none" w:sz="0" w:space="0" w:color="auto"/>
                        <w:right w:val="none" w:sz="0" w:space="0" w:color="auto"/>
                      </w:divBdr>
                      <w:divsChild>
                        <w:div w:id="1376469406">
                          <w:marLeft w:val="0"/>
                          <w:marRight w:val="0"/>
                          <w:marTop w:val="0"/>
                          <w:marBottom w:val="0"/>
                          <w:divBdr>
                            <w:top w:val="none" w:sz="0" w:space="0" w:color="auto"/>
                            <w:left w:val="none" w:sz="0" w:space="0" w:color="auto"/>
                            <w:bottom w:val="none" w:sz="0" w:space="0" w:color="auto"/>
                            <w:right w:val="none" w:sz="0" w:space="0" w:color="auto"/>
                          </w:divBdr>
                          <w:divsChild>
                            <w:div w:id="15612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92046">
          <w:marLeft w:val="0"/>
          <w:marRight w:val="0"/>
          <w:marTop w:val="0"/>
          <w:marBottom w:val="0"/>
          <w:divBdr>
            <w:top w:val="none" w:sz="0" w:space="0" w:color="auto"/>
            <w:left w:val="none" w:sz="0" w:space="0" w:color="auto"/>
            <w:bottom w:val="none" w:sz="0" w:space="0" w:color="auto"/>
            <w:right w:val="none" w:sz="0" w:space="0" w:color="auto"/>
          </w:divBdr>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0265">
      <w:bodyDiv w:val="1"/>
      <w:marLeft w:val="0"/>
      <w:marRight w:val="0"/>
      <w:marTop w:val="0"/>
      <w:marBottom w:val="0"/>
      <w:divBdr>
        <w:top w:val="none" w:sz="0" w:space="0" w:color="auto"/>
        <w:left w:val="none" w:sz="0" w:space="0" w:color="auto"/>
        <w:bottom w:val="none" w:sz="0" w:space="0" w:color="auto"/>
        <w:right w:val="none" w:sz="0" w:space="0" w:color="auto"/>
      </w:divBdr>
      <w:divsChild>
        <w:div w:id="864711226">
          <w:marLeft w:val="0"/>
          <w:marRight w:val="0"/>
          <w:marTop w:val="0"/>
          <w:marBottom w:val="150"/>
          <w:divBdr>
            <w:top w:val="none" w:sz="0" w:space="0" w:color="auto"/>
            <w:left w:val="none" w:sz="0" w:space="0" w:color="auto"/>
            <w:bottom w:val="none" w:sz="0" w:space="0" w:color="auto"/>
            <w:right w:val="none" w:sz="0" w:space="0" w:color="auto"/>
          </w:divBdr>
          <w:divsChild>
            <w:div w:id="1913081742">
              <w:marLeft w:val="0"/>
              <w:marRight w:val="0"/>
              <w:marTop w:val="0"/>
              <w:marBottom w:val="0"/>
              <w:divBdr>
                <w:top w:val="none" w:sz="0" w:space="0" w:color="auto"/>
                <w:left w:val="none" w:sz="0" w:space="0" w:color="auto"/>
                <w:bottom w:val="none" w:sz="0" w:space="0" w:color="auto"/>
                <w:right w:val="none" w:sz="0" w:space="0" w:color="auto"/>
              </w:divBdr>
            </w:div>
            <w:div w:id="480121747">
              <w:marLeft w:val="0"/>
              <w:marRight w:val="0"/>
              <w:marTop w:val="0"/>
              <w:marBottom w:val="0"/>
              <w:divBdr>
                <w:top w:val="none" w:sz="0" w:space="0" w:color="auto"/>
                <w:left w:val="none" w:sz="0" w:space="0" w:color="auto"/>
                <w:bottom w:val="none" w:sz="0" w:space="0" w:color="auto"/>
                <w:right w:val="none" w:sz="0" w:space="0" w:color="auto"/>
              </w:divBdr>
            </w:div>
            <w:div w:id="20543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31822">
      <w:bodyDiv w:val="1"/>
      <w:marLeft w:val="0"/>
      <w:marRight w:val="0"/>
      <w:marTop w:val="0"/>
      <w:marBottom w:val="0"/>
      <w:divBdr>
        <w:top w:val="none" w:sz="0" w:space="0" w:color="auto"/>
        <w:left w:val="none" w:sz="0" w:space="0" w:color="auto"/>
        <w:bottom w:val="none" w:sz="0" w:space="0" w:color="auto"/>
        <w:right w:val="none" w:sz="0" w:space="0" w:color="auto"/>
      </w:divBdr>
      <w:divsChild>
        <w:div w:id="187302290">
          <w:marLeft w:val="0"/>
          <w:marRight w:val="0"/>
          <w:marTop w:val="0"/>
          <w:marBottom w:val="300"/>
          <w:divBdr>
            <w:top w:val="none" w:sz="0" w:space="0" w:color="auto"/>
            <w:left w:val="none" w:sz="0" w:space="0" w:color="auto"/>
            <w:bottom w:val="none" w:sz="0" w:space="0" w:color="auto"/>
            <w:right w:val="none" w:sz="0" w:space="0" w:color="auto"/>
          </w:divBdr>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4525928">
      <w:bodyDiv w:val="1"/>
      <w:marLeft w:val="0"/>
      <w:marRight w:val="0"/>
      <w:marTop w:val="0"/>
      <w:marBottom w:val="0"/>
      <w:divBdr>
        <w:top w:val="none" w:sz="0" w:space="0" w:color="auto"/>
        <w:left w:val="none" w:sz="0" w:space="0" w:color="auto"/>
        <w:bottom w:val="none" w:sz="0" w:space="0" w:color="auto"/>
        <w:right w:val="none" w:sz="0" w:space="0" w:color="auto"/>
      </w:divBdr>
      <w:divsChild>
        <w:div w:id="653922757">
          <w:marLeft w:val="0"/>
          <w:marRight w:val="0"/>
          <w:marTop w:val="0"/>
          <w:marBottom w:val="300"/>
          <w:divBdr>
            <w:top w:val="none" w:sz="0" w:space="0" w:color="auto"/>
            <w:left w:val="none" w:sz="0" w:space="0" w:color="auto"/>
            <w:bottom w:val="none" w:sz="0" w:space="0" w:color="auto"/>
            <w:right w:val="none" w:sz="0" w:space="0" w:color="auto"/>
          </w:divBdr>
        </w:div>
      </w:divsChild>
    </w:div>
    <w:div w:id="975911670">
      <w:bodyDiv w:val="1"/>
      <w:marLeft w:val="0"/>
      <w:marRight w:val="0"/>
      <w:marTop w:val="0"/>
      <w:marBottom w:val="0"/>
      <w:divBdr>
        <w:top w:val="none" w:sz="0" w:space="0" w:color="auto"/>
        <w:left w:val="none" w:sz="0" w:space="0" w:color="auto"/>
        <w:bottom w:val="none" w:sz="0" w:space="0" w:color="auto"/>
        <w:right w:val="none" w:sz="0" w:space="0" w:color="auto"/>
      </w:divBdr>
      <w:divsChild>
        <w:div w:id="43064428">
          <w:marLeft w:val="0"/>
          <w:marRight w:val="0"/>
          <w:marTop w:val="330"/>
          <w:marBottom w:val="0"/>
          <w:divBdr>
            <w:top w:val="none" w:sz="0" w:space="0" w:color="auto"/>
            <w:left w:val="none" w:sz="0" w:space="0" w:color="auto"/>
            <w:bottom w:val="none" w:sz="0" w:space="0" w:color="auto"/>
            <w:right w:val="none" w:sz="0" w:space="0" w:color="auto"/>
          </w:divBdr>
          <w:divsChild>
            <w:div w:id="1390614076">
              <w:marLeft w:val="0"/>
              <w:marRight w:val="0"/>
              <w:marTop w:val="0"/>
              <w:marBottom w:val="0"/>
              <w:divBdr>
                <w:top w:val="none" w:sz="0" w:space="0" w:color="auto"/>
                <w:left w:val="none" w:sz="0" w:space="0" w:color="auto"/>
                <w:bottom w:val="none" w:sz="0" w:space="0" w:color="auto"/>
                <w:right w:val="none" w:sz="0" w:space="0" w:color="auto"/>
              </w:divBdr>
              <w:divsChild>
                <w:div w:id="1929266651">
                  <w:marLeft w:val="0"/>
                  <w:marRight w:val="0"/>
                  <w:marTop w:val="0"/>
                  <w:marBottom w:val="0"/>
                  <w:divBdr>
                    <w:top w:val="none" w:sz="0" w:space="0" w:color="auto"/>
                    <w:left w:val="none" w:sz="0" w:space="0" w:color="auto"/>
                    <w:bottom w:val="none" w:sz="0" w:space="0" w:color="auto"/>
                    <w:right w:val="none" w:sz="0" w:space="0" w:color="auto"/>
                  </w:divBdr>
                  <w:divsChild>
                    <w:div w:id="77675477">
                      <w:marLeft w:val="0"/>
                      <w:marRight w:val="0"/>
                      <w:marTop w:val="0"/>
                      <w:marBottom w:val="0"/>
                      <w:divBdr>
                        <w:top w:val="none" w:sz="0" w:space="0" w:color="auto"/>
                        <w:left w:val="none" w:sz="0" w:space="0" w:color="auto"/>
                        <w:bottom w:val="none" w:sz="0" w:space="0" w:color="auto"/>
                        <w:right w:val="none" w:sz="0" w:space="0" w:color="auto"/>
                      </w:divBdr>
                      <w:divsChild>
                        <w:div w:id="4154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2801">
                  <w:marLeft w:val="0"/>
                  <w:marRight w:val="0"/>
                  <w:marTop w:val="75"/>
                  <w:marBottom w:val="0"/>
                  <w:divBdr>
                    <w:top w:val="none" w:sz="0" w:space="0" w:color="auto"/>
                    <w:left w:val="none" w:sz="0" w:space="0" w:color="auto"/>
                    <w:bottom w:val="none" w:sz="0" w:space="0" w:color="auto"/>
                    <w:right w:val="none" w:sz="0" w:space="0" w:color="auto"/>
                  </w:divBdr>
                  <w:divsChild>
                    <w:div w:id="169369786">
                      <w:marLeft w:val="0"/>
                      <w:marRight w:val="0"/>
                      <w:marTop w:val="0"/>
                      <w:marBottom w:val="0"/>
                      <w:divBdr>
                        <w:top w:val="none" w:sz="0" w:space="0" w:color="auto"/>
                        <w:left w:val="none" w:sz="0" w:space="0" w:color="auto"/>
                        <w:bottom w:val="none" w:sz="0" w:space="0" w:color="auto"/>
                        <w:right w:val="none" w:sz="0" w:space="0" w:color="auto"/>
                      </w:divBdr>
                    </w:div>
                  </w:divsChild>
                </w:div>
                <w:div w:id="371538023">
                  <w:marLeft w:val="0"/>
                  <w:marRight w:val="0"/>
                  <w:marTop w:val="270"/>
                  <w:marBottom w:val="0"/>
                  <w:divBdr>
                    <w:top w:val="none" w:sz="0" w:space="0" w:color="auto"/>
                    <w:left w:val="none" w:sz="0" w:space="0" w:color="auto"/>
                    <w:bottom w:val="none" w:sz="0" w:space="0" w:color="auto"/>
                    <w:right w:val="none" w:sz="0" w:space="0" w:color="auto"/>
                  </w:divBdr>
                  <w:divsChild>
                    <w:div w:id="1166555024">
                      <w:marLeft w:val="0"/>
                      <w:marRight w:val="0"/>
                      <w:marTop w:val="0"/>
                      <w:marBottom w:val="0"/>
                      <w:divBdr>
                        <w:top w:val="none" w:sz="0" w:space="0" w:color="auto"/>
                        <w:left w:val="none" w:sz="0" w:space="0" w:color="auto"/>
                        <w:bottom w:val="none" w:sz="0" w:space="0" w:color="auto"/>
                        <w:right w:val="none" w:sz="0" w:space="0" w:color="auto"/>
                      </w:divBdr>
                      <w:divsChild>
                        <w:div w:id="1766919457">
                          <w:marLeft w:val="0"/>
                          <w:marRight w:val="0"/>
                          <w:marTop w:val="0"/>
                          <w:marBottom w:val="0"/>
                          <w:divBdr>
                            <w:top w:val="none" w:sz="0" w:space="0" w:color="auto"/>
                            <w:left w:val="none" w:sz="0" w:space="0" w:color="auto"/>
                            <w:bottom w:val="none" w:sz="0" w:space="0" w:color="auto"/>
                            <w:right w:val="none" w:sz="0" w:space="0" w:color="auto"/>
                          </w:divBdr>
                          <w:divsChild>
                            <w:div w:id="1547599640">
                              <w:marLeft w:val="0"/>
                              <w:marRight w:val="0"/>
                              <w:marTop w:val="0"/>
                              <w:marBottom w:val="0"/>
                              <w:divBdr>
                                <w:top w:val="none" w:sz="0" w:space="0" w:color="auto"/>
                                <w:left w:val="none" w:sz="0" w:space="0" w:color="auto"/>
                                <w:bottom w:val="none" w:sz="0" w:space="0" w:color="auto"/>
                                <w:right w:val="none" w:sz="0" w:space="0" w:color="auto"/>
                              </w:divBdr>
                            </w:div>
                            <w:div w:id="1490708796">
                              <w:marLeft w:val="0"/>
                              <w:marRight w:val="0"/>
                              <w:marTop w:val="0"/>
                              <w:marBottom w:val="0"/>
                              <w:divBdr>
                                <w:top w:val="none" w:sz="0" w:space="0" w:color="auto"/>
                                <w:left w:val="none" w:sz="0" w:space="0" w:color="auto"/>
                                <w:bottom w:val="none" w:sz="0" w:space="0" w:color="auto"/>
                                <w:right w:val="none" w:sz="0" w:space="0" w:color="auto"/>
                              </w:divBdr>
                            </w:div>
                            <w:div w:id="13423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415">
          <w:marLeft w:val="0"/>
          <w:marRight w:val="0"/>
          <w:marTop w:val="0"/>
          <w:marBottom w:val="0"/>
          <w:divBdr>
            <w:top w:val="none" w:sz="0" w:space="0" w:color="auto"/>
            <w:left w:val="none" w:sz="0" w:space="0" w:color="auto"/>
            <w:bottom w:val="none" w:sz="0" w:space="0" w:color="auto"/>
            <w:right w:val="none" w:sz="0" w:space="0" w:color="auto"/>
          </w:divBdr>
          <w:divsChild>
            <w:div w:id="1979526256">
              <w:marLeft w:val="0"/>
              <w:marRight w:val="0"/>
              <w:marTop w:val="0"/>
              <w:marBottom w:val="120"/>
              <w:divBdr>
                <w:top w:val="none" w:sz="0" w:space="0" w:color="auto"/>
                <w:left w:val="none" w:sz="0" w:space="0" w:color="auto"/>
                <w:bottom w:val="none" w:sz="0" w:space="0" w:color="auto"/>
                <w:right w:val="none" w:sz="0" w:space="0" w:color="auto"/>
              </w:divBdr>
              <w:divsChild>
                <w:div w:id="2006518120">
                  <w:marLeft w:val="0"/>
                  <w:marRight w:val="0"/>
                  <w:marTop w:val="0"/>
                  <w:marBottom w:val="0"/>
                  <w:divBdr>
                    <w:top w:val="none" w:sz="0" w:space="0" w:color="auto"/>
                    <w:left w:val="none" w:sz="0" w:space="0" w:color="auto"/>
                    <w:bottom w:val="none" w:sz="0" w:space="0" w:color="auto"/>
                    <w:right w:val="none" w:sz="0" w:space="0" w:color="auto"/>
                  </w:divBdr>
                </w:div>
              </w:divsChild>
            </w:div>
            <w:div w:id="45683961">
              <w:marLeft w:val="0"/>
              <w:marRight w:val="0"/>
              <w:marTop w:val="0"/>
              <w:marBottom w:val="0"/>
              <w:divBdr>
                <w:top w:val="none" w:sz="0" w:space="0" w:color="auto"/>
                <w:left w:val="none" w:sz="0" w:space="0" w:color="auto"/>
                <w:bottom w:val="none" w:sz="0" w:space="0" w:color="auto"/>
                <w:right w:val="none" w:sz="0" w:space="0" w:color="auto"/>
              </w:divBdr>
              <w:divsChild>
                <w:div w:id="15044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3270">
          <w:marLeft w:val="0"/>
          <w:marRight w:val="0"/>
          <w:marTop w:val="0"/>
          <w:marBottom w:val="0"/>
          <w:divBdr>
            <w:top w:val="none" w:sz="0" w:space="0" w:color="auto"/>
            <w:left w:val="none" w:sz="0" w:space="0" w:color="auto"/>
            <w:bottom w:val="none" w:sz="0" w:space="0" w:color="auto"/>
            <w:right w:val="none" w:sz="0" w:space="0" w:color="auto"/>
          </w:divBdr>
          <w:divsChild>
            <w:div w:id="1897274423">
              <w:marLeft w:val="3346"/>
              <w:marRight w:val="1309"/>
              <w:marTop w:val="0"/>
              <w:marBottom w:val="0"/>
              <w:divBdr>
                <w:top w:val="none" w:sz="0" w:space="0" w:color="auto"/>
                <w:left w:val="none" w:sz="0" w:space="0" w:color="auto"/>
                <w:bottom w:val="none" w:sz="0" w:space="0" w:color="auto"/>
                <w:right w:val="none" w:sz="0" w:space="0" w:color="auto"/>
              </w:divBdr>
              <w:divsChild>
                <w:div w:id="1184779979">
                  <w:marLeft w:val="0"/>
                  <w:marRight w:val="0"/>
                  <w:marTop w:val="0"/>
                  <w:marBottom w:val="0"/>
                  <w:divBdr>
                    <w:top w:val="none" w:sz="0" w:space="0" w:color="auto"/>
                    <w:left w:val="none" w:sz="0" w:space="0" w:color="auto"/>
                    <w:bottom w:val="none" w:sz="0" w:space="0" w:color="auto"/>
                    <w:right w:val="none" w:sz="0" w:space="0" w:color="auto"/>
                  </w:divBdr>
                  <w:divsChild>
                    <w:div w:id="1501115544">
                      <w:marLeft w:val="0"/>
                      <w:marRight w:val="0"/>
                      <w:marTop w:val="0"/>
                      <w:marBottom w:val="0"/>
                      <w:divBdr>
                        <w:top w:val="none" w:sz="0" w:space="0" w:color="auto"/>
                        <w:left w:val="none" w:sz="0" w:space="0" w:color="auto"/>
                        <w:bottom w:val="none" w:sz="0" w:space="0" w:color="auto"/>
                        <w:right w:val="none" w:sz="0" w:space="0" w:color="auto"/>
                      </w:divBdr>
                      <w:divsChild>
                        <w:div w:id="780565697">
                          <w:marLeft w:val="0"/>
                          <w:marRight w:val="0"/>
                          <w:marTop w:val="0"/>
                          <w:marBottom w:val="0"/>
                          <w:divBdr>
                            <w:top w:val="none" w:sz="0" w:space="0" w:color="auto"/>
                            <w:left w:val="none" w:sz="0" w:space="0" w:color="auto"/>
                            <w:bottom w:val="none" w:sz="0" w:space="0" w:color="auto"/>
                            <w:right w:val="none" w:sz="0" w:space="0" w:color="auto"/>
                          </w:divBdr>
                          <w:divsChild>
                            <w:div w:id="188759863">
                              <w:marLeft w:val="0"/>
                              <w:marRight w:val="0"/>
                              <w:marTop w:val="0"/>
                              <w:marBottom w:val="0"/>
                              <w:divBdr>
                                <w:top w:val="none" w:sz="0" w:space="0" w:color="auto"/>
                                <w:left w:val="none" w:sz="0" w:space="0" w:color="auto"/>
                                <w:bottom w:val="none" w:sz="0" w:space="0" w:color="auto"/>
                                <w:right w:val="none" w:sz="0" w:space="0" w:color="auto"/>
                              </w:divBdr>
                              <w:divsChild>
                                <w:div w:id="1662998035">
                                  <w:marLeft w:val="0"/>
                                  <w:marRight w:val="0"/>
                                  <w:marTop w:val="0"/>
                                  <w:marBottom w:val="0"/>
                                  <w:divBdr>
                                    <w:top w:val="none" w:sz="0" w:space="0" w:color="auto"/>
                                    <w:left w:val="none" w:sz="0" w:space="0" w:color="auto"/>
                                    <w:bottom w:val="none" w:sz="0" w:space="0" w:color="auto"/>
                                    <w:right w:val="none" w:sz="0" w:space="0" w:color="auto"/>
                                  </w:divBdr>
                                </w:div>
                                <w:div w:id="1330523026">
                                  <w:marLeft w:val="0"/>
                                  <w:marRight w:val="0"/>
                                  <w:marTop w:val="0"/>
                                  <w:marBottom w:val="0"/>
                                  <w:divBdr>
                                    <w:top w:val="none" w:sz="0" w:space="0" w:color="auto"/>
                                    <w:left w:val="none" w:sz="0" w:space="0" w:color="auto"/>
                                    <w:bottom w:val="none" w:sz="0" w:space="0" w:color="auto"/>
                                    <w:right w:val="none" w:sz="0" w:space="0" w:color="auto"/>
                                  </w:divBdr>
                                  <w:divsChild>
                                    <w:div w:id="1603491758">
                                      <w:marLeft w:val="0"/>
                                      <w:marRight w:val="0"/>
                                      <w:marTop w:val="0"/>
                                      <w:marBottom w:val="150"/>
                                      <w:divBdr>
                                        <w:top w:val="none" w:sz="0" w:space="0" w:color="auto"/>
                                        <w:left w:val="none" w:sz="0" w:space="0" w:color="auto"/>
                                        <w:bottom w:val="none" w:sz="0" w:space="0" w:color="auto"/>
                                        <w:right w:val="none" w:sz="0" w:space="0" w:color="auto"/>
                                      </w:divBdr>
                                    </w:div>
                                    <w:div w:id="11827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7294">
                          <w:marLeft w:val="0"/>
                          <w:marRight w:val="0"/>
                          <w:marTop w:val="0"/>
                          <w:marBottom w:val="0"/>
                          <w:divBdr>
                            <w:top w:val="none" w:sz="0" w:space="0" w:color="auto"/>
                            <w:left w:val="none" w:sz="0" w:space="0" w:color="auto"/>
                            <w:bottom w:val="none" w:sz="0" w:space="0" w:color="auto"/>
                            <w:right w:val="none" w:sz="0" w:space="0" w:color="auto"/>
                          </w:divBdr>
                          <w:divsChild>
                            <w:div w:id="1915511421">
                              <w:marLeft w:val="0"/>
                              <w:marRight w:val="0"/>
                              <w:marTop w:val="0"/>
                              <w:marBottom w:val="0"/>
                              <w:divBdr>
                                <w:top w:val="none" w:sz="0" w:space="0" w:color="auto"/>
                                <w:left w:val="none" w:sz="0" w:space="0" w:color="auto"/>
                                <w:bottom w:val="none" w:sz="0" w:space="0" w:color="auto"/>
                                <w:right w:val="none" w:sz="0" w:space="0" w:color="auto"/>
                              </w:divBdr>
                              <w:divsChild>
                                <w:div w:id="1207990924">
                                  <w:marLeft w:val="0"/>
                                  <w:marRight w:val="0"/>
                                  <w:marTop w:val="0"/>
                                  <w:marBottom w:val="0"/>
                                  <w:divBdr>
                                    <w:top w:val="none" w:sz="0" w:space="0" w:color="auto"/>
                                    <w:left w:val="none" w:sz="0" w:space="0" w:color="auto"/>
                                    <w:bottom w:val="none" w:sz="0" w:space="0" w:color="auto"/>
                                    <w:right w:val="none" w:sz="0" w:space="0" w:color="auto"/>
                                  </w:divBdr>
                                  <w:divsChild>
                                    <w:div w:id="399988377">
                                      <w:marLeft w:val="0"/>
                                      <w:marRight w:val="0"/>
                                      <w:marTop w:val="0"/>
                                      <w:marBottom w:val="0"/>
                                      <w:divBdr>
                                        <w:top w:val="none" w:sz="0" w:space="0" w:color="auto"/>
                                        <w:left w:val="none" w:sz="0" w:space="0" w:color="auto"/>
                                        <w:bottom w:val="none" w:sz="0" w:space="0" w:color="auto"/>
                                        <w:right w:val="none" w:sz="0" w:space="0" w:color="auto"/>
                                      </w:divBdr>
                                      <w:divsChild>
                                        <w:div w:id="1752654852">
                                          <w:marLeft w:val="0"/>
                                          <w:marRight w:val="0"/>
                                          <w:marTop w:val="0"/>
                                          <w:marBottom w:val="0"/>
                                          <w:divBdr>
                                            <w:top w:val="none" w:sz="0" w:space="0" w:color="auto"/>
                                            <w:left w:val="none" w:sz="0" w:space="0" w:color="auto"/>
                                            <w:bottom w:val="none" w:sz="0" w:space="0" w:color="auto"/>
                                            <w:right w:val="none" w:sz="0" w:space="0" w:color="auto"/>
                                          </w:divBdr>
                                          <w:divsChild>
                                            <w:div w:id="409887286">
                                              <w:marLeft w:val="0"/>
                                              <w:marRight w:val="0"/>
                                              <w:marTop w:val="0"/>
                                              <w:marBottom w:val="0"/>
                                              <w:divBdr>
                                                <w:top w:val="none" w:sz="0" w:space="0" w:color="auto"/>
                                                <w:left w:val="none" w:sz="0" w:space="0" w:color="auto"/>
                                                <w:bottom w:val="none" w:sz="0" w:space="0" w:color="auto"/>
                                                <w:right w:val="none" w:sz="0" w:space="0" w:color="auto"/>
                                              </w:divBdr>
                                              <w:divsChild>
                                                <w:div w:id="1614020802">
                                                  <w:marLeft w:val="0"/>
                                                  <w:marRight w:val="0"/>
                                                  <w:marTop w:val="0"/>
                                                  <w:marBottom w:val="0"/>
                                                  <w:divBdr>
                                                    <w:top w:val="none" w:sz="0" w:space="0" w:color="auto"/>
                                                    <w:left w:val="none" w:sz="0" w:space="0" w:color="auto"/>
                                                    <w:bottom w:val="none" w:sz="0" w:space="0" w:color="auto"/>
                                                    <w:right w:val="none" w:sz="0" w:space="0" w:color="auto"/>
                                                  </w:divBdr>
                                                  <w:divsChild>
                                                    <w:div w:id="817108399">
                                                      <w:marLeft w:val="0"/>
                                                      <w:marRight w:val="0"/>
                                                      <w:marTop w:val="0"/>
                                                      <w:marBottom w:val="0"/>
                                                      <w:divBdr>
                                                        <w:top w:val="none" w:sz="0" w:space="0" w:color="auto"/>
                                                        <w:left w:val="none" w:sz="0" w:space="0" w:color="auto"/>
                                                        <w:bottom w:val="none" w:sz="0" w:space="0" w:color="auto"/>
                                                        <w:right w:val="none" w:sz="0" w:space="0" w:color="auto"/>
                                                      </w:divBdr>
                                                      <w:divsChild>
                                                        <w:div w:id="6875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017133">
                          <w:marLeft w:val="0"/>
                          <w:marRight w:val="0"/>
                          <w:marTop w:val="0"/>
                          <w:marBottom w:val="0"/>
                          <w:divBdr>
                            <w:top w:val="none" w:sz="0" w:space="0" w:color="auto"/>
                            <w:left w:val="none" w:sz="0" w:space="0" w:color="auto"/>
                            <w:bottom w:val="none" w:sz="0" w:space="0" w:color="auto"/>
                            <w:right w:val="none" w:sz="0" w:space="0" w:color="auto"/>
                          </w:divBdr>
                          <w:divsChild>
                            <w:div w:id="724720714">
                              <w:marLeft w:val="0"/>
                              <w:marRight w:val="0"/>
                              <w:marTop w:val="0"/>
                              <w:marBottom w:val="0"/>
                              <w:divBdr>
                                <w:top w:val="none" w:sz="0" w:space="0" w:color="auto"/>
                                <w:left w:val="none" w:sz="0" w:space="0" w:color="auto"/>
                                <w:bottom w:val="none" w:sz="0" w:space="0" w:color="auto"/>
                                <w:right w:val="none" w:sz="0" w:space="0" w:color="auto"/>
                              </w:divBdr>
                              <w:divsChild>
                                <w:div w:id="1973556007">
                                  <w:marLeft w:val="0"/>
                                  <w:marRight w:val="0"/>
                                  <w:marTop w:val="0"/>
                                  <w:marBottom w:val="0"/>
                                  <w:divBdr>
                                    <w:top w:val="none" w:sz="0" w:space="0" w:color="auto"/>
                                    <w:left w:val="none" w:sz="0" w:space="0" w:color="auto"/>
                                    <w:bottom w:val="none" w:sz="0" w:space="0" w:color="auto"/>
                                    <w:right w:val="none" w:sz="0" w:space="0" w:color="auto"/>
                                  </w:divBdr>
                                </w:div>
                                <w:div w:id="7030860">
                                  <w:marLeft w:val="0"/>
                                  <w:marRight w:val="0"/>
                                  <w:marTop w:val="0"/>
                                  <w:marBottom w:val="0"/>
                                  <w:divBdr>
                                    <w:top w:val="none" w:sz="0" w:space="0" w:color="auto"/>
                                    <w:left w:val="none" w:sz="0" w:space="0" w:color="auto"/>
                                    <w:bottom w:val="none" w:sz="0" w:space="0" w:color="auto"/>
                                    <w:right w:val="none" w:sz="0" w:space="0" w:color="auto"/>
                                  </w:divBdr>
                                  <w:divsChild>
                                    <w:div w:id="45885266">
                                      <w:marLeft w:val="0"/>
                                      <w:marRight w:val="0"/>
                                      <w:marTop w:val="0"/>
                                      <w:marBottom w:val="150"/>
                                      <w:divBdr>
                                        <w:top w:val="none" w:sz="0" w:space="0" w:color="auto"/>
                                        <w:left w:val="none" w:sz="0" w:space="0" w:color="auto"/>
                                        <w:bottom w:val="none" w:sz="0" w:space="0" w:color="auto"/>
                                        <w:right w:val="none" w:sz="0" w:space="0" w:color="auto"/>
                                      </w:divBdr>
                                    </w:div>
                                    <w:div w:id="608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8875662">
      <w:bodyDiv w:val="1"/>
      <w:marLeft w:val="0"/>
      <w:marRight w:val="0"/>
      <w:marTop w:val="0"/>
      <w:marBottom w:val="0"/>
      <w:divBdr>
        <w:top w:val="none" w:sz="0" w:space="0" w:color="auto"/>
        <w:left w:val="none" w:sz="0" w:space="0" w:color="auto"/>
        <w:bottom w:val="none" w:sz="0" w:space="0" w:color="auto"/>
        <w:right w:val="none" w:sz="0" w:space="0" w:color="auto"/>
      </w:divBdr>
      <w:divsChild>
        <w:div w:id="1015153155">
          <w:marLeft w:val="0"/>
          <w:marRight w:val="0"/>
          <w:marTop w:val="0"/>
          <w:marBottom w:val="0"/>
          <w:divBdr>
            <w:top w:val="none" w:sz="0" w:space="0" w:color="auto"/>
            <w:left w:val="none" w:sz="0" w:space="0" w:color="auto"/>
            <w:bottom w:val="none" w:sz="0" w:space="0" w:color="auto"/>
            <w:right w:val="none" w:sz="0" w:space="0" w:color="auto"/>
          </w:divBdr>
        </w:div>
        <w:div w:id="934172908">
          <w:marLeft w:val="0"/>
          <w:marRight w:val="0"/>
          <w:marTop w:val="300"/>
          <w:marBottom w:val="300"/>
          <w:divBdr>
            <w:top w:val="none" w:sz="0" w:space="0" w:color="auto"/>
            <w:left w:val="none" w:sz="0" w:space="0" w:color="auto"/>
            <w:bottom w:val="none" w:sz="0" w:space="0" w:color="auto"/>
            <w:right w:val="none" w:sz="0" w:space="0" w:color="auto"/>
          </w:divBdr>
        </w:div>
        <w:div w:id="51740238">
          <w:marLeft w:val="0"/>
          <w:marRight w:val="0"/>
          <w:marTop w:val="0"/>
          <w:marBottom w:val="0"/>
          <w:divBdr>
            <w:top w:val="none" w:sz="0" w:space="0" w:color="auto"/>
            <w:left w:val="none" w:sz="0" w:space="0" w:color="auto"/>
            <w:bottom w:val="none" w:sz="0" w:space="0" w:color="auto"/>
            <w:right w:val="none" w:sz="0" w:space="0" w:color="auto"/>
          </w:divBdr>
          <w:divsChild>
            <w:div w:id="1701052836">
              <w:marLeft w:val="0"/>
              <w:marRight w:val="0"/>
              <w:marTop w:val="300"/>
              <w:marBottom w:val="450"/>
              <w:divBdr>
                <w:top w:val="none" w:sz="0" w:space="0" w:color="auto"/>
                <w:left w:val="none" w:sz="0" w:space="0" w:color="auto"/>
                <w:bottom w:val="none" w:sz="0" w:space="0" w:color="auto"/>
                <w:right w:val="none" w:sz="0" w:space="0" w:color="auto"/>
              </w:divBdr>
              <w:divsChild>
                <w:div w:id="1628976144">
                  <w:marLeft w:val="0"/>
                  <w:marRight w:val="0"/>
                  <w:marTop w:val="0"/>
                  <w:marBottom w:val="0"/>
                  <w:divBdr>
                    <w:top w:val="none" w:sz="0" w:space="0" w:color="auto"/>
                    <w:left w:val="none" w:sz="0" w:space="0" w:color="auto"/>
                    <w:bottom w:val="none" w:sz="0" w:space="0" w:color="auto"/>
                    <w:right w:val="none" w:sz="0" w:space="0" w:color="auto"/>
                  </w:divBdr>
                  <w:divsChild>
                    <w:div w:id="983042334">
                      <w:marLeft w:val="0"/>
                      <w:marRight w:val="0"/>
                      <w:marTop w:val="0"/>
                      <w:marBottom w:val="0"/>
                      <w:divBdr>
                        <w:top w:val="none" w:sz="0" w:space="0" w:color="auto"/>
                        <w:left w:val="none" w:sz="0" w:space="0" w:color="auto"/>
                        <w:bottom w:val="none" w:sz="0" w:space="0" w:color="auto"/>
                        <w:right w:val="none" w:sz="0" w:space="0" w:color="auto"/>
                      </w:divBdr>
                      <w:divsChild>
                        <w:div w:id="185874541">
                          <w:marLeft w:val="0"/>
                          <w:marRight w:val="0"/>
                          <w:marTop w:val="0"/>
                          <w:marBottom w:val="0"/>
                          <w:divBdr>
                            <w:top w:val="none" w:sz="0" w:space="0" w:color="auto"/>
                            <w:left w:val="none" w:sz="0" w:space="0" w:color="auto"/>
                            <w:bottom w:val="none" w:sz="0" w:space="0" w:color="auto"/>
                            <w:right w:val="none" w:sz="0" w:space="0" w:color="auto"/>
                          </w:divBdr>
                          <w:divsChild>
                            <w:div w:id="2115127631">
                              <w:marLeft w:val="0"/>
                              <w:marRight w:val="0"/>
                              <w:marTop w:val="0"/>
                              <w:marBottom w:val="0"/>
                              <w:divBdr>
                                <w:top w:val="none" w:sz="0" w:space="0" w:color="auto"/>
                                <w:left w:val="none" w:sz="0" w:space="0" w:color="auto"/>
                                <w:bottom w:val="none" w:sz="0" w:space="0" w:color="auto"/>
                                <w:right w:val="none" w:sz="0" w:space="0" w:color="auto"/>
                              </w:divBdr>
                              <w:divsChild>
                                <w:div w:id="1349404967">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06832">
          <w:marLeft w:val="0"/>
          <w:marRight w:val="0"/>
          <w:marTop w:val="0"/>
          <w:marBottom w:val="0"/>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09307">
      <w:bodyDiv w:val="1"/>
      <w:marLeft w:val="0"/>
      <w:marRight w:val="0"/>
      <w:marTop w:val="0"/>
      <w:marBottom w:val="0"/>
      <w:divBdr>
        <w:top w:val="none" w:sz="0" w:space="0" w:color="auto"/>
        <w:left w:val="none" w:sz="0" w:space="0" w:color="auto"/>
        <w:bottom w:val="none" w:sz="0" w:space="0" w:color="auto"/>
        <w:right w:val="none" w:sz="0" w:space="0" w:color="auto"/>
      </w:divBdr>
      <w:divsChild>
        <w:div w:id="447239898">
          <w:marLeft w:val="0"/>
          <w:marRight w:val="0"/>
          <w:marTop w:val="0"/>
          <w:marBottom w:val="0"/>
          <w:divBdr>
            <w:top w:val="none" w:sz="0" w:space="0" w:color="auto"/>
            <w:left w:val="none" w:sz="0" w:space="0" w:color="auto"/>
            <w:bottom w:val="none" w:sz="0" w:space="0" w:color="auto"/>
            <w:right w:val="none" w:sz="0" w:space="0" w:color="auto"/>
          </w:divBdr>
        </w:div>
        <w:div w:id="51082070">
          <w:marLeft w:val="0"/>
          <w:marRight w:val="0"/>
          <w:marTop w:val="300"/>
          <w:marBottom w:val="300"/>
          <w:divBdr>
            <w:top w:val="none" w:sz="0" w:space="0" w:color="auto"/>
            <w:left w:val="none" w:sz="0" w:space="0" w:color="auto"/>
            <w:bottom w:val="none" w:sz="0" w:space="0" w:color="auto"/>
            <w:right w:val="none" w:sz="0" w:space="0" w:color="auto"/>
          </w:divBdr>
        </w:div>
        <w:div w:id="277763490">
          <w:marLeft w:val="0"/>
          <w:marRight w:val="0"/>
          <w:marTop w:val="0"/>
          <w:marBottom w:val="0"/>
          <w:divBdr>
            <w:top w:val="none" w:sz="0" w:space="0" w:color="auto"/>
            <w:left w:val="none" w:sz="0" w:space="0" w:color="auto"/>
            <w:bottom w:val="none" w:sz="0" w:space="0" w:color="auto"/>
            <w:right w:val="none" w:sz="0" w:space="0" w:color="auto"/>
          </w:divBdr>
          <w:divsChild>
            <w:div w:id="452094126">
              <w:marLeft w:val="0"/>
              <w:marRight w:val="0"/>
              <w:marTop w:val="300"/>
              <w:marBottom w:val="450"/>
              <w:divBdr>
                <w:top w:val="none" w:sz="0" w:space="0" w:color="auto"/>
                <w:left w:val="none" w:sz="0" w:space="0" w:color="auto"/>
                <w:bottom w:val="none" w:sz="0" w:space="0" w:color="auto"/>
                <w:right w:val="none" w:sz="0" w:space="0" w:color="auto"/>
              </w:divBdr>
              <w:divsChild>
                <w:div w:id="368145300">
                  <w:marLeft w:val="0"/>
                  <w:marRight w:val="0"/>
                  <w:marTop w:val="0"/>
                  <w:marBottom w:val="0"/>
                  <w:divBdr>
                    <w:top w:val="none" w:sz="0" w:space="0" w:color="auto"/>
                    <w:left w:val="none" w:sz="0" w:space="0" w:color="auto"/>
                    <w:bottom w:val="none" w:sz="0" w:space="0" w:color="auto"/>
                    <w:right w:val="none" w:sz="0" w:space="0" w:color="auto"/>
                  </w:divBdr>
                  <w:divsChild>
                    <w:div w:id="1846020371">
                      <w:marLeft w:val="0"/>
                      <w:marRight w:val="0"/>
                      <w:marTop w:val="0"/>
                      <w:marBottom w:val="0"/>
                      <w:divBdr>
                        <w:top w:val="none" w:sz="0" w:space="0" w:color="auto"/>
                        <w:left w:val="none" w:sz="0" w:space="0" w:color="auto"/>
                        <w:bottom w:val="none" w:sz="0" w:space="0" w:color="auto"/>
                        <w:right w:val="none" w:sz="0" w:space="0" w:color="auto"/>
                      </w:divBdr>
                      <w:divsChild>
                        <w:div w:id="1261066422">
                          <w:marLeft w:val="0"/>
                          <w:marRight w:val="0"/>
                          <w:marTop w:val="0"/>
                          <w:marBottom w:val="0"/>
                          <w:divBdr>
                            <w:top w:val="none" w:sz="0" w:space="0" w:color="auto"/>
                            <w:left w:val="none" w:sz="0" w:space="0" w:color="auto"/>
                            <w:bottom w:val="none" w:sz="0" w:space="0" w:color="auto"/>
                            <w:right w:val="none" w:sz="0" w:space="0" w:color="auto"/>
                          </w:divBdr>
                          <w:divsChild>
                            <w:div w:id="1835298242">
                              <w:marLeft w:val="0"/>
                              <w:marRight w:val="0"/>
                              <w:marTop w:val="0"/>
                              <w:marBottom w:val="0"/>
                              <w:divBdr>
                                <w:top w:val="none" w:sz="0" w:space="0" w:color="auto"/>
                                <w:left w:val="none" w:sz="0" w:space="0" w:color="auto"/>
                                <w:bottom w:val="none" w:sz="0" w:space="0" w:color="auto"/>
                                <w:right w:val="none" w:sz="0" w:space="0" w:color="auto"/>
                              </w:divBdr>
                              <w:divsChild>
                                <w:div w:id="444084864">
                                  <w:marLeft w:val="0"/>
                                  <w:marRight w:val="0"/>
                                  <w:marTop w:val="0"/>
                                  <w:marBottom w:val="0"/>
                                  <w:divBdr>
                                    <w:top w:val="none" w:sz="0" w:space="0" w:color="auto"/>
                                    <w:left w:val="none" w:sz="0" w:space="0" w:color="auto"/>
                                    <w:bottom w:val="none" w:sz="0" w:space="0" w:color="auto"/>
                                    <w:right w:val="none" w:sz="0" w:space="0" w:color="auto"/>
                                  </w:divBdr>
                                  <w:divsChild>
                                    <w:div w:id="1559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51881">
          <w:marLeft w:val="0"/>
          <w:marRight w:val="0"/>
          <w:marTop w:val="0"/>
          <w:marBottom w:val="0"/>
          <w:divBdr>
            <w:top w:val="none" w:sz="0" w:space="0" w:color="auto"/>
            <w:left w:val="none" w:sz="0" w:space="0" w:color="auto"/>
            <w:bottom w:val="none" w:sz="0" w:space="0" w:color="auto"/>
            <w:right w:val="none" w:sz="0" w:space="0" w:color="auto"/>
          </w:divBdr>
        </w:div>
      </w:divsChild>
    </w:div>
    <w:div w:id="982006674">
      <w:bodyDiv w:val="1"/>
      <w:marLeft w:val="0"/>
      <w:marRight w:val="0"/>
      <w:marTop w:val="0"/>
      <w:marBottom w:val="0"/>
      <w:divBdr>
        <w:top w:val="none" w:sz="0" w:space="0" w:color="auto"/>
        <w:left w:val="none" w:sz="0" w:space="0" w:color="auto"/>
        <w:bottom w:val="none" w:sz="0" w:space="0" w:color="auto"/>
        <w:right w:val="none" w:sz="0" w:space="0" w:color="auto"/>
      </w:divBdr>
      <w:divsChild>
        <w:div w:id="1224021454">
          <w:marLeft w:val="0"/>
          <w:marRight w:val="150"/>
          <w:marTop w:val="0"/>
          <w:marBottom w:val="75"/>
          <w:divBdr>
            <w:top w:val="none" w:sz="0" w:space="0" w:color="auto"/>
            <w:left w:val="none" w:sz="0" w:space="0" w:color="auto"/>
            <w:bottom w:val="none" w:sz="0" w:space="0" w:color="auto"/>
            <w:right w:val="none" w:sz="0" w:space="0" w:color="auto"/>
          </w:divBdr>
        </w:div>
        <w:div w:id="344210495">
          <w:marLeft w:val="0"/>
          <w:marRight w:val="150"/>
          <w:marTop w:val="150"/>
          <w:marBottom w:val="150"/>
          <w:divBdr>
            <w:top w:val="none" w:sz="0" w:space="0" w:color="auto"/>
            <w:left w:val="none" w:sz="0" w:space="0" w:color="auto"/>
            <w:bottom w:val="none" w:sz="0" w:space="0" w:color="auto"/>
            <w:right w:val="none" w:sz="0" w:space="0" w:color="auto"/>
          </w:divBdr>
        </w:div>
        <w:div w:id="1478842532">
          <w:marLeft w:val="0"/>
          <w:marRight w:val="150"/>
          <w:marTop w:val="0"/>
          <w:marBottom w:val="0"/>
          <w:divBdr>
            <w:top w:val="none" w:sz="0" w:space="0" w:color="auto"/>
            <w:left w:val="none" w:sz="0" w:space="0" w:color="auto"/>
            <w:bottom w:val="none" w:sz="0" w:space="0" w:color="auto"/>
            <w:right w:val="none" w:sz="0" w:space="0" w:color="auto"/>
          </w:divBdr>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4550904">
      <w:bodyDiv w:val="1"/>
      <w:marLeft w:val="0"/>
      <w:marRight w:val="0"/>
      <w:marTop w:val="0"/>
      <w:marBottom w:val="0"/>
      <w:divBdr>
        <w:top w:val="none" w:sz="0" w:space="0" w:color="auto"/>
        <w:left w:val="none" w:sz="0" w:space="0" w:color="auto"/>
        <w:bottom w:val="none" w:sz="0" w:space="0" w:color="auto"/>
        <w:right w:val="none" w:sz="0" w:space="0" w:color="auto"/>
      </w:divBdr>
      <w:divsChild>
        <w:div w:id="1513833700">
          <w:marLeft w:val="0"/>
          <w:marRight w:val="0"/>
          <w:marTop w:val="0"/>
          <w:marBottom w:val="0"/>
          <w:divBdr>
            <w:top w:val="none" w:sz="0" w:space="0" w:color="auto"/>
            <w:left w:val="none" w:sz="0" w:space="0" w:color="auto"/>
            <w:bottom w:val="none" w:sz="0" w:space="0" w:color="auto"/>
            <w:right w:val="none" w:sz="0" w:space="0" w:color="auto"/>
          </w:divBdr>
        </w:div>
        <w:div w:id="142235842">
          <w:marLeft w:val="0"/>
          <w:marRight w:val="0"/>
          <w:marTop w:val="300"/>
          <w:marBottom w:val="300"/>
          <w:divBdr>
            <w:top w:val="none" w:sz="0" w:space="0" w:color="auto"/>
            <w:left w:val="none" w:sz="0" w:space="0" w:color="auto"/>
            <w:bottom w:val="none" w:sz="0" w:space="0" w:color="auto"/>
            <w:right w:val="none" w:sz="0" w:space="0" w:color="auto"/>
          </w:divBdr>
        </w:div>
        <w:div w:id="521823760">
          <w:marLeft w:val="0"/>
          <w:marRight w:val="0"/>
          <w:marTop w:val="0"/>
          <w:marBottom w:val="0"/>
          <w:divBdr>
            <w:top w:val="none" w:sz="0" w:space="0" w:color="auto"/>
            <w:left w:val="none" w:sz="0" w:space="0" w:color="auto"/>
            <w:bottom w:val="none" w:sz="0" w:space="0" w:color="auto"/>
            <w:right w:val="none" w:sz="0" w:space="0" w:color="auto"/>
          </w:divBdr>
          <w:divsChild>
            <w:div w:id="1012682465">
              <w:marLeft w:val="0"/>
              <w:marRight w:val="0"/>
              <w:marTop w:val="300"/>
              <w:marBottom w:val="450"/>
              <w:divBdr>
                <w:top w:val="none" w:sz="0" w:space="0" w:color="auto"/>
                <w:left w:val="none" w:sz="0" w:space="0" w:color="auto"/>
                <w:bottom w:val="none" w:sz="0" w:space="0" w:color="auto"/>
                <w:right w:val="none" w:sz="0" w:space="0" w:color="auto"/>
              </w:divBdr>
              <w:divsChild>
                <w:div w:id="145560285">
                  <w:marLeft w:val="0"/>
                  <w:marRight w:val="0"/>
                  <w:marTop w:val="0"/>
                  <w:marBottom w:val="0"/>
                  <w:divBdr>
                    <w:top w:val="none" w:sz="0" w:space="0" w:color="auto"/>
                    <w:left w:val="none" w:sz="0" w:space="0" w:color="auto"/>
                    <w:bottom w:val="none" w:sz="0" w:space="0" w:color="auto"/>
                    <w:right w:val="none" w:sz="0" w:space="0" w:color="auto"/>
                  </w:divBdr>
                  <w:divsChild>
                    <w:div w:id="1431272610">
                      <w:marLeft w:val="0"/>
                      <w:marRight w:val="0"/>
                      <w:marTop w:val="0"/>
                      <w:marBottom w:val="0"/>
                      <w:divBdr>
                        <w:top w:val="none" w:sz="0" w:space="0" w:color="auto"/>
                        <w:left w:val="none" w:sz="0" w:space="0" w:color="auto"/>
                        <w:bottom w:val="none" w:sz="0" w:space="0" w:color="auto"/>
                        <w:right w:val="none" w:sz="0" w:space="0" w:color="auto"/>
                      </w:divBdr>
                      <w:divsChild>
                        <w:div w:id="2067020409">
                          <w:marLeft w:val="0"/>
                          <w:marRight w:val="0"/>
                          <w:marTop w:val="0"/>
                          <w:marBottom w:val="0"/>
                          <w:divBdr>
                            <w:top w:val="none" w:sz="0" w:space="0" w:color="auto"/>
                            <w:left w:val="none" w:sz="0" w:space="0" w:color="auto"/>
                            <w:bottom w:val="none" w:sz="0" w:space="0" w:color="auto"/>
                            <w:right w:val="none" w:sz="0" w:space="0" w:color="auto"/>
                          </w:divBdr>
                          <w:divsChild>
                            <w:div w:id="1952855767">
                              <w:marLeft w:val="0"/>
                              <w:marRight w:val="0"/>
                              <w:marTop w:val="0"/>
                              <w:marBottom w:val="0"/>
                              <w:divBdr>
                                <w:top w:val="none" w:sz="0" w:space="0" w:color="auto"/>
                                <w:left w:val="none" w:sz="0" w:space="0" w:color="auto"/>
                                <w:bottom w:val="none" w:sz="0" w:space="0" w:color="auto"/>
                                <w:right w:val="none" w:sz="0" w:space="0" w:color="auto"/>
                              </w:divBdr>
                              <w:divsChild>
                                <w:div w:id="2041586840">
                                  <w:marLeft w:val="0"/>
                                  <w:marRight w:val="0"/>
                                  <w:marTop w:val="0"/>
                                  <w:marBottom w:val="0"/>
                                  <w:divBdr>
                                    <w:top w:val="none" w:sz="0" w:space="0" w:color="auto"/>
                                    <w:left w:val="none" w:sz="0" w:space="0" w:color="auto"/>
                                    <w:bottom w:val="none" w:sz="0" w:space="0" w:color="auto"/>
                                    <w:right w:val="none" w:sz="0" w:space="0" w:color="auto"/>
                                  </w:divBdr>
                                  <w:divsChild>
                                    <w:div w:id="527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565019">
          <w:marLeft w:val="0"/>
          <w:marRight w:val="0"/>
          <w:marTop w:val="0"/>
          <w:marBottom w:val="0"/>
          <w:divBdr>
            <w:top w:val="none" w:sz="0" w:space="0" w:color="auto"/>
            <w:left w:val="none" w:sz="0" w:space="0" w:color="auto"/>
            <w:bottom w:val="none" w:sz="0" w:space="0" w:color="auto"/>
            <w:right w:val="none" w:sz="0" w:space="0" w:color="auto"/>
          </w:divBdr>
        </w:div>
      </w:divsChild>
    </w:div>
    <w:div w:id="985620381">
      <w:bodyDiv w:val="1"/>
      <w:marLeft w:val="0"/>
      <w:marRight w:val="0"/>
      <w:marTop w:val="0"/>
      <w:marBottom w:val="0"/>
      <w:divBdr>
        <w:top w:val="none" w:sz="0" w:space="0" w:color="auto"/>
        <w:left w:val="none" w:sz="0" w:space="0" w:color="auto"/>
        <w:bottom w:val="none" w:sz="0" w:space="0" w:color="auto"/>
        <w:right w:val="none" w:sz="0" w:space="0" w:color="auto"/>
      </w:divBdr>
      <w:divsChild>
        <w:div w:id="786311172">
          <w:marLeft w:val="0"/>
          <w:marRight w:val="0"/>
          <w:marTop w:val="0"/>
          <w:marBottom w:val="300"/>
          <w:divBdr>
            <w:top w:val="none" w:sz="0" w:space="0" w:color="auto"/>
            <w:left w:val="none" w:sz="0" w:space="0" w:color="auto"/>
            <w:bottom w:val="none" w:sz="0" w:space="0" w:color="auto"/>
            <w:right w:val="none" w:sz="0" w:space="0" w:color="auto"/>
          </w:divBdr>
        </w:div>
      </w:divsChild>
    </w:div>
    <w:div w:id="986788956">
      <w:bodyDiv w:val="1"/>
      <w:marLeft w:val="0"/>
      <w:marRight w:val="0"/>
      <w:marTop w:val="0"/>
      <w:marBottom w:val="0"/>
      <w:divBdr>
        <w:top w:val="none" w:sz="0" w:space="0" w:color="auto"/>
        <w:left w:val="none" w:sz="0" w:space="0" w:color="auto"/>
        <w:bottom w:val="none" w:sz="0" w:space="0" w:color="auto"/>
        <w:right w:val="none" w:sz="0" w:space="0" w:color="auto"/>
      </w:divBdr>
      <w:divsChild>
        <w:div w:id="1304193336">
          <w:marLeft w:val="0"/>
          <w:marRight w:val="150"/>
          <w:marTop w:val="0"/>
          <w:marBottom w:val="75"/>
          <w:divBdr>
            <w:top w:val="none" w:sz="0" w:space="0" w:color="auto"/>
            <w:left w:val="none" w:sz="0" w:space="0" w:color="auto"/>
            <w:bottom w:val="none" w:sz="0" w:space="0" w:color="auto"/>
            <w:right w:val="none" w:sz="0" w:space="0" w:color="auto"/>
          </w:divBdr>
        </w:div>
        <w:div w:id="948900001">
          <w:marLeft w:val="0"/>
          <w:marRight w:val="150"/>
          <w:marTop w:val="150"/>
          <w:marBottom w:val="150"/>
          <w:divBdr>
            <w:top w:val="none" w:sz="0" w:space="0" w:color="auto"/>
            <w:left w:val="none" w:sz="0" w:space="0" w:color="auto"/>
            <w:bottom w:val="none" w:sz="0" w:space="0" w:color="auto"/>
            <w:right w:val="none" w:sz="0" w:space="0" w:color="auto"/>
          </w:divBdr>
        </w:div>
        <w:div w:id="2104300944">
          <w:marLeft w:val="0"/>
          <w:marRight w:val="150"/>
          <w:marTop w:val="0"/>
          <w:marBottom w:val="0"/>
          <w:divBdr>
            <w:top w:val="none" w:sz="0" w:space="0" w:color="auto"/>
            <w:left w:val="none" w:sz="0" w:space="0" w:color="auto"/>
            <w:bottom w:val="none" w:sz="0" w:space="0" w:color="auto"/>
            <w:right w:val="none" w:sz="0" w:space="0" w:color="auto"/>
          </w:divBdr>
        </w:div>
      </w:divsChild>
    </w:div>
    <w:div w:id="987248199">
      <w:bodyDiv w:val="1"/>
      <w:marLeft w:val="0"/>
      <w:marRight w:val="0"/>
      <w:marTop w:val="0"/>
      <w:marBottom w:val="0"/>
      <w:divBdr>
        <w:top w:val="none" w:sz="0" w:space="0" w:color="auto"/>
        <w:left w:val="none" w:sz="0" w:space="0" w:color="auto"/>
        <w:bottom w:val="none" w:sz="0" w:space="0" w:color="auto"/>
        <w:right w:val="none" w:sz="0" w:space="0" w:color="auto"/>
      </w:divBdr>
      <w:divsChild>
        <w:div w:id="469712436">
          <w:marLeft w:val="0"/>
          <w:marRight w:val="150"/>
          <w:marTop w:val="0"/>
          <w:marBottom w:val="75"/>
          <w:divBdr>
            <w:top w:val="none" w:sz="0" w:space="0" w:color="auto"/>
            <w:left w:val="none" w:sz="0" w:space="0" w:color="auto"/>
            <w:bottom w:val="none" w:sz="0" w:space="0" w:color="auto"/>
            <w:right w:val="none" w:sz="0" w:space="0" w:color="auto"/>
          </w:divBdr>
        </w:div>
        <w:div w:id="2108228938">
          <w:marLeft w:val="0"/>
          <w:marRight w:val="150"/>
          <w:marTop w:val="150"/>
          <w:marBottom w:val="150"/>
          <w:divBdr>
            <w:top w:val="none" w:sz="0" w:space="0" w:color="auto"/>
            <w:left w:val="none" w:sz="0" w:space="0" w:color="auto"/>
            <w:bottom w:val="none" w:sz="0" w:space="0" w:color="auto"/>
            <w:right w:val="none" w:sz="0" w:space="0" w:color="auto"/>
          </w:divBdr>
        </w:div>
        <w:div w:id="1592087446">
          <w:marLeft w:val="0"/>
          <w:marRight w:val="150"/>
          <w:marTop w:val="0"/>
          <w:marBottom w:val="0"/>
          <w:divBdr>
            <w:top w:val="none" w:sz="0" w:space="0" w:color="auto"/>
            <w:left w:val="none" w:sz="0" w:space="0" w:color="auto"/>
            <w:bottom w:val="none" w:sz="0" w:space="0" w:color="auto"/>
            <w:right w:val="none" w:sz="0" w:space="0" w:color="auto"/>
          </w:divBdr>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94263122">
      <w:bodyDiv w:val="1"/>
      <w:marLeft w:val="0"/>
      <w:marRight w:val="0"/>
      <w:marTop w:val="0"/>
      <w:marBottom w:val="0"/>
      <w:divBdr>
        <w:top w:val="none" w:sz="0" w:space="0" w:color="auto"/>
        <w:left w:val="none" w:sz="0" w:space="0" w:color="auto"/>
        <w:bottom w:val="none" w:sz="0" w:space="0" w:color="auto"/>
        <w:right w:val="none" w:sz="0" w:space="0" w:color="auto"/>
      </w:divBdr>
      <w:divsChild>
        <w:div w:id="674262627">
          <w:marLeft w:val="0"/>
          <w:marRight w:val="150"/>
          <w:marTop w:val="0"/>
          <w:marBottom w:val="75"/>
          <w:divBdr>
            <w:top w:val="none" w:sz="0" w:space="0" w:color="auto"/>
            <w:left w:val="none" w:sz="0" w:space="0" w:color="auto"/>
            <w:bottom w:val="none" w:sz="0" w:space="0" w:color="auto"/>
            <w:right w:val="none" w:sz="0" w:space="0" w:color="auto"/>
          </w:divBdr>
        </w:div>
        <w:div w:id="1660882926">
          <w:marLeft w:val="0"/>
          <w:marRight w:val="150"/>
          <w:marTop w:val="150"/>
          <w:marBottom w:val="150"/>
          <w:divBdr>
            <w:top w:val="none" w:sz="0" w:space="0" w:color="auto"/>
            <w:left w:val="none" w:sz="0" w:space="0" w:color="auto"/>
            <w:bottom w:val="none" w:sz="0" w:space="0" w:color="auto"/>
            <w:right w:val="none" w:sz="0" w:space="0" w:color="auto"/>
          </w:divBdr>
        </w:div>
        <w:div w:id="405684894">
          <w:marLeft w:val="0"/>
          <w:marRight w:val="150"/>
          <w:marTop w:val="0"/>
          <w:marBottom w:val="0"/>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998116928">
      <w:bodyDiv w:val="1"/>
      <w:marLeft w:val="0"/>
      <w:marRight w:val="0"/>
      <w:marTop w:val="0"/>
      <w:marBottom w:val="0"/>
      <w:divBdr>
        <w:top w:val="none" w:sz="0" w:space="0" w:color="auto"/>
        <w:left w:val="none" w:sz="0" w:space="0" w:color="auto"/>
        <w:bottom w:val="none" w:sz="0" w:space="0" w:color="auto"/>
        <w:right w:val="none" w:sz="0" w:space="0" w:color="auto"/>
      </w:divBdr>
      <w:divsChild>
        <w:div w:id="1239755410">
          <w:marLeft w:val="0"/>
          <w:marRight w:val="0"/>
          <w:marTop w:val="0"/>
          <w:marBottom w:val="300"/>
          <w:divBdr>
            <w:top w:val="none" w:sz="0" w:space="0" w:color="auto"/>
            <w:left w:val="none" w:sz="0" w:space="0" w:color="auto"/>
            <w:bottom w:val="none" w:sz="0" w:space="0" w:color="auto"/>
            <w:right w:val="none" w:sz="0" w:space="0" w:color="auto"/>
          </w:divBdr>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1010625">
      <w:bodyDiv w:val="1"/>
      <w:marLeft w:val="0"/>
      <w:marRight w:val="0"/>
      <w:marTop w:val="0"/>
      <w:marBottom w:val="0"/>
      <w:divBdr>
        <w:top w:val="none" w:sz="0" w:space="0" w:color="auto"/>
        <w:left w:val="none" w:sz="0" w:space="0" w:color="auto"/>
        <w:bottom w:val="none" w:sz="0" w:space="0" w:color="auto"/>
        <w:right w:val="none" w:sz="0" w:space="0" w:color="auto"/>
      </w:divBdr>
      <w:divsChild>
        <w:div w:id="425616643">
          <w:marLeft w:val="0"/>
          <w:marRight w:val="0"/>
          <w:marTop w:val="0"/>
          <w:marBottom w:val="75"/>
          <w:divBdr>
            <w:top w:val="none" w:sz="0" w:space="0" w:color="auto"/>
            <w:left w:val="none" w:sz="0" w:space="0" w:color="auto"/>
            <w:bottom w:val="none" w:sz="0" w:space="0" w:color="auto"/>
            <w:right w:val="none" w:sz="0" w:space="0" w:color="auto"/>
          </w:divBdr>
        </w:div>
        <w:div w:id="10529204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1587957">
      <w:bodyDiv w:val="1"/>
      <w:marLeft w:val="0"/>
      <w:marRight w:val="0"/>
      <w:marTop w:val="0"/>
      <w:marBottom w:val="0"/>
      <w:divBdr>
        <w:top w:val="none" w:sz="0" w:space="0" w:color="auto"/>
        <w:left w:val="none" w:sz="0" w:space="0" w:color="auto"/>
        <w:bottom w:val="none" w:sz="0" w:space="0" w:color="auto"/>
        <w:right w:val="none" w:sz="0" w:space="0" w:color="auto"/>
      </w:divBdr>
      <w:divsChild>
        <w:div w:id="688795936">
          <w:marLeft w:val="0"/>
          <w:marRight w:val="0"/>
          <w:marTop w:val="0"/>
          <w:marBottom w:val="300"/>
          <w:divBdr>
            <w:top w:val="none" w:sz="0" w:space="0" w:color="auto"/>
            <w:left w:val="none" w:sz="0" w:space="0" w:color="auto"/>
            <w:bottom w:val="none" w:sz="0" w:space="0" w:color="auto"/>
            <w:right w:val="none" w:sz="0" w:space="0" w:color="auto"/>
          </w:divBdr>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3821856">
      <w:bodyDiv w:val="1"/>
      <w:marLeft w:val="0"/>
      <w:marRight w:val="0"/>
      <w:marTop w:val="0"/>
      <w:marBottom w:val="0"/>
      <w:divBdr>
        <w:top w:val="none" w:sz="0" w:space="0" w:color="auto"/>
        <w:left w:val="none" w:sz="0" w:space="0" w:color="auto"/>
        <w:bottom w:val="none" w:sz="0" w:space="0" w:color="auto"/>
        <w:right w:val="none" w:sz="0" w:space="0" w:color="auto"/>
      </w:divBdr>
      <w:divsChild>
        <w:div w:id="1347101083">
          <w:marLeft w:val="0"/>
          <w:marRight w:val="0"/>
          <w:marTop w:val="150"/>
          <w:marBottom w:val="450"/>
          <w:divBdr>
            <w:top w:val="none" w:sz="0" w:space="0" w:color="auto"/>
            <w:left w:val="none" w:sz="0" w:space="0" w:color="auto"/>
            <w:bottom w:val="none" w:sz="0" w:space="0" w:color="auto"/>
            <w:right w:val="none" w:sz="0" w:space="0" w:color="auto"/>
          </w:divBdr>
        </w:div>
        <w:div w:id="1198393707">
          <w:marLeft w:val="0"/>
          <w:marRight w:val="0"/>
          <w:marTop w:val="0"/>
          <w:marBottom w:val="300"/>
          <w:divBdr>
            <w:top w:val="none" w:sz="0" w:space="0" w:color="auto"/>
            <w:left w:val="none" w:sz="0" w:space="0" w:color="auto"/>
            <w:bottom w:val="none" w:sz="0" w:space="0" w:color="auto"/>
            <w:right w:val="none" w:sz="0" w:space="0" w:color="auto"/>
          </w:divBdr>
        </w:div>
        <w:div w:id="1631470555">
          <w:marLeft w:val="0"/>
          <w:marRight w:val="0"/>
          <w:marTop w:val="495"/>
          <w:marBottom w:val="630"/>
          <w:divBdr>
            <w:top w:val="none" w:sz="0" w:space="0" w:color="auto"/>
            <w:left w:val="none" w:sz="0" w:space="0" w:color="auto"/>
            <w:bottom w:val="none" w:sz="0" w:space="0" w:color="auto"/>
            <w:right w:val="none" w:sz="0" w:space="0" w:color="auto"/>
          </w:divBdr>
        </w:div>
      </w:divsChild>
    </w:div>
    <w:div w:id="1003898614">
      <w:bodyDiv w:val="1"/>
      <w:marLeft w:val="0"/>
      <w:marRight w:val="0"/>
      <w:marTop w:val="0"/>
      <w:marBottom w:val="0"/>
      <w:divBdr>
        <w:top w:val="none" w:sz="0" w:space="0" w:color="auto"/>
        <w:left w:val="none" w:sz="0" w:space="0" w:color="auto"/>
        <w:bottom w:val="none" w:sz="0" w:space="0" w:color="auto"/>
        <w:right w:val="none" w:sz="0" w:space="0" w:color="auto"/>
      </w:divBdr>
      <w:divsChild>
        <w:div w:id="1814255321">
          <w:marLeft w:val="0"/>
          <w:marRight w:val="0"/>
          <w:marTop w:val="0"/>
          <w:marBottom w:val="0"/>
          <w:divBdr>
            <w:top w:val="none" w:sz="0" w:space="0" w:color="auto"/>
            <w:left w:val="none" w:sz="0" w:space="0" w:color="auto"/>
            <w:bottom w:val="none" w:sz="0" w:space="0" w:color="auto"/>
            <w:right w:val="none" w:sz="0" w:space="0" w:color="auto"/>
          </w:divBdr>
        </w:div>
        <w:div w:id="1633095106">
          <w:marLeft w:val="0"/>
          <w:marRight w:val="0"/>
          <w:marTop w:val="300"/>
          <w:marBottom w:val="300"/>
          <w:divBdr>
            <w:top w:val="none" w:sz="0" w:space="0" w:color="auto"/>
            <w:left w:val="none" w:sz="0" w:space="0" w:color="auto"/>
            <w:bottom w:val="none" w:sz="0" w:space="0" w:color="auto"/>
            <w:right w:val="none" w:sz="0" w:space="0" w:color="auto"/>
          </w:divBdr>
        </w:div>
        <w:div w:id="793984359">
          <w:marLeft w:val="0"/>
          <w:marRight w:val="0"/>
          <w:marTop w:val="0"/>
          <w:marBottom w:val="0"/>
          <w:divBdr>
            <w:top w:val="none" w:sz="0" w:space="0" w:color="auto"/>
            <w:left w:val="none" w:sz="0" w:space="0" w:color="auto"/>
            <w:bottom w:val="none" w:sz="0" w:space="0" w:color="auto"/>
            <w:right w:val="none" w:sz="0" w:space="0" w:color="auto"/>
          </w:divBdr>
          <w:divsChild>
            <w:div w:id="1114247567">
              <w:marLeft w:val="0"/>
              <w:marRight w:val="0"/>
              <w:marTop w:val="300"/>
              <w:marBottom w:val="450"/>
              <w:divBdr>
                <w:top w:val="none" w:sz="0" w:space="0" w:color="auto"/>
                <w:left w:val="none" w:sz="0" w:space="0" w:color="auto"/>
                <w:bottom w:val="none" w:sz="0" w:space="0" w:color="auto"/>
                <w:right w:val="none" w:sz="0" w:space="0" w:color="auto"/>
              </w:divBdr>
              <w:divsChild>
                <w:div w:id="228462234">
                  <w:marLeft w:val="0"/>
                  <w:marRight w:val="0"/>
                  <w:marTop w:val="0"/>
                  <w:marBottom w:val="0"/>
                  <w:divBdr>
                    <w:top w:val="none" w:sz="0" w:space="0" w:color="auto"/>
                    <w:left w:val="none" w:sz="0" w:space="0" w:color="auto"/>
                    <w:bottom w:val="none" w:sz="0" w:space="0" w:color="auto"/>
                    <w:right w:val="none" w:sz="0" w:space="0" w:color="auto"/>
                  </w:divBdr>
                  <w:divsChild>
                    <w:div w:id="61687193">
                      <w:marLeft w:val="0"/>
                      <w:marRight w:val="0"/>
                      <w:marTop w:val="0"/>
                      <w:marBottom w:val="0"/>
                      <w:divBdr>
                        <w:top w:val="none" w:sz="0" w:space="0" w:color="auto"/>
                        <w:left w:val="none" w:sz="0" w:space="0" w:color="auto"/>
                        <w:bottom w:val="none" w:sz="0" w:space="0" w:color="auto"/>
                        <w:right w:val="none" w:sz="0" w:space="0" w:color="auto"/>
                      </w:divBdr>
                      <w:divsChild>
                        <w:div w:id="1979340226">
                          <w:marLeft w:val="0"/>
                          <w:marRight w:val="0"/>
                          <w:marTop w:val="0"/>
                          <w:marBottom w:val="0"/>
                          <w:divBdr>
                            <w:top w:val="none" w:sz="0" w:space="0" w:color="auto"/>
                            <w:left w:val="none" w:sz="0" w:space="0" w:color="auto"/>
                            <w:bottom w:val="none" w:sz="0" w:space="0" w:color="auto"/>
                            <w:right w:val="none" w:sz="0" w:space="0" w:color="auto"/>
                          </w:divBdr>
                          <w:divsChild>
                            <w:div w:id="11556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367269">
          <w:marLeft w:val="0"/>
          <w:marRight w:val="0"/>
          <w:marTop w:val="0"/>
          <w:marBottom w:val="0"/>
          <w:divBdr>
            <w:top w:val="none" w:sz="0" w:space="0" w:color="auto"/>
            <w:left w:val="none" w:sz="0" w:space="0" w:color="auto"/>
            <w:bottom w:val="none" w:sz="0" w:space="0" w:color="auto"/>
            <w:right w:val="none" w:sz="0" w:space="0" w:color="auto"/>
          </w:divBdr>
        </w:div>
      </w:divsChild>
    </w:div>
    <w:div w:id="1005940726">
      <w:bodyDiv w:val="1"/>
      <w:marLeft w:val="0"/>
      <w:marRight w:val="0"/>
      <w:marTop w:val="0"/>
      <w:marBottom w:val="0"/>
      <w:divBdr>
        <w:top w:val="none" w:sz="0" w:space="0" w:color="auto"/>
        <w:left w:val="none" w:sz="0" w:space="0" w:color="auto"/>
        <w:bottom w:val="none" w:sz="0" w:space="0" w:color="auto"/>
        <w:right w:val="none" w:sz="0" w:space="0" w:color="auto"/>
      </w:divBdr>
      <w:divsChild>
        <w:div w:id="1537768568">
          <w:marLeft w:val="0"/>
          <w:marRight w:val="0"/>
          <w:marTop w:val="0"/>
          <w:marBottom w:val="375"/>
          <w:divBdr>
            <w:top w:val="none" w:sz="0" w:space="0" w:color="auto"/>
            <w:left w:val="none" w:sz="0" w:space="0" w:color="auto"/>
            <w:bottom w:val="none" w:sz="0" w:space="0" w:color="auto"/>
            <w:right w:val="none" w:sz="0" w:space="0" w:color="auto"/>
          </w:divBdr>
          <w:divsChild>
            <w:div w:id="878978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41680">
      <w:bodyDiv w:val="1"/>
      <w:marLeft w:val="0"/>
      <w:marRight w:val="0"/>
      <w:marTop w:val="0"/>
      <w:marBottom w:val="0"/>
      <w:divBdr>
        <w:top w:val="none" w:sz="0" w:space="0" w:color="auto"/>
        <w:left w:val="none" w:sz="0" w:space="0" w:color="auto"/>
        <w:bottom w:val="none" w:sz="0" w:space="0" w:color="auto"/>
        <w:right w:val="none" w:sz="0" w:space="0" w:color="auto"/>
      </w:divBdr>
      <w:divsChild>
        <w:div w:id="1096294090">
          <w:marLeft w:val="0"/>
          <w:marRight w:val="0"/>
          <w:marTop w:val="0"/>
          <w:marBottom w:val="0"/>
          <w:divBdr>
            <w:top w:val="none" w:sz="0" w:space="0" w:color="auto"/>
            <w:left w:val="none" w:sz="0" w:space="0" w:color="auto"/>
            <w:bottom w:val="none" w:sz="0" w:space="0" w:color="auto"/>
            <w:right w:val="none" w:sz="0" w:space="0" w:color="auto"/>
          </w:divBdr>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0762739">
      <w:bodyDiv w:val="1"/>
      <w:marLeft w:val="0"/>
      <w:marRight w:val="0"/>
      <w:marTop w:val="0"/>
      <w:marBottom w:val="0"/>
      <w:divBdr>
        <w:top w:val="none" w:sz="0" w:space="0" w:color="auto"/>
        <w:left w:val="none" w:sz="0" w:space="0" w:color="auto"/>
        <w:bottom w:val="none" w:sz="0" w:space="0" w:color="auto"/>
        <w:right w:val="none" w:sz="0" w:space="0" w:color="auto"/>
      </w:divBdr>
      <w:divsChild>
        <w:div w:id="415833889">
          <w:marLeft w:val="0"/>
          <w:marRight w:val="0"/>
          <w:marTop w:val="0"/>
          <w:marBottom w:val="375"/>
          <w:divBdr>
            <w:top w:val="none" w:sz="0" w:space="0" w:color="auto"/>
            <w:left w:val="none" w:sz="0" w:space="0" w:color="auto"/>
            <w:bottom w:val="none" w:sz="0" w:space="0" w:color="auto"/>
            <w:right w:val="none" w:sz="0" w:space="0" w:color="auto"/>
          </w:divBdr>
          <w:divsChild>
            <w:div w:id="1335918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1644263">
      <w:bodyDiv w:val="1"/>
      <w:marLeft w:val="0"/>
      <w:marRight w:val="0"/>
      <w:marTop w:val="0"/>
      <w:marBottom w:val="0"/>
      <w:divBdr>
        <w:top w:val="none" w:sz="0" w:space="0" w:color="auto"/>
        <w:left w:val="none" w:sz="0" w:space="0" w:color="auto"/>
        <w:bottom w:val="none" w:sz="0" w:space="0" w:color="auto"/>
        <w:right w:val="none" w:sz="0" w:space="0" w:color="auto"/>
      </w:divBdr>
      <w:divsChild>
        <w:div w:id="1431849837">
          <w:marLeft w:val="0"/>
          <w:marRight w:val="0"/>
          <w:marTop w:val="0"/>
          <w:marBottom w:val="300"/>
          <w:divBdr>
            <w:top w:val="none" w:sz="0" w:space="0" w:color="auto"/>
            <w:left w:val="none" w:sz="0" w:space="0" w:color="auto"/>
            <w:bottom w:val="none" w:sz="0" w:space="0" w:color="auto"/>
            <w:right w:val="none" w:sz="0" w:space="0" w:color="auto"/>
          </w:divBdr>
        </w:div>
      </w:divsChild>
    </w:div>
    <w:div w:id="1013335020">
      <w:bodyDiv w:val="1"/>
      <w:marLeft w:val="0"/>
      <w:marRight w:val="0"/>
      <w:marTop w:val="0"/>
      <w:marBottom w:val="0"/>
      <w:divBdr>
        <w:top w:val="none" w:sz="0" w:space="0" w:color="auto"/>
        <w:left w:val="none" w:sz="0" w:space="0" w:color="auto"/>
        <w:bottom w:val="none" w:sz="0" w:space="0" w:color="auto"/>
        <w:right w:val="none" w:sz="0" w:space="0" w:color="auto"/>
      </w:divBdr>
      <w:divsChild>
        <w:div w:id="133957748">
          <w:marLeft w:val="0"/>
          <w:marRight w:val="150"/>
          <w:marTop w:val="0"/>
          <w:marBottom w:val="75"/>
          <w:divBdr>
            <w:top w:val="none" w:sz="0" w:space="0" w:color="auto"/>
            <w:left w:val="none" w:sz="0" w:space="0" w:color="auto"/>
            <w:bottom w:val="none" w:sz="0" w:space="0" w:color="auto"/>
            <w:right w:val="none" w:sz="0" w:space="0" w:color="auto"/>
          </w:divBdr>
        </w:div>
        <w:div w:id="1297640511">
          <w:marLeft w:val="0"/>
          <w:marRight w:val="150"/>
          <w:marTop w:val="150"/>
          <w:marBottom w:val="150"/>
          <w:divBdr>
            <w:top w:val="none" w:sz="0" w:space="0" w:color="auto"/>
            <w:left w:val="none" w:sz="0" w:space="0" w:color="auto"/>
            <w:bottom w:val="none" w:sz="0" w:space="0" w:color="auto"/>
            <w:right w:val="none" w:sz="0" w:space="0" w:color="auto"/>
          </w:divBdr>
        </w:div>
        <w:div w:id="1611931595">
          <w:marLeft w:val="0"/>
          <w:marRight w:val="150"/>
          <w:marTop w:val="0"/>
          <w:marBottom w:val="0"/>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070140">
      <w:bodyDiv w:val="1"/>
      <w:marLeft w:val="0"/>
      <w:marRight w:val="0"/>
      <w:marTop w:val="0"/>
      <w:marBottom w:val="0"/>
      <w:divBdr>
        <w:top w:val="none" w:sz="0" w:space="0" w:color="auto"/>
        <w:left w:val="none" w:sz="0" w:space="0" w:color="auto"/>
        <w:bottom w:val="none" w:sz="0" w:space="0" w:color="auto"/>
        <w:right w:val="none" w:sz="0" w:space="0" w:color="auto"/>
      </w:divBdr>
      <w:divsChild>
        <w:div w:id="1524510286">
          <w:marLeft w:val="0"/>
          <w:marRight w:val="150"/>
          <w:marTop w:val="0"/>
          <w:marBottom w:val="75"/>
          <w:divBdr>
            <w:top w:val="none" w:sz="0" w:space="0" w:color="auto"/>
            <w:left w:val="none" w:sz="0" w:space="0" w:color="auto"/>
            <w:bottom w:val="none" w:sz="0" w:space="0" w:color="auto"/>
            <w:right w:val="none" w:sz="0" w:space="0" w:color="auto"/>
          </w:divBdr>
        </w:div>
        <w:div w:id="132021558">
          <w:marLeft w:val="0"/>
          <w:marRight w:val="150"/>
          <w:marTop w:val="150"/>
          <w:marBottom w:val="150"/>
          <w:divBdr>
            <w:top w:val="none" w:sz="0" w:space="0" w:color="auto"/>
            <w:left w:val="none" w:sz="0" w:space="0" w:color="auto"/>
            <w:bottom w:val="none" w:sz="0" w:space="0" w:color="auto"/>
            <w:right w:val="none" w:sz="0" w:space="0" w:color="auto"/>
          </w:divBdr>
        </w:div>
        <w:div w:id="530991748">
          <w:marLeft w:val="0"/>
          <w:marRight w:val="150"/>
          <w:marTop w:val="0"/>
          <w:marBottom w:val="0"/>
          <w:divBdr>
            <w:top w:val="none" w:sz="0" w:space="0" w:color="auto"/>
            <w:left w:val="none" w:sz="0" w:space="0" w:color="auto"/>
            <w:bottom w:val="none" w:sz="0" w:space="0" w:color="auto"/>
            <w:right w:val="none" w:sz="0" w:space="0" w:color="auto"/>
          </w:divBdr>
        </w:div>
      </w:divsChild>
    </w:div>
    <w:div w:id="1014650272">
      <w:bodyDiv w:val="1"/>
      <w:marLeft w:val="0"/>
      <w:marRight w:val="0"/>
      <w:marTop w:val="0"/>
      <w:marBottom w:val="0"/>
      <w:divBdr>
        <w:top w:val="none" w:sz="0" w:space="0" w:color="auto"/>
        <w:left w:val="none" w:sz="0" w:space="0" w:color="auto"/>
        <w:bottom w:val="none" w:sz="0" w:space="0" w:color="auto"/>
        <w:right w:val="none" w:sz="0" w:space="0" w:color="auto"/>
      </w:divBdr>
      <w:divsChild>
        <w:div w:id="341906273">
          <w:marLeft w:val="0"/>
          <w:marRight w:val="150"/>
          <w:marTop w:val="0"/>
          <w:marBottom w:val="75"/>
          <w:divBdr>
            <w:top w:val="none" w:sz="0" w:space="0" w:color="auto"/>
            <w:left w:val="none" w:sz="0" w:space="0" w:color="auto"/>
            <w:bottom w:val="none" w:sz="0" w:space="0" w:color="auto"/>
            <w:right w:val="none" w:sz="0" w:space="0" w:color="auto"/>
          </w:divBdr>
        </w:div>
        <w:div w:id="1877546909">
          <w:marLeft w:val="0"/>
          <w:marRight w:val="150"/>
          <w:marTop w:val="150"/>
          <w:marBottom w:val="150"/>
          <w:divBdr>
            <w:top w:val="none" w:sz="0" w:space="0" w:color="auto"/>
            <w:left w:val="none" w:sz="0" w:space="0" w:color="auto"/>
            <w:bottom w:val="none" w:sz="0" w:space="0" w:color="auto"/>
            <w:right w:val="none" w:sz="0" w:space="0" w:color="auto"/>
          </w:divBdr>
        </w:div>
        <w:div w:id="52972728">
          <w:marLeft w:val="0"/>
          <w:marRight w:val="150"/>
          <w:marTop w:val="0"/>
          <w:marBottom w:val="0"/>
          <w:divBdr>
            <w:top w:val="none" w:sz="0" w:space="0" w:color="auto"/>
            <w:left w:val="none" w:sz="0" w:space="0" w:color="auto"/>
            <w:bottom w:val="none" w:sz="0" w:space="0" w:color="auto"/>
            <w:right w:val="none" w:sz="0" w:space="0" w:color="auto"/>
          </w:divBdr>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20632">
      <w:bodyDiv w:val="1"/>
      <w:marLeft w:val="0"/>
      <w:marRight w:val="0"/>
      <w:marTop w:val="0"/>
      <w:marBottom w:val="0"/>
      <w:divBdr>
        <w:top w:val="none" w:sz="0" w:space="0" w:color="auto"/>
        <w:left w:val="none" w:sz="0" w:space="0" w:color="auto"/>
        <w:bottom w:val="none" w:sz="0" w:space="0" w:color="auto"/>
        <w:right w:val="none" w:sz="0" w:space="0" w:color="auto"/>
      </w:divBdr>
      <w:divsChild>
        <w:div w:id="1880388346">
          <w:marLeft w:val="0"/>
          <w:marRight w:val="0"/>
          <w:marTop w:val="0"/>
          <w:marBottom w:val="150"/>
          <w:divBdr>
            <w:top w:val="none" w:sz="0" w:space="0" w:color="auto"/>
            <w:left w:val="none" w:sz="0" w:space="0" w:color="auto"/>
            <w:bottom w:val="none" w:sz="0" w:space="0" w:color="auto"/>
            <w:right w:val="none" w:sz="0" w:space="0" w:color="auto"/>
          </w:divBdr>
          <w:divsChild>
            <w:div w:id="1621568769">
              <w:marLeft w:val="0"/>
              <w:marRight w:val="0"/>
              <w:marTop w:val="0"/>
              <w:marBottom w:val="0"/>
              <w:divBdr>
                <w:top w:val="none" w:sz="0" w:space="0" w:color="auto"/>
                <w:left w:val="none" w:sz="0" w:space="0" w:color="auto"/>
                <w:bottom w:val="none" w:sz="0" w:space="0" w:color="auto"/>
                <w:right w:val="none" w:sz="0" w:space="0" w:color="auto"/>
              </w:divBdr>
              <w:divsChild>
                <w:div w:id="1112095192">
                  <w:marLeft w:val="0"/>
                  <w:marRight w:val="150"/>
                  <w:marTop w:val="0"/>
                  <w:marBottom w:val="0"/>
                  <w:divBdr>
                    <w:top w:val="none" w:sz="0" w:space="0" w:color="auto"/>
                    <w:left w:val="none" w:sz="0" w:space="0" w:color="auto"/>
                    <w:bottom w:val="none" w:sz="0" w:space="0" w:color="auto"/>
                    <w:right w:val="none" w:sz="0" w:space="0" w:color="auto"/>
                  </w:divBdr>
                </w:div>
                <w:div w:id="930240200">
                  <w:marLeft w:val="0"/>
                  <w:marRight w:val="150"/>
                  <w:marTop w:val="0"/>
                  <w:marBottom w:val="0"/>
                  <w:divBdr>
                    <w:top w:val="none" w:sz="0" w:space="0" w:color="auto"/>
                    <w:left w:val="none" w:sz="0" w:space="0" w:color="auto"/>
                    <w:bottom w:val="none" w:sz="0" w:space="0" w:color="auto"/>
                    <w:right w:val="none" w:sz="0" w:space="0" w:color="auto"/>
                  </w:divBdr>
                </w:div>
              </w:divsChild>
            </w:div>
            <w:div w:id="318925637">
              <w:marLeft w:val="0"/>
              <w:marRight w:val="0"/>
              <w:marTop w:val="0"/>
              <w:marBottom w:val="0"/>
              <w:divBdr>
                <w:top w:val="none" w:sz="0" w:space="0" w:color="auto"/>
                <w:left w:val="none" w:sz="0" w:space="0" w:color="auto"/>
                <w:bottom w:val="none" w:sz="0" w:space="0" w:color="auto"/>
                <w:right w:val="none" w:sz="0" w:space="0" w:color="auto"/>
              </w:divBdr>
              <w:divsChild>
                <w:div w:id="1009722131">
                  <w:marLeft w:val="0"/>
                  <w:marRight w:val="0"/>
                  <w:marTop w:val="0"/>
                  <w:marBottom w:val="0"/>
                  <w:divBdr>
                    <w:top w:val="none" w:sz="0" w:space="0" w:color="auto"/>
                    <w:left w:val="none" w:sz="0" w:space="0" w:color="auto"/>
                    <w:bottom w:val="none" w:sz="0" w:space="0" w:color="auto"/>
                    <w:right w:val="none" w:sz="0" w:space="0" w:color="auto"/>
                  </w:divBdr>
                  <w:divsChild>
                    <w:div w:id="38626747">
                      <w:marLeft w:val="0"/>
                      <w:marRight w:val="0"/>
                      <w:marTop w:val="0"/>
                      <w:marBottom w:val="0"/>
                      <w:divBdr>
                        <w:top w:val="none" w:sz="0" w:space="0" w:color="auto"/>
                        <w:left w:val="none" w:sz="0" w:space="0" w:color="auto"/>
                        <w:bottom w:val="none" w:sz="0" w:space="0" w:color="auto"/>
                        <w:right w:val="none" w:sz="0" w:space="0" w:color="auto"/>
                      </w:divBdr>
                      <w:divsChild>
                        <w:div w:id="45686412">
                          <w:marLeft w:val="0"/>
                          <w:marRight w:val="0"/>
                          <w:marTop w:val="0"/>
                          <w:marBottom w:val="0"/>
                          <w:divBdr>
                            <w:top w:val="none" w:sz="0" w:space="0" w:color="auto"/>
                            <w:left w:val="none" w:sz="0" w:space="0" w:color="auto"/>
                            <w:bottom w:val="none" w:sz="0" w:space="0" w:color="auto"/>
                            <w:right w:val="none" w:sz="0" w:space="0" w:color="auto"/>
                          </w:divBdr>
                        </w:div>
                      </w:divsChild>
                    </w:div>
                    <w:div w:id="1727803411">
                      <w:marLeft w:val="0"/>
                      <w:marRight w:val="135"/>
                      <w:marTop w:val="0"/>
                      <w:marBottom w:val="0"/>
                      <w:divBdr>
                        <w:top w:val="none" w:sz="0" w:space="0" w:color="auto"/>
                        <w:left w:val="none" w:sz="0" w:space="0" w:color="auto"/>
                        <w:bottom w:val="none" w:sz="0" w:space="0" w:color="auto"/>
                        <w:right w:val="none" w:sz="0" w:space="0" w:color="auto"/>
                      </w:divBdr>
                    </w:div>
                    <w:div w:id="13333326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60020">
          <w:marLeft w:val="0"/>
          <w:marRight w:val="0"/>
          <w:marTop w:val="0"/>
          <w:marBottom w:val="0"/>
          <w:divBdr>
            <w:top w:val="none" w:sz="0" w:space="0" w:color="auto"/>
            <w:left w:val="none" w:sz="0" w:space="0" w:color="auto"/>
            <w:bottom w:val="none" w:sz="0" w:space="0" w:color="auto"/>
            <w:right w:val="none" w:sz="0" w:space="0" w:color="auto"/>
          </w:divBdr>
          <w:divsChild>
            <w:div w:id="1246765115">
              <w:marLeft w:val="0"/>
              <w:marRight w:val="0"/>
              <w:marTop w:val="0"/>
              <w:marBottom w:val="0"/>
              <w:divBdr>
                <w:top w:val="none" w:sz="0" w:space="0" w:color="auto"/>
                <w:left w:val="none" w:sz="0" w:space="0" w:color="auto"/>
                <w:bottom w:val="none" w:sz="0" w:space="0" w:color="auto"/>
                <w:right w:val="none" w:sz="0" w:space="0" w:color="auto"/>
              </w:divBdr>
              <w:divsChild>
                <w:div w:id="200754249">
                  <w:marLeft w:val="0"/>
                  <w:marRight w:val="0"/>
                  <w:marTop w:val="0"/>
                  <w:marBottom w:val="0"/>
                  <w:divBdr>
                    <w:top w:val="none" w:sz="0" w:space="0" w:color="auto"/>
                    <w:left w:val="none" w:sz="0" w:space="0" w:color="auto"/>
                    <w:bottom w:val="none" w:sz="0" w:space="0" w:color="auto"/>
                    <w:right w:val="none" w:sz="0" w:space="0" w:color="auto"/>
                  </w:divBdr>
                </w:div>
              </w:divsChild>
            </w:div>
            <w:div w:id="1623539149">
              <w:marLeft w:val="0"/>
              <w:marRight w:val="0"/>
              <w:marTop w:val="225"/>
              <w:marBottom w:val="0"/>
              <w:divBdr>
                <w:top w:val="none" w:sz="0" w:space="0" w:color="auto"/>
                <w:left w:val="none" w:sz="0" w:space="0" w:color="auto"/>
                <w:bottom w:val="none" w:sz="0" w:space="0" w:color="auto"/>
                <w:right w:val="none" w:sz="0" w:space="0" w:color="auto"/>
              </w:divBdr>
              <w:divsChild>
                <w:div w:id="333151093">
                  <w:marLeft w:val="0"/>
                  <w:marRight w:val="0"/>
                  <w:marTop w:val="0"/>
                  <w:marBottom w:val="0"/>
                  <w:divBdr>
                    <w:top w:val="none" w:sz="0" w:space="0" w:color="auto"/>
                    <w:left w:val="none" w:sz="0" w:space="0" w:color="auto"/>
                    <w:bottom w:val="none" w:sz="0" w:space="0" w:color="auto"/>
                    <w:right w:val="none" w:sz="0" w:space="0" w:color="auto"/>
                  </w:divBdr>
                </w:div>
              </w:divsChild>
            </w:div>
            <w:div w:id="2012099854">
              <w:marLeft w:val="0"/>
              <w:marRight w:val="0"/>
              <w:marTop w:val="225"/>
              <w:marBottom w:val="0"/>
              <w:divBdr>
                <w:top w:val="none" w:sz="0" w:space="0" w:color="auto"/>
                <w:left w:val="none" w:sz="0" w:space="0" w:color="auto"/>
                <w:bottom w:val="none" w:sz="0" w:space="0" w:color="auto"/>
                <w:right w:val="none" w:sz="0" w:space="0" w:color="auto"/>
              </w:divBdr>
              <w:divsChild>
                <w:div w:id="2146267133">
                  <w:marLeft w:val="0"/>
                  <w:marRight w:val="0"/>
                  <w:marTop w:val="0"/>
                  <w:marBottom w:val="0"/>
                  <w:divBdr>
                    <w:top w:val="none" w:sz="0" w:space="0" w:color="auto"/>
                    <w:left w:val="none" w:sz="0" w:space="0" w:color="auto"/>
                    <w:bottom w:val="none" w:sz="0" w:space="0" w:color="auto"/>
                    <w:right w:val="none" w:sz="0" w:space="0" w:color="auto"/>
                  </w:divBdr>
                </w:div>
              </w:divsChild>
            </w:div>
            <w:div w:id="1381396730">
              <w:marLeft w:val="0"/>
              <w:marRight w:val="0"/>
              <w:marTop w:val="225"/>
              <w:marBottom w:val="0"/>
              <w:divBdr>
                <w:top w:val="none" w:sz="0" w:space="0" w:color="auto"/>
                <w:left w:val="none" w:sz="0" w:space="0" w:color="auto"/>
                <w:bottom w:val="none" w:sz="0" w:space="0" w:color="auto"/>
                <w:right w:val="none" w:sz="0" w:space="0" w:color="auto"/>
              </w:divBdr>
              <w:divsChild>
                <w:div w:id="1935280177">
                  <w:marLeft w:val="0"/>
                  <w:marRight w:val="0"/>
                  <w:marTop w:val="0"/>
                  <w:marBottom w:val="0"/>
                  <w:divBdr>
                    <w:top w:val="none" w:sz="0" w:space="0" w:color="auto"/>
                    <w:left w:val="none" w:sz="0" w:space="0" w:color="auto"/>
                    <w:bottom w:val="none" w:sz="0" w:space="0" w:color="auto"/>
                    <w:right w:val="none" w:sz="0" w:space="0" w:color="auto"/>
                  </w:divBdr>
                </w:div>
              </w:divsChild>
            </w:div>
            <w:div w:id="650909825">
              <w:marLeft w:val="0"/>
              <w:marRight w:val="0"/>
              <w:marTop w:val="375"/>
              <w:marBottom w:val="0"/>
              <w:divBdr>
                <w:top w:val="none" w:sz="0" w:space="0" w:color="auto"/>
                <w:left w:val="none" w:sz="0" w:space="0" w:color="auto"/>
                <w:bottom w:val="none" w:sz="0" w:space="0" w:color="auto"/>
                <w:right w:val="none" w:sz="0" w:space="0" w:color="auto"/>
              </w:divBdr>
              <w:divsChild>
                <w:div w:id="806319657">
                  <w:marLeft w:val="0"/>
                  <w:marRight w:val="0"/>
                  <w:marTop w:val="0"/>
                  <w:marBottom w:val="0"/>
                  <w:divBdr>
                    <w:top w:val="none" w:sz="0" w:space="0" w:color="auto"/>
                    <w:left w:val="none" w:sz="0" w:space="0" w:color="auto"/>
                    <w:bottom w:val="none" w:sz="0" w:space="0" w:color="auto"/>
                    <w:right w:val="none" w:sz="0" w:space="0" w:color="auto"/>
                  </w:divBdr>
                  <w:divsChild>
                    <w:div w:id="1396125360">
                      <w:marLeft w:val="0"/>
                      <w:marRight w:val="0"/>
                      <w:marTop w:val="0"/>
                      <w:marBottom w:val="0"/>
                      <w:divBdr>
                        <w:top w:val="none" w:sz="0" w:space="0" w:color="auto"/>
                        <w:left w:val="none" w:sz="0" w:space="0" w:color="auto"/>
                        <w:bottom w:val="none" w:sz="0" w:space="0" w:color="auto"/>
                        <w:right w:val="none" w:sz="0" w:space="0" w:color="auto"/>
                      </w:divBdr>
                    </w:div>
                    <w:div w:id="1677460535">
                      <w:marLeft w:val="0"/>
                      <w:marRight w:val="0"/>
                      <w:marTop w:val="0"/>
                      <w:marBottom w:val="0"/>
                      <w:divBdr>
                        <w:top w:val="none" w:sz="0" w:space="0" w:color="auto"/>
                        <w:left w:val="none" w:sz="0" w:space="0" w:color="auto"/>
                        <w:bottom w:val="none" w:sz="0" w:space="0" w:color="auto"/>
                        <w:right w:val="none" w:sz="0" w:space="0" w:color="auto"/>
                      </w:divBdr>
                      <w:divsChild>
                        <w:div w:id="722023333">
                          <w:marLeft w:val="0"/>
                          <w:marRight w:val="300"/>
                          <w:marTop w:val="0"/>
                          <w:marBottom w:val="0"/>
                          <w:divBdr>
                            <w:top w:val="none" w:sz="0" w:space="0" w:color="auto"/>
                            <w:left w:val="none" w:sz="0" w:space="0" w:color="auto"/>
                            <w:bottom w:val="none" w:sz="0" w:space="0" w:color="auto"/>
                            <w:right w:val="none" w:sz="0" w:space="0" w:color="auto"/>
                          </w:divBdr>
                        </w:div>
                        <w:div w:id="809638993">
                          <w:marLeft w:val="0"/>
                          <w:marRight w:val="0"/>
                          <w:marTop w:val="0"/>
                          <w:marBottom w:val="0"/>
                          <w:divBdr>
                            <w:top w:val="none" w:sz="0" w:space="0" w:color="auto"/>
                            <w:left w:val="none" w:sz="0" w:space="0" w:color="auto"/>
                            <w:bottom w:val="none" w:sz="0" w:space="0" w:color="auto"/>
                            <w:right w:val="none" w:sz="0" w:space="0" w:color="auto"/>
                          </w:divBdr>
                          <w:divsChild>
                            <w:div w:id="11896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24108">
              <w:marLeft w:val="0"/>
              <w:marRight w:val="0"/>
              <w:marTop w:val="375"/>
              <w:marBottom w:val="0"/>
              <w:divBdr>
                <w:top w:val="none" w:sz="0" w:space="0" w:color="auto"/>
                <w:left w:val="none" w:sz="0" w:space="0" w:color="auto"/>
                <w:bottom w:val="none" w:sz="0" w:space="0" w:color="auto"/>
                <w:right w:val="none" w:sz="0" w:space="0" w:color="auto"/>
              </w:divBdr>
              <w:divsChild>
                <w:div w:id="5491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5539">
      <w:bodyDiv w:val="1"/>
      <w:marLeft w:val="0"/>
      <w:marRight w:val="0"/>
      <w:marTop w:val="0"/>
      <w:marBottom w:val="0"/>
      <w:divBdr>
        <w:top w:val="none" w:sz="0" w:space="0" w:color="auto"/>
        <w:left w:val="none" w:sz="0" w:space="0" w:color="auto"/>
        <w:bottom w:val="none" w:sz="0" w:space="0" w:color="auto"/>
        <w:right w:val="none" w:sz="0" w:space="0" w:color="auto"/>
      </w:divBdr>
      <w:divsChild>
        <w:div w:id="490488236">
          <w:marLeft w:val="0"/>
          <w:marRight w:val="0"/>
          <w:marTop w:val="180"/>
          <w:marBottom w:val="180"/>
          <w:divBdr>
            <w:top w:val="none" w:sz="0" w:space="0" w:color="auto"/>
            <w:left w:val="none" w:sz="0" w:space="0" w:color="auto"/>
            <w:bottom w:val="none" w:sz="0" w:space="0" w:color="auto"/>
            <w:right w:val="none" w:sz="0" w:space="0" w:color="auto"/>
          </w:divBdr>
        </w:div>
        <w:div w:id="1111314256">
          <w:marLeft w:val="0"/>
          <w:marRight w:val="0"/>
          <w:marTop w:val="0"/>
          <w:marBottom w:val="0"/>
          <w:divBdr>
            <w:top w:val="none" w:sz="0" w:space="0" w:color="auto"/>
            <w:left w:val="none" w:sz="0" w:space="0" w:color="auto"/>
            <w:bottom w:val="none" w:sz="0" w:space="0" w:color="auto"/>
            <w:right w:val="none" w:sz="0" w:space="0" w:color="auto"/>
          </w:divBdr>
          <w:divsChild>
            <w:div w:id="2097162838">
              <w:marLeft w:val="0"/>
              <w:marRight w:val="0"/>
              <w:marTop w:val="0"/>
              <w:marBottom w:val="150"/>
              <w:divBdr>
                <w:top w:val="none" w:sz="0" w:space="8" w:color="auto"/>
                <w:left w:val="none" w:sz="0" w:space="8" w:color="auto"/>
                <w:bottom w:val="single" w:sz="12" w:space="8" w:color="EDEDED"/>
                <w:right w:val="none" w:sz="0" w:space="8" w:color="auto"/>
              </w:divBdr>
            </w:div>
            <w:div w:id="970211864">
              <w:marLeft w:val="0"/>
              <w:marRight w:val="150"/>
              <w:marTop w:val="75"/>
              <w:marBottom w:val="75"/>
              <w:divBdr>
                <w:top w:val="none" w:sz="0" w:space="0" w:color="auto"/>
                <w:left w:val="none" w:sz="0" w:space="0" w:color="auto"/>
                <w:bottom w:val="none" w:sz="0" w:space="0" w:color="auto"/>
                <w:right w:val="none" w:sz="0" w:space="0" w:color="auto"/>
              </w:divBdr>
            </w:div>
            <w:div w:id="999045003">
              <w:marLeft w:val="0"/>
              <w:marRight w:val="150"/>
              <w:marTop w:val="0"/>
              <w:marBottom w:val="75"/>
              <w:divBdr>
                <w:top w:val="none" w:sz="0" w:space="0" w:color="auto"/>
                <w:left w:val="none" w:sz="0" w:space="0" w:color="auto"/>
                <w:bottom w:val="none" w:sz="0" w:space="0" w:color="auto"/>
                <w:right w:val="none" w:sz="0" w:space="0" w:color="auto"/>
              </w:divBdr>
            </w:div>
            <w:div w:id="1626232861">
              <w:marLeft w:val="0"/>
              <w:marRight w:val="150"/>
              <w:marTop w:val="150"/>
              <w:marBottom w:val="150"/>
              <w:divBdr>
                <w:top w:val="none" w:sz="0" w:space="0" w:color="auto"/>
                <w:left w:val="none" w:sz="0" w:space="0" w:color="auto"/>
                <w:bottom w:val="none" w:sz="0" w:space="0" w:color="auto"/>
                <w:right w:val="none" w:sz="0" w:space="0" w:color="auto"/>
              </w:divBdr>
            </w:div>
            <w:div w:id="2118137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27827512">
      <w:bodyDiv w:val="1"/>
      <w:marLeft w:val="0"/>
      <w:marRight w:val="0"/>
      <w:marTop w:val="0"/>
      <w:marBottom w:val="0"/>
      <w:divBdr>
        <w:top w:val="none" w:sz="0" w:space="0" w:color="auto"/>
        <w:left w:val="none" w:sz="0" w:space="0" w:color="auto"/>
        <w:bottom w:val="none" w:sz="0" w:space="0" w:color="auto"/>
        <w:right w:val="none" w:sz="0" w:space="0" w:color="auto"/>
      </w:divBdr>
      <w:divsChild>
        <w:div w:id="2020544431">
          <w:marLeft w:val="0"/>
          <w:marRight w:val="0"/>
          <w:marTop w:val="0"/>
          <w:marBottom w:val="75"/>
          <w:divBdr>
            <w:top w:val="none" w:sz="0" w:space="0" w:color="auto"/>
            <w:left w:val="none" w:sz="0" w:space="0" w:color="auto"/>
            <w:bottom w:val="none" w:sz="0" w:space="0" w:color="auto"/>
            <w:right w:val="none" w:sz="0" w:space="0" w:color="auto"/>
          </w:divBdr>
        </w:div>
      </w:divsChild>
    </w:div>
    <w:div w:id="1030112725">
      <w:bodyDiv w:val="1"/>
      <w:marLeft w:val="0"/>
      <w:marRight w:val="0"/>
      <w:marTop w:val="0"/>
      <w:marBottom w:val="0"/>
      <w:divBdr>
        <w:top w:val="none" w:sz="0" w:space="0" w:color="auto"/>
        <w:left w:val="none" w:sz="0" w:space="0" w:color="auto"/>
        <w:bottom w:val="none" w:sz="0" w:space="0" w:color="auto"/>
        <w:right w:val="none" w:sz="0" w:space="0" w:color="auto"/>
      </w:divBdr>
      <w:divsChild>
        <w:div w:id="16665139">
          <w:marLeft w:val="0"/>
          <w:marRight w:val="150"/>
          <w:marTop w:val="0"/>
          <w:marBottom w:val="75"/>
          <w:divBdr>
            <w:top w:val="none" w:sz="0" w:space="0" w:color="auto"/>
            <w:left w:val="none" w:sz="0" w:space="0" w:color="auto"/>
            <w:bottom w:val="none" w:sz="0" w:space="0" w:color="auto"/>
            <w:right w:val="none" w:sz="0" w:space="0" w:color="auto"/>
          </w:divBdr>
        </w:div>
        <w:div w:id="562836329">
          <w:marLeft w:val="0"/>
          <w:marRight w:val="150"/>
          <w:marTop w:val="150"/>
          <w:marBottom w:val="150"/>
          <w:divBdr>
            <w:top w:val="none" w:sz="0" w:space="0" w:color="auto"/>
            <w:left w:val="none" w:sz="0" w:space="0" w:color="auto"/>
            <w:bottom w:val="none" w:sz="0" w:space="0" w:color="auto"/>
            <w:right w:val="none" w:sz="0" w:space="0" w:color="auto"/>
          </w:divBdr>
        </w:div>
        <w:div w:id="1662926934">
          <w:marLeft w:val="0"/>
          <w:marRight w:val="150"/>
          <w:marTop w:val="0"/>
          <w:marBottom w:val="0"/>
          <w:divBdr>
            <w:top w:val="none" w:sz="0" w:space="0" w:color="auto"/>
            <w:left w:val="none" w:sz="0" w:space="0" w:color="auto"/>
            <w:bottom w:val="none" w:sz="0" w:space="0" w:color="auto"/>
            <w:right w:val="none" w:sz="0" w:space="0" w:color="auto"/>
          </w:divBdr>
        </w:div>
      </w:divsChild>
    </w:div>
    <w:div w:id="1032416895">
      <w:bodyDiv w:val="1"/>
      <w:marLeft w:val="0"/>
      <w:marRight w:val="0"/>
      <w:marTop w:val="0"/>
      <w:marBottom w:val="0"/>
      <w:divBdr>
        <w:top w:val="none" w:sz="0" w:space="0" w:color="auto"/>
        <w:left w:val="none" w:sz="0" w:space="0" w:color="auto"/>
        <w:bottom w:val="none" w:sz="0" w:space="0" w:color="auto"/>
        <w:right w:val="none" w:sz="0" w:space="0" w:color="auto"/>
      </w:divBdr>
      <w:divsChild>
        <w:div w:id="1908609959">
          <w:marLeft w:val="0"/>
          <w:marRight w:val="150"/>
          <w:marTop w:val="0"/>
          <w:marBottom w:val="75"/>
          <w:divBdr>
            <w:top w:val="none" w:sz="0" w:space="0" w:color="auto"/>
            <w:left w:val="none" w:sz="0" w:space="0" w:color="auto"/>
            <w:bottom w:val="none" w:sz="0" w:space="0" w:color="auto"/>
            <w:right w:val="none" w:sz="0" w:space="0" w:color="auto"/>
          </w:divBdr>
        </w:div>
        <w:div w:id="77748798">
          <w:marLeft w:val="0"/>
          <w:marRight w:val="150"/>
          <w:marTop w:val="150"/>
          <w:marBottom w:val="150"/>
          <w:divBdr>
            <w:top w:val="none" w:sz="0" w:space="0" w:color="auto"/>
            <w:left w:val="none" w:sz="0" w:space="0" w:color="auto"/>
            <w:bottom w:val="none" w:sz="0" w:space="0" w:color="auto"/>
            <w:right w:val="none" w:sz="0" w:space="0" w:color="auto"/>
          </w:divBdr>
        </w:div>
        <w:div w:id="594168962">
          <w:marLeft w:val="0"/>
          <w:marRight w:val="150"/>
          <w:marTop w:val="0"/>
          <w:marBottom w:val="0"/>
          <w:divBdr>
            <w:top w:val="none" w:sz="0" w:space="0" w:color="auto"/>
            <w:left w:val="none" w:sz="0" w:space="0" w:color="auto"/>
            <w:bottom w:val="none" w:sz="0" w:space="0" w:color="auto"/>
            <w:right w:val="none" w:sz="0" w:space="0" w:color="auto"/>
          </w:divBdr>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8766">
      <w:bodyDiv w:val="1"/>
      <w:marLeft w:val="0"/>
      <w:marRight w:val="0"/>
      <w:marTop w:val="0"/>
      <w:marBottom w:val="0"/>
      <w:divBdr>
        <w:top w:val="none" w:sz="0" w:space="0" w:color="auto"/>
        <w:left w:val="none" w:sz="0" w:space="0" w:color="auto"/>
        <w:bottom w:val="none" w:sz="0" w:space="0" w:color="auto"/>
        <w:right w:val="none" w:sz="0" w:space="0" w:color="auto"/>
      </w:divBdr>
      <w:divsChild>
        <w:div w:id="1899852654">
          <w:marLeft w:val="0"/>
          <w:marRight w:val="0"/>
          <w:marTop w:val="0"/>
          <w:marBottom w:val="0"/>
          <w:divBdr>
            <w:top w:val="none" w:sz="0" w:space="0" w:color="auto"/>
            <w:left w:val="none" w:sz="0" w:space="0" w:color="auto"/>
            <w:bottom w:val="none" w:sz="0" w:space="0" w:color="auto"/>
            <w:right w:val="none" w:sz="0" w:space="0" w:color="auto"/>
          </w:divBdr>
        </w:div>
        <w:div w:id="1979797740">
          <w:marLeft w:val="0"/>
          <w:marRight w:val="0"/>
          <w:marTop w:val="300"/>
          <w:marBottom w:val="300"/>
          <w:divBdr>
            <w:top w:val="none" w:sz="0" w:space="0" w:color="auto"/>
            <w:left w:val="none" w:sz="0" w:space="0" w:color="auto"/>
            <w:bottom w:val="none" w:sz="0" w:space="0" w:color="auto"/>
            <w:right w:val="none" w:sz="0" w:space="0" w:color="auto"/>
          </w:divBdr>
        </w:div>
        <w:div w:id="373697476">
          <w:marLeft w:val="0"/>
          <w:marRight w:val="0"/>
          <w:marTop w:val="0"/>
          <w:marBottom w:val="0"/>
          <w:divBdr>
            <w:top w:val="none" w:sz="0" w:space="0" w:color="auto"/>
            <w:left w:val="none" w:sz="0" w:space="0" w:color="auto"/>
            <w:bottom w:val="none" w:sz="0" w:space="0" w:color="auto"/>
            <w:right w:val="none" w:sz="0" w:space="0" w:color="auto"/>
          </w:divBdr>
          <w:divsChild>
            <w:div w:id="1222670652">
              <w:marLeft w:val="0"/>
              <w:marRight w:val="0"/>
              <w:marTop w:val="300"/>
              <w:marBottom w:val="450"/>
              <w:divBdr>
                <w:top w:val="none" w:sz="0" w:space="0" w:color="auto"/>
                <w:left w:val="none" w:sz="0" w:space="0" w:color="auto"/>
                <w:bottom w:val="none" w:sz="0" w:space="0" w:color="auto"/>
                <w:right w:val="none" w:sz="0" w:space="0" w:color="auto"/>
              </w:divBdr>
              <w:divsChild>
                <w:div w:id="880215956">
                  <w:marLeft w:val="0"/>
                  <w:marRight w:val="0"/>
                  <w:marTop w:val="0"/>
                  <w:marBottom w:val="0"/>
                  <w:divBdr>
                    <w:top w:val="none" w:sz="0" w:space="0" w:color="auto"/>
                    <w:left w:val="none" w:sz="0" w:space="0" w:color="auto"/>
                    <w:bottom w:val="none" w:sz="0" w:space="0" w:color="auto"/>
                    <w:right w:val="none" w:sz="0" w:space="0" w:color="auto"/>
                  </w:divBdr>
                  <w:divsChild>
                    <w:div w:id="595598399">
                      <w:marLeft w:val="0"/>
                      <w:marRight w:val="0"/>
                      <w:marTop w:val="0"/>
                      <w:marBottom w:val="0"/>
                      <w:divBdr>
                        <w:top w:val="none" w:sz="0" w:space="0" w:color="auto"/>
                        <w:left w:val="none" w:sz="0" w:space="0" w:color="auto"/>
                        <w:bottom w:val="none" w:sz="0" w:space="0" w:color="auto"/>
                        <w:right w:val="none" w:sz="0" w:space="0" w:color="auto"/>
                      </w:divBdr>
                      <w:divsChild>
                        <w:div w:id="1292324647">
                          <w:marLeft w:val="0"/>
                          <w:marRight w:val="0"/>
                          <w:marTop w:val="0"/>
                          <w:marBottom w:val="0"/>
                          <w:divBdr>
                            <w:top w:val="none" w:sz="0" w:space="0" w:color="auto"/>
                            <w:left w:val="none" w:sz="0" w:space="0" w:color="auto"/>
                            <w:bottom w:val="none" w:sz="0" w:space="0" w:color="auto"/>
                            <w:right w:val="none" w:sz="0" w:space="0" w:color="auto"/>
                          </w:divBdr>
                          <w:divsChild>
                            <w:div w:id="1175799968">
                              <w:marLeft w:val="0"/>
                              <w:marRight w:val="0"/>
                              <w:marTop w:val="0"/>
                              <w:marBottom w:val="0"/>
                              <w:divBdr>
                                <w:top w:val="none" w:sz="0" w:space="0" w:color="auto"/>
                                <w:left w:val="none" w:sz="0" w:space="0" w:color="auto"/>
                                <w:bottom w:val="none" w:sz="0" w:space="0" w:color="auto"/>
                                <w:right w:val="none" w:sz="0" w:space="0" w:color="auto"/>
                              </w:divBdr>
                              <w:divsChild>
                                <w:div w:id="549459574">
                                  <w:marLeft w:val="0"/>
                                  <w:marRight w:val="0"/>
                                  <w:marTop w:val="0"/>
                                  <w:marBottom w:val="0"/>
                                  <w:divBdr>
                                    <w:top w:val="none" w:sz="0" w:space="0" w:color="auto"/>
                                    <w:left w:val="none" w:sz="0" w:space="0" w:color="auto"/>
                                    <w:bottom w:val="none" w:sz="0" w:space="0" w:color="auto"/>
                                    <w:right w:val="none" w:sz="0" w:space="0" w:color="auto"/>
                                  </w:divBdr>
                                  <w:divsChild>
                                    <w:div w:id="5157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862910">
          <w:marLeft w:val="0"/>
          <w:marRight w:val="0"/>
          <w:marTop w:val="0"/>
          <w:marBottom w:val="0"/>
          <w:divBdr>
            <w:top w:val="none" w:sz="0" w:space="0" w:color="auto"/>
            <w:left w:val="none" w:sz="0" w:space="0" w:color="auto"/>
            <w:bottom w:val="none" w:sz="0" w:space="0" w:color="auto"/>
            <w:right w:val="none" w:sz="0" w:space="0" w:color="auto"/>
          </w:divBdr>
        </w:div>
      </w:divsChild>
    </w:div>
    <w:div w:id="1033963902">
      <w:bodyDiv w:val="1"/>
      <w:marLeft w:val="0"/>
      <w:marRight w:val="0"/>
      <w:marTop w:val="0"/>
      <w:marBottom w:val="0"/>
      <w:divBdr>
        <w:top w:val="none" w:sz="0" w:space="0" w:color="auto"/>
        <w:left w:val="none" w:sz="0" w:space="0" w:color="auto"/>
        <w:bottom w:val="none" w:sz="0" w:space="0" w:color="auto"/>
        <w:right w:val="none" w:sz="0" w:space="0" w:color="auto"/>
      </w:divBdr>
      <w:divsChild>
        <w:div w:id="882523298">
          <w:marLeft w:val="0"/>
          <w:marRight w:val="0"/>
          <w:marTop w:val="0"/>
          <w:marBottom w:val="0"/>
          <w:divBdr>
            <w:top w:val="none" w:sz="0" w:space="0" w:color="auto"/>
            <w:left w:val="none" w:sz="0" w:space="0" w:color="auto"/>
            <w:bottom w:val="none" w:sz="0" w:space="0" w:color="auto"/>
            <w:right w:val="none" w:sz="0" w:space="0" w:color="auto"/>
          </w:divBdr>
        </w:div>
        <w:div w:id="867566513">
          <w:marLeft w:val="0"/>
          <w:marRight w:val="0"/>
          <w:marTop w:val="300"/>
          <w:marBottom w:val="300"/>
          <w:divBdr>
            <w:top w:val="none" w:sz="0" w:space="0" w:color="auto"/>
            <w:left w:val="none" w:sz="0" w:space="0" w:color="auto"/>
            <w:bottom w:val="none" w:sz="0" w:space="0" w:color="auto"/>
            <w:right w:val="none" w:sz="0" w:space="0" w:color="auto"/>
          </w:divBdr>
        </w:div>
        <w:div w:id="1412848548">
          <w:marLeft w:val="0"/>
          <w:marRight w:val="0"/>
          <w:marTop w:val="0"/>
          <w:marBottom w:val="0"/>
          <w:divBdr>
            <w:top w:val="none" w:sz="0" w:space="0" w:color="auto"/>
            <w:left w:val="none" w:sz="0" w:space="0" w:color="auto"/>
            <w:bottom w:val="none" w:sz="0" w:space="0" w:color="auto"/>
            <w:right w:val="none" w:sz="0" w:space="0" w:color="auto"/>
          </w:divBdr>
          <w:divsChild>
            <w:div w:id="1380279936">
              <w:marLeft w:val="0"/>
              <w:marRight w:val="0"/>
              <w:marTop w:val="300"/>
              <w:marBottom w:val="450"/>
              <w:divBdr>
                <w:top w:val="none" w:sz="0" w:space="0" w:color="auto"/>
                <w:left w:val="none" w:sz="0" w:space="0" w:color="auto"/>
                <w:bottom w:val="none" w:sz="0" w:space="0" w:color="auto"/>
                <w:right w:val="none" w:sz="0" w:space="0" w:color="auto"/>
              </w:divBdr>
              <w:divsChild>
                <w:div w:id="546845081">
                  <w:marLeft w:val="0"/>
                  <w:marRight w:val="0"/>
                  <w:marTop w:val="0"/>
                  <w:marBottom w:val="0"/>
                  <w:divBdr>
                    <w:top w:val="none" w:sz="0" w:space="0" w:color="auto"/>
                    <w:left w:val="none" w:sz="0" w:space="0" w:color="auto"/>
                    <w:bottom w:val="none" w:sz="0" w:space="0" w:color="auto"/>
                    <w:right w:val="none" w:sz="0" w:space="0" w:color="auto"/>
                  </w:divBdr>
                  <w:divsChild>
                    <w:div w:id="1091970014">
                      <w:marLeft w:val="0"/>
                      <w:marRight w:val="0"/>
                      <w:marTop w:val="0"/>
                      <w:marBottom w:val="0"/>
                      <w:divBdr>
                        <w:top w:val="none" w:sz="0" w:space="0" w:color="auto"/>
                        <w:left w:val="none" w:sz="0" w:space="0" w:color="auto"/>
                        <w:bottom w:val="none" w:sz="0" w:space="0" w:color="auto"/>
                        <w:right w:val="none" w:sz="0" w:space="0" w:color="auto"/>
                      </w:divBdr>
                      <w:divsChild>
                        <w:div w:id="176428045">
                          <w:marLeft w:val="0"/>
                          <w:marRight w:val="0"/>
                          <w:marTop w:val="0"/>
                          <w:marBottom w:val="0"/>
                          <w:divBdr>
                            <w:top w:val="none" w:sz="0" w:space="0" w:color="auto"/>
                            <w:left w:val="none" w:sz="0" w:space="0" w:color="auto"/>
                            <w:bottom w:val="none" w:sz="0" w:space="0" w:color="auto"/>
                            <w:right w:val="none" w:sz="0" w:space="0" w:color="auto"/>
                          </w:divBdr>
                          <w:divsChild>
                            <w:div w:id="4270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3251">
          <w:marLeft w:val="0"/>
          <w:marRight w:val="0"/>
          <w:marTop w:val="0"/>
          <w:marBottom w:val="0"/>
          <w:divBdr>
            <w:top w:val="none" w:sz="0" w:space="0" w:color="auto"/>
            <w:left w:val="none" w:sz="0" w:space="0" w:color="auto"/>
            <w:bottom w:val="none" w:sz="0" w:space="0" w:color="auto"/>
            <w:right w:val="none" w:sz="0" w:space="0" w:color="auto"/>
          </w:divBdr>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883282">
      <w:bodyDiv w:val="1"/>
      <w:marLeft w:val="0"/>
      <w:marRight w:val="0"/>
      <w:marTop w:val="0"/>
      <w:marBottom w:val="0"/>
      <w:divBdr>
        <w:top w:val="none" w:sz="0" w:space="0" w:color="auto"/>
        <w:left w:val="none" w:sz="0" w:space="0" w:color="auto"/>
        <w:bottom w:val="none" w:sz="0" w:space="0" w:color="auto"/>
        <w:right w:val="none" w:sz="0" w:space="0" w:color="auto"/>
      </w:divBdr>
      <w:divsChild>
        <w:div w:id="970285985">
          <w:marLeft w:val="0"/>
          <w:marRight w:val="150"/>
          <w:marTop w:val="0"/>
          <w:marBottom w:val="75"/>
          <w:divBdr>
            <w:top w:val="none" w:sz="0" w:space="0" w:color="auto"/>
            <w:left w:val="none" w:sz="0" w:space="0" w:color="auto"/>
            <w:bottom w:val="none" w:sz="0" w:space="0" w:color="auto"/>
            <w:right w:val="none" w:sz="0" w:space="0" w:color="auto"/>
          </w:divBdr>
        </w:div>
        <w:div w:id="833645514">
          <w:marLeft w:val="0"/>
          <w:marRight w:val="150"/>
          <w:marTop w:val="150"/>
          <w:marBottom w:val="150"/>
          <w:divBdr>
            <w:top w:val="none" w:sz="0" w:space="0" w:color="auto"/>
            <w:left w:val="none" w:sz="0" w:space="0" w:color="auto"/>
            <w:bottom w:val="none" w:sz="0" w:space="0" w:color="auto"/>
            <w:right w:val="none" w:sz="0" w:space="0" w:color="auto"/>
          </w:divBdr>
        </w:div>
        <w:div w:id="1317806844">
          <w:marLeft w:val="0"/>
          <w:marRight w:val="150"/>
          <w:marTop w:val="0"/>
          <w:marBottom w:val="0"/>
          <w:divBdr>
            <w:top w:val="none" w:sz="0" w:space="0" w:color="auto"/>
            <w:left w:val="none" w:sz="0" w:space="0" w:color="auto"/>
            <w:bottom w:val="none" w:sz="0" w:space="0" w:color="auto"/>
            <w:right w:val="none" w:sz="0" w:space="0" w:color="auto"/>
          </w:divBdr>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1130522">
      <w:bodyDiv w:val="1"/>
      <w:marLeft w:val="0"/>
      <w:marRight w:val="0"/>
      <w:marTop w:val="0"/>
      <w:marBottom w:val="0"/>
      <w:divBdr>
        <w:top w:val="none" w:sz="0" w:space="0" w:color="auto"/>
        <w:left w:val="none" w:sz="0" w:space="0" w:color="auto"/>
        <w:bottom w:val="none" w:sz="0" w:space="0" w:color="auto"/>
        <w:right w:val="none" w:sz="0" w:space="0" w:color="auto"/>
      </w:divBdr>
      <w:divsChild>
        <w:div w:id="1963489277">
          <w:marLeft w:val="0"/>
          <w:marRight w:val="0"/>
          <w:marTop w:val="0"/>
          <w:marBottom w:val="375"/>
          <w:divBdr>
            <w:top w:val="none" w:sz="0" w:space="0" w:color="auto"/>
            <w:left w:val="none" w:sz="0" w:space="0" w:color="auto"/>
            <w:bottom w:val="none" w:sz="0" w:space="0" w:color="auto"/>
            <w:right w:val="none" w:sz="0" w:space="0" w:color="auto"/>
          </w:divBdr>
          <w:divsChild>
            <w:div w:id="1629434748">
              <w:marLeft w:val="0"/>
              <w:marRight w:val="0"/>
              <w:marTop w:val="0"/>
              <w:marBottom w:val="75"/>
              <w:divBdr>
                <w:top w:val="none" w:sz="0" w:space="0" w:color="auto"/>
                <w:left w:val="none" w:sz="0" w:space="0" w:color="auto"/>
                <w:bottom w:val="none" w:sz="0" w:space="0" w:color="auto"/>
                <w:right w:val="none" w:sz="0" w:space="0" w:color="auto"/>
              </w:divBdr>
            </w:div>
            <w:div w:id="1201018998">
              <w:marLeft w:val="0"/>
              <w:marRight w:val="0"/>
              <w:marTop w:val="0"/>
              <w:marBottom w:val="75"/>
              <w:divBdr>
                <w:top w:val="single" w:sz="6" w:space="3" w:color="DEDEDE"/>
                <w:left w:val="single" w:sz="6" w:space="3" w:color="DEDEDE"/>
                <w:bottom w:val="single" w:sz="6" w:space="3" w:color="DEDEDE"/>
                <w:right w:val="single" w:sz="6" w:space="3" w:color="DEDEDE"/>
              </w:divBdr>
              <w:divsChild>
                <w:div w:id="10818335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48147361">
      <w:bodyDiv w:val="1"/>
      <w:marLeft w:val="0"/>
      <w:marRight w:val="0"/>
      <w:marTop w:val="0"/>
      <w:marBottom w:val="0"/>
      <w:divBdr>
        <w:top w:val="none" w:sz="0" w:space="0" w:color="auto"/>
        <w:left w:val="none" w:sz="0" w:space="0" w:color="auto"/>
        <w:bottom w:val="none" w:sz="0" w:space="0" w:color="auto"/>
        <w:right w:val="none" w:sz="0" w:space="0" w:color="auto"/>
      </w:divBdr>
      <w:divsChild>
        <w:div w:id="1209757795">
          <w:marLeft w:val="0"/>
          <w:marRight w:val="0"/>
          <w:marTop w:val="0"/>
          <w:marBottom w:val="375"/>
          <w:divBdr>
            <w:top w:val="none" w:sz="0" w:space="0" w:color="auto"/>
            <w:left w:val="none" w:sz="0" w:space="0" w:color="auto"/>
            <w:bottom w:val="none" w:sz="0" w:space="0" w:color="auto"/>
            <w:right w:val="none" w:sz="0" w:space="0" w:color="auto"/>
          </w:divBdr>
          <w:divsChild>
            <w:div w:id="1403988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6459">
      <w:bodyDiv w:val="1"/>
      <w:marLeft w:val="0"/>
      <w:marRight w:val="0"/>
      <w:marTop w:val="0"/>
      <w:marBottom w:val="0"/>
      <w:divBdr>
        <w:top w:val="none" w:sz="0" w:space="0" w:color="auto"/>
        <w:left w:val="none" w:sz="0" w:space="0" w:color="auto"/>
        <w:bottom w:val="none" w:sz="0" w:space="0" w:color="auto"/>
        <w:right w:val="none" w:sz="0" w:space="0" w:color="auto"/>
      </w:divBdr>
      <w:divsChild>
        <w:div w:id="239413122">
          <w:marLeft w:val="0"/>
          <w:marRight w:val="0"/>
          <w:marTop w:val="0"/>
          <w:marBottom w:val="300"/>
          <w:divBdr>
            <w:top w:val="none" w:sz="0" w:space="0" w:color="auto"/>
            <w:left w:val="none" w:sz="0" w:space="0" w:color="auto"/>
            <w:bottom w:val="none" w:sz="0" w:space="0" w:color="auto"/>
            <w:right w:val="none" w:sz="0" w:space="0" w:color="auto"/>
          </w:divBdr>
        </w:div>
      </w:divsChild>
    </w:div>
    <w:div w:id="1050181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50">
          <w:marLeft w:val="0"/>
          <w:marRight w:val="0"/>
          <w:marTop w:val="0"/>
          <w:marBottom w:val="300"/>
          <w:divBdr>
            <w:top w:val="none" w:sz="0" w:space="0" w:color="auto"/>
            <w:left w:val="none" w:sz="0" w:space="0" w:color="auto"/>
            <w:bottom w:val="none" w:sz="0" w:space="0" w:color="auto"/>
            <w:right w:val="none" w:sz="0" w:space="0" w:color="auto"/>
          </w:divBdr>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2772896">
      <w:bodyDiv w:val="1"/>
      <w:marLeft w:val="0"/>
      <w:marRight w:val="0"/>
      <w:marTop w:val="0"/>
      <w:marBottom w:val="0"/>
      <w:divBdr>
        <w:top w:val="none" w:sz="0" w:space="0" w:color="auto"/>
        <w:left w:val="none" w:sz="0" w:space="0" w:color="auto"/>
        <w:bottom w:val="none" w:sz="0" w:space="0" w:color="auto"/>
        <w:right w:val="none" w:sz="0" w:space="0" w:color="auto"/>
      </w:divBdr>
      <w:divsChild>
        <w:div w:id="1681423560">
          <w:marLeft w:val="0"/>
          <w:marRight w:val="0"/>
          <w:marTop w:val="0"/>
          <w:marBottom w:val="300"/>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59789611">
      <w:bodyDiv w:val="1"/>
      <w:marLeft w:val="0"/>
      <w:marRight w:val="0"/>
      <w:marTop w:val="0"/>
      <w:marBottom w:val="0"/>
      <w:divBdr>
        <w:top w:val="none" w:sz="0" w:space="0" w:color="auto"/>
        <w:left w:val="none" w:sz="0" w:space="0" w:color="auto"/>
        <w:bottom w:val="none" w:sz="0" w:space="0" w:color="auto"/>
        <w:right w:val="none" w:sz="0" w:space="0" w:color="auto"/>
      </w:divBdr>
      <w:divsChild>
        <w:div w:id="2131824299">
          <w:marLeft w:val="0"/>
          <w:marRight w:val="0"/>
          <w:marTop w:val="0"/>
          <w:marBottom w:val="300"/>
          <w:divBdr>
            <w:top w:val="none" w:sz="0" w:space="0" w:color="auto"/>
            <w:left w:val="none" w:sz="0" w:space="0" w:color="auto"/>
            <w:bottom w:val="none" w:sz="0" w:space="0" w:color="auto"/>
            <w:right w:val="none" w:sz="0" w:space="0" w:color="auto"/>
          </w:divBdr>
        </w:div>
      </w:divsChild>
    </w:div>
    <w:div w:id="1060903121">
      <w:bodyDiv w:val="1"/>
      <w:marLeft w:val="0"/>
      <w:marRight w:val="0"/>
      <w:marTop w:val="0"/>
      <w:marBottom w:val="0"/>
      <w:divBdr>
        <w:top w:val="none" w:sz="0" w:space="0" w:color="auto"/>
        <w:left w:val="none" w:sz="0" w:space="0" w:color="auto"/>
        <w:bottom w:val="none" w:sz="0" w:space="0" w:color="auto"/>
        <w:right w:val="none" w:sz="0" w:space="0" w:color="auto"/>
      </w:divBdr>
      <w:divsChild>
        <w:div w:id="1536305918">
          <w:marLeft w:val="0"/>
          <w:marRight w:val="150"/>
          <w:marTop w:val="0"/>
          <w:marBottom w:val="75"/>
          <w:divBdr>
            <w:top w:val="none" w:sz="0" w:space="0" w:color="auto"/>
            <w:left w:val="none" w:sz="0" w:space="0" w:color="auto"/>
            <w:bottom w:val="none" w:sz="0" w:space="0" w:color="auto"/>
            <w:right w:val="none" w:sz="0" w:space="0" w:color="auto"/>
          </w:divBdr>
        </w:div>
        <w:div w:id="1610234777">
          <w:marLeft w:val="0"/>
          <w:marRight w:val="150"/>
          <w:marTop w:val="150"/>
          <w:marBottom w:val="150"/>
          <w:divBdr>
            <w:top w:val="none" w:sz="0" w:space="0" w:color="auto"/>
            <w:left w:val="none" w:sz="0" w:space="0" w:color="auto"/>
            <w:bottom w:val="none" w:sz="0" w:space="0" w:color="auto"/>
            <w:right w:val="none" w:sz="0" w:space="0" w:color="auto"/>
          </w:divBdr>
        </w:div>
        <w:div w:id="2170573">
          <w:marLeft w:val="0"/>
          <w:marRight w:val="150"/>
          <w:marTop w:val="0"/>
          <w:marBottom w:val="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679715">
      <w:bodyDiv w:val="1"/>
      <w:marLeft w:val="0"/>
      <w:marRight w:val="0"/>
      <w:marTop w:val="0"/>
      <w:marBottom w:val="0"/>
      <w:divBdr>
        <w:top w:val="none" w:sz="0" w:space="0" w:color="auto"/>
        <w:left w:val="none" w:sz="0" w:space="0" w:color="auto"/>
        <w:bottom w:val="none" w:sz="0" w:space="0" w:color="auto"/>
        <w:right w:val="none" w:sz="0" w:space="0" w:color="auto"/>
      </w:divBdr>
      <w:divsChild>
        <w:div w:id="1946232477">
          <w:marLeft w:val="0"/>
          <w:marRight w:val="0"/>
          <w:marTop w:val="315"/>
          <w:marBottom w:val="0"/>
          <w:divBdr>
            <w:top w:val="none" w:sz="0" w:space="0" w:color="auto"/>
            <w:left w:val="none" w:sz="0" w:space="0" w:color="auto"/>
            <w:bottom w:val="none" w:sz="0" w:space="0" w:color="auto"/>
            <w:right w:val="single" w:sz="2" w:space="0" w:color="ADBDCD"/>
          </w:divBdr>
          <w:divsChild>
            <w:div w:id="1217089889">
              <w:marLeft w:val="0"/>
              <w:marRight w:val="0"/>
              <w:marTop w:val="0"/>
              <w:marBottom w:val="0"/>
              <w:divBdr>
                <w:top w:val="single" w:sz="24" w:space="3" w:color="FFFFFF"/>
                <w:left w:val="single" w:sz="24" w:space="3" w:color="FFFFFF"/>
                <w:bottom w:val="single" w:sz="24" w:space="3" w:color="FFFFFF"/>
                <w:right w:val="single" w:sz="24" w:space="3" w:color="FFFFFF"/>
              </w:divBdr>
            </w:div>
          </w:divsChild>
        </w:div>
        <w:div w:id="1237596785">
          <w:marLeft w:val="0"/>
          <w:marRight w:val="0"/>
          <w:marTop w:val="150"/>
          <w:marBottom w:val="0"/>
          <w:divBdr>
            <w:top w:val="none" w:sz="0" w:space="0" w:color="auto"/>
            <w:left w:val="none" w:sz="0" w:space="0" w:color="auto"/>
            <w:bottom w:val="none" w:sz="0" w:space="0" w:color="auto"/>
            <w:right w:val="none" w:sz="0" w:space="0" w:color="auto"/>
          </w:divBdr>
        </w:div>
        <w:div w:id="2070759774">
          <w:marLeft w:val="0"/>
          <w:marRight w:val="270"/>
          <w:marTop w:val="360"/>
          <w:marBottom w:val="0"/>
          <w:divBdr>
            <w:top w:val="none" w:sz="0" w:space="0" w:color="auto"/>
            <w:left w:val="none" w:sz="0" w:space="0" w:color="auto"/>
            <w:bottom w:val="none" w:sz="0" w:space="0" w:color="auto"/>
            <w:right w:val="none" w:sz="0" w:space="0" w:color="auto"/>
          </w:divBdr>
          <w:divsChild>
            <w:div w:id="1764492271">
              <w:marLeft w:val="0"/>
              <w:marRight w:val="0"/>
              <w:marTop w:val="0"/>
              <w:marBottom w:val="0"/>
              <w:divBdr>
                <w:top w:val="none" w:sz="0" w:space="0" w:color="auto"/>
                <w:left w:val="none" w:sz="0" w:space="0" w:color="auto"/>
                <w:bottom w:val="none" w:sz="0" w:space="0" w:color="auto"/>
                <w:right w:val="none" w:sz="0" w:space="0" w:color="auto"/>
              </w:divBdr>
              <w:divsChild>
                <w:div w:id="421534701">
                  <w:marLeft w:val="0"/>
                  <w:marRight w:val="0"/>
                  <w:marTop w:val="0"/>
                  <w:marBottom w:val="0"/>
                  <w:divBdr>
                    <w:top w:val="single" w:sz="6" w:space="0" w:color="9FCCE9"/>
                    <w:left w:val="single" w:sz="6" w:space="0" w:color="9FCCE9"/>
                    <w:bottom w:val="single" w:sz="6" w:space="0" w:color="9FCCE9"/>
                    <w:right w:val="single" w:sz="6" w:space="0" w:color="9FCCE9"/>
                  </w:divBdr>
                </w:div>
              </w:divsChild>
            </w:div>
          </w:divsChild>
        </w:div>
        <w:div w:id="1030302670">
          <w:marLeft w:val="0"/>
          <w:marRight w:val="0"/>
          <w:marTop w:val="0"/>
          <w:marBottom w:val="0"/>
          <w:divBdr>
            <w:top w:val="none" w:sz="0" w:space="0" w:color="auto"/>
            <w:left w:val="none" w:sz="0" w:space="0" w:color="auto"/>
            <w:bottom w:val="none" w:sz="0" w:space="0" w:color="auto"/>
            <w:right w:val="none" w:sz="0" w:space="0" w:color="auto"/>
          </w:divBdr>
        </w:div>
        <w:div w:id="575629958">
          <w:marLeft w:val="0"/>
          <w:marRight w:val="0"/>
          <w:marTop w:val="0"/>
          <w:marBottom w:val="0"/>
          <w:divBdr>
            <w:top w:val="none" w:sz="0" w:space="0" w:color="auto"/>
            <w:left w:val="none" w:sz="0" w:space="0" w:color="auto"/>
            <w:bottom w:val="none" w:sz="0" w:space="0" w:color="auto"/>
            <w:right w:val="none" w:sz="0" w:space="0" w:color="auto"/>
          </w:divBdr>
        </w:div>
        <w:div w:id="755592272">
          <w:marLeft w:val="0"/>
          <w:marRight w:val="0"/>
          <w:marTop w:val="0"/>
          <w:marBottom w:val="0"/>
          <w:divBdr>
            <w:top w:val="none" w:sz="0" w:space="0" w:color="auto"/>
            <w:left w:val="none" w:sz="0" w:space="0" w:color="auto"/>
            <w:bottom w:val="none" w:sz="0" w:space="0" w:color="auto"/>
            <w:right w:val="none" w:sz="0" w:space="0" w:color="auto"/>
          </w:divBdr>
        </w:div>
        <w:div w:id="1645963667">
          <w:marLeft w:val="0"/>
          <w:marRight w:val="0"/>
          <w:marTop w:val="0"/>
          <w:marBottom w:val="0"/>
          <w:divBdr>
            <w:top w:val="none" w:sz="0" w:space="0" w:color="auto"/>
            <w:left w:val="none" w:sz="0" w:space="0" w:color="auto"/>
            <w:bottom w:val="none" w:sz="0" w:space="0" w:color="auto"/>
            <w:right w:val="none" w:sz="0" w:space="0" w:color="auto"/>
          </w:divBdr>
        </w:div>
        <w:div w:id="1530876295">
          <w:marLeft w:val="0"/>
          <w:marRight w:val="0"/>
          <w:marTop w:val="0"/>
          <w:marBottom w:val="0"/>
          <w:divBdr>
            <w:top w:val="none" w:sz="0" w:space="0" w:color="auto"/>
            <w:left w:val="none" w:sz="0" w:space="0" w:color="auto"/>
            <w:bottom w:val="none" w:sz="0" w:space="0" w:color="auto"/>
            <w:right w:val="none" w:sz="0" w:space="0" w:color="auto"/>
          </w:divBdr>
        </w:div>
        <w:div w:id="1069965993">
          <w:marLeft w:val="0"/>
          <w:marRight w:val="0"/>
          <w:marTop w:val="0"/>
          <w:marBottom w:val="0"/>
          <w:divBdr>
            <w:top w:val="none" w:sz="0" w:space="0" w:color="auto"/>
            <w:left w:val="none" w:sz="0" w:space="0" w:color="auto"/>
            <w:bottom w:val="none" w:sz="0" w:space="0" w:color="auto"/>
            <w:right w:val="none" w:sz="0" w:space="0" w:color="auto"/>
          </w:divBdr>
        </w:div>
        <w:div w:id="405080416">
          <w:marLeft w:val="0"/>
          <w:marRight w:val="0"/>
          <w:marTop w:val="0"/>
          <w:marBottom w:val="0"/>
          <w:divBdr>
            <w:top w:val="none" w:sz="0" w:space="0" w:color="auto"/>
            <w:left w:val="none" w:sz="0" w:space="0" w:color="auto"/>
            <w:bottom w:val="none" w:sz="0" w:space="0" w:color="auto"/>
            <w:right w:val="none" w:sz="0" w:space="0" w:color="auto"/>
          </w:divBdr>
        </w:div>
      </w:divsChild>
    </w:div>
    <w:div w:id="1062680529">
      <w:bodyDiv w:val="1"/>
      <w:marLeft w:val="0"/>
      <w:marRight w:val="0"/>
      <w:marTop w:val="0"/>
      <w:marBottom w:val="0"/>
      <w:divBdr>
        <w:top w:val="none" w:sz="0" w:space="0" w:color="auto"/>
        <w:left w:val="none" w:sz="0" w:space="0" w:color="auto"/>
        <w:bottom w:val="none" w:sz="0" w:space="0" w:color="auto"/>
        <w:right w:val="none" w:sz="0" w:space="0" w:color="auto"/>
      </w:divBdr>
      <w:divsChild>
        <w:div w:id="1209025281">
          <w:marLeft w:val="0"/>
          <w:marRight w:val="0"/>
          <w:marTop w:val="0"/>
          <w:marBottom w:val="75"/>
          <w:divBdr>
            <w:top w:val="none" w:sz="0" w:space="0" w:color="auto"/>
            <w:left w:val="none" w:sz="0" w:space="0" w:color="auto"/>
            <w:bottom w:val="none" w:sz="0" w:space="0" w:color="auto"/>
            <w:right w:val="none" w:sz="0" w:space="0" w:color="auto"/>
          </w:divBdr>
        </w:div>
        <w:div w:id="7145501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2397">
      <w:bodyDiv w:val="1"/>
      <w:marLeft w:val="0"/>
      <w:marRight w:val="0"/>
      <w:marTop w:val="0"/>
      <w:marBottom w:val="0"/>
      <w:divBdr>
        <w:top w:val="none" w:sz="0" w:space="0" w:color="auto"/>
        <w:left w:val="none" w:sz="0" w:space="0" w:color="auto"/>
        <w:bottom w:val="none" w:sz="0" w:space="0" w:color="auto"/>
        <w:right w:val="none" w:sz="0" w:space="0" w:color="auto"/>
      </w:divBdr>
      <w:divsChild>
        <w:div w:id="1166432831">
          <w:marLeft w:val="0"/>
          <w:marRight w:val="0"/>
          <w:marTop w:val="0"/>
          <w:marBottom w:val="375"/>
          <w:divBdr>
            <w:top w:val="none" w:sz="0" w:space="0" w:color="auto"/>
            <w:left w:val="none" w:sz="0" w:space="0" w:color="auto"/>
            <w:bottom w:val="none" w:sz="0" w:space="0" w:color="auto"/>
            <w:right w:val="none" w:sz="0" w:space="0" w:color="auto"/>
          </w:divBdr>
          <w:divsChild>
            <w:div w:id="1864510482">
              <w:marLeft w:val="0"/>
              <w:marRight w:val="0"/>
              <w:marTop w:val="0"/>
              <w:marBottom w:val="75"/>
              <w:divBdr>
                <w:top w:val="none" w:sz="0" w:space="0" w:color="auto"/>
                <w:left w:val="none" w:sz="0" w:space="0" w:color="auto"/>
                <w:bottom w:val="none" w:sz="0" w:space="0" w:color="auto"/>
                <w:right w:val="none" w:sz="0" w:space="0" w:color="auto"/>
              </w:divBdr>
            </w:div>
            <w:div w:id="838538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253819">
      <w:bodyDiv w:val="1"/>
      <w:marLeft w:val="0"/>
      <w:marRight w:val="0"/>
      <w:marTop w:val="0"/>
      <w:marBottom w:val="0"/>
      <w:divBdr>
        <w:top w:val="none" w:sz="0" w:space="0" w:color="auto"/>
        <w:left w:val="none" w:sz="0" w:space="0" w:color="auto"/>
        <w:bottom w:val="none" w:sz="0" w:space="0" w:color="auto"/>
        <w:right w:val="none" w:sz="0" w:space="0" w:color="auto"/>
      </w:divBdr>
      <w:divsChild>
        <w:div w:id="477461805">
          <w:marLeft w:val="0"/>
          <w:marRight w:val="0"/>
          <w:marTop w:val="0"/>
          <w:marBottom w:val="0"/>
          <w:divBdr>
            <w:top w:val="none" w:sz="0" w:space="0" w:color="auto"/>
            <w:left w:val="none" w:sz="0" w:space="0" w:color="auto"/>
            <w:bottom w:val="none" w:sz="0" w:space="0" w:color="auto"/>
            <w:right w:val="none" w:sz="0" w:space="0" w:color="auto"/>
          </w:divBdr>
        </w:div>
        <w:div w:id="1568146902">
          <w:marLeft w:val="0"/>
          <w:marRight w:val="0"/>
          <w:marTop w:val="300"/>
          <w:marBottom w:val="300"/>
          <w:divBdr>
            <w:top w:val="none" w:sz="0" w:space="0" w:color="auto"/>
            <w:left w:val="none" w:sz="0" w:space="0" w:color="auto"/>
            <w:bottom w:val="none" w:sz="0" w:space="0" w:color="auto"/>
            <w:right w:val="none" w:sz="0" w:space="0" w:color="auto"/>
          </w:divBdr>
        </w:div>
        <w:div w:id="1172526234">
          <w:marLeft w:val="0"/>
          <w:marRight w:val="0"/>
          <w:marTop w:val="0"/>
          <w:marBottom w:val="0"/>
          <w:divBdr>
            <w:top w:val="none" w:sz="0" w:space="0" w:color="auto"/>
            <w:left w:val="none" w:sz="0" w:space="0" w:color="auto"/>
            <w:bottom w:val="none" w:sz="0" w:space="0" w:color="auto"/>
            <w:right w:val="none" w:sz="0" w:space="0" w:color="auto"/>
          </w:divBdr>
          <w:divsChild>
            <w:div w:id="1208179477">
              <w:marLeft w:val="0"/>
              <w:marRight w:val="0"/>
              <w:marTop w:val="300"/>
              <w:marBottom w:val="450"/>
              <w:divBdr>
                <w:top w:val="none" w:sz="0" w:space="0" w:color="auto"/>
                <w:left w:val="none" w:sz="0" w:space="0" w:color="auto"/>
                <w:bottom w:val="none" w:sz="0" w:space="0" w:color="auto"/>
                <w:right w:val="none" w:sz="0" w:space="0" w:color="auto"/>
              </w:divBdr>
              <w:divsChild>
                <w:div w:id="1590313673">
                  <w:marLeft w:val="0"/>
                  <w:marRight w:val="0"/>
                  <w:marTop w:val="0"/>
                  <w:marBottom w:val="0"/>
                  <w:divBdr>
                    <w:top w:val="none" w:sz="0" w:space="0" w:color="auto"/>
                    <w:left w:val="none" w:sz="0" w:space="0" w:color="auto"/>
                    <w:bottom w:val="none" w:sz="0" w:space="0" w:color="auto"/>
                    <w:right w:val="none" w:sz="0" w:space="0" w:color="auto"/>
                  </w:divBdr>
                  <w:divsChild>
                    <w:div w:id="231743236">
                      <w:marLeft w:val="0"/>
                      <w:marRight w:val="0"/>
                      <w:marTop w:val="0"/>
                      <w:marBottom w:val="0"/>
                      <w:divBdr>
                        <w:top w:val="none" w:sz="0" w:space="0" w:color="auto"/>
                        <w:left w:val="none" w:sz="0" w:space="0" w:color="auto"/>
                        <w:bottom w:val="none" w:sz="0" w:space="0" w:color="auto"/>
                        <w:right w:val="none" w:sz="0" w:space="0" w:color="auto"/>
                      </w:divBdr>
                      <w:divsChild>
                        <w:div w:id="183129354">
                          <w:marLeft w:val="0"/>
                          <w:marRight w:val="0"/>
                          <w:marTop w:val="0"/>
                          <w:marBottom w:val="0"/>
                          <w:divBdr>
                            <w:top w:val="none" w:sz="0" w:space="0" w:color="auto"/>
                            <w:left w:val="none" w:sz="0" w:space="0" w:color="auto"/>
                            <w:bottom w:val="none" w:sz="0" w:space="0" w:color="auto"/>
                            <w:right w:val="none" w:sz="0" w:space="0" w:color="auto"/>
                          </w:divBdr>
                          <w:divsChild>
                            <w:div w:id="1768842160">
                              <w:marLeft w:val="0"/>
                              <w:marRight w:val="0"/>
                              <w:marTop w:val="0"/>
                              <w:marBottom w:val="0"/>
                              <w:divBdr>
                                <w:top w:val="none" w:sz="0" w:space="0" w:color="auto"/>
                                <w:left w:val="none" w:sz="0" w:space="0" w:color="auto"/>
                                <w:bottom w:val="none" w:sz="0" w:space="0" w:color="auto"/>
                                <w:right w:val="none" w:sz="0" w:space="0" w:color="auto"/>
                              </w:divBdr>
                              <w:divsChild>
                                <w:div w:id="1064841496">
                                  <w:marLeft w:val="0"/>
                                  <w:marRight w:val="0"/>
                                  <w:marTop w:val="0"/>
                                  <w:marBottom w:val="0"/>
                                  <w:divBdr>
                                    <w:top w:val="none" w:sz="0" w:space="0" w:color="auto"/>
                                    <w:left w:val="none" w:sz="0" w:space="0" w:color="auto"/>
                                    <w:bottom w:val="none" w:sz="0" w:space="0" w:color="auto"/>
                                    <w:right w:val="none" w:sz="0" w:space="0" w:color="auto"/>
                                  </w:divBdr>
                                  <w:divsChild>
                                    <w:div w:id="20284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042249">
          <w:marLeft w:val="0"/>
          <w:marRight w:val="0"/>
          <w:marTop w:val="0"/>
          <w:marBottom w:val="0"/>
          <w:divBdr>
            <w:top w:val="none" w:sz="0" w:space="0" w:color="auto"/>
            <w:left w:val="none" w:sz="0" w:space="0" w:color="auto"/>
            <w:bottom w:val="none" w:sz="0" w:space="0" w:color="auto"/>
            <w:right w:val="none" w:sz="0" w:space="0" w:color="auto"/>
          </w:divBdr>
        </w:div>
      </w:divsChild>
    </w:div>
    <w:div w:id="1065909667">
      <w:bodyDiv w:val="1"/>
      <w:marLeft w:val="0"/>
      <w:marRight w:val="0"/>
      <w:marTop w:val="0"/>
      <w:marBottom w:val="0"/>
      <w:divBdr>
        <w:top w:val="none" w:sz="0" w:space="0" w:color="auto"/>
        <w:left w:val="none" w:sz="0" w:space="0" w:color="auto"/>
        <w:bottom w:val="none" w:sz="0" w:space="0" w:color="auto"/>
        <w:right w:val="none" w:sz="0" w:space="0" w:color="auto"/>
      </w:divBdr>
      <w:divsChild>
        <w:div w:id="2015567910">
          <w:marLeft w:val="0"/>
          <w:marRight w:val="150"/>
          <w:marTop w:val="0"/>
          <w:marBottom w:val="75"/>
          <w:divBdr>
            <w:top w:val="none" w:sz="0" w:space="0" w:color="auto"/>
            <w:left w:val="none" w:sz="0" w:space="0" w:color="auto"/>
            <w:bottom w:val="none" w:sz="0" w:space="0" w:color="auto"/>
            <w:right w:val="none" w:sz="0" w:space="0" w:color="auto"/>
          </w:divBdr>
        </w:div>
        <w:div w:id="1642543510">
          <w:marLeft w:val="0"/>
          <w:marRight w:val="150"/>
          <w:marTop w:val="150"/>
          <w:marBottom w:val="150"/>
          <w:divBdr>
            <w:top w:val="none" w:sz="0" w:space="0" w:color="auto"/>
            <w:left w:val="none" w:sz="0" w:space="0" w:color="auto"/>
            <w:bottom w:val="none" w:sz="0" w:space="0" w:color="auto"/>
            <w:right w:val="none" w:sz="0" w:space="0" w:color="auto"/>
          </w:divBdr>
        </w:div>
        <w:div w:id="1418937711">
          <w:marLeft w:val="0"/>
          <w:marRight w:val="150"/>
          <w:marTop w:val="0"/>
          <w:marBottom w:val="0"/>
          <w:divBdr>
            <w:top w:val="none" w:sz="0" w:space="0" w:color="auto"/>
            <w:left w:val="none" w:sz="0" w:space="0" w:color="auto"/>
            <w:bottom w:val="none" w:sz="0" w:space="0" w:color="auto"/>
            <w:right w:val="none" w:sz="0" w:space="0" w:color="auto"/>
          </w:divBdr>
        </w:div>
      </w:divsChild>
    </w:div>
    <w:div w:id="1069645260">
      <w:bodyDiv w:val="1"/>
      <w:marLeft w:val="0"/>
      <w:marRight w:val="0"/>
      <w:marTop w:val="0"/>
      <w:marBottom w:val="0"/>
      <w:divBdr>
        <w:top w:val="none" w:sz="0" w:space="0" w:color="auto"/>
        <w:left w:val="none" w:sz="0" w:space="0" w:color="auto"/>
        <w:bottom w:val="none" w:sz="0" w:space="0" w:color="auto"/>
        <w:right w:val="none" w:sz="0" w:space="0" w:color="auto"/>
      </w:divBdr>
      <w:divsChild>
        <w:div w:id="72825648">
          <w:marLeft w:val="0"/>
          <w:marRight w:val="150"/>
          <w:marTop w:val="0"/>
          <w:marBottom w:val="75"/>
          <w:divBdr>
            <w:top w:val="none" w:sz="0" w:space="0" w:color="auto"/>
            <w:left w:val="none" w:sz="0" w:space="0" w:color="auto"/>
            <w:bottom w:val="none" w:sz="0" w:space="0" w:color="auto"/>
            <w:right w:val="none" w:sz="0" w:space="0" w:color="auto"/>
          </w:divBdr>
        </w:div>
        <w:div w:id="1123960318">
          <w:marLeft w:val="0"/>
          <w:marRight w:val="150"/>
          <w:marTop w:val="150"/>
          <w:marBottom w:val="150"/>
          <w:divBdr>
            <w:top w:val="none" w:sz="0" w:space="0" w:color="auto"/>
            <w:left w:val="none" w:sz="0" w:space="0" w:color="auto"/>
            <w:bottom w:val="none" w:sz="0" w:space="0" w:color="auto"/>
            <w:right w:val="none" w:sz="0" w:space="0" w:color="auto"/>
          </w:divBdr>
        </w:div>
        <w:div w:id="1015963076">
          <w:marLeft w:val="0"/>
          <w:marRight w:val="150"/>
          <w:marTop w:val="0"/>
          <w:marBottom w:val="0"/>
          <w:divBdr>
            <w:top w:val="none" w:sz="0" w:space="0" w:color="auto"/>
            <w:left w:val="none" w:sz="0" w:space="0" w:color="auto"/>
            <w:bottom w:val="none" w:sz="0" w:space="0" w:color="auto"/>
            <w:right w:val="none" w:sz="0" w:space="0" w:color="auto"/>
          </w:divBdr>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89361">
      <w:bodyDiv w:val="1"/>
      <w:marLeft w:val="0"/>
      <w:marRight w:val="0"/>
      <w:marTop w:val="0"/>
      <w:marBottom w:val="0"/>
      <w:divBdr>
        <w:top w:val="none" w:sz="0" w:space="0" w:color="auto"/>
        <w:left w:val="none" w:sz="0" w:space="0" w:color="auto"/>
        <w:bottom w:val="none" w:sz="0" w:space="0" w:color="auto"/>
        <w:right w:val="none" w:sz="0" w:space="0" w:color="auto"/>
      </w:divBdr>
      <w:divsChild>
        <w:div w:id="1440374436">
          <w:marLeft w:val="0"/>
          <w:marRight w:val="150"/>
          <w:marTop w:val="0"/>
          <w:marBottom w:val="75"/>
          <w:divBdr>
            <w:top w:val="none" w:sz="0" w:space="0" w:color="auto"/>
            <w:left w:val="none" w:sz="0" w:space="0" w:color="auto"/>
            <w:bottom w:val="none" w:sz="0" w:space="0" w:color="auto"/>
            <w:right w:val="none" w:sz="0" w:space="0" w:color="auto"/>
          </w:divBdr>
        </w:div>
        <w:div w:id="1525095059">
          <w:marLeft w:val="0"/>
          <w:marRight w:val="150"/>
          <w:marTop w:val="150"/>
          <w:marBottom w:val="150"/>
          <w:divBdr>
            <w:top w:val="none" w:sz="0" w:space="0" w:color="auto"/>
            <w:left w:val="none" w:sz="0" w:space="0" w:color="auto"/>
            <w:bottom w:val="none" w:sz="0" w:space="0" w:color="auto"/>
            <w:right w:val="none" w:sz="0" w:space="0" w:color="auto"/>
          </w:divBdr>
        </w:div>
        <w:div w:id="2102876254">
          <w:marLeft w:val="0"/>
          <w:marRight w:val="150"/>
          <w:marTop w:val="0"/>
          <w:marBottom w:val="0"/>
          <w:divBdr>
            <w:top w:val="none" w:sz="0" w:space="0" w:color="auto"/>
            <w:left w:val="none" w:sz="0" w:space="0" w:color="auto"/>
            <w:bottom w:val="none" w:sz="0" w:space="0" w:color="auto"/>
            <w:right w:val="none" w:sz="0" w:space="0" w:color="auto"/>
          </w:divBdr>
        </w:div>
      </w:divsChild>
    </w:div>
    <w:div w:id="1072579601">
      <w:bodyDiv w:val="1"/>
      <w:marLeft w:val="0"/>
      <w:marRight w:val="0"/>
      <w:marTop w:val="0"/>
      <w:marBottom w:val="0"/>
      <w:divBdr>
        <w:top w:val="none" w:sz="0" w:space="0" w:color="auto"/>
        <w:left w:val="none" w:sz="0" w:space="0" w:color="auto"/>
        <w:bottom w:val="none" w:sz="0" w:space="0" w:color="auto"/>
        <w:right w:val="none" w:sz="0" w:space="0" w:color="auto"/>
      </w:divBdr>
      <w:divsChild>
        <w:div w:id="189807147">
          <w:marLeft w:val="0"/>
          <w:marRight w:val="0"/>
          <w:marTop w:val="0"/>
          <w:marBottom w:val="150"/>
          <w:divBdr>
            <w:top w:val="none" w:sz="0" w:space="0" w:color="auto"/>
            <w:left w:val="none" w:sz="0" w:space="0" w:color="auto"/>
            <w:bottom w:val="none" w:sz="0" w:space="0" w:color="auto"/>
            <w:right w:val="none" w:sz="0" w:space="0" w:color="auto"/>
          </w:divBdr>
          <w:divsChild>
            <w:div w:id="1781030392">
              <w:marLeft w:val="0"/>
              <w:marRight w:val="0"/>
              <w:marTop w:val="0"/>
              <w:marBottom w:val="0"/>
              <w:divBdr>
                <w:top w:val="none" w:sz="0" w:space="0" w:color="auto"/>
                <w:left w:val="none" w:sz="0" w:space="0" w:color="auto"/>
                <w:bottom w:val="none" w:sz="0" w:space="0" w:color="auto"/>
                <w:right w:val="none" w:sz="0" w:space="0" w:color="auto"/>
              </w:divBdr>
              <w:divsChild>
                <w:div w:id="1660576504">
                  <w:marLeft w:val="0"/>
                  <w:marRight w:val="150"/>
                  <w:marTop w:val="0"/>
                  <w:marBottom w:val="0"/>
                  <w:divBdr>
                    <w:top w:val="none" w:sz="0" w:space="0" w:color="auto"/>
                    <w:left w:val="none" w:sz="0" w:space="0" w:color="auto"/>
                    <w:bottom w:val="none" w:sz="0" w:space="0" w:color="auto"/>
                    <w:right w:val="none" w:sz="0" w:space="0" w:color="auto"/>
                  </w:divBdr>
                </w:div>
                <w:div w:id="2075932191">
                  <w:marLeft w:val="0"/>
                  <w:marRight w:val="150"/>
                  <w:marTop w:val="0"/>
                  <w:marBottom w:val="0"/>
                  <w:divBdr>
                    <w:top w:val="none" w:sz="0" w:space="0" w:color="auto"/>
                    <w:left w:val="none" w:sz="0" w:space="0" w:color="auto"/>
                    <w:bottom w:val="none" w:sz="0" w:space="0" w:color="auto"/>
                    <w:right w:val="none" w:sz="0" w:space="0" w:color="auto"/>
                  </w:divBdr>
                </w:div>
              </w:divsChild>
            </w:div>
            <w:div w:id="140772452">
              <w:marLeft w:val="0"/>
              <w:marRight w:val="0"/>
              <w:marTop w:val="0"/>
              <w:marBottom w:val="0"/>
              <w:divBdr>
                <w:top w:val="none" w:sz="0" w:space="0" w:color="auto"/>
                <w:left w:val="none" w:sz="0" w:space="0" w:color="auto"/>
                <w:bottom w:val="none" w:sz="0" w:space="0" w:color="auto"/>
                <w:right w:val="none" w:sz="0" w:space="0" w:color="auto"/>
              </w:divBdr>
              <w:divsChild>
                <w:div w:id="809637556">
                  <w:marLeft w:val="0"/>
                  <w:marRight w:val="0"/>
                  <w:marTop w:val="0"/>
                  <w:marBottom w:val="0"/>
                  <w:divBdr>
                    <w:top w:val="none" w:sz="0" w:space="0" w:color="auto"/>
                    <w:left w:val="none" w:sz="0" w:space="0" w:color="auto"/>
                    <w:bottom w:val="none" w:sz="0" w:space="0" w:color="auto"/>
                    <w:right w:val="none" w:sz="0" w:space="0" w:color="auto"/>
                  </w:divBdr>
                  <w:divsChild>
                    <w:div w:id="1372342304">
                      <w:marLeft w:val="0"/>
                      <w:marRight w:val="0"/>
                      <w:marTop w:val="0"/>
                      <w:marBottom w:val="0"/>
                      <w:divBdr>
                        <w:top w:val="none" w:sz="0" w:space="0" w:color="auto"/>
                        <w:left w:val="none" w:sz="0" w:space="0" w:color="auto"/>
                        <w:bottom w:val="none" w:sz="0" w:space="0" w:color="auto"/>
                        <w:right w:val="none" w:sz="0" w:space="0" w:color="auto"/>
                      </w:divBdr>
                      <w:divsChild>
                        <w:div w:id="339160399">
                          <w:marLeft w:val="0"/>
                          <w:marRight w:val="0"/>
                          <w:marTop w:val="0"/>
                          <w:marBottom w:val="0"/>
                          <w:divBdr>
                            <w:top w:val="none" w:sz="0" w:space="0" w:color="auto"/>
                            <w:left w:val="none" w:sz="0" w:space="0" w:color="auto"/>
                            <w:bottom w:val="none" w:sz="0" w:space="0" w:color="auto"/>
                            <w:right w:val="none" w:sz="0" w:space="0" w:color="auto"/>
                          </w:divBdr>
                        </w:div>
                      </w:divsChild>
                    </w:div>
                    <w:div w:id="310136426">
                      <w:marLeft w:val="0"/>
                      <w:marRight w:val="135"/>
                      <w:marTop w:val="0"/>
                      <w:marBottom w:val="0"/>
                      <w:divBdr>
                        <w:top w:val="none" w:sz="0" w:space="0" w:color="auto"/>
                        <w:left w:val="none" w:sz="0" w:space="0" w:color="auto"/>
                        <w:bottom w:val="none" w:sz="0" w:space="0" w:color="auto"/>
                        <w:right w:val="none" w:sz="0" w:space="0" w:color="auto"/>
                      </w:divBdr>
                    </w:div>
                    <w:div w:id="1307474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477">
          <w:marLeft w:val="0"/>
          <w:marRight w:val="0"/>
          <w:marTop w:val="0"/>
          <w:marBottom w:val="0"/>
          <w:divBdr>
            <w:top w:val="none" w:sz="0" w:space="0" w:color="auto"/>
            <w:left w:val="none" w:sz="0" w:space="0" w:color="auto"/>
            <w:bottom w:val="none" w:sz="0" w:space="0" w:color="auto"/>
            <w:right w:val="none" w:sz="0" w:space="0" w:color="auto"/>
          </w:divBdr>
          <w:divsChild>
            <w:div w:id="1536843320">
              <w:marLeft w:val="0"/>
              <w:marRight w:val="0"/>
              <w:marTop w:val="0"/>
              <w:marBottom w:val="0"/>
              <w:divBdr>
                <w:top w:val="none" w:sz="0" w:space="0" w:color="auto"/>
                <w:left w:val="none" w:sz="0" w:space="0" w:color="auto"/>
                <w:bottom w:val="none" w:sz="0" w:space="0" w:color="auto"/>
                <w:right w:val="none" w:sz="0" w:space="0" w:color="auto"/>
              </w:divBdr>
              <w:divsChild>
                <w:div w:id="355424431">
                  <w:marLeft w:val="0"/>
                  <w:marRight w:val="0"/>
                  <w:marTop w:val="0"/>
                  <w:marBottom w:val="0"/>
                  <w:divBdr>
                    <w:top w:val="none" w:sz="0" w:space="0" w:color="auto"/>
                    <w:left w:val="none" w:sz="0" w:space="0" w:color="auto"/>
                    <w:bottom w:val="none" w:sz="0" w:space="0" w:color="auto"/>
                    <w:right w:val="none" w:sz="0" w:space="0" w:color="auto"/>
                  </w:divBdr>
                </w:div>
              </w:divsChild>
            </w:div>
            <w:div w:id="271547713">
              <w:marLeft w:val="0"/>
              <w:marRight w:val="0"/>
              <w:marTop w:val="375"/>
              <w:marBottom w:val="0"/>
              <w:divBdr>
                <w:top w:val="none" w:sz="0" w:space="0" w:color="auto"/>
                <w:left w:val="none" w:sz="0" w:space="0" w:color="auto"/>
                <w:bottom w:val="none" w:sz="0" w:space="0" w:color="auto"/>
                <w:right w:val="none" w:sz="0" w:space="0" w:color="auto"/>
              </w:divBdr>
              <w:divsChild>
                <w:div w:id="457065017">
                  <w:marLeft w:val="0"/>
                  <w:marRight w:val="0"/>
                  <w:marTop w:val="0"/>
                  <w:marBottom w:val="0"/>
                  <w:divBdr>
                    <w:top w:val="none" w:sz="0" w:space="0" w:color="auto"/>
                    <w:left w:val="none" w:sz="0" w:space="0" w:color="auto"/>
                    <w:bottom w:val="none" w:sz="0" w:space="0" w:color="auto"/>
                    <w:right w:val="none" w:sz="0" w:space="0" w:color="auto"/>
                  </w:divBdr>
                  <w:divsChild>
                    <w:div w:id="9954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116">
              <w:marLeft w:val="0"/>
              <w:marRight w:val="0"/>
              <w:marTop w:val="375"/>
              <w:marBottom w:val="0"/>
              <w:divBdr>
                <w:top w:val="none" w:sz="0" w:space="0" w:color="auto"/>
                <w:left w:val="none" w:sz="0" w:space="0" w:color="auto"/>
                <w:bottom w:val="none" w:sz="0" w:space="0" w:color="auto"/>
                <w:right w:val="none" w:sz="0" w:space="0" w:color="auto"/>
              </w:divBdr>
              <w:divsChild>
                <w:div w:id="1719666699">
                  <w:marLeft w:val="0"/>
                  <w:marRight w:val="0"/>
                  <w:marTop w:val="0"/>
                  <w:marBottom w:val="0"/>
                  <w:divBdr>
                    <w:top w:val="none" w:sz="0" w:space="0" w:color="auto"/>
                    <w:left w:val="none" w:sz="0" w:space="0" w:color="auto"/>
                    <w:bottom w:val="none" w:sz="0" w:space="0" w:color="auto"/>
                    <w:right w:val="none" w:sz="0" w:space="0" w:color="auto"/>
                  </w:divBdr>
                </w:div>
              </w:divsChild>
            </w:div>
            <w:div w:id="1160191261">
              <w:marLeft w:val="0"/>
              <w:marRight w:val="0"/>
              <w:marTop w:val="225"/>
              <w:marBottom w:val="0"/>
              <w:divBdr>
                <w:top w:val="none" w:sz="0" w:space="0" w:color="auto"/>
                <w:left w:val="none" w:sz="0" w:space="0" w:color="auto"/>
                <w:bottom w:val="none" w:sz="0" w:space="0" w:color="auto"/>
                <w:right w:val="none" w:sz="0" w:space="0" w:color="auto"/>
              </w:divBdr>
              <w:divsChild>
                <w:div w:id="324364928">
                  <w:marLeft w:val="0"/>
                  <w:marRight w:val="0"/>
                  <w:marTop w:val="0"/>
                  <w:marBottom w:val="0"/>
                  <w:divBdr>
                    <w:top w:val="none" w:sz="0" w:space="0" w:color="auto"/>
                    <w:left w:val="none" w:sz="0" w:space="0" w:color="auto"/>
                    <w:bottom w:val="none" w:sz="0" w:space="0" w:color="auto"/>
                    <w:right w:val="none" w:sz="0" w:space="0" w:color="auto"/>
                  </w:divBdr>
                </w:div>
              </w:divsChild>
            </w:div>
            <w:div w:id="1872450309">
              <w:marLeft w:val="0"/>
              <w:marRight w:val="0"/>
              <w:marTop w:val="375"/>
              <w:marBottom w:val="0"/>
              <w:divBdr>
                <w:top w:val="none" w:sz="0" w:space="0" w:color="auto"/>
                <w:left w:val="none" w:sz="0" w:space="0" w:color="auto"/>
                <w:bottom w:val="none" w:sz="0" w:space="0" w:color="auto"/>
                <w:right w:val="none" w:sz="0" w:space="0" w:color="auto"/>
              </w:divBdr>
              <w:divsChild>
                <w:div w:id="328754503">
                  <w:marLeft w:val="0"/>
                  <w:marRight w:val="0"/>
                  <w:marTop w:val="0"/>
                  <w:marBottom w:val="0"/>
                  <w:divBdr>
                    <w:top w:val="none" w:sz="0" w:space="0" w:color="auto"/>
                    <w:left w:val="none" w:sz="0" w:space="0" w:color="auto"/>
                    <w:bottom w:val="none" w:sz="0" w:space="0" w:color="auto"/>
                    <w:right w:val="none" w:sz="0" w:space="0" w:color="auto"/>
                  </w:divBdr>
                  <w:divsChild>
                    <w:div w:id="1960259204">
                      <w:marLeft w:val="0"/>
                      <w:marRight w:val="0"/>
                      <w:marTop w:val="0"/>
                      <w:marBottom w:val="0"/>
                      <w:divBdr>
                        <w:top w:val="none" w:sz="0" w:space="0" w:color="auto"/>
                        <w:left w:val="none" w:sz="0" w:space="0" w:color="auto"/>
                        <w:bottom w:val="none" w:sz="0" w:space="0" w:color="auto"/>
                        <w:right w:val="none" w:sz="0" w:space="0" w:color="auto"/>
                      </w:divBdr>
                    </w:div>
                    <w:div w:id="1916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062">
              <w:marLeft w:val="0"/>
              <w:marRight w:val="0"/>
              <w:marTop w:val="375"/>
              <w:marBottom w:val="0"/>
              <w:divBdr>
                <w:top w:val="none" w:sz="0" w:space="0" w:color="auto"/>
                <w:left w:val="none" w:sz="0" w:space="0" w:color="auto"/>
                <w:bottom w:val="none" w:sz="0" w:space="0" w:color="auto"/>
                <w:right w:val="none" w:sz="0" w:space="0" w:color="auto"/>
              </w:divBdr>
              <w:divsChild>
                <w:div w:id="17974439">
                  <w:marLeft w:val="0"/>
                  <w:marRight w:val="0"/>
                  <w:marTop w:val="0"/>
                  <w:marBottom w:val="0"/>
                  <w:divBdr>
                    <w:top w:val="none" w:sz="0" w:space="0" w:color="auto"/>
                    <w:left w:val="none" w:sz="0" w:space="0" w:color="auto"/>
                    <w:bottom w:val="none" w:sz="0" w:space="0" w:color="auto"/>
                    <w:right w:val="none" w:sz="0" w:space="0" w:color="auto"/>
                  </w:divBdr>
                </w:div>
              </w:divsChild>
            </w:div>
            <w:div w:id="110050096">
              <w:marLeft w:val="0"/>
              <w:marRight w:val="0"/>
              <w:marTop w:val="225"/>
              <w:marBottom w:val="0"/>
              <w:divBdr>
                <w:top w:val="none" w:sz="0" w:space="0" w:color="auto"/>
                <w:left w:val="none" w:sz="0" w:space="0" w:color="auto"/>
                <w:bottom w:val="none" w:sz="0" w:space="0" w:color="auto"/>
                <w:right w:val="none" w:sz="0" w:space="0" w:color="auto"/>
              </w:divBdr>
              <w:divsChild>
                <w:div w:id="1350569084">
                  <w:marLeft w:val="0"/>
                  <w:marRight w:val="0"/>
                  <w:marTop w:val="0"/>
                  <w:marBottom w:val="0"/>
                  <w:divBdr>
                    <w:top w:val="none" w:sz="0" w:space="0" w:color="auto"/>
                    <w:left w:val="none" w:sz="0" w:space="0" w:color="auto"/>
                    <w:bottom w:val="none" w:sz="0" w:space="0" w:color="auto"/>
                    <w:right w:val="none" w:sz="0" w:space="0" w:color="auto"/>
                  </w:divBdr>
                </w:div>
              </w:divsChild>
            </w:div>
            <w:div w:id="1741252621">
              <w:marLeft w:val="0"/>
              <w:marRight w:val="0"/>
              <w:marTop w:val="225"/>
              <w:marBottom w:val="0"/>
              <w:divBdr>
                <w:top w:val="none" w:sz="0" w:space="0" w:color="auto"/>
                <w:left w:val="none" w:sz="0" w:space="0" w:color="auto"/>
                <w:bottom w:val="none" w:sz="0" w:space="0" w:color="auto"/>
                <w:right w:val="none" w:sz="0" w:space="0" w:color="auto"/>
              </w:divBdr>
              <w:divsChild>
                <w:div w:id="1005010461">
                  <w:marLeft w:val="0"/>
                  <w:marRight w:val="0"/>
                  <w:marTop w:val="0"/>
                  <w:marBottom w:val="0"/>
                  <w:divBdr>
                    <w:top w:val="none" w:sz="0" w:space="0" w:color="auto"/>
                    <w:left w:val="none" w:sz="0" w:space="0" w:color="auto"/>
                    <w:bottom w:val="none" w:sz="0" w:space="0" w:color="auto"/>
                    <w:right w:val="none" w:sz="0" w:space="0" w:color="auto"/>
                  </w:divBdr>
                </w:div>
              </w:divsChild>
            </w:div>
            <w:div w:id="721561561">
              <w:marLeft w:val="0"/>
              <w:marRight w:val="0"/>
              <w:marTop w:val="375"/>
              <w:marBottom w:val="0"/>
              <w:divBdr>
                <w:top w:val="none" w:sz="0" w:space="0" w:color="auto"/>
                <w:left w:val="none" w:sz="0" w:space="0" w:color="auto"/>
                <w:bottom w:val="none" w:sz="0" w:space="0" w:color="auto"/>
                <w:right w:val="none" w:sz="0" w:space="0" w:color="auto"/>
              </w:divBdr>
              <w:divsChild>
                <w:div w:id="1540698857">
                  <w:marLeft w:val="0"/>
                  <w:marRight w:val="0"/>
                  <w:marTop w:val="0"/>
                  <w:marBottom w:val="0"/>
                  <w:divBdr>
                    <w:top w:val="none" w:sz="0" w:space="0" w:color="auto"/>
                    <w:left w:val="none" w:sz="0" w:space="0" w:color="auto"/>
                    <w:bottom w:val="none" w:sz="0" w:space="0" w:color="auto"/>
                    <w:right w:val="none" w:sz="0" w:space="0" w:color="auto"/>
                  </w:divBdr>
                  <w:divsChild>
                    <w:div w:id="1815415288">
                      <w:marLeft w:val="0"/>
                      <w:marRight w:val="0"/>
                      <w:marTop w:val="0"/>
                      <w:marBottom w:val="0"/>
                      <w:divBdr>
                        <w:top w:val="none" w:sz="0" w:space="0" w:color="auto"/>
                        <w:left w:val="none" w:sz="0" w:space="0" w:color="auto"/>
                        <w:bottom w:val="none" w:sz="0" w:space="0" w:color="auto"/>
                        <w:right w:val="none" w:sz="0" w:space="0" w:color="auto"/>
                      </w:divBdr>
                    </w:div>
                    <w:div w:id="20875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746">
              <w:marLeft w:val="0"/>
              <w:marRight w:val="0"/>
              <w:marTop w:val="375"/>
              <w:marBottom w:val="0"/>
              <w:divBdr>
                <w:top w:val="none" w:sz="0" w:space="0" w:color="auto"/>
                <w:left w:val="none" w:sz="0" w:space="0" w:color="auto"/>
                <w:bottom w:val="none" w:sz="0" w:space="0" w:color="auto"/>
                <w:right w:val="none" w:sz="0" w:space="0" w:color="auto"/>
              </w:divBdr>
              <w:divsChild>
                <w:div w:id="979190133">
                  <w:marLeft w:val="0"/>
                  <w:marRight w:val="0"/>
                  <w:marTop w:val="0"/>
                  <w:marBottom w:val="0"/>
                  <w:divBdr>
                    <w:top w:val="none" w:sz="0" w:space="0" w:color="auto"/>
                    <w:left w:val="none" w:sz="0" w:space="0" w:color="auto"/>
                    <w:bottom w:val="none" w:sz="0" w:space="0" w:color="auto"/>
                    <w:right w:val="none" w:sz="0" w:space="0" w:color="auto"/>
                  </w:divBdr>
                </w:div>
              </w:divsChild>
            </w:div>
            <w:div w:id="1308195833">
              <w:marLeft w:val="0"/>
              <w:marRight w:val="0"/>
              <w:marTop w:val="225"/>
              <w:marBottom w:val="0"/>
              <w:divBdr>
                <w:top w:val="none" w:sz="0" w:space="0" w:color="auto"/>
                <w:left w:val="none" w:sz="0" w:space="0" w:color="auto"/>
                <w:bottom w:val="none" w:sz="0" w:space="0" w:color="auto"/>
                <w:right w:val="none" w:sz="0" w:space="0" w:color="auto"/>
              </w:divBdr>
              <w:divsChild>
                <w:div w:id="1618290182">
                  <w:marLeft w:val="0"/>
                  <w:marRight w:val="0"/>
                  <w:marTop w:val="0"/>
                  <w:marBottom w:val="0"/>
                  <w:divBdr>
                    <w:top w:val="none" w:sz="0" w:space="0" w:color="auto"/>
                    <w:left w:val="none" w:sz="0" w:space="0" w:color="auto"/>
                    <w:bottom w:val="none" w:sz="0" w:space="0" w:color="auto"/>
                    <w:right w:val="none" w:sz="0" w:space="0" w:color="auto"/>
                  </w:divBdr>
                </w:div>
              </w:divsChild>
            </w:div>
            <w:div w:id="1783766079">
              <w:marLeft w:val="0"/>
              <w:marRight w:val="0"/>
              <w:marTop w:val="225"/>
              <w:marBottom w:val="0"/>
              <w:divBdr>
                <w:top w:val="none" w:sz="0" w:space="0" w:color="auto"/>
                <w:left w:val="none" w:sz="0" w:space="0" w:color="auto"/>
                <w:bottom w:val="none" w:sz="0" w:space="0" w:color="auto"/>
                <w:right w:val="none" w:sz="0" w:space="0" w:color="auto"/>
              </w:divBdr>
              <w:divsChild>
                <w:div w:id="8164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43172">
      <w:bodyDiv w:val="1"/>
      <w:marLeft w:val="0"/>
      <w:marRight w:val="0"/>
      <w:marTop w:val="0"/>
      <w:marBottom w:val="0"/>
      <w:divBdr>
        <w:top w:val="none" w:sz="0" w:space="0" w:color="auto"/>
        <w:left w:val="none" w:sz="0" w:space="0" w:color="auto"/>
        <w:bottom w:val="none" w:sz="0" w:space="0" w:color="auto"/>
        <w:right w:val="none" w:sz="0" w:space="0" w:color="auto"/>
      </w:divBdr>
      <w:divsChild>
        <w:div w:id="154612806">
          <w:marLeft w:val="0"/>
          <w:marRight w:val="150"/>
          <w:marTop w:val="0"/>
          <w:marBottom w:val="75"/>
          <w:divBdr>
            <w:top w:val="none" w:sz="0" w:space="0" w:color="auto"/>
            <w:left w:val="none" w:sz="0" w:space="0" w:color="auto"/>
            <w:bottom w:val="none" w:sz="0" w:space="0" w:color="auto"/>
            <w:right w:val="none" w:sz="0" w:space="0" w:color="auto"/>
          </w:divBdr>
        </w:div>
        <w:div w:id="1963657770">
          <w:marLeft w:val="0"/>
          <w:marRight w:val="150"/>
          <w:marTop w:val="150"/>
          <w:marBottom w:val="150"/>
          <w:divBdr>
            <w:top w:val="none" w:sz="0" w:space="0" w:color="auto"/>
            <w:left w:val="none" w:sz="0" w:space="0" w:color="auto"/>
            <w:bottom w:val="none" w:sz="0" w:space="0" w:color="auto"/>
            <w:right w:val="none" w:sz="0" w:space="0" w:color="auto"/>
          </w:divBdr>
        </w:div>
        <w:div w:id="164056581">
          <w:marLeft w:val="0"/>
          <w:marRight w:val="150"/>
          <w:marTop w:val="0"/>
          <w:marBottom w:val="0"/>
          <w:divBdr>
            <w:top w:val="none" w:sz="0" w:space="0" w:color="auto"/>
            <w:left w:val="none" w:sz="0" w:space="0" w:color="auto"/>
            <w:bottom w:val="none" w:sz="0" w:space="0" w:color="auto"/>
            <w:right w:val="none" w:sz="0" w:space="0" w:color="auto"/>
          </w:divBdr>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042">
      <w:bodyDiv w:val="1"/>
      <w:marLeft w:val="0"/>
      <w:marRight w:val="0"/>
      <w:marTop w:val="0"/>
      <w:marBottom w:val="0"/>
      <w:divBdr>
        <w:top w:val="none" w:sz="0" w:space="0" w:color="auto"/>
        <w:left w:val="none" w:sz="0" w:space="0" w:color="auto"/>
        <w:bottom w:val="none" w:sz="0" w:space="0" w:color="auto"/>
        <w:right w:val="none" w:sz="0" w:space="0" w:color="auto"/>
      </w:divBdr>
      <w:divsChild>
        <w:div w:id="569272576">
          <w:marLeft w:val="0"/>
          <w:marRight w:val="0"/>
          <w:marTop w:val="0"/>
          <w:marBottom w:val="300"/>
          <w:divBdr>
            <w:top w:val="none" w:sz="0" w:space="0" w:color="auto"/>
            <w:left w:val="none" w:sz="0" w:space="0" w:color="auto"/>
            <w:bottom w:val="none" w:sz="0" w:space="0" w:color="auto"/>
            <w:right w:val="none" w:sz="0" w:space="0" w:color="auto"/>
          </w:divBdr>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82912">
      <w:bodyDiv w:val="1"/>
      <w:marLeft w:val="0"/>
      <w:marRight w:val="0"/>
      <w:marTop w:val="0"/>
      <w:marBottom w:val="0"/>
      <w:divBdr>
        <w:top w:val="none" w:sz="0" w:space="0" w:color="auto"/>
        <w:left w:val="none" w:sz="0" w:space="0" w:color="auto"/>
        <w:bottom w:val="none" w:sz="0" w:space="0" w:color="auto"/>
        <w:right w:val="none" w:sz="0" w:space="0" w:color="auto"/>
      </w:divBdr>
      <w:divsChild>
        <w:div w:id="818613990">
          <w:marLeft w:val="0"/>
          <w:marRight w:val="150"/>
          <w:marTop w:val="0"/>
          <w:marBottom w:val="75"/>
          <w:divBdr>
            <w:top w:val="none" w:sz="0" w:space="0" w:color="auto"/>
            <w:left w:val="none" w:sz="0" w:space="0" w:color="auto"/>
            <w:bottom w:val="none" w:sz="0" w:space="0" w:color="auto"/>
            <w:right w:val="none" w:sz="0" w:space="0" w:color="auto"/>
          </w:divBdr>
        </w:div>
        <w:div w:id="440153535">
          <w:marLeft w:val="0"/>
          <w:marRight w:val="150"/>
          <w:marTop w:val="150"/>
          <w:marBottom w:val="150"/>
          <w:divBdr>
            <w:top w:val="none" w:sz="0" w:space="0" w:color="auto"/>
            <w:left w:val="none" w:sz="0" w:space="0" w:color="auto"/>
            <w:bottom w:val="none" w:sz="0" w:space="0" w:color="auto"/>
            <w:right w:val="none" w:sz="0" w:space="0" w:color="auto"/>
          </w:divBdr>
        </w:div>
        <w:div w:id="1745644790">
          <w:marLeft w:val="0"/>
          <w:marRight w:val="150"/>
          <w:marTop w:val="0"/>
          <w:marBottom w:val="0"/>
          <w:divBdr>
            <w:top w:val="none" w:sz="0" w:space="0" w:color="auto"/>
            <w:left w:val="none" w:sz="0" w:space="0" w:color="auto"/>
            <w:bottom w:val="none" w:sz="0" w:space="0" w:color="auto"/>
            <w:right w:val="none" w:sz="0" w:space="0" w:color="auto"/>
          </w:divBdr>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1559648">
      <w:bodyDiv w:val="1"/>
      <w:marLeft w:val="0"/>
      <w:marRight w:val="0"/>
      <w:marTop w:val="0"/>
      <w:marBottom w:val="0"/>
      <w:divBdr>
        <w:top w:val="none" w:sz="0" w:space="0" w:color="auto"/>
        <w:left w:val="none" w:sz="0" w:space="0" w:color="auto"/>
        <w:bottom w:val="none" w:sz="0" w:space="0" w:color="auto"/>
        <w:right w:val="none" w:sz="0" w:space="0" w:color="auto"/>
      </w:divBdr>
      <w:divsChild>
        <w:div w:id="275450593">
          <w:marLeft w:val="0"/>
          <w:marRight w:val="150"/>
          <w:marTop w:val="0"/>
          <w:marBottom w:val="75"/>
          <w:divBdr>
            <w:top w:val="none" w:sz="0" w:space="0" w:color="auto"/>
            <w:left w:val="none" w:sz="0" w:space="0" w:color="auto"/>
            <w:bottom w:val="none" w:sz="0" w:space="0" w:color="auto"/>
            <w:right w:val="none" w:sz="0" w:space="0" w:color="auto"/>
          </w:divBdr>
        </w:div>
        <w:div w:id="1373505178">
          <w:marLeft w:val="0"/>
          <w:marRight w:val="150"/>
          <w:marTop w:val="150"/>
          <w:marBottom w:val="150"/>
          <w:divBdr>
            <w:top w:val="none" w:sz="0" w:space="0" w:color="auto"/>
            <w:left w:val="none" w:sz="0" w:space="0" w:color="auto"/>
            <w:bottom w:val="none" w:sz="0" w:space="0" w:color="auto"/>
            <w:right w:val="none" w:sz="0" w:space="0" w:color="auto"/>
          </w:divBdr>
        </w:div>
        <w:div w:id="1580091278">
          <w:marLeft w:val="0"/>
          <w:marRight w:val="150"/>
          <w:marTop w:val="0"/>
          <w:marBottom w:val="0"/>
          <w:divBdr>
            <w:top w:val="none" w:sz="0" w:space="0" w:color="auto"/>
            <w:left w:val="none" w:sz="0" w:space="0" w:color="auto"/>
            <w:bottom w:val="none" w:sz="0" w:space="0" w:color="auto"/>
            <w:right w:val="none" w:sz="0" w:space="0" w:color="auto"/>
          </w:divBdr>
        </w:div>
      </w:divsChild>
    </w:div>
    <w:div w:id="1082065981">
      <w:bodyDiv w:val="1"/>
      <w:marLeft w:val="0"/>
      <w:marRight w:val="0"/>
      <w:marTop w:val="0"/>
      <w:marBottom w:val="0"/>
      <w:divBdr>
        <w:top w:val="none" w:sz="0" w:space="0" w:color="auto"/>
        <w:left w:val="none" w:sz="0" w:space="0" w:color="auto"/>
        <w:bottom w:val="none" w:sz="0" w:space="0" w:color="auto"/>
        <w:right w:val="none" w:sz="0" w:space="0" w:color="auto"/>
      </w:divBdr>
      <w:divsChild>
        <w:div w:id="672300854">
          <w:marLeft w:val="0"/>
          <w:marRight w:val="150"/>
          <w:marTop w:val="0"/>
          <w:marBottom w:val="75"/>
          <w:divBdr>
            <w:top w:val="none" w:sz="0" w:space="0" w:color="auto"/>
            <w:left w:val="none" w:sz="0" w:space="0" w:color="auto"/>
            <w:bottom w:val="none" w:sz="0" w:space="0" w:color="auto"/>
            <w:right w:val="none" w:sz="0" w:space="0" w:color="auto"/>
          </w:divBdr>
        </w:div>
        <w:div w:id="1477719248">
          <w:marLeft w:val="0"/>
          <w:marRight w:val="150"/>
          <w:marTop w:val="150"/>
          <w:marBottom w:val="150"/>
          <w:divBdr>
            <w:top w:val="none" w:sz="0" w:space="0" w:color="auto"/>
            <w:left w:val="none" w:sz="0" w:space="0" w:color="auto"/>
            <w:bottom w:val="none" w:sz="0" w:space="0" w:color="auto"/>
            <w:right w:val="none" w:sz="0" w:space="0" w:color="auto"/>
          </w:divBdr>
        </w:div>
        <w:div w:id="793445314">
          <w:marLeft w:val="0"/>
          <w:marRight w:val="15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4184811">
      <w:bodyDiv w:val="1"/>
      <w:marLeft w:val="0"/>
      <w:marRight w:val="0"/>
      <w:marTop w:val="0"/>
      <w:marBottom w:val="0"/>
      <w:divBdr>
        <w:top w:val="none" w:sz="0" w:space="0" w:color="auto"/>
        <w:left w:val="none" w:sz="0" w:space="0" w:color="auto"/>
        <w:bottom w:val="none" w:sz="0" w:space="0" w:color="auto"/>
        <w:right w:val="none" w:sz="0" w:space="0" w:color="auto"/>
      </w:divBdr>
      <w:divsChild>
        <w:div w:id="647631269">
          <w:marLeft w:val="0"/>
          <w:marRight w:val="0"/>
          <w:marTop w:val="300"/>
          <w:marBottom w:val="300"/>
          <w:divBdr>
            <w:top w:val="none" w:sz="0" w:space="0" w:color="auto"/>
            <w:left w:val="none" w:sz="0" w:space="0" w:color="auto"/>
            <w:bottom w:val="none" w:sz="0" w:space="0" w:color="auto"/>
            <w:right w:val="none" w:sz="0" w:space="0" w:color="auto"/>
          </w:divBdr>
        </w:div>
        <w:div w:id="1844777699">
          <w:marLeft w:val="0"/>
          <w:marRight w:val="0"/>
          <w:marTop w:val="0"/>
          <w:marBottom w:val="0"/>
          <w:divBdr>
            <w:top w:val="none" w:sz="0" w:space="0" w:color="auto"/>
            <w:left w:val="none" w:sz="0" w:space="0" w:color="auto"/>
            <w:bottom w:val="none" w:sz="0" w:space="0" w:color="auto"/>
            <w:right w:val="none" w:sz="0" w:space="0" w:color="auto"/>
          </w:divBdr>
          <w:divsChild>
            <w:div w:id="2140495544">
              <w:marLeft w:val="0"/>
              <w:marRight w:val="0"/>
              <w:marTop w:val="300"/>
              <w:marBottom w:val="450"/>
              <w:divBdr>
                <w:top w:val="none" w:sz="0" w:space="0" w:color="auto"/>
                <w:left w:val="none" w:sz="0" w:space="0" w:color="auto"/>
                <w:bottom w:val="none" w:sz="0" w:space="0" w:color="auto"/>
                <w:right w:val="none" w:sz="0" w:space="0" w:color="auto"/>
              </w:divBdr>
              <w:divsChild>
                <w:div w:id="851720910">
                  <w:marLeft w:val="0"/>
                  <w:marRight w:val="0"/>
                  <w:marTop w:val="0"/>
                  <w:marBottom w:val="0"/>
                  <w:divBdr>
                    <w:top w:val="none" w:sz="0" w:space="0" w:color="auto"/>
                    <w:left w:val="none" w:sz="0" w:space="0" w:color="auto"/>
                    <w:bottom w:val="none" w:sz="0" w:space="0" w:color="auto"/>
                    <w:right w:val="none" w:sz="0" w:space="0" w:color="auto"/>
                  </w:divBdr>
                  <w:divsChild>
                    <w:div w:id="835073012">
                      <w:marLeft w:val="0"/>
                      <w:marRight w:val="0"/>
                      <w:marTop w:val="0"/>
                      <w:marBottom w:val="0"/>
                      <w:divBdr>
                        <w:top w:val="none" w:sz="0" w:space="0" w:color="auto"/>
                        <w:left w:val="none" w:sz="0" w:space="0" w:color="auto"/>
                        <w:bottom w:val="none" w:sz="0" w:space="0" w:color="auto"/>
                        <w:right w:val="none" w:sz="0" w:space="0" w:color="auto"/>
                      </w:divBdr>
                      <w:divsChild>
                        <w:div w:id="297998255">
                          <w:marLeft w:val="0"/>
                          <w:marRight w:val="0"/>
                          <w:marTop w:val="0"/>
                          <w:marBottom w:val="0"/>
                          <w:divBdr>
                            <w:top w:val="none" w:sz="0" w:space="0" w:color="auto"/>
                            <w:left w:val="none" w:sz="0" w:space="0" w:color="auto"/>
                            <w:bottom w:val="none" w:sz="0" w:space="0" w:color="auto"/>
                            <w:right w:val="none" w:sz="0" w:space="0" w:color="auto"/>
                          </w:divBdr>
                          <w:divsChild>
                            <w:div w:id="138811481">
                              <w:marLeft w:val="0"/>
                              <w:marRight w:val="0"/>
                              <w:marTop w:val="0"/>
                              <w:marBottom w:val="0"/>
                              <w:divBdr>
                                <w:top w:val="none" w:sz="0" w:space="0" w:color="auto"/>
                                <w:left w:val="none" w:sz="0" w:space="0" w:color="auto"/>
                                <w:bottom w:val="none" w:sz="0" w:space="0" w:color="auto"/>
                                <w:right w:val="none" w:sz="0" w:space="0" w:color="auto"/>
                              </w:divBdr>
                              <w:divsChild>
                                <w:div w:id="590696474">
                                  <w:marLeft w:val="0"/>
                                  <w:marRight w:val="0"/>
                                  <w:marTop w:val="0"/>
                                  <w:marBottom w:val="0"/>
                                  <w:divBdr>
                                    <w:top w:val="none" w:sz="0" w:space="0" w:color="auto"/>
                                    <w:left w:val="none" w:sz="0" w:space="0" w:color="auto"/>
                                    <w:bottom w:val="none" w:sz="0" w:space="0" w:color="auto"/>
                                    <w:right w:val="none" w:sz="0" w:space="0" w:color="auto"/>
                                  </w:divBdr>
                                  <w:divsChild>
                                    <w:div w:id="17214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1324">
          <w:marLeft w:val="0"/>
          <w:marRight w:val="0"/>
          <w:marTop w:val="0"/>
          <w:marBottom w:val="0"/>
          <w:divBdr>
            <w:top w:val="none" w:sz="0" w:space="0" w:color="auto"/>
            <w:left w:val="none" w:sz="0" w:space="0" w:color="auto"/>
            <w:bottom w:val="none" w:sz="0" w:space="0" w:color="auto"/>
            <w:right w:val="none" w:sz="0" w:space="0" w:color="auto"/>
          </w:divBdr>
        </w:div>
      </w:divsChild>
    </w:div>
    <w:div w:id="1084837841">
      <w:bodyDiv w:val="1"/>
      <w:marLeft w:val="0"/>
      <w:marRight w:val="0"/>
      <w:marTop w:val="0"/>
      <w:marBottom w:val="0"/>
      <w:divBdr>
        <w:top w:val="none" w:sz="0" w:space="0" w:color="auto"/>
        <w:left w:val="none" w:sz="0" w:space="0" w:color="auto"/>
        <w:bottom w:val="none" w:sz="0" w:space="0" w:color="auto"/>
        <w:right w:val="none" w:sz="0" w:space="0" w:color="auto"/>
      </w:divBdr>
      <w:divsChild>
        <w:div w:id="1136677802">
          <w:marLeft w:val="0"/>
          <w:marRight w:val="0"/>
          <w:marTop w:val="0"/>
          <w:marBottom w:val="300"/>
          <w:divBdr>
            <w:top w:val="none" w:sz="0" w:space="0" w:color="auto"/>
            <w:left w:val="none" w:sz="0" w:space="0" w:color="auto"/>
            <w:bottom w:val="none" w:sz="0" w:space="0" w:color="auto"/>
            <w:right w:val="none" w:sz="0" w:space="0" w:color="auto"/>
          </w:divBdr>
        </w:div>
      </w:divsChild>
    </w:div>
    <w:div w:id="1086029267">
      <w:bodyDiv w:val="1"/>
      <w:marLeft w:val="0"/>
      <w:marRight w:val="0"/>
      <w:marTop w:val="0"/>
      <w:marBottom w:val="0"/>
      <w:divBdr>
        <w:top w:val="none" w:sz="0" w:space="0" w:color="auto"/>
        <w:left w:val="none" w:sz="0" w:space="0" w:color="auto"/>
        <w:bottom w:val="none" w:sz="0" w:space="0" w:color="auto"/>
        <w:right w:val="none" w:sz="0" w:space="0" w:color="auto"/>
      </w:divBdr>
      <w:divsChild>
        <w:div w:id="1363820018">
          <w:marLeft w:val="0"/>
          <w:marRight w:val="150"/>
          <w:marTop w:val="0"/>
          <w:marBottom w:val="75"/>
          <w:divBdr>
            <w:top w:val="none" w:sz="0" w:space="0" w:color="auto"/>
            <w:left w:val="none" w:sz="0" w:space="0" w:color="auto"/>
            <w:bottom w:val="none" w:sz="0" w:space="0" w:color="auto"/>
            <w:right w:val="none" w:sz="0" w:space="0" w:color="auto"/>
          </w:divBdr>
        </w:div>
        <w:div w:id="105272661">
          <w:marLeft w:val="0"/>
          <w:marRight w:val="150"/>
          <w:marTop w:val="150"/>
          <w:marBottom w:val="150"/>
          <w:divBdr>
            <w:top w:val="none" w:sz="0" w:space="0" w:color="auto"/>
            <w:left w:val="none" w:sz="0" w:space="0" w:color="auto"/>
            <w:bottom w:val="none" w:sz="0" w:space="0" w:color="auto"/>
            <w:right w:val="none" w:sz="0" w:space="0" w:color="auto"/>
          </w:divBdr>
        </w:div>
        <w:div w:id="826823354">
          <w:marLeft w:val="0"/>
          <w:marRight w:val="150"/>
          <w:marTop w:val="0"/>
          <w:marBottom w:val="0"/>
          <w:divBdr>
            <w:top w:val="none" w:sz="0" w:space="0" w:color="auto"/>
            <w:left w:val="none" w:sz="0" w:space="0" w:color="auto"/>
            <w:bottom w:val="none" w:sz="0" w:space="0" w:color="auto"/>
            <w:right w:val="none" w:sz="0" w:space="0" w:color="auto"/>
          </w:divBdr>
        </w:div>
      </w:divsChild>
    </w:div>
    <w:div w:id="1088424910">
      <w:bodyDiv w:val="1"/>
      <w:marLeft w:val="0"/>
      <w:marRight w:val="0"/>
      <w:marTop w:val="0"/>
      <w:marBottom w:val="0"/>
      <w:divBdr>
        <w:top w:val="none" w:sz="0" w:space="0" w:color="auto"/>
        <w:left w:val="none" w:sz="0" w:space="0" w:color="auto"/>
        <w:bottom w:val="none" w:sz="0" w:space="0" w:color="auto"/>
        <w:right w:val="none" w:sz="0" w:space="0" w:color="auto"/>
      </w:divBdr>
      <w:divsChild>
        <w:div w:id="2130587935">
          <w:marLeft w:val="0"/>
          <w:marRight w:val="150"/>
          <w:marTop w:val="0"/>
          <w:marBottom w:val="75"/>
          <w:divBdr>
            <w:top w:val="none" w:sz="0" w:space="0" w:color="auto"/>
            <w:left w:val="none" w:sz="0" w:space="0" w:color="auto"/>
            <w:bottom w:val="none" w:sz="0" w:space="0" w:color="auto"/>
            <w:right w:val="none" w:sz="0" w:space="0" w:color="auto"/>
          </w:divBdr>
        </w:div>
        <w:div w:id="385490234">
          <w:marLeft w:val="0"/>
          <w:marRight w:val="150"/>
          <w:marTop w:val="150"/>
          <w:marBottom w:val="150"/>
          <w:divBdr>
            <w:top w:val="none" w:sz="0" w:space="0" w:color="auto"/>
            <w:left w:val="none" w:sz="0" w:space="0" w:color="auto"/>
            <w:bottom w:val="none" w:sz="0" w:space="0" w:color="auto"/>
            <w:right w:val="none" w:sz="0" w:space="0" w:color="auto"/>
          </w:divBdr>
        </w:div>
        <w:div w:id="1363437583">
          <w:marLeft w:val="0"/>
          <w:marRight w:val="150"/>
          <w:marTop w:val="0"/>
          <w:marBottom w:val="0"/>
          <w:divBdr>
            <w:top w:val="none" w:sz="0" w:space="0" w:color="auto"/>
            <w:left w:val="none" w:sz="0" w:space="0" w:color="auto"/>
            <w:bottom w:val="none" w:sz="0" w:space="0" w:color="auto"/>
            <w:right w:val="none" w:sz="0" w:space="0" w:color="auto"/>
          </w:divBdr>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241548">
      <w:bodyDiv w:val="1"/>
      <w:marLeft w:val="0"/>
      <w:marRight w:val="0"/>
      <w:marTop w:val="0"/>
      <w:marBottom w:val="0"/>
      <w:divBdr>
        <w:top w:val="none" w:sz="0" w:space="0" w:color="auto"/>
        <w:left w:val="none" w:sz="0" w:space="0" w:color="auto"/>
        <w:bottom w:val="none" w:sz="0" w:space="0" w:color="auto"/>
        <w:right w:val="none" w:sz="0" w:space="0" w:color="auto"/>
      </w:divBdr>
      <w:divsChild>
        <w:div w:id="942344685">
          <w:marLeft w:val="0"/>
          <w:marRight w:val="0"/>
          <w:marTop w:val="0"/>
          <w:marBottom w:val="0"/>
          <w:divBdr>
            <w:top w:val="none" w:sz="0" w:space="0" w:color="auto"/>
            <w:left w:val="none" w:sz="0" w:space="0" w:color="auto"/>
            <w:bottom w:val="none" w:sz="0" w:space="0" w:color="auto"/>
            <w:right w:val="none" w:sz="0" w:space="0" w:color="auto"/>
          </w:divBdr>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3181">
      <w:bodyDiv w:val="1"/>
      <w:marLeft w:val="0"/>
      <w:marRight w:val="0"/>
      <w:marTop w:val="0"/>
      <w:marBottom w:val="0"/>
      <w:divBdr>
        <w:top w:val="none" w:sz="0" w:space="0" w:color="auto"/>
        <w:left w:val="none" w:sz="0" w:space="0" w:color="auto"/>
        <w:bottom w:val="none" w:sz="0" w:space="0" w:color="auto"/>
        <w:right w:val="none" w:sz="0" w:space="0" w:color="auto"/>
      </w:divBdr>
      <w:divsChild>
        <w:div w:id="1496609217">
          <w:marLeft w:val="0"/>
          <w:marRight w:val="0"/>
          <w:marTop w:val="0"/>
          <w:marBottom w:val="0"/>
          <w:divBdr>
            <w:top w:val="none" w:sz="0" w:space="0" w:color="auto"/>
            <w:left w:val="none" w:sz="0" w:space="0" w:color="auto"/>
            <w:bottom w:val="none" w:sz="0" w:space="0" w:color="auto"/>
            <w:right w:val="none" w:sz="0" w:space="0" w:color="auto"/>
          </w:divBdr>
        </w:div>
        <w:div w:id="509030549">
          <w:marLeft w:val="0"/>
          <w:marRight w:val="0"/>
          <w:marTop w:val="300"/>
          <w:marBottom w:val="300"/>
          <w:divBdr>
            <w:top w:val="none" w:sz="0" w:space="0" w:color="auto"/>
            <w:left w:val="none" w:sz="0" w:space="0" w:color="auto"/>
            <w:bottom w:val="none" w:sz="0" w:space="0" w:color="auto"/>
            <w:right w:val="none" w:sz="0" w:space="0" w:color="auto"/>
          </w:divBdr>
        </w:div>
        <w:div w:id="526985331">
          <w:marLeft w:val="0"/>
          <w:marRight w:val="0"/>
          <w:marTop w:val="0"/>
          <w:marBottom w:val="0"/>
          <w:divBdr>
            <w:top w:val="none" w:sz="0" w:space="0" w:color="auto"/>
            <w:left w:val="none" w:sz="0" w:space="0" w:color="auto"/>
            <w:bottom w:val="none" w:sz="0" w:space="0" w:color="auto"/>
            <w:right w:val="none" w:sz="0" w:space="0" w:color="auto"/>
          </w:divBdr>
          <w:divsChild>
            <w:div w:id="386220434">
              <w:marLeft w:val="0"/>
              <w:marRight w:val="0"/>
              <w:marTop w:val="300"/>
              <w:marBottom w:val="450"/>
              <w:divBdr>
                <w:top w:val="none" w:sz="0" w:space="0" w:color="auto"/>
                <w:left w:val="none" w:sz="0" w:space="0" w:color="auto"/>
                <w:bottom w:val="none" w:sz="0" w:space="0" w:color="auto"/>
                <w:right w:val="none" w:sz="0" w:space="0" w:color="auto"/>
              </w:divBdr>
              <w:divsChild>
                <w:div w:id="1356158105">
                  <w:marLeft w:val="0"/>
                  <w:marRight w:val="0"/>
                  <w:marTop w:val="0"/>
                  <w:marBottom w:val="0"/>
                  <w:divBdr>
                    <w:top w:val="none" w:sz="0" w:space="0" w:color="auto"/>
                    <w:left w:val="none" w:sz="0" w:space="0" w:color="auto"/>
                    <w:bottom w:val="none" w:sz="0" w:space="0" w:color="auto"/>
                    <w:right w:val="none" w:sz="0" w:space="0" w:color="auto"/>
                  </w:divBdr>
                  <w:divsChild>
                    <w:div w:id="1187989271">
                      <w:marLeft w:val="0"/>
                      <w:marRight w:val="0"/>
                      <w:marTop w:val="0"/>
                      <w:marBottom w:val="0"/>
                      <w:divBdr>
                        <w:top w:val="none" w:sz="0" w:space="0" w:color="auto"/>
                        <w:left w:val="none" w:sz="0" w:space="0" w:color="auto"/>
                        <w:bottom w:val="none" w:sz="0" w:space="0" w:color="auto"/>
                        <w:right w:val="none" w:sz="0" w:space="0" w:color="auto"/>
                      </w:divBdr>
                      <w:divsChild>
                        <w:div w:id="1031952802">
                          <w:marLeft w:val="0"/>
                          <w:marRight w:val="0"/>
                          <w:marTop w:val="0"/>
                          <w:marBottom w:val="0"/>
                          <w:divBdr>
                            <w:top w:val="none" w:sz="0" w:space="0" w:color="auto"/>
                            <w:left w:val="none" w:sz="0" w:space="0" w:color="auto"/>
                            <w:bottom w:val="none" w:sz="0" w:space="0" w:color="auto"/>
                            <w:right w:val="none" w:sz="0" w:space="0" w:color="auto"/>
                          </w:divBdr>
                          <w:divsChild>
                            <w:div w:id="607659366">
                              <w:marLeft w:val="0"/>
                              <w:marRight w:val="0"/>
                              <w:marTop w:val="0"/>
                              <w:marBottom w:val="0"/>
                              <w:divBdr>
                                <w:top w:val="none" w:sz="0" w:space="0" w:color="auto"/>
                                <w:left w:val="none" w:sz="0" w:space="0" w:color="auto"/>
                                <w:bottom w:val="none" w:sz="0" w:space="0" w:color="auto"/>
                                <w:right w:val="none" w:sz="0" w:space="0" w:color="auto"/>
                              </w:divBdr>
                              <w:divsChild>
                                <w:div w:id="995962497">
                                  <w:marLeft w:val="0"/>
                                  <w:marRight w:val="0"/>
                                  <w:marTop w:val="0"/>
                                  <w:marBottom w:val="0"/>
                                  <w:divBdr>
                                    <w:top w:val="none" w:sz="0" w:space="0" w:color="auto"/>
                                    <w:left w:val="none" w:sz="0" w:space="0" w:color="auto"/>
                                    <w:bottom w:val="none" w:sz="0" w:space="0" w:color="auto"/>
                                    <w:right w:val="none" w:sz="0" w:space="0" w:color="auto"/>
                                  </w:divBdr>
                                  <w:divsChild>
                                    <w:div w:id="1799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11763">
          <w:marLeft w:val="0"/>
          <w:marRight w:val="0"/>
          <w:marTop w:val="0"/>
          <w:marBottom w:val="0"/>
          <w:divBdr>
            <w:top w:val="none" w:sz="0" w:space="0" w:color="auto"/>
            <w:left w:val="none" w:sz="0" w:space="0" w:color="auto"/>
            <w:bottom w:val="none" w:sz="0" w:space="0" w:color="auto"/>
            <w:right w:val="none" w:sz="0" w:space="0" w:color="auto"/>
          </w:divBdr>
        </w:div>
      </w:divsChild>
    </w:div>
    <w:div w:id="1095593163">
      <w:bodyDiv w:val="1"/>
      <w:marLeft w:val="0"/>
      <w:marRight w:val="0"/>
      <w:marTop w:val="0"/>
      <w:marBottom w:val="0"/>
      <w:divBdr>
        <w:top w:val="none" w:sz="0" w:space="0" w:color="auto"/>
        <w:left w:val="none" w:sz="0" w:space="0" w:color="auto"/>
        <w:bottom w:val="none" w:sz="0" w:space="0" w:color="auto"/>
        <w:right w:val="none" w:sz="0" w:space="0" w:color="auto"/>
      </w:divBdr>
      <w:divsChild>
        <w:div w:id="361251923">
          <w:marLeft w:val="0"/>
          <w:marRight w:val="0"/>
          <w:marTop w:val="0"/>
          <w:marBottom w:val="300"/>
          <w:divBdr>
            <w:top w:val="none" w:sz="0" w:space="0" w:color="auto"/>
            <w:left w:val="none" w:sz="0" w:space="0" w:color="auto"/>
            <w:bottom w:val="none" w:sz="0" w:space="0" w:color="auto"/>
            <w:right w:val="none" w:sz="0" w:space="0" w:color="auto"/>
          </w:divBdr>
          <w:divsChild>
            <w:div w:id="348482668">
              <w:marLeft w:val="0"/>
              <w:marRight w:val="0"/>
              <w:marTop w:val="0"/>
              <w:marBottom w:val="0"/>
              <w:divBdr>
                <w:top w:val="single" w:sz="8" w:space="1" w:color="F79646"/>
                <w:left w:val="none" w:sz="0" w:space="0" w:color="auto"/>
                <w:bottom w:val="single" w:sz="8" w:space="1" w:color="F79646"/>
                <w:right w:val="none" w:sz="0" w:space="0" w:color="auto"/>
              </w:divBdr>
              <w:divsChild>
                <w:div w:id="9530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35312">
      <w:bodyDiv w:val="1"/>
      <w:marLeft w:val="0"/>
      <w:marRight w:val="0"/>
      <w:marTop w:val="0"/>
      <w:marBottom w:val="0"/>
      <w:divBdr>
        <w:top w:val="none" w:sz="0" w:space="0" w:color="auto"/>
        <w:left w:val="none" w:sz="0" w:space="0" w:color="auto"/>
        <w:bottom w:val="none" w:sz="0" w:space="0" w:color="auto"/>
        <w:right w:val="none" w:sz="0" w:space="0" w:color="auto"/>
      </w:divBdr>
      <w:divsChild>
        <w:div w:id="286665563">
          <w:marLeft w:val="0"/>
          <w:marRight w:val="150"/>
          <w:marTop w:val="0"/>
          <w:marBottom w:val="75"/>
          <w:divBdr>
            <w:top w:val="none" w:sz="0" w:space="0" w:color="auto"/>
            <w:left w:val="none" w:sz="0" w:space="0" w:color="auto"/>
            <w:bottom w:val="none" w:sz="0" w:space="0" w:color="auto"/>
            <w:right w:val="none" w:sz="0" w:space="0" w:color="auto"/>
          </w:divBdr>
        </w:div>
        <w:div w:id="1189568611">
          <w:marLeft w:val="0"/>
          <w:marRight w:val="150"/>
          <w:marTop w:val="150"/>
          <w:marBottom w:val="150"/>
          <w:divBdr>
            <w:top w:val="none" w:sz="0" w:space="0" w:color="auto"/>
            <w:left w:val="none" w:sz="0" w:space="0" w:color="auto"/>
            <w:bottom w:val="none" w:sz="0" w:space="0" w:color="auto"/>
            <w:right w:val="none" w:sz="0" w:space="0" w:color="auto"/>
          </w:divBdr>
        </w:div>
        <w:div w:id="1399672883">
          <w:marLeft w:val="0"/>
          <w:marRight w:val="150"/>
          <w:marTop w:val="0"/>
          <w:marBottom w:val="0"/>
          <w:divBdr>
            <w:top w:val="none" w:sz="0" w:space="0" w:color="auto"/>
            <w:left w:val="none" w:sz="0" w:space="0" w:color="auto"/>
            <w:bottom w:val="none" w:sz="0" w:space="0" w:color="auto"/>
            <w:right w:val="none" w:sz="0" w:space="0" w:color="auto"/>
          </w:divBdr>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098252356">
      <w:bodyDiv w:val="1"/>
      <w:marLeft w:val="0"/>
      <w:marRight w:val="0"/>
      <w:marTop w:val="0"/>
      <w:marBottom w:val="0"/>
      <w:divBdr>
        <w:top w:val="none" w:sz="0" w:space="0" w:color="auto"/>
        <w:left w:val="none" w:sz="0" w:space="0" w:color="auto"/>
        <w:bottom w:val="none" w:sz="0" w:space="0" w:color="auto"/>
        <w:right w:val="none" w:sz="0" w:space="0" w:color="auto"/>
      </w:divBdr>
      <w:divsChild>
        <w:div w:id="260335351">
          <w:marLeft w:val="0"/>
          <w:marRight w:val="0"/>
          <w:marTop w:val="0"/>
          <w:marBottom w:val="300"/>
          <w:divBdr>
            <w:top w:val="none" w:sz="0" w:space="0" w:color="auto"/>
            <w:left w:val="none" w:sz="0" w:space="0" w:color="auto"/>
            <w:bottom w:val="none" w:sz="0" w:space="0" w:color="auto"/>
            <w:right w:val="none" w:sz="0" w:space="0" w:color="auto"/>
          </w:divBdr>
        </w:div>
      </w:divsChild>
    </w:div>
    <w:div w:id="1098871692">
      <w:bodyDiv w:val="1"/>
      <w:marLeft w:val="0"/>
      <w:marRight w:val="0"/>
      <w:marTop w:val="0"/>
      <w:marBottom w:val="0"/>
      <w:divBdr>
        <w:top w:val="none" w:sz="0" w:space="0" w:color="auto"/>
        <w:left w:val="none" w:sz="0" w:space="0" w:color="auto"/>
        <w:bottom w:val="none" w:sz="0" w:space="0" w:color="auto"/>
        <w:right w:val="none" w:sz="0" w:space="0" w:color="auto"/>
      </w:divBdr>
      <w:divsChild>
        <w:div w:id="1879201116">
          <w:marLeft w:val="0"/>
          <w:marRight w:val="150"/>
          <w:marTop w:val="0"/>
          <w:marBottom w:val="75"/>
          <w:divBdr>
            <w:top w:val="none" w:sz="0" w:space="0" w:color="auto"/>
            <w:left w:val="none" w:sz="0" w:space="0" w:color="auto"/>
            <w:bottom w:val="none" w:sz="0" w:space="0" w:color="auto"/>
            <w:right w:val="none" w:sz="0" w:space="0" w:color="auto"/>
          </w:divBdr>
        </w:div>
        <w:div w:id="1509520700">
          <w:marLeft w:val="0"/>
          <w:marRight w:val="150"/>
          <w:marTop w:val="150"/>
          <w:marBottom w:val="150"/>
          <w:divBdr>
            <w:top w:val="none" w:sz="0" w:space="0" w:color="auto"/>
            <w:left w:val="none" w:sz="0" w:space="0" w:color="auto"/>
            <w:bottom w:val="none" w:sz="0" w:space="0" w:color="auto"/>
            <w:right w:val="none" w:sz="0" w:space="0" w:color="auto"/>
          </w:divBdr>
        </w:div>
        <w:div w:id="895165968">
          <w:marLeft w:val="0"/>
          <w:marRight w:val="150"/>
          <w:marTop w:val="0"/>
          <w:marBottom w:val="0"/>
          <w:divBdr>
            <w:top w:val="none" w:sz="0" w:space="0" w:color="auto"/>
            <w:left w:val="none" w:sz="0" w:space="0" w:color="auto"/>
            <w:bottom w:val="none" w:sz="0" w:space="0" w:color="auto"/>
            <w:right w:val="none" w:sz="0" w:space="0" w:color="auto"/>
          </w:divBdr>
        </w:div>
      </w:divsChild>
    </w:div>
    <w:div w:id="1099178802">
      <w:bodyDiv w:val="1"/>
      <w:marLeft w:val="0"/>
      <w:marRight w:val="0"/>
      <w:marTop w:val="0"/>
      <w:marBottom w:val="0"/>
      <w:divBdr>
        <w:top w:val="none" w:sz="0" w:space="0" w:color="auto"/>
        <w:left w:val="none" w:sz="0" w:space="0" w:color="auto"/>
        <w:bottom w:val="none" w:sz="0" w:space="0" w:color="auto"/>
        <w:right w:val="none" w:sz="0" w:space="0" w:color="auto"/>
      </w:divBdr>
      <w:divsChild>
        <w:div w:id="521627200">
          <w:marLeft w:val="0"/>
          <w:marRight w:val="0"/>
          <w:marTop w:val="0"/>
          <w:marBottom w:val="300"/>
          <w:divBdr>
            <w:top w:val="none" w:sz="0" w:space="0" w:color="auto"/>
            <w:left w:val="none" w:sz="0" w:space="0" w:color="auto"/>
            <w:bottom w:val="none" w:sz="0" w:space="0" w:color="auto"/>
            <w:right w:val="none" w:sz="0" w:space="0" w:color="auto"/>
          </w:divBdr>
        </w:div>
      </w:divsChild>
    </w:div>
    <w:div w:id="1100221419">
      <w:bodyDiv w:val="1"/>
      <w:marLeft w:val="0"/>
      <w:marRight w:val="0"/>
      <w:marTop w:val="0"/>
      <w:marBottom w:val="0"/>
      <w:divBdr>
        <w:top w:val="none" w:sz="0" w:space="0" w:color="auto"/>
        <w:left w:val="none" w:sz="0" w:space="0" w:color="auto"/>
        <w:bottom w:val="none" w:sz="0" w:space="0" w:color="auto"/>
        <w:right w:val="none" w:sz="0" w:space="0" w:color="auto"/>
      </w:divBdr>
      <w:divsChild>
        <w:div w:id="1684436074">
          <w:marLeft w:val="0"/>
          <w:marRight w:val="0"/>
          <w:marTop w:val="0"/>
          <w:marBottom w:val="0"/>
          <w:divBdr>
            <w:top w:val="none" w:sz="0" w:space="0" w:color="auto"/>
            <w:left w:val="none" w:sz="0" w:space="0" w:color="auto"/>
            <w:bottom w:val="none" w:sz="0" w:space="0" w:color="auto"/>
            <w:right w:val="none" w:sz="0" w:space="0" w:color="auto"/>
          </w:divBdr>
        </w:div>
        <w:div w:id="755832054">
          <w:marLeft w:val="0"/>
          <w:marRight w:val="0"/>
          <w:marTop w:val="300"/>
          <w:marBottom w:val="300"/>
          <w:divBdr>
            <w:top w:val="none" w:sz="0" w:space="0" w:color="auto"/>
            <w:left w:val="none" w:sz="0" w:space="0" w:color="auto"/>
            <w:bottom w:val="none" w:sz="0" w:space="0" w:color="auto"/>
            <w:right w:val="none" w:sz="0" w:space="0" w:color="auto"/>
          </w:divBdr>
        </w:div>
        <w:div w:id="637877525">
          <w:marLeft w:val="0"/>
          <w:marRight w:val="0"/>
          <w:marTop w:val="0"/>
          <w:marBottom w:val="0"/>
          <w:divBdr>
            <w:top w:val="none" w:sz="0" w:space="0" w:color="auto"/>
            <w:left w:val="none" w:sz="0" w:space="0" w:color="auto"/>
            <w:bottom w:val="none" w:sz="0" w:space="0" w:color="auto"/>
            <w:right w:val="none" w:sz="0" w:space="0" w:color="auto"/>
          </w:divBdr>
          <w:divsChild>
            <w:div w:id="1756593035">
              <w:marLeft w:val="0"/>
              <w:marRight w:val="0"/>
              <w:marTop w:val="300"/>
              <w:marBottom w:val="450"/>
              <w:divBdr>
                <w:top w:val="none" w:sz="0" w:space="0" w:color="auto"/>
                <w:left w:val="none" w:sz="0" w:space="0" w:color="auto"/>
                <w:bottom w:val="none" w:sz="0" w:space="0" w:color="auto"/>
                <w:right w:val="none" w:sz="0" w:space="0" w:color="auto"/>
              </w:divBdr>
              <w:divsChild>
                <w:div w:id="170148361">
                  <w:marLeft w:val="0"/>
                  <w:marRight w:val="0"/>
                  <w:marTop w:val="0"/>
                  <w:marBottom w:val="0"/>
                  <w:divBdr>
                    <w:top w:val="none" w:sz="0" w:space="0" w:color="auto"/>
                    <w:left w:val="none" w:sz="0" w:space="0" w:color="auto"/>
                    <w:bottom w:val="none" w:sz="0" w:space="0" w:color="auto"/>
                    <w:right w:val="none" w:sz="0" w:space="0" w:color="auto"/>
                  </w:divBdr>
                  <w:divsChild>
                    <w:div w:id="1178737116">
                      <w:marLeft w:val="0"/>
                      <w:marRight w:val="0"/>
                      <w:marTop w:val="0"/>
                      <w:marBottom w:val="0"/>
                      <w:divBdr>
                        <w:top w:val="none" w:sz="0" w:space="0" w:color="auto"/>
                        <w:left w:val="none" w:sz="0" w:space="0" w:color="auto"/>
                        <w:bottom w:val="none" w:sz="0" w:space="0" w:color="auto"/>
                        <w:right w:val="none" w:sz="0" w:space="0" w:color="auto"/>
                      </w:divBdr>
                      <w:divsChild>
                        <w:div w:id="1856964547">
                          <w:marLeft w:val="0"/>
                          <w:marRight w:val="0"/>
                          <w:marTop w:val="0"/>
                          <w:marBottom w:val="0"/>
                          <w:divBdr>
                            <w:top w:val="none" w:sz="0" w:space="0" w:color="auto"/>
                            <w:left w:val="none" w:sz="0" w:space="0" w:color="auto"/>
                            <w:bottom w:val="none" w:sz="0" w:space="0" w:color="auto"/>
                            <w:right w:val="none" w:sz="0" w:space="0" w:color="auto"/>
                          </w:divBdr>
                          <w:divsChild>
                            <w:div w:id="10339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81455">
          <w:marLeft w:val="0"/>
          <w:marRight w:val="0"/>
          <w:marTop w:val="0"/>
          <w:marBottom w:val="0"/>
          <w:divBdr>
            <w:top w:val="none" w:sz="0" w:space="0" w:color="auto"/>
            <w:left w:val="none" w:sz="0" w:space="0" w:color="auto"/>
            <w:bottom w:val="none" w:sz="0" w:space="0" w:color="auto"/>
            <w:right w:val="none" w:sz="0" w:space="0" w:color="auto"/>
          </w:divBdr>
        </w:div>
      </w:divsChild>
    </w:div>
    <w:div w:id="1100563013">
      <w:bodyDiv w:val="1"/>
      <w:marLeft w:val="0"/>
      <w:marRight w:val="0"/>
      <w:marTop w:val="0"/>
      <w:marBottom w:val="0"/>
      <w:divBdr>
        <w:top w:val="none" w:sz="0" w:space="0" w:color="auto"/>
        <w:left w:val="none" w:sz="0" w:space="0" w:color="auto"/>
        <w:bottom w:val="none" w:sz="0" w:space="0" w:color="auto"/>
        <w:right w:val="none" w:sz="0" w:space="0" w:color="auto"/>
      </w:divBdr>
      <w:divsChild>
        <w:div w:id="1494182341">
          <w:marLeft w:val="0"/>
          <w:marRight w:val="0"/>
          <w:marTop w:val="0"/>
          <w:marBottom w:val="300"/>
          <w:divBdr>
            <w:top w:val="none" w:sz="0" w:space="0" w:color="auto"/>
            <w:left w:val="none" w:sz="0" w:space="0" w:color="auto"/>
            <w:bottom w:val="none" w:sz="0" w:space="0" w:color="auto"/>
            <w:right w:val="none" w:sz="0" w:space="0" w:color="auto"/>
          </w:divBdr>
        </w:div>
      </w:divsChild>
    </w:div>
    <w:div w:id="1100874116">
      <w:bodyDiv w:val="1"/>
      <w:marLeft w:val="0"/>
      <w:marRight w:val="0"/>
      <w:marTop w:val="0"/>
      <w:marBottom w:val="0"/>
      <w:divBdr>
        <w:top w:val="none" w:sz="0" w:space="0" w:color="auto"/>
        <w:left w:val="none" w:sz="0" w:space="0" w:color="auto"/>
        <w:bottom w:val="none" w:sz="0" w:space="0" w:color="auto"/>
        <w:right w:val="none" w:sz="0" w:space="0" w:color="auto"/>
      </w:divBdr>
      <w:divsChild>
        <w:div w:id="1100494676">
          <w:marLeft w:val="0"/>
          <w:marRight w:val="150"/>
          <w:marTop w:val="0"/>
          <w:marBottom w:val="75"/>
          <w:divBdr>
            <w:top w:val="none" w:sz="0" w:space="0" w:color="auto"/>
            <w:left w:val="none" w:sz="0" w:space="0" w:color="auto"/>
            <w:bottom w:val="none" w:sz="0" w:space="0" w:color="auto"/>
            <w:right w:val="none" w:sz="0" w:space="0" w:color="auto"/>
          </w:divBdr>
        </w:div>
        <w:div w:id="1002899767">
          <w:marLeft w:val="0"/>
          <w:marRight w:val="150"/>
          <w:marTop w:val="150"/>
          <w:marBottom w:val="150"/>
          <w:divBdr>
            <w:top w:val="none" w:sz="0" w:space="0" w:color="auto"/>
            <w:left w:val="none" w:sz="0" w:space="0" w:color="auto"/>
            <w:bottom w:val="none" w:sz="0" w:space="0" w:color="auto"/>
            <w:right w:val="none" w:sz="0" w:space="0" w:color="auto"/>
          </w:divBdr>
        </w:div>
        <w:div w:id="2132163039">
          <w:marLeft w:val="0"/>
          <w:marRight w:val="150"/>
          <w:marTop w:val="0"/>
          <w:marBottom w:val="0"/>
          <w:divBdr>
            <w:top w:val="none" w:sz="0" w:space="0" w:color="auto"/>
            <w:left w:val="none" w:sz="0" w:space="0" w:color="auto"/>
            <w:bottom w:val="none" w:sz="0" w:space="0" w:color="auto"/>
            <w:right w:val="none" w:sz="0" w:space="0" w:color="auto"/>
          </w:divBdr>
        </w:div>
      </w:divsChild>
    </w:div>
    <w:div w:id="1101491275">
      <w:bodyDiv w:val="1"/>
      <w:marLeft w:val="0"/>
      <w:marRight w:val="0"/>
      <w:marTop w:val="0"/>
      <w:marBottom w:val="0"/>
      <w:divBdr>
        <w:top w:val="none" w:sz="0" w:space="0" w:color="auto"/>
        <w:left w:val="none" w:sz="0" w:space="0" w:color="auto"/>
        <w:bottom w:val="none" w:sz="0" w:space="0" w:color="auto"/>
        <w:right w:val="none" w:sz="0" w:space="0" w:color="auto"/>
      </w:divBdr>
      <w:divsChild>
        <w:div w:id="874736196">
          <w:marLeft w:val="0"/>
          <w:marRight w:val="150"/>
          <w:marTop w:val="0"/>
          <w:marBottom w:val="75"/>
          <w:divBdr>
            <w:top w:val="none" w:sz="0" w:space="0" w:color="auto"/>
            <w:left w:val="none" w:sz="0" w:space="0" w:color="auto"/>
            <w:bottom w:val="none" w:sz="0" w:space="0" w:color="auto"/>
            <w:right w:val="none" w:sz="0" w:space="0" w:color="auto"/>
          </w:divBdr>
        </w:div>
        <w:div w:id="1298141799">
          <w:marLeft w:val="0"/>
          <w:marRight w:val="150"/>
          <w:marTop w:val="150"/>
          <w:marBottom w:val="150"/>
          <w:divBdr>
            <w:top w:val="none" w:sz="0" w:space="0" w:color="auto"/>
            <w:left w:val="none" w:sz="0" w:space="0" w:color="auto"/>
            <w:bottom w:val="none" w:sz="0" w:space="0" w:color="auto"/>
            <w:right w:val="none" w:sz="0" w:space="0" w:color="auto"/>
          </w:divBdr>
        </w:div>
        <w:div w:id="52698009">
          <w:marLeft w:val="0"/>
          <w:marRight w:val="150"/>
          <w:marTop w:val="0"/>
          <w:marBottom w:val="0"/>
          <w:divBdr>
            <w:top w:val="none" w:sz="0" w:space="0" w:color="auto"/>
            <w:left w:val="none" w:sz="0" w:space="0" w:color="auto"/>
            <w:bottom w:val="none" w:sz="0" w:space="0" w:color="auto"/>
            <w:right w:val="none" w:sz="0" w:space="0" w:color="auto"/>
          </w:divBdr>
        </w:div>
      </w:divsChild>
    </w:div>
    <w:div w:id="1102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9048548">
          <w:marLeft w:val="450"/>
          <w:marRight w:val="0"/>
          <w:marTop w:val="300"/>
          <w:marBottom w:val="450"/>
          <w:divBdr>
            <w:top w:val="none" w:sz="0" w:space="0" w:color="auto"/>
            <w:left w:val="none" w:sz="0" w:space="0" w:color="auto"/>
            <w:bottom w:val="none" w:sz="0" w:space="0" w:color="auto"/>
            <w:right w:val="none" w:sz="0" w:space="0" w:color="auto"/>
          </w:divBdr>
          <w:divsChild>
            <w:div w:id="408235331">
              <w:marLeft w:val="0"/>
              <w:marRight w:val="0"/>
              <w:marTop w:val="450"/>
              <w:marBottom w:val="0"/>
              <w:divBdr>
                <w:top w:val="single" w:sz="12" w:space="15" w:color="666666"/>
                <w:left w:val="single" w:sz="6" w:space="15" w:color="D7D7D7"/>
                <w:bottom w:val="single" w:sz="6" w:space="15" w:color="D7D7D7"/>
                <w:right w:val="single" w:sz="6" w:space="15" w:color="D7D7D7"/>
              </w:divBdr>
            </w:div>
          </w:divsChild>
        </w:div>
        <w:div w:id="1696298588">
          <w:marLeft w:val="-120"/>
          <w:marRight w:val="-120"/>
          <w:marTop w:val="0"/>
          <w:marBottom w:val="0"/>
          <w:divBdr>
            <w:top w:val="none" w:sz="0" w:space="0" w:color="auto"/>
            <w:left w:val="none" w:sz="0" w:space="0" w:color="auto"/>
            <w:bottom w:val="none" w:sz="0" w:space="0" w:color="auto"/>
            <w:right w:val="none" w:sz="0" w:space="0" w:color="auto"/>
          </w:divBdr>
          <w:divsChild>
            <w:div w:id="1609463555">
              <w:marLeft w:val="120"/>
              <w:marRight w:val="120"/>
              <w:marTop w:val="120"/>
              <w:marBottom w:val="120"/>
              <w:divBdr>
                <w:top w:val="none" w:sz="0" w:space="0" w:color="auto"/>
                <w:left w:val="none" w:sz="0" w:space="0" w:color="auto"/>
                <w:bottom w:val="none" w:sz="0" w:space="0" w:color="auto"/>
                <w:right w:val="none" w:sz="0" w:space="0" w:color="auto"/>
              </w:divBdr>
            </w:div>
            <w:div w:id="1628313851">
              <w:marLeft w:val="120"/>
              <w:marRight w:val="120"/>
              <w:marTop w:val="120"/>
              <w:marBottom w:val="120"/>
              <w:divBdr>
                <w:top w:val="none" w:sz="0" w:space="0" w:color="auto"/>
                <w:left w:val="none" w:sz="0" w:space="0" w:color="auto"/>
                <w:bottom w:val="none" w:sz="0" w:space="0" w:color="auto"/>
                <w:right w:val="none" w:sz="0" w:space="0" w:color="auto"/>
              </w:divBdr>
            </w:div>
            <w:div w:id="1658923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02644691">
      <w:bodyDiv w:val="1"/>
      <w:marLeft w:val="0"/>
      <w:marRight w:val="0"/>
      <w:marTop w:val="0"/>
      <w:marBottom w:val="0"/>
      <w:divBdr>
        <w:top w:val="none" w:sz="0" w:space="0" w:color="auto"/>
        <w:left w:val="none" w:sz="0" w:space="0" w:color="auto"/>
        <w:bottom w:val="none" w:sz="0" w:space="0" w:color="auto"/>
        <w:right w:val="none" w:sz="0" w:space="0" w:color="auto"/>
      </w:divBdr>
      <w:divsChild>
        <w:div w:id="1844129795">
          <w:marLeft w:val="0"/>
          <w:marRight w:val="150"/>
          <w:marTop w:val="0"/>
          <w:marBottom w:val="75"/>
          <w:divBdr>
            <w:top w:val="none" w:sz="0" w:space="0" w:color="auto"/>
            <w:left w:val="none" w:sz="0" w:space="0" w:color="auto"/>
            <w:bottom w:val="none" w:sz="0" w:space="0" w:color="auto"/>
            <w:right w:val="none" w:sz="0" w:space="0" w:color="auto"/>
          </w:divBdr>
        </w:div>
        <w:div w:id="64882958">
          <w:marLeft w:val="0"/>
          <w:marRight w:val="150"/>
          <w:marTop w:val="150"/>
          <w:marBottom w:val="150"/>
          <w:divBdr>
            <w:top w:val="none" w:sz="0" w:space="0" w:color="auto"/>
            <w:left w:val="none" w:sz="0" w:space="0" w:color="auto"/>
            <w:bottom w:val="none" w:sz="0" w:space="0" w:color="auto"/>
            <w:right w:val="none" w:sz="0" w:space="0" w:color="auto"/>
          </w:divBdr>
        </w:div>
        <w:div w:id="1696274579">
          <w:marLeft w:val="0"/>
          <w:marRight w:val="150"/>
          <w:marTop w:val="0"/>
          <w:marBottom w:val="0"/>
          <w:divBdr>
            <w:top w:val="none" w:sz="0" w:space="0" w:color="auto"/>
            <w:left w:val="none" w:sz="0" w:space="0" w:color="auto"/>
            <w:bottom w:val="none" w:sz="0" w:space="0" w:color="auto"/>
            <w:right w:val="none" w:sz="0" w:space="0" w:color="auto"/>
          </w:divBdr>
        </w:div>
      </w:divsChild>
    </w:div>
    <w:div w:id="1104030926">
      <w:bodyDiv w:val="1"/>
      <w:marLeft w:val="0"/>
      <w:marRight w:val="0"/>
      <w:marTop w:val="0"/>
      <w:marBottom w:val="0"/>
      <w:divBdr>
        <w:top w:val="none" w:sz="0" w:space="0" w:color="auto"/>
        <w:left w:val="none" w:sz="0" w:space="0" w:color="auto"/>
        <w:bottom w:val="none" w:sz="0" w:space="0" w:color="auto"/>
        <w:right w:val="none" w:sz="0" w:space="0" w:color="auto"/>
      </w:divBdr>
      <w:divsChild>
        <w:div w:id="1325860527">
          <w:marLeft w:val="0"/>
          <w:marRight w:val="0"/>
          <w:marTop w:val="0"/>
          <w:marBottom w:val="0"/>
          <w:divBdr>
            <w:top w:val="none" w:sz="0" w:space="0" w:color="auto"/>
            <w:left w:val="none" w:sz="0" w:space="0" w:color="auto"/>
            <w:bottom w:val="none" w:sz="0" w:space="0" w:color="auto"/>
            <w:right w:val="none" w:sz="0" w:space="0" w:color="auto"/>
          </w:divBdr>
        </w:div>
        <w:div w:id="1958682319">
          <w:marLeft w:val="0"/>
          <w:marRight w:val="0"/>
          <w:marTop w:val="300"/>
          <w:marBottom w:val="300"/>
          <w:divBdr>
            <w:top w:val="none" w:sz="0" w:space="0" w:color="auto"/>
            <w:left w:val="none" w:sz="0" w:space="0" w:color="auto"/>
            <w:bottom w:val="none" w:sz="0" w:space="0" w:color="auto"/>
            <w:right w:val="none" w:sz="0" w:space="0" w:color="auto"/>
          </w:divBdr>
        </w:div>
        <w:div w:id="223831565">
          <w:marLeft w:val="0"/>
          <w:marRight w:val="0"/>
          <w:marTop w:val="0"/>
          <w:marBottom w:val="0"/>
          <w:divBdr>
            <w:top w:val="none" w:sz="0" w:space="0" w:color="auto"/>
            <w:left w:val="none" w:sz="0" w:space="0" w:color="auto"/>
            <w:bottom w:val="none" w:sz="0" w:space="0" w:color="auto"/>
            <w:right w:val="none" w:sz="0" w:space="0" w:color="auto"/>
          </w:divBdr>
          <w:divsChild>
            <w:div w:id="589854131">
              <w:marLeft w:val="0"/>
              <w:marRight w:val="0"/>
              <w:marTop w:val="300"/>
              <w:marBottom w:val="450"/>
              <w:divBdr>
                <w:top w:val="none" w:sz="0" w:space="0" w:color="auto"/>
                <w:left w:val="none" w:sz="0" w:space="0" w:color="auto"/>
                <w:bottom w:val="none" w:sz="0" w:space="0" w:color="auto"/>
                <w:right w:val="none" w:sz="0" w:space="0" w:color="auto"/>
              </w:divBdr>
              <w:divsChild>
                <w:div w:id="924803420">
                  <w:marLeft w:val="0"/>
                  <w:marRight w:val="0"/>
                  <w:marTop w:val="0"/>
                  <w:marBottom w:val="0"/>
                  <w:divBdr>
                    <w:top w:val="none" w:sz="0" w:space="0" w:color="auto"/>
                    <w:left w:val="none" w:sz="0" w:space="0" w:color="auto"/>
                    <w:bottom w:val="none" w:sz="0" w:space="0" w:color="auto"/>
                    <w:right w:val="none" w:sz="0" w:space="0" w:color="auto"/>
                  </w:divBdr>
                  <w:divsChild>
                    <w:div w:id="86050161">
                      <w:marLeft w:val="0"/>
                      <w:marRight w:val="0"/>
                      <w:marTop w:val="0"/>
                      <w:marBottom w:val="0"/>
                      <w:divBdr>
                        <w:top w:val="none" w:sz="0" w:space="0" w:color="auto"/>
                        <w:left w:val="none" w:sz="0" w:space="0" w:color="auto"/>
                        <w:bottom w:val="none" w:sz="0" w:space="0" w:color="auto"/>
                        <w:right w:val="none" w:sz="0" w:space="0" w:color="auto"/>
                      </w:divBdr>
                      <w:divsChild>
                        <w:div w:id="1629697341">
                          <w:marLeft w:val="0"/>
                          <w:marRight w:val="0"/>
                          <w:marTop w:val="0"/>
                          <w:marBottom w:val="0"/>
                          <w:divBdr>
                            <w:top w:val="none" w:sz="0" w:space="0" w:color="auto"/>
                            <w:left w:val="none" w:sz="0" w:space="0" w:color="auto"/>
                            <w:bottom w:val="none" w:sz="0" w:space="0" w:color="auto"/>
                            <w:right w:val="none" w:sz="0" w:space="0" w:color="auto"/>
                          </w:divBdr>
                          <w:divsChild>
                            <w:div w:id="19647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7642">
          <w:marLeft w:val="0"/>
          <w:marRight w:val="0"/>
          <w:marTop w:val="0"/>
          <w:marBottom w:val="0"/>
          <w:divBdr>
            <w:top w:val="none" w:sz="0" w:space="0" w:color="auto"/>
            <w:left w:val="none" w:sz="0" w:space="0" w:color="auto"/>
            <w:bottom w:val="none" w:sz="0" w:space="0" w:color="auto"/>
            <w:right w:val="none" w:sz="0" w:space="0" w:color="auto"/>
          </w:divBdr>
        </w:div>
      </w:divsChild>
    </w:div>
    <w:div w:id="1104811116">
      <w:bodyDiv w:val="1"/>
      <w:marLeft w:val="0"/>
      <w:marRight w:val="0"/>
      <w:marTop w:val="0"/>
      <w:marBottom w:val="0"/>
      <w:divBdr>
        <w:top w:val="none" w:sz="0" w:space="0" w:color="auto"/>
        <w:left w:val="none" w:sz="0" w:space="0" w:color="auto"/>
        <w:bottom w:val="none" w:sz="0" w:space="0" w:color="auto"/>
        <w:right w:val="none" w:sz="0" w:space="0" w:color="auto"/>
      </w:divBdr>
      <w:divsChild>
        <w:div w:id="1660956627">
          <w:marLeft w:val="0"/>
          <w:marRight w:val="150"/>
          <w:marTop w:val="0"/>
          <w:marBottom w:val="75"/>
          <w:divBdr>
            <w:top w:val="none" w:sz="0" w:space="0" w:color="auto"/>
            <w:left w:val="none" w:sz="0" w:space="0" w:color="auto"/>
            <w:bottom w:val="none" w:sz="0" w:space="0" w:color="auto"/>
            <w:right w:val="none" w:sz="0" w:space="0" w:color="auto"/>
          </w:divBdr>
        </w:div>
        <w:div w:id="1475684681">
          <w:marLeft w:val="0"/>
          <w:marRight w:val="150"/>
          <w:marTop w:val="150"/>
          <w:marBottom w:val="150"/>
          <w:divBdr>
            <w:top w:val="none" w:sz="0" w:space="0" w:color="auto"/>
            <w:left w:val="none" w:sz="0" w:space="0" w:color="auto"/>
            <w:bottom w:val="none" w:sz="0" w:space="0" w:color="auto"/>
            <w:right w:val="none" w:sz="0" w:space="0" w:color="auto"/>
          </w:divBdr>
        </w:div>
        <w:div w:id="1847090598">
          <w:marLeft w:val="0"/>
          <w:marRight w:val="150"/>
          <w:marTop w:val="0"/>
          <w:marBottom w:val="0"/>
          <w:divBdr>
            <w:top w:val="none" w:sz="0" w:space="0" w:color="auto"/>
            <w:left w:val="none" w:sz="0" w:space="0" w:color="auto"/>
            <w:bottom w:val="none" w:sz="0" w:space="0" w:color="auto"/>
            <w:right w:val="none" w:sz="0" w:space="0" w:color="auto"/>
          </w:divBdr>
        </w:div>
      </w:divsChild>
    </w:div>
    <w:div w:id="1105078682">
      <w:bodyDiv w:val="1"/>
      <w:marLeft w:val="0"/>
      <w:marRight w:val="0"/>
      <w:marTop w:val="0"/>
      <w:marBottom w:val="0"/>
      <w:divBdr>
        <w:top w:val="none" w:sz="0" w:space="0" w:color="auto"/>
        <w:left w:val="none" w:sz="0" w:space="0" w:color="auto"/>
        <w:bottom w:val="none" w:sz="0" w:space="0" w:color="auto"/>
        <w:right w:val="none" w:sz="0" w:space="0" w:color="auto"/>
      </w:divBdr>
      <w:divsChild>
        <w:div w:id="302931379">
          <w:marLeft w:val="0"/>
          <w:marRight w:val="150"/>
          <w:marTop w:val="0"/>
          <w:marBottom w:val="75"/>
          <w:divBdr>
            <w:top w:val="none" w:sz="0" w:space="0" w:color="auto"/>
            <w:left w:val="none" w:sz="0" w:space="0" w:color="auto"/>
            <w:bottom w:val="none" w:sz="0" w:space="0" w:color="auto"/>
            <w:right w:val="none" w:sz="0" w:space="0" w:color="auto"/>
          </w:divBdr>
        </w:div>
        <w:div w:id="1145926877">
          <w:marLeft w:val="0"/>
          <w:marRight w:val="150"/>
          <w:marTop w:val="150"/>
          <w:marBottom w:val="150"/>
          <w:divBdr>
            <w:top w:val="none" w:sz="0" w:space="0" w:color="auto"/>
            <w:left w:val="none" w:sz="0" w:space="0" w:color="auto"/>
            <w:bottom w:val="none" w:sz="0" w:space="0" w:color="auto"/>
            <w:right w:val="none" w:sz="0" w:space="0" w:color="auto"/>
          </w:divBdr>
        </w:div>
        <w:div w:id="1721055181">
          <w:marLeft w:val="0"/>
          <w:marRight w:val="150"/>
          <w:marTop w:val="0"/>
          <w:marBottom w:val="0"/>
          <w:divBdr>
            <w:top w:val="none" w:sz="0" w:space="0" w:color="auto"/>
            <w:left w:val="none" w:sz="0" w:space="0" w:color="auto"/>
            <w:bottom w:val="none" w:sz="0" w:space="0" w:color="auto"/>
            <w:right w:val="none" w:sz="0" w:space="0" w:color="auto"/>
          </w:divBdr>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1970025">
      <w:bodyDiv w:val="1"/>
      <w:marLeft w:val="0"/>
      <w:marRight w:val="0"/>
      <w:marTop w:val="0"/>
      <w:marBottom w:val="0"/>
      <w:divBdr>
        <w:top w:val="none" w:sz="0" w:space="0" w:color="auto"/>
        <w:left w:val="none" w:sz="0" w:space="0" w:color="auto"/>
        <w:bottom w:val="none" w:sz="0" w:space="0" w:color="auto"/>
        <w:right w:val="none" w:sz="0" w:space="0" w:color="auto"/>
      </w:divBdr>
      <w:divsChild>
        <w:div w:id="1667971495">
          <w:marLeft w:val="0"/>
          <w:marRight w:val="0"/>
          <w:marTop w:val="0"/>
          <w:marBottom w:val="300"/>
          <w:divBdr>
            <w:top w:val="none" w:sz="0" w:space="0" w:color="auto"/>
            <w:left w:val="none" w:sz="0" w:space="0" w:color="auto"/>
            <w:bottom w:val="none" w:sz="0" w:space="0" w:color="auto"/>
            <w:right w:val="none" w:sz="0" w:space="0" w:color="auto"/>
          </w:divBdr>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4442644">
      <w:bodyDiv w:val="1"/>
      <w:marLeft w:val="0"/>
      <w:marRight w:val="0"/>
      <w:marTop w:val="0"/>
      <w:marBottom w:val="0"/>
      <w:divBdr>
        <w:top w:val="none" w:sz="0" w:space="0" w:color="auto"/>
        <w:left w:val="none" w:sz="0" w:space="0" w:color="auto"/>
        <w:bottom w:val="none" w:sz="0" w:space="0" w:color="auto"/>
        <w:right w:val="none" w:sz="0" w:space="0" w:color="auto"/>
      </w:divBdr>
      <w:divsChild>
        <w:div w:id="1896812860">
          <w:marLeft w:val="0"/>
          <w:marRight w:val="0"/>
          <w:marTop w:val="0"/>
          <w:marBottom w:val="300"/>
          <w:divBdr>
            <w:top w:val="none" w:sz="0" w:space="0" w:color="auto"/>
            <w:left w:val="none" w:sz="0" w:space="0" w:color="auto"/>
            <w:bottom w:val="none" w:sz="0" w:space="0" w:color="auto"/>
            <w:right w:val="none" w:sz="0" w:space="0" w:color="auto"/>
          </w:divBdr>
          <w:divsChild>
            <w:div w:id="1363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1648519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37">
          <w:marLeft w:val="0"/>
          <w:marRight w:val="0"/>
          <w:marTop w:val="0"/>
          <w:marBottom w:val="0"/>
          <w:divBdr>
            <w:top w:val="none" w:sz="0" w:space="0" w:color="auto"/>
            <w:left w:val="none" w:sz="0" w:space="0" w:color="auto"/>
            <w:bottom w:val="none" w:sz="0" w:space="0" w:color="auto"/>
            <w:right w:val="none" w:sz="0" w:space="0" w:color="auto"/>
          </w:divBdr>
        </w:div>
        <w:div w:id="560674804">
          <w:marLeft w:val="0"/>
          <w:marRight w:val="0"/>
          <w:marTop w:val="300"/>
          <w:marBottom w:val="300"/>
          <w:divBdr>
            <w:top w:val="none" w:sz="0" w:space="0" w:color="auto"/>
            <w:left w:val="none" w:sz="0" w:space="0" w:color="auto"/>
            <w:bottom w:val="none" w:sz="0" w:space="0" w:color="auto"/>
            <w:right w:val="none" w:sz="0" w:space="0" w:color="auto"/>
          </w:divBdr>
        </w:div>
        <w:div w:id="611714686">
          <w:marLeft w:val="0"/>
          <w:marRight w:val="0"/>
          <w:marTop w:val="0"/>
          <w:marBottom w:val="0"/>
          <w:divBdr>
            <w:top w:val="none" w:sz="0" w:space="0" w:color="auto"/>
            <w:left w:val="none" w:sz="0" w:space="0" w:color="auto"/>
            <w:bottom w:val="none" w:sz="0" w:space="0" w:color="auto"/>
            <w:right w:val="none" w:sz="0" w:space="0" w:color="auto"/>
          </w:divBdr>
          <w:divsChild>
            <w:div w:id="544607310">
              <w:marLeft w:val="0"/>
              <w:marRight w:val="0"/>
              <w:marTop w:val="300"/>
              <w:marBottom w:val="450"/>
              <w:divBdr>
                <w:top w:val="none" w:sz="0" w:space="0" w:color="auto"/>
                <w:left w:val="none" w:sz="0" w:space="0" w:color="auto"/>
                <w:bottom w:val="none" w:sz="0" w:space="0" w:color="auto"/>
                <w:right w:val="none" w:sz="0" w:space="0" w:color="auto"/>
              </w:divBdr>
              <w:divsChild>
                <w:div w:id="1294824714">
                  <w:marLeft w:val="0"/>
                  <w:marRight w:val="0"/>
                  <w:marTop w:val="0"/>
                  <w:marBottom w:val="0"/>
                  <w:divBdr>
                    <w:top w:val="none" w:sz="0" w:space="0" w:color="auto"/>
                    <w:left w:val="none" w:sz="0" w:space="0" w:color="auto"/>
                    <w:bottom w:val="none" w:sz="0" w:space="0" w:color="auto"/>
                    <w:right w:val="none" w:sz="0" w:space="0" w:color="auto"/>
                  </w:divBdr>
                  <w:divsChild>
                    <w:div w:id="1481577859">
                      <w:marLeft w:val="0"/>
                      <w:marRight w:val="0"/>
                      <w:marTop w:val="0"/>
                      <w:marBottom w:val="0"/>
                      <w:divBdr>
                        <w:top w:val="none" w:sz="0" w:space="0" w:color="auto"/>
                        <w:left w:val="none" w:sz="0" w:space="0" w:color="auto"/>
                        <w:bottom w:val="none" w:sz="0" w:space="0" w:color="auto"/>
                        <w:right w:val="none" w:sz="0" w:space="0" w:color="auto"/>
                      </w:divBdr>
                      <w:divsChild>
                        <w:div w:id="101803161">
                          <w:marLeft w:val="0"/>
                          <w:marRight w:val="0"/>
                          <w:marTop w:val="0"/>
                          <w:marBottom w:val="0"/>
                          <w:divBdr>
                            <w:top w:val="none" w:sz="0" w:space="0" w:color="auto"/>
                            <w:left w:val="none" w:sz="0" w:space="0" w:color="auto"/>
                            <w:bottom w:val="none" w:sz="0" w:space="0" w:color="auto"/>
                            <w:right w:val="none" w:sz="0" w:space="0" w:color="auto"/>
                          </w:divBdr>
                          <w:divsChild>
                            <w:div w:id="340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03388">
          <w:marLeft w:val="0"/>
          <w:marRight w:val="0"/>
          <w:marTop w:val="0"/>
          <w:marBottom w:val="0"/>
          <w:divBdr>
            <w:top w:val="none" w:sz="0" w:space="0" w:color="auto"/>
            <w:left w:val="none" w:sz="0" w:space="0" w:color="auto"/>
            <w:bottom w:val="none" w:sz="0" w:space="0" w:color="auto"/>
            <w:right w:val="none" w:sz="0" w:space="0" w:color="auto"/>
          </w:divBdr>
        </w:div>
      </w:divsChild>
    </w:div>
    <w:div w:id="1116868366">
      <w:bodyDiv w:val="1"/>
      <w:marLeft w:val="0"/>
      <w:marRight w:val="0"/>
      <w:marTop w:val="0"/>
      <w:marBottom w:val="0"/>
      <w:divBdr>
        <w:top w:val="none" w:sz="0" w:space="0" w:color="auto"/>
        <w:left w:val="none" w:sz="0" w:space="0" w:color="auto"/>
        <w:bottom w:val="none" w:sz="0" w:space="0" w:color="auto"/>
        <w:right w:val="none" w:sz="0" w:space="0" w:color="auto"/>
      </w:divBdr>
      <w:divsChild>
        <w:div w:id="1531912211">
          <w:marLeft w:val="0"/>
          <w:marRight w:val="150"/>
          <w:marTop w:val="0"/>
          <w:marBottom w:val="75"/>
          <w:divBdr>
            <w:top w:val="none" w:sz="0" w:space="0" w:color="auto"/>
            <w:left w:val="none" w:sz="0" w:space="0" w:color="auto"/>
            <w:bottom w:val="none" w:sz="0" w:space="0" w:color="auto"/>
            <w:right w:val="none" w:sz="0" w:space="0" w:color="auto"/>
          </w:divBdr>
        </w:div>
        <w:div w:id="7604980">
          <w:marLeft w:val="0"/>
          <w:marRight w:val="150"/>
          <w:marTop w:val="150"/>
          <w:marBottom w:val="150"/>
          <w:divBdr>
            <w:top w:val="none" w:sz="0" w:space="0" w:color="auto"/>
            <w:left w:val="none" w:sz="0" w:space="0" w:color="auto"/>
            <w:bottom w:val="none" w:sz="0" w:space="0" w:color="auto"/>
            <w:right w:val="none" w:sz="0" w:space="0" w:color="auto"/>
          </w:divBdr>
        </w:div>
        <w:div w:id="1246962976">
          <w:marLeft w:val="0"/>
          <w:marRight w:val="150"/>
          <w:marTop w:val="0"/>
          <w:marBottom w:val="0"/>
          <w:divBdr>
            <w:top w:val="none" w:sz="0" w:space="0" w:color="auto"/>
            <w:left w:val="none" w:sz="0" w:space="0" w:color="auto"/>
            <w:bottom w:val="none" w:sz="0" w:space="0" w:color="auto"/>
            <w:right w:val="none" w:sz="0" w:space="0" w:color="auto"/>
          </w:divBdr>
        </w:div>
      </w:divsChild>
    </w:div>
    <w:div w:id="1117481087">
      <w:bodyDiv w:val="1"/>
      <w:marLeft w:val="0"/>
      <w:marRight w:val="0"/>
      <w:marTop w:val="0"/>
      <w:marBottom w:val="0"/>
      <w:divBdr>
        <w:top w:val="none" w:sz="0" w:space="0" w:color="auto"/>
        <w:left w:val="none" w:sz="0" w:space="0" w:color="auto"/>
        <w:bottom w:val="none" w:sz="0" w:space="0" w:color="auto"/>
        <w:right w:val="none" w:sz="0" w:space="0" w:color="auto"/>
      </w:divBdr>
      <w:divsChild>
        <w:div w:id="1273052006">
          <w:marLeft w:val="0"/>
          <w:marRight w:val="150"/>
          <w:marTop w:val="0"/>
          <w:marBottom w:val="75"/>
          <w:divBdr>
            <w:top w:val="none" w:sz="0" w:space="0" w:color="auto"/>
            <w:left w:val="none" w:sz="0" w:space="0" w:color="auto"/>
            <w:bottom w:val="none" w:sz="0" w:space="0" w:color="auto"/>
            <w:right w:val="none" w:sz="0" w:space="0" w:color="auto"/>
          </w:divBdr>
        </w:div>
        <w:div w:id="1629244081">
          <w:marLeft w:val="0"/>
          <w:marRight w:val="150"/>
          <w:marTop w:val="150"/>
          <w:marBottom w:val="150"/>
          <w:divBdr>
            <w:top w:val="none" w:sz="0" w:space="0" w:color="auto"/>
            <w:left w:val="none" w:sz="0" w:space="0" w:color="auto"/>
            <w:bottom w:val="none" w:sz="0" w:space="0" w:color="auto"/>
            <w:right w:val="none" w:sz="0" w:space="0" w:color="auto"/>
          </w:divBdr>
        </w:div>
        <w:div w:id="1974672181">
          <w:marLeft w:val="0"/>
          <w:marRight w:val="150"/>
          <w:marTop w:val="0"/>
          <w:marBottom w:val="0"/>
          <w:divBdr>
            <w:top w:val="none" w:sz="0" w:space="0" w:color="auto"/>
            <w:left w:val="none" w:sz="0" w:space="0" w:color="auto"/>
            <w:bottom w:val="none" w:sz="0" w:space="0" w:color="auto"/>
            <w:right w:val="none" w:sz="0" w:space="0" w:color="auto"/>
          </w:divBdr>
        </w:div>
      </w:divsChild>
    </w:div>
    <w:div w:id="1122384195">
      <w:bodyDiv w:val="1"/>
      <w:marLeft w:val="0"/>
      <w:marRight w:val="0"/>
      <w:marTop w:val="0"/>
      <w:marBottom w:val="0"/>
      <w:divBdr>
        <w:top w:val="none" w:sz="0" w:space="0" w:color="auto"/>
        <w:left w:val="none" w:sz="0" w:space="0" w:color="auto"/>
        <w:bottom w:val="none" w:sz="0" w:space="0" w:color="auto"/>
        <w:right w:val="none" w:sz="0" w:space="0" w:color="auto"/>
      </w:divBdr>
      <w:divsChild>
        <w:div w:id="527762694">
          <w:marLeft w:val="0"/>
          <w:marRight w:val="0"/>
          <w:marTop w:val="0"/>
          <w:marBottom w:val="300"/>
          <w:divBdr>
            <w:top w:val="none" w:sz="0" w:space="0" w:color="auto"/>
            <w:left w:val="none" w:sz="0" w:space="0" w:color="auto"/>
            <w:bottom w:val="none" w:sz="0" w:space="0" w:color="auto"/>
            <w:right w:val="none" w:sz="0" w:space="0" w:color="auto"/>
          </w:divBdr>
        </w:div>
      </w:divsChild>
    </w:div>
    <w:div w:id="1122922283">
      <w:bodyDiv w:val="1"/>
      <w:marLeft w:val="0"/>
      <w:marRight w:val="0"/>
      <w:marTop w:val="0"/>
      <w:marBottom w:val="0"/>
      <w:divBdr>
        <w:top w:val="none" w:sz="0" w:space="0" w:color="auto"/>
        <w:left w:val="none" w:sz="0" w:space="0" w:color="auto"/>
        <w:bottom w:val="none" w:sz="0" w:space="0" w:color="auto"/>
        <w:right w:val="none" w:sz="0" w:space="0" w:color="auto"/>
      </w:divBdr>
      <w:divsChild>
        <w:div w:id="413362065">
          <w:marLeft w:val="0"/>
          <w:marRight w:val="0"/>
          <w:marTop w:val="0"/>
          <w:marBottom w:val="0"/>
          <w:divBdr>
            <w:top w:val="none" w:sz="0" w:space="0" w:color="auto"/>
            <w:left w:val="none" w:sz="0" w:space="0" w:color="auto"/>
            <w:bottom w:val="none" w:sz="0" w:space="0" w:color="auto"/>
            <w:right w:val="none" w:sz="0" w:space="0" w:color="auto"/>
          </w:divBdr>
        </w:div>
        <w:div w:id="1355572355">
          <w:marLeft w:val="0"/>
          <w:marRight w:val="0"/>
          <w:marTop w:val="300"/>
          <w:marBottom w:val="300"/>
          <w:divBdr>
            <w:top w:val="none" w:sz="0" w:space="0" w:color="auto"/>
            <w:left w:val="none" w:sz="0" w:space="0" w:color="auto"/>
            <w:bottom w:val="none" w:sz="0" w:space="0" w:color="auto"/>
            <w:right w:val="none" w:sz="0" w:space="0" w:color="auto"/>
          </w:divBdr>
        </w:div>
        <w:div w:id="1000622702">
          <w:marLeft w:val="0"/>
          <w:marRight w:val="0"/>
          <w:marTop w:val="0"/>
          <w:marBottom w:val="0"/>
          <w:divBdr>
            <w:top w:val="none" w:sz="0" w:space="0" w:color="auto"/>
            <w:left w:val="none" w:sz="0" w:space="0" w:color="auto"/>
            <w:bottom w:val="none" w:sz="0" w:space="0" w:color="auto"/>
            <w:right w:val="none" w:sz="0" w:space="0" w:color="auto"/>
          </w:divBdr>
          <w:divsChild>
            <w:div w:id="1721395949">
              <w:marLeft w:val="0"/>
              <w:marRight w:val="0"/>
              <w:marTop w:val="300"/>
              <w:marBottom w:val="450"/>
              <w:divBdr>
                <w:top w:val="none" w:sz="0" w:space="0" w:color="auto"/>
                <w:left w:val="none" w:sz="0" w:space="0" w:color="auto"/>
                <w:bottom w:val="none" w:sz="0" w:space="0" w:color="auto"/>
                <w:right w:val="none" w:sz="0" w:space="0" w:color="auto"/>
              </w:divBdr>
              <w:divsChild>
                <w:div w:id="1434861238">
                  <w:marLeft w:val="0"/>
                  <w:marRight w:val="0"/>
                  <w:marTop w:val="0"/>
                  <w:marBottom w:val="0"/>
                  <w:divBdr>
                    <w:top w:val="none" w:sz="0" w:space="0" w:color="auto"/>
                    <w:left w:val="none" w:sz="0" w:space="0" w:color="auto"/>
                    <w:bottom w:val="none" w:sz="0" w:space="0" w:color="auto"/>
                    <w:right w:val="none" w:sz="0" w:space="0" w:color="auto"/>
                  </w:divBdr>
                  <w:divsChild>
                    <w:div w:id="843056774">
                      <w:marLeft w:val="0"/>
                      <w:marRight w:val="0"/>
                      <w:marTop w:val="0"/>
                      <w:marBottom w:val="0"/>
                      <w:divBdr>
                        <w:top w:val="none" w:sz="0" w:space="0" w:color="auto"/>
                        <w:left w:val="none" w:sz="0" w:space="0" w:color="auto"/>
                        <w:bottom w:val="none" w:sz="0" w:space="0" w:color="auto"/>
                        <w:right w:val="none" w:sz="0" w:space="0" w:color="auto"/>
                      </w:divBdr>
                      <w:divsChild>
                        <w:div w:id="339503369">
                          <w:marLeft w:val="0"/>
                          <w:marRight w:val="0"/>
                          <w:marTop w:val="0"/>
                          <w:marBottom w:val="0"/>
                          <w:divBdr>
                            <w:top w:val="none" w:sz="0" w:space="0" w:color="auto"/>
                            <w:left w:val="none" w:sz="0" w:space="0" w:color="auto"/>
                            <w:bottom w:val="none" w:sz="0" w:space="0" w:color="auto"/>
                            <w:right w:val="none" w:sz="0" w:space="0" w:color="auto"/>
                          </w:divBdr>
                          <w:divsChild>
                            <w:div w:id="6637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24053">
          <w:marLeft w:val="0"/>
          <w:marRight w:val="0"/>
          <w:marTop w:val="0"/>
          <w:marBottom w:val="0"/>
          <w:divBdr>
            <w:top w:val="none" w:sz="0" w:space="0" w:color="auto"/>
            <w:left w:val="none" w:sz="0" w:space="0" w:color="auto"/>
            <w:bottom w:val="none" w:sz="0" w:space="0" w:color="auto"/>
            <w:right w:val="none" w:sz="0" w:space="0" w:color="auto"/>
          </w:divBdr>
        </w:div>
      </w:divsChild>
    </w:div>
    <w:div w:id="1123380134">
      <w:bodyDiv w:val="1"/>
      <w:marLeft w:val="0"/>
      <w:marRight w:val="0"/>
      <w:marTop w:val="0"/>
      <w:marBottom w:val="0"/>
      <w:divBdr>
        <w:top w:val="none" w:sz="0" w:space="0" w:color="auto"/>
        <w:left w:val="none" w:sz="0" w:space="0" w:color="auto"/>
        <w:bottom w:val="none" w:sz="0" w:space="0" w:color="auto"/>
        <w:right w:val="none" w:sz="0" w:space="0" w:color="auto"/>
      </w:divBdr>
      <w:divsChild>
        <w:div w:id="147064635">
          <w:marLeft w:val="0"/>
          <w:marRight w:val="150"/>
          <w:marTop w:val="0"/>
          <w:marBottom w:val="75"/>
          <w:divBdr>
            <w:top w:val="none" w:sz="0" w:space="0" w:color="auto"/>
            <w:left w:val="none" w:sz="0" w:space="0" w:color="auto"/>
            <w:bottom w:val="none" w:sz="0" w:space="0" w:color="auto"/>
            <w:right w:val="none" w:sz="0" w:space="0" w:color="auto"/>
          </w:divBdr>
        </w:div>
        <w:div w:id="1637954995">
          <w:marLeft w:val="0"/>
          <w:marRight w:val="150"/>
          <w:marTop w:val="150"/>
          <w:marBottom w:val="150"/>
          <w:divBdr>
            <w:top w:val="none" w:sz="0" w:space="0" w:color="auto"/>
            <w:left w:val="none" w:sz="0" w:space="0" w:color="auto"/>
            <w:bottom w:val="none" w:sz="0" w:space="0" w:color="auto"/>
            <w:right w:val="none" w:sz="0" w:space="0" w:color="auto"/>
          </w:divBdr>
        </w:div>
        <w:div w:id="505874394">
          <w:marLeft w:val="0"/>
          <w:marRight w:val="150"/>
          <w:marTop w:val="0"/>
          <w:marBottom w:val="0"/>
          <w:divBdr>
            <w:top w:val="none" w:sz="0" w:space="0" w:color="auto"/>
            <w:left w:val="none" w:sz="0" w:space="0" w:color="auto"/>
            <w:bottom w:val="none" w:sz="0" w:space="0" w:color="auto"/>
            <w:right w:val="none" w:sz="0" w:space="0" w:color="auto"/>
          </w:divBdr>
        </w:div>
      </w:divsChild>
    </w:div>
    <w:div w:id="1124079851">
      <w:bodyDiv w:val="1"/>
      <w:marLeft w:val="0"/>
      <w:marRight w:val="0"/>
      <w:marTop w:val="0"/>
      <w:marBottom w:val="0"/>
      <w:divBdr>
        <w:top w:val="none" w:sz="0" w:space="0" w:color="auto"/>
        <w:left w:val="none" w:sz="0" w:space="0" w:color="auto"/>
        <w:bottom w:val="none" w:sz="0" w:space="0" w:color="auto"/>
        <w:right w:val="none" w:sz="0" w:space="0" w:color="auto"/>
      </w:divBdr>
      <w:divsChild>
        <w:div w:id="649015001">
          <w:marLeft w:val="0"/>
          <w:marRight w:val="0"/>
          <w:marTop w:val="0"/>
          <w:marBottom w:val="150"/>
          <w:divBdr>
            <w:top w:val="none" w:sz="0" w:space="0" w:color="auto"/>
            <w:left w:val="none" w:sz="0" w:space="0" w:color="auto"/>
            <w:bottom w:val="none" w:sz="0" w:space="0" w:color="auto"/>
            <w:right w:val="none" w:sz="0" w:space="0" w:color="auto"/>
          </w:divBdr>
          <w:divsChild>
            <w:div w:id="750275546">
              <w:marLeft w:val="0"/>
              <w:marRight w:val="0"/>
              <w:marTop w:val="0"/>
              <w:marBottom w:val="0"/>
              <w:divBdr>
                <w:top w:val="none" w:sz="0" w:space="0" w:color="auto"/>
                <w:left w:val="none" w:sz="0" w:space="0" w:color="auto"/>
                <w:bottom w:val="none" w:sz="0" w:space="0" w:color="auto"/>
                <w:right w:val="none" w:sz="0" w:space="0" w:color="auto"/>
              </w:divBdr>
              <w:divsChild>
                <w:div w:id="1725370563">
                  <w:marLeft w:val="0"/>
                  <w:marRight w:val="150"/>
                  <w:marTop w:val="0"/>
                  <w:marBottom w:val="0"/>
                  <w:divBdr>
                    <w:top w:val="none" w:sz="0" w:space="0" w:color="auto"/>
                    <w:left w:val="none" w:sz="0" w:space="0" w:color="auto"/>
                    <w:bottom w:val="none" w:sz="0" w:space="0" w:color="auto"/>
                    <w:right w:val="none" w:sz="0" w:space="0" w:color="auto"/>
                  </w:divBdr>
                </w:div>
                <w:div w:id="450131494">
                  <w:marLeft w:val="0"/>
                  <w:marRight w:val="150"/>
                  <w:marTop w:val="0"/>
                  <w:marBottom w:val="0"/>
                  <w:divBdr>
                    <w:top w:val="none" w:sz="0" w:space="0" w:color="auto"/>
                    <w:left w:val="none" w:sz="0" w:space="0" w:color="auto"/>
                    <w:bottom w:val="none" w:sz="0" w:space="0" w:color="auto"/>
                    <w:right w:val="none" w:sz="0" w:space="0" w:color="auto"/>
                  </w:divBdr>
                </w:div>
              </w:divsChild>
            </w:div>
            <w:div w:id="1452092387">
              <w:marLeft w:val="0"/>
              <w:marRight w:val="0"/>
              <w:marTop w:val="0"/>
              <w:marBottom w:val="0"/>
              <w:divBdr>
                <w:top w:val="none" w:sz="0" w:space="0" w:color="auto"/>
                <w:left w:val="none" w:sz="0" w:space="0" w:color="auto"/>
                <w:bottom w:val="none" w:sz="0" w:space="0" w:color="auto"/>
                <w:right w:val="none" w:sz="0" w:space="0" w:color="auto"/>
              </w:divBdr>
              <w:divsChild>
                <w:div w:id="1044792243">
                  <w:marLeft w:val="0"/>
                  <w:marRight w:val="0"/>
                  <w:marTop w:val="0"/>
                  <w:marBottom w:val="0"/>
                  <w:divBdr>
                    <w:top w:val="none" w:sz="0" w:space="0" w:color="auto"/>
                    <w:left w:val="none" w:sz="0" w:space="0" w:color="auto"/>
                    <w:bottom w:val="none" w:sz="0" w:space="0" w:color="auto"/>
                    <w:right w:val="none" w:sz="0" w:space="0" w:color="auto"/>
                  </w:divBdr>
                  <w:divsChild>
                    <w:div w:id="975179765">
                      <w:marLeft w:val="0"/>
                      <w:marRight w:val="0"/>
                      <w:marTop w:val="0"/>
                      <w:marBottom w:val="0"/>
                      <w:divBdr>
                        <w:top w:val="none" w:sz="0" w:space="0" w:color="auto"/>
                        <w:left w:val="none" w:sz="0" w:space="0" w:color="auto"/>
                        <w:bottom w:val="none" w:sz="0" w:space="0" w:color="auto"/>
                        <w:right w:val="none" w:sz="0" w:space="0" w:color="auto"/>
                      </w:divBdr>
                      <w:divsChild>
                        <w:div w:id="271792020">
                          <w:marLeft w:val="0"/>
                          <w:marRight w:val="0"/>
                          <w:marTop w:val="0"/>
                          <w:marBottom w:val="0"/>
                          <w:divBdr>
                            <w:top w:val="none" w:sz="0" w:space="0" w:color="auto"/>
                            <w:left w:val="none" w:sz="0" w:space="0" w:color="auto"/>
                            <w:bottom w:val="none" w:sz="0" w:space="0" w:color="auto"/>
                            <w:right w:val="none" w:sz="0" w:space="0" w:color="auto"/>
                          </w:divBdr>
                        </w:div>
                      </w:divsChild>
                    </w:div>
                    <w:div w:id="601763981">
                      <w:marLeft w:val="0"/>
                      <w:marRight w:val="135"/>
                      <w:marTop w:val="0"/>
                      <w:marBottom w:val="0"/>
                      <w:divBdr>
                        <w:top w:val="none" w:sz="0" w:space="0" w:color="auto"/>
                        <w:left w:val="none" w:sz="0" w:space="0" w:color="auto"/>
                        <w:bottom w:val="none" w:sz="0" w:space="0" w:color="auto"/>
                        <w:right w:val="none" w:sz="0" w:space="0" w:color="auto"/>
                      </w:divBdr>
                    </w:div>
                    <w:div w:id="505291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9753">
          <w:marLeft w:val="0"/>
          <w:marRight w:val="0"/>
          <w:marTop w:val="0"/>
          <w:marBottom w:val="0"/>
          <w:divBdr>
            <w:top w:val="none" w:sz="0" w:space="0" w:color="auto"/>
            <w:left w:val="none" w:sz="0" w:space="0" w:color="auto"/>
            <w:bottom w:val="none" w:sz="0" w:space="0" w:color="auto"/>
            <w:right w:val="none" w:sz="0" w:space="0" w:color="auto"/>
          </w:divBdr>
          <w:divsChild>
            <w:div w:id="1365211266">
              <w:marLeft w:val="0"/>
              <w:marRight w:val="0"/>
              <w:marTop w:val="0"/>
              <w:marBottom w:val="0"/>
              <w:divBdr>
                <w:top w:val="none" w:sz="0" w:space="0" w:color="auto"/>
                <w:left w:val="none" w:sz="0" w:space="0" w:color="auto"/>
                <w:bottom w:val="none" w:sz="0" w:space="0" w:color="auto"/>
                <w:right w:val="none" w:sz="0" w:space="0" w:color="auto"/>
              </w:divBdr>
              <w:divsChild>
                <w:div w:id="1109664966">
                  <w:marLeft w:val="0"/>
                  <w:marRight w:val="0"/>
                  <w:marTop w:val="0"/>
                  <w:marBottom w:val="0"/>
                  <w:divBdr>
                    <w:top w:val="none" w:sz="0" w:space="0" w:color="auto"/>
                    <w:left w:val="none" w:sz="0" w:space="0" w:color="auto"/>
                    <w:bottom w:val="none" w:sz="0" w:space="0" w:color="auto"/>
                    <w:right w:val="none" w:sz="0" w:space="0" w:color="auto"/>
                  </w:divBdr>
                </w:div>
              </w:divsChild>
            </w:div>
            <w:div w:id="1012222844">
              <w:marLeft w:val="0"/>
              <w:marRight w:val="0"/>
              <w:marTop w:val="225"/>
              <w:marBottom w:val="0"/>
              <w:divBdr>
                <w:top w:val="none" w:sz="0" w:space="0" w:color="auto"/>
                <w:left w:val="none" w:sz="0" w:space="0" w:color="auto"/>
                <w:bottom w:val="none" w:sz="0" w:space="0" w:color="auto"/>
                <w:right w:val="none" w:sz="0" w:space="0" w:color="auto"/>
              </w:divBdr>
              <w:divsChild>
                <w:div w:id="1322857397">
                  <w:marLeft w:val="0"/>
                  <w:marRight w:val="0"/>
                  <w:marTop w:val="0"/>
                  <w:marBottom w:val="0"/>
                  <w:divBdr>
                    <w:top w:val="none" w:sz="0" w:space="0" w:color="auto"/>
                    <w:left w:val="none" w:sz="0" w:space="0" w:color="auto"/>
                    <w:bottom w:val="none" w:sz="0" w:space="0" w:color="auto"/>
                    <w:right w:val="none" w:sz="0" w:space="0" w:color="auto"/>
                  </w:divBdr>
                </w:div>
              </w:divsChild>
            </w:div>
            <w:div w:id="2059933765">
              <w:marLeft w:val="0"/>
              <w:marRight w:val="0"/>
              <w:marTop w:val="225"/>
              <w:marBottom w:val="0"/>
              <w:divBdr>
                <w:top w:val="none" w:sz="0" w:space="0" w:color="auto"/>
                <w:left w:val="none" w:sz="0" w:space="0" w:color="auto"/>
                <w:bottom w:val="none" w:sz="0" w:space="0" w:color="auto"/>
                <w:right w:val="none" w:sz="0" w:space="0" w:color="auto"/>
              </w:divBdr>
              <w:divsChild>
                <w:div w:id="1913851861">
                  <w:marLeft w:val="0"/>
                  <w:marRight w:val="0"/>
                  <w:marTop w:val="0"/>
                  <w:marBottom w:val="0"/>
                  <w:divBdr>
                    <w:top w:val="none" w:sz="0" w:space="0" w:color="auto"/>
                    <w:left w:val="none" w:sz="0" w:space="0" w:color="auto"/>
                    <w:bottom w:val="none" w:sz="0" w:space="0" w:color="auto"/>
                    <w:right w:val="none" w:sz="0" w:space="0" w:color="auto"/>
                  </w:divBdr>
                </w:div>
              </w:divsChild>
            </w:div>
            <w:div w:id="1672834957">
              <w:marLeft w:val="0"/>
              <w:marRight w:val="0"/>
              <w:marTop w:val="375"/>
              <w:marBottom w:val="0"/>
              <w:divBdr>
                <w:top w:val="none" w:sz="0" w:space="0" w:color="auto"/>
                <w:left w:val="none" w:sz="0" w:space="0" w:color="auto"/>
                <w:bottom w:val="none" w:sz="0" w:space="0" w:color="auto"/>
                <w:right w:val="none" w:sz="0" w:space="0" w:color="auto"/>
              </w:divBdr>
              <w:divsChild>
                <w:div w:id="366686674">
                  <w:marLeft w:val="0"/>
                  <w:marRight w:val="0"/>
                  <w:marTop w:val="0"/>
                  <w:marBottom w:val="0"/>
                  <w:divBdr>
                    <w:top w:val="none" w:sz="0" w:space="0" w:color="auto"/>
                    <w:left w:val="none" w:sz="0" w:space="0" w:color="auto"/>
                    <w:bottom w:val="none" w:sz="0" w:space="0" w:color="auto"/>
                    <w:right w:val="none" w:sz="0" w:space="0" w:color="auto"/>
                  </w:divBdr>
                  <w:divsChild>
                    <w:div w:id="477234564">
                      <w:marLeft w:val="0"/>
                      <w:marRight w:val="0"/>
                      <w:marTop w:val="0"/>
                      <w:marBottom w:val="0"/>
                      <w:divBdr>
                        <w:top w:val="none" w:sz="0" w:space="0" w:color="auto"/>
                        <w:left w:val="none" w:sz="0" w:space="0" w:color="auto"/>
                        <w:bottom w:val="none" w:sz="0" w:space="0" w:color="auto"/>
                        <w:right w:val="none" w:sz="0" w:space="0" w:color="auto"/>
                      </w:divBdr>
                    </w:div>
                    <w:div w:id="7112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7582">
              <w:marLeft w:val="0"/>
              <w:marRight w:val="0"/>
              <w:marTop w:val="375"/>
              <w:marBottom w:val="0"/>
              <w:divBdr>
                <w:top w:val="none" w:sz="0" w:space="0" w:color="auto"/>
                <w:left w:val="none" w:sz="0" w:space="0" w:color="auto"/>
                <w:bottom w:val="none" w:sz="0" w:space="0" w:color="auto"/>
                <w:right w:val="none" w:sz="0" w:space="0" w:color="auto"/>
              </w:divBdr>
              <w:divsChild>
                <w:div w:id="434374911">
                  <w:marLeft w:val="0"/>
                  <w:marRight w:val="0"/>
                  <w:marTop w:val="0"/>
                  <w:marBottom w:val="0"/>
                  <w:divBdr>
                    <w:top w:val="none" w:sz="0" w:space="0" w:color="auto"/>
                    <w:left w:val="none" w:sz="0" w:space="0" w:color="auto"/>
                    <w:bottom w:val="none" w:sz="0" w:space="0" w:color="auto"/>
                    <w:right w:val="none" w:sz="0" w:space="0" w:color="auto"/>
                  </w:divBdr>
                </w:div>
              </w:divsChild>
            </w:div>
            <w:div w:id="419375537">
              <w:marLeft w:val="0"/>
              <w:marRight w:val="0"/>
              <w:marTop w:val="225"/>
              <w:marBottom w:val="0"/>
              <w:divBdr>
                <w:top w:val="none" w:sz="0" w:space="0" w:color="auto"/>
                <w:left w:val="none" w:sz="0" w:space="0" w:color="auto"/>
                <w:bottom w:val="none" w:sz="0" w:space="0" w:color="auto"/>
                <w:right w:val="none" w:sz="0" w:space="0" w:color="auto"/>
              </w:divBdr>
              <w:divsChild>
                <w:div w:id="15084117">
                  <w:marLeft w:val="0"/>
                  <w:marRight w:val="0"/>
                  <w:marTop w:val="0"/>
                  <w:marBottom w:val="0"/>
                  <w:divBdr>
                    <w:top w:val="none" w:sz="0" w:space="0" w:color="auto"/>
                    <w:left w:val="none" w:sz="0" w:space="0" w:color="auto"/>
                    <w:bottom w:val="none" w:sz="0" w:space="0" w:color="auto"/>
                    <w:right w:val="none" w:sz="0" w:space="0" w:color="auto"/>
                  </w:divBdr>
                  <w:divsChild>
                    <w:div w:id="1235165760">
                      <w:marLeft w:val="0"/>
                      <w:marRight w:val="0"/>
                      <w:marTop w:val="0"/>
                      <w:marBottom w:val="0"/>
                      <w:divBdr>
                        <w:top w:val="single" w:sz="6" w:space="0" w:color="D9D9D9"/>
                        <w:left w:val="none" w:sz="0" w:space="0" w:color="auto"/>
                        <w:bottom w:val="single" w:sz="6" w:space="0" w:color="D9D9D9"/>
                        <w:right w:val="none" w:sz="0" w:space="0" w:color="auto"/>
                      </w:divBdr>
                      <w:divsChild>
                        <w:div w:id="962737951">
                          <w:marLeft w:val="0"/>
                          <w:marRight w:val="0"/>
                          <w:marTop w:val="0"/>
                          <w:marBottom w:val="0"/>
                          <w:divBdr>
                            <w:top w:val="none" w:sz="0" w:space="0" w:color="auto"/>
                            <w:left w:val="none" w:sz="0" w:space="0" w:color="auto"/>
                            <w:bottom w:val="none" w:sz="0" w:space="0" w:color="auto"/>
                            <w:right w:val="none" w:sz="0" w:space="0" w:color="auto"/>
                          </w:divBdr>
                          <w:divsChild>
                            <w:div w:id="1589924901">
                              <w:marLeft w:val="0"/>
                              <w:marRight w:val="0"/>
                              <w:marTop w:val="0"/>
                              <w:marBottom w:val="0"/>
                              <w:divBdr>
                                <w:top w:val="none" w:sz="0" w:space="0" w:color="auto"/>
                                <w:left w:val="none" w:sz="0" w:space="0" w:color="auto"/>
                                <w:bottom w:val="none" w:sz="0" w:space="0" w:color="auto"/>
                                <w:right w:val="none" w:sz="0" w:space="0" w:color="auto"/>
                              </w:divBdr>
                              <w:divsChild>
                                <w:div w:id="1033841653">
                                  <w:marLeft w:val="0"/>
                                  <w:marRight w:val="0"/>
                                  <w:marTop w:val="0"/>
                                  <w:marBottom w:val="0"/>
                                  <w:divBdr>
                                    <w:top w:val="none" w:sz="0" w:space="0" w:color="auto"/>
                                    <w:left w:val="none" w:sz="0" w:space="0" w:color="auto"/>
                                    <w:bottom w:val="none" w:sz="0" w:space="0" w:color="auto"/>
                                    <w:right w:val="none" w:sz="0" w:space="0" w:color="auto"/>
                                  </w:divBdr>
                                  <w:divsChild>
                                    <w:div w:id="918827997">
                                      <w:marLeft w:val="0"/>
                                      <w:marRight w:val="0"/>
                                      <w:marTop w:val="0"/>
                                      <w:marBottom w:val="0"/>
                                      <w:divBdr>
                                        <w:top w:val="none" w:sz="0" w:space="0" w:color="auto"/>
                                        <w:left w:val="none" w:sz="0" w:space="0" w:color="auto"/>
                                        <w:bottom w:val="none" w:sz="0" w:space="0" w:color="auto"/>
                                        <w:right w:val="none" w:sz="0" w:space="0" w:color="auto"/>
                                      </w:divBdr>
                                      <w:divsChild>
                                        <w:div w:id="1897469371">
                                          <w:marLeft w:val="0"/>
                                          <w:marRight w:val="0"/>
                                          <w:marTop w:val="0"/>
                                          <w:marBottom w:val="0"/>
                                          <w:divBdr>
                                            <w:top w:val="none" w:sz="0" w:space="0" w:color="auto"/>
                                            <w:left w:val="none" w:sz="0" w:space="0" w:color="auto"/>
                                            <w:bottom w:val="none" w:sz="0" w:space="0" w:color="auto"/>
                                            <w:right w:val="none" w:sz="0" w:space="0" w:color="auto"/>
                                          </w:divBdr>
                                          <w:divsChild>
                                            <w:div w:id="1117215830">
                                              <w:marLeft w:val="0"/>
                                              <w:marRight w:val="0"/>
                                              <w:marTop w:val="0"/>
                                              <w:marBottom w:val="0"/>
                                              <w:divBdr>
                                                <w:top w:val="none" w:sz="0" w:space="0" w:color="auto"/>
                                                <w:left w:val="none" w:sz="0" w:space="0" w:color="auto"/>
                                                <w:bottom w:val="none" w:sz="0" w:space="0" w:color="auto"/>
                                                <w:right w:val="none" w:sz="0" w:space="0" w:color="auto"/>
                                              </w:divBdr>
                                              <w:divsChild>
                                                <w:div w:id="1832746855">
                                                  <w:marLeft w:val="0"/>
                                                  <w:marRight w:val="0"/>
                                                  <w:marTop w:val="0"/>
                                                  <w:marBottom w:val="0"/>
                                                  <w:divBdr>
                                                    <w:top w:val="none" w:sz="0" w:space="0" w:color="auto"/>
                                                    <w:left w:val="none" w:sz="0" w:space="0" w:color="auto"/>
                                                    <w:bottom w:val="none" w:sz="0" w:space="0" w:color="auto"/>
                                                    <w:right w:val="none" w:sz="0" w:space="0" w:color="auto"/>
                                                  </w:divBdr>
                                                  <w:divsChild>
                                                    <w:div w:id="360864170">
                                                      <w:marLeft w:val="0"/>
                                                      <w:marRight w:val="0"/>
                                                      <w:marTop w:val="0"/>
                                                      <w:marBottom w:val="0"/>
                                                      <w:divBdr>
                                                        <w:top w:val="none" w:sz="0" w:space="0" w:color="auto"/>
                                                        <w:left w:val="none" w:sz="0" w:space="0" w:color="auto"/>
                                                        <w:bottom w:val="none" w:sz="0" w:space="0" w:color="auto"/>
                                                        <w:right w:val="none" w:sz="0" w:space="0" w:color="auto"/>
                                                      </w:divBdr>
                                                      <w:divsChild>
                                                        <w:div w:id="204679500">
                                                          <w:marLeft w:val="0"/>
                                                          <w:marRight w:val="0"/>
                                                          <w:marTop w:val="0"/>
                                                          <w:marBottom w:val="0"/>
                                                          <w:divBdr>
                                                            <w:top w:val="none" w:sz="0" w:space="0" w:color="auto"/>
                                                            <w:left w:val="none" w:sz="0" w:space="0" w:color="auto"/>
                                                            <w:bottom w:val="none" w:sz="0" w:space="0" w:color="auto"/>
                                                            <w:right w:val="none" w:sz="0" w:space="0" w:color="auto"/>
                                                          </w:divBdr>
                                                        </w:div>
                                                        <w:div w:id="878131051">
                                                          <w:marLeft w:val="0"/>
                                                          <w:marRight w:val="0"/>
                                                          <w:marTop w:val="0"/>
                                                          <w:marBottom w:val="0"/>
                                                          <w:divBdr>
                                                            <w:top w:val="none" w:sz="0" w:space="0" w:color="auto"/>
                                                            <w:left w:val="none" w:sz="0" w:space="0" w:color="auto"/>
                                                            <w:bottom w:val="none" w:sz="0" w:space="0" w:color="auto"/>
                                                            <w:right w:val="none" w:sz="0" w:space="0" w:color="auto"/>
                                                          </w:divBdr>
                                                          <w:divsChild>
                                                            <w:div w:id="1547332233">
                                                              <w:marLeft w:val="0"/>
                                                              <w:marRight w:val="0"/>
                                                              <w:marTop w:val="0"/>
                                                              <w:marBottom w:val="0"/>
                                                              <w:divBdr>
                                                                <w:top w:val="none" w:sz="0" w:space="0" w:color="auto"/>
                                                                <w:left w:val="none" w:sz="0" w:space="0" w:color="auto"/>
                                                                <w:bottom w:val="none" w:sz="0" w:space="0" w:color="auto"/>
                                                                <w:right w:val="none" w:sz="0" w:space="0" w:color="auto"/>
                                                              </w:divBdr>
                                                              <w:divsChild>
                                                                <w:div w:id="249655897">
                                                                  <w:marLeft w:val="0"/>
                                                                  <w:marRight w:val="0"/>
                                                                  <w:marTop w:val="0"/>
                                                                  <w:marBottom w:val="0"/>
                                                                  <w:divBdr>
                                                                    <w:top w:val="none" w:sz="0" w:space="0" w:color="auto"/>
                                                                    <w:left w:val="none" w:sz="0" w:space="0" w:color="auto"/>
                                                                    <w:bottom w:val="none" w:sz="0" w:space="0" w:color="auto"/>
                                                                    <w:right w:val="none" w:sz="0" w:space="0" w:color="auto"/>
                                                                  </w:divBdr>
                                                                  <w:divsChild>
                                                                    <w:div w:id="1675453504">
                                                                      <w:marLeft w:val="0"/>
                                                                      <w:marRight w:val="0"/>
                                                                      <w:marTop w:val="0"/>
                                                                      <w:marBottom w:val="0"/>
                                                                      <w:divBdr>
                                                                        <w:top w:val="none" w:sz="0" w:space="0" w:color="auto"/>
                                                                        <w:left w:val="none" w:sz="0" w:space="0" w:color="auto"/>
                                                                        <w:bottom w:val="none" w:sz="0" w:space="0" w:color="auto"/>
                                                                        <w:right w:val="none" w:sz="0" w:space="0" w:color="auto"/>
                                                                      </w:divBdr>
                                                                      <w:divsChild>
                                                                        <w:div w:id="326903606">
                                                                          <w:marLeft w:val="0"/>
                                                                          <w:marRight w:val="0"/>
                                                                          <w:marTop w:val="0"/>
                                                                          <w:marBottom w:val="0"/>
                                                                          <w:divBdr>
                                                                            <w:top w:val="none" w:sz="0" w:space="0" w:color="auto"/>
                                                                            <w:left w:val="none" w:sz="0" w:space="0" w:color="auto"/>
                                                                            <w:bottom w:val="none" w:sz="0" w:space="0" w:color="auto"/>
                                                                            <w:right w:val="none" w:sz="0" w:space="0" w:color="auto"/>
                                                                          </w:divBdr>
                                                                          <w:divsChild>
                                                                            <w:div w:id="494877457">
                                                                              <w:marLeft w:val="0"/>
                                                                              <w:marRight w:val="0"/>
                                                                              <w:marTop w:val="0"/>
                                                                              <w:marBottom w:val="0"/>
                                                                              <w:divBdr>
                                                                                <w:top w:val="none" w:sz="0" w:space="0" w:color="auto"/>
                                                                                <w:left w:val="none" w:sz="0" w:space="0" w:color="auto"/>
                                                                                <w:bottom w:val="none" w:sz="0" w:space="0" w:color="auto"/>
                                                                                <w:right w:val="none" w:sz="0" w:space="0" w:color="auto"/>
                                                                              </w:divBdr>
                                                                              <w:divsChild>
                                                                                <w:div w:id="1019772667">
                                                                                  <w:marLeft w:val="0"/>
                                                                                  <w:marRight w:val="0"/>
                                                                                  <w:marTop w:val="0"/>
                                                                                  <w:marBottom w:val="0"/>
                                                                                  <w:divBdr>
                                                                                    <w:top w:val="none" w:sz="0" w:space="0" w:color="auto"/>
                                                                                    <w:left w:val="none" w:sz="0" w:space="0" w:color="auto"/>
                                                                                    <w:bottom w:val="none" w:sz="0" w:space="0" w:color="auto"/>
                                                                                    <w:right w:val="none" w:sz="0" w:space="0" w:color="auto"/>
                                                                                  </w:divBdr>
                                                                                  <w:divsChild>
                                                                                    <w:div w:id="16701317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1895">
              <w:marLeft w:val="0"/>
              <w:marRight w:val="0"/>
              <w:marTop w:val="225"/>
              <w:marBottom w:val="0"/>
              <w:divBdr>
                <w:top w:val="none" w:sz="0" w:space="0" w:color="auto"/>
                <w:left w:val="none" w:sz="0" w:space="0" w:color="auto"/>
                <w:bottom w:val="none" w:sz="0" w:space="0" w:color="auto"/>
                <w:right w:val="none" w:sz="0" w:space="0" w:color="auto"/>
              </w:divBdr>
              <w:divsChild>
                <w:div w:id="2080715036">
                  <w:marLeft w:val="0"/>
                  <w:marRight w:val="0"/>
                  <w:marTop w:val="0"/>
                  <w:marBottom w:val="0"/>
                  <w:divBdr>
                    <w:top w:val="none" w:sz="0" w:space="0" w:color="auto"/>
                    <w:left w:val="none" w:sz="0" w:space="0" w:color="auto"/>
                    <w:bottom w:val="none" w:sz="0" w:space="0" w:color="auto"/>
                    <w:right w:val="none" w:sz="0" w:space="0" w:color="auto"/>
                  </w:divBdr>
                </w:div>
              </w:divsChild>
            </w:div>
            <w:div w:id="877592903">
              <w:marLeft w:val="0"/>
              <w:marRight w:val="0"/>
              <w:marTop w:val="375"/>
              <w:marBottom w:val="0"/>
              <w:divBdr>
                <w:top w:val="none" w:sz="0" w:space="0" w:color="auto"/>
                <w:left w:val="none" w:sz="0" w:space="0" w:color="auto"/>
                <w:bottom w:val="none" w:sz="0" w:space="0" w:color="auto"/>
                <w:right w:val="none" w:sz="0" w:space="0" w:color="auto"/>
              </w:divBdr>
              <w:divsChild>
                <w:div w:id="368840273">
                  <w:marLeft w:val="0"/>
                  <w:marRight w:val="0"/>
                  <w:marTop w:val="0"/>
                  <w:marBottom w:val="0"/>
                  <w:divBdr>
                    <w:top w:val="none" w:sz="0" w:space="0" w:color="auto"/>
                    <w:left w:val="none" w:sz="0" w:space="0" w:color="auto"/>
                    <w:bottom w:val="none" w:sz="0" w:space="0" w:color="auto"/>
                    <w:right w:val="none" w:sz="0" w:space="0" w:color="auto"/>
                  </w:divBdr>
                  <w:divsChild>
                    <w:div w:id="301350689">
                      <w:marLeft w:val="0"/>
                      <w:marRight w:val="0"/>
                      <w:marTop w:val="0"/>
                      <w:marBottom w:val="0"/>
                      <w:divBdr>
                        <w:top w:val="none" w:sz="0" w:space="0" w:color="auto"/>
                        <w:left w:val="none" w:sz="0" w:space="0" w:color="auto"/>
                        <w:bottom w:val="none" w:sz="0" w:space="0" w:color="auto"/>
                        <w:right w:val="none" w:sz="0" w:space="0" w:color="auto"/>
                      </w:divBdr>
                    </w:div>
                    <w:div w:id="2085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567">
              <w:marLeft w:val="0"/>
              <w:marRight w:val="0"/>
              <w:marTop w:val="375"/>
              <w:marBottom w:val="0"/>
              <w:divBdr>
                <w:top w:val="none" w:sz="0" w:space="0" w:color="auto"/>
                <w:left w:val="none" w:sz="0" w:space="0" w:color="auto"/>
                <w:bottom w:val="none" w:sz="0" w:space="0" w:color="auto"/>
                <w:right w:val="none" w:sz="0" w:space="0" w:color="auto"/>
              </w:divBdr>
              <w:divsChild>
                <w:div w:id="451704037">
                  <w:marLeft w:val="0"/>
                  <w:marRight w:val="0"/>
                  <w:marTop w:val="0"/>
                  <w:marBottom w:val="0"/>
                  <w:divBdr>
                    <w:top w:val="none" w:sz="0" w:space="0" w:color="auto"/>
                    <w:left w:val="none" w:sz="0" w:space="0" w:color="auto"/>
                    <w:bottom w:val="none" w:sz="0" w:space="0" w:color="auto"/>
                    <w:right w:val="none" w:sz="0" w:space="0" w:color="auto"/>
                  </w:divBdr>
                </w:div>
              </w:divsChild>
            </w:div>
            <w:div w:id="75833913">
              <w:marLeft w:val="0"/>
              <w:marRight w:val="0"/>
              <w:marTop w:val="225"/>
              <w:marBottom w:val="0"/>
              <w:divBdr>
                <w:top w:val="none" w:sz="0" w:space="0" w:color="auto"/>
                <w:left w:val="none" w:sz="0" w:space="0" w:color="auto"/>
                <w:bottom w:val="none" w:sz="0" w:space="0" w:color="auto"/>
                <w:right w:val="none" w:sz="0" w:space="0" w:color="auto"/>
              </w:divBdr>
              <w:divsChild>
                <w:div w:id="690640819">
                  <w:marLeft w:val="0"/>
                  <w:marRight w:val="0"/>
                  <w:marTop w:val="0"/>
                  <w:marBottom w:val="0"/>
                  <w:divBdr>
                    <w:top w:val="none" w:sz="0" w:space="0" w:color="auto"/>
                    <w:left w:val="none" w:sz="0" w:space="0" w:color="auto"/>
                    <w:bottom w:val="none" w:sz="0" w:space="0" w:color="auto"/>
                    <w:right w:val="none" w:sz="0" w:space="0" w:color="auto"/>
                  </w:divBdr>
                </w:div>
              </w:divsChild>
            </w:div>
            <w:div w:id="653753551">
              <w:marLeft w:val="0"/>
              <w:marRight w:val="0"/>
              <w:marTop w:val="225"/>
              <w:marBottom w:val="0"/>
              <w:divBdr>
                <w:top w:val="none" w:sz="0" w:space="0" w:color="auto"/>
                <w:left w:val="none" w:sz="0" w:space="0" w:color="auto"/>
                <w:bottom w:val="none" w:sz="0" w:space="0" w:color="auto"/>
                <w:right w:val="none" w:sz="0" w:space="0" w:color="auto"/>
              </w:divBdr>
              <w:divsChild>
                <w:div w:id="202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7369">
      <w:bodyDiv w:val="1"/>
      <w:marLeft w:val="0"/>
      <w:marRight w:val="0"/>
      <w:marTop w:val="0"/>
      <w:marBottom w:val="0"/>
      <w:divBdr>
        <w:top w:val="none" w:sz="0" w:space="0" w:color="auto"/>
        <w:left w:val="none" w:sz="0" w:space="0" w:color="auto"/>
        <w:bottom w:val="none" w:sz="0" w:space="0" w:color="auto"/>
        <w:right w:val="none" w:sz="0" w:space="0" w:color="auto"/>
      </w:divBdr>
      <w:divsChild>
        <w:div w:id="296765778">
          <w:marLeft w:val="0"/>
          <w:marRight w:val="150"/>
          <w:marTop w:val="75"/>
          <w:marBottom w:val="75"/>
          <w:divBdr>
            <w:top w:val="none" w:sz="0" w:space="0" w:color="auto"/>
            <w:left w:val="none" w:sz="0" w:space="0" w:color="auto"/>
            <w:bottom w:val="none" w:sz="0" w:space="0" w:color="auto"/>
            <w:right w:val="none" w:sz="0" w:space="0" w:color="auto"/>
          </w:divBdr>
        </w:div>
        <w:div w:id="2096975281">
          <w:marLeft w:val="0"/>
          <w:marRight w:val="150"/>
          <w:marTop w:val="75"/>
          <w:marBottom w:val="150"/>
          <w:divBdr>
            <w:top w:val="none" w:sz="0" w:space="0" w:color="auto"/>
            <w:left w:val="none" w:sz="0" w:space="0" w:color="auto"/>
            <w:bottom w:val="none" w:sz="0" w:space="0" w:color="auto"/>
            <w:right w:val="none" w:sz="0" w:space="0" w:color="auto"/>
          </w:divBdr>
        </w:div>
        <w:div w:id="716517312">
          <w:marLeft w:val="0"/>
          <w:marRight w:val="150"/>
          <w:marTop w:val="0"/>
          <w:marBottom w:val="75"/>
          <w:divBdr>
            <w:top w:val="none" w:sz="0" w:space="0" w:color="auto"/>
            <w:left w:val="none" w:sz="0" w:space="0" w:color="auto"/>
            <w:bottom w:val="none" w:sz="0" w:space="0" w:color="auto"/>
            <w:right w:val="none" w:sz="0" w:space="0" w:color="auto"/>
          </w:divBdr>
        </w:div>
        <w:div w:id="1671448331">
          <w:marLeft w:val="0"/>
          <w:marRight w:val="150"/>
          <w:marTop w:val="150"/>
          <w:marBottom w:val="150"/>
          <w:divBdr>
            <w:top w:val="none" w:sz="0" w:space="0" w:color="auto"/>
            <w:left w:val="none" w:sz="0" w:space="0" w:color="auto"/>
            <w:bottom w:val="none" w:sz="0" w:space="0" w:color="auto"/>
            <w:right w:val="none" w:sz="0" w:space="0" w:color="auto"/>
          </w:divBdr>
        </w:div>
        <w:div w:id="241372192">
          <w:marLeft w:val="0"/>
          <w:marRight w:val="150"/>
          <w:marTop w:val="0"/>
          <w:marBottom w:val="0"/>
          <w:divBdr>
            <w:top w:val="none" w:sz="0" w:space="0" w:color="auto"/>
            <w:left w:val="none" w:sz="0" w:space="0" w:color="auto"/>
            <w:bottom w:val="none" w:sz="0" w:space="0" w:color="auto"/>
            <w:right w:val="none" w:sz="0" w:space="0" w:color="auto"/>
          </w:divBdr>
        </w:div>
      </w:divsChild>
    </w:div>
    <w:div w:id="1126239005">
      <w:bodyDiv w:val="1"/>
      <w:marLeft w:val="0"/>
      <w:marRight w:val="0"/>
      <w:marTop w:val="0"/>
      <w:marBottom w:val="0"/>
      <w:divBdr>
        <w:top w:val="none" w:sz="0" w:space="0" w:color="auto"/>
        <w:left w:val="none" w:sz="0" w:space="0" w:color="auto"/>
        <w:bottom w:val="none" w:sz="0" w:space="0" w:color="auto"/>
        <w:right w:val="none" w:sz="0" w:space="0" w:color="auto"/>
      </w:divBdr>
      <w:divsChild>
        <w:div w:id="36509162">
          <w:marLeft w:val="0"/>
          <w:marRight w:val="0"/>
          <w:marTop w:val="0"/>
          <w:marBottom w:val="300"/>
          <w:divBdr>
            <w:top w:val="none" w:sz="0" w:space="0" w:color="auto"/>
            <w:left w:val="none" w:sz="0" w:space="0" w:color="auto"/>
            <w:bottom w:val="none" w:sz="0" w:space="0" w:color="auto"/>
            <w:right w:val="none" w:sz="0" w:space="0" w:color="auto"/>
          </w:divBdr>
        </w:div>
      </w:divsChild>
    </w:div>
    <w:div w:id="1127120412">
      <w:bodyDiv w:val="1"/>
      <w:marLeft w:val="0"/>
      <w:marRight w:val="0"/>
      <w:marTop w:val="0"/>
      <w:marBottom w:val="0"/>
      <w:divBdr>
        <w:top w:val="none" w:sz="0" w:space="0" w:color="auto"/>
        <w:left w:val="none" w:sz="0" w:space="0" w:color="auto"/>
        <w:bottom w:val="none" w:sz="0" w:space="0" w:color="auto"/>
        <w:right w:val="none" w:sz="0" w:space="0" w:color="auto"/>
      </w:divBdr>
      <w:divsChild>
        <w:div w:id="255015447">
          <w:marLeft w:val="0"/>
          <w:marRight w:val="150"/>
          <w:marTop w:val="0"/>
          <w:marBottom w:val="75"/>
          <w:divBdr>
            <w:top w:val="none" w:sz="0" w:space="0" w:color="auto"/>
            <w:left w:val="none" w:sz="0" w:space="0" w:color="auto"/>
            <w:bottom w:val="none" w:sz="0" w:space="0" w:color="auto"/>
            <w:right w:val="none" w:sz="0" w:space="0" w:color="auto"/>
          </w:divBdr>
        </w:div>
        <w:div w:id="659699671">
          <w:marLeft w:val="0"/>
          <w:marRight w:val="150"/>
          <w:marTop w:val="150"/>
          <w:marBottom w:val="150"/>
          <w:divBdr>
            <w:top w:val="none" w:sz="0" w:space="0" w:color="auto"/>
            <w:left w:val="none" w:sz="0" w:space="0" w:color="auto"/>
            <w:bottom w:val="none" w:sz="0" w:space="0" w:color="auto"/>
            <w:right w:val="none" w:sz="0" w:space="0" w:color="auto"/>
          </w:divBdr>
        </w:div>
        <w:div w:id="1276908767">
          <w:marLeft w:val="0"/>
          <w:marRight w:val="150"/>
          <w:marTop w:val="0"/>
          <w:marBottom w:val="0"/>
          <w:divBdr>
            <w:top w:val="none" w:sz="0" w:space="0" w:color="auto"/>
            <w:left w:val="none" w:sz="0" w:space="0" w:color="auto"/>
            <w:bottom w:val="none" w:sz="0" w:space="0" w:color="auto"/>
            <w:right w:val="none" w:sz="0" w:space="0" w:color="auto"/>
          </w:divBdr>
        </w:div>
      </w:divsChild>
    </w:div>
    <w:div w:id="1128625331">
      <w:bodyDiv w:val="1"/>
      <w:marLeft w:val="0"/>
      <w:marRight w:val="0"/>
      <w:marTop w:val="0"/>
      <w:marBottom w:val="0"/>
      <w:divBdr>
        <w:top w:val="none" w:sz="0" w:space="0" w:color="auto"/>
        <w:left w:val="none" w:sz="0" w:space="0" w:color="auto"/>
        <w:bottom w:val="none" w:sz="0" w:space="0" w:color="auto"/>
        <w:right w:val="none" w:sz="0" w:space="0" w:color="auto"/>
      </w:divBdr>
      <w:divsChild>
        <w:div w:id="1473715235">
          <w:marLeft w:val="0"/>
          <w:marRight w:val="0"/>
          <w:marTop w:val="0"/>
          <w:marBottom w:val="0"/>
          <w:divBdr>
            <w:top w:val="none" w:sz="0" w:space="0" w:color="auto"/>
            <w:left w:val="none" w:sz="0" w:space="0" w:color="auto"/>
            <w:bottom w:val="none" w:sz="0" w:space="0" w:color="auto"/>
            <w:right w:val="none" w:sz="0" w:space="0" w:color="auto"/>
          </w:divBdr>
        </w:div>
        <w:div w:id="1899124607">
          <w:marLeft w:val="0"/>
          <w:marRight w:val="0"/>
          <w:marTop w:val="300"/>
          <w:marBottom w:val="300"/>
          <w:divBdr>
            <w:top w:val="none" w:sz="0" w:space="0" w:color="auto"/>
            <w:left w:val="none" w:sz="0" w:space="0" w:color="auto"/>
            <w:bottom w:val="none" w:sz="0" w:space="0" w:color="auto"/>
            <w:right w:val="none" w:sz="0" w:space="0" w:color="auto"/>
          </w:divBdr>
        </w:div>
        <w:div w:id="2118938943">
          <w:marLeft w:val="0"/>
          <w:marRight w:val="0"/>
          <w:marTop w:val="0"/>
          <w:marBottom w:val="0"/>
          <w:divBdr>
            <w:top w:val="none" w:sz="0" w:space="0" w:color="auto"/>
            <w:left w:val="none" w:sz="0" w:space="0" w:color="auto"/>
            <w:bottom w:val="none" w:sz="0" w:space="0" w:color="auto"/>
            <w:right w:val="none" w:sz="0" w:space="0" w:color="auto"/>
          </w:divBdr>
          <w:divsChild>
            <w:div w:id="1103112825">
              <w:marLeft w:val="0"/>
              <w:marRight w:val="0"/>
              <w:marTop w:val="300"/>
              <w:marBottom w:val="450"/>
              <w:divBdr>
                <w:top w:val="none" w:sz="0" w:space="0" w:color="auto"/>
                <w:left w:val="none" w:sz="0" w:space="0" w:color="auto"/>
                <w:bottom w:val="none" w:sz="0" w:space="0" w:color="auto"/>
                <w:right w:val="none" w:sz="0" w:space="0" w:color="auto"/>
              </w:divBdr>
              <w:divsChild>
                <w:div w:id="1456829310">
                  <w:marLeft w:val="0"/>
                  <w:marRight w:val="0"/>
                  <w:marTop w:val="0"/>
                  <w:marBottom w:val="0"/>
                  <w:divBdr>
                    <w:top w:val="none" w:sz="0" w:space="0" w:color="auto"/>
                    <w:left w:val="none" w:sz="0" w:space="0" w:color="auto"/>
                    <w:bottom w:val="none" w:sz="0" w:space="0" w:color="auto"/>
                    <w:right w:val="none" w:sz="0" w:space="0" w:color="auto"/>
                  </w:divBdr>
                  <w:divsChild>
                    <w:div w:id="952595420">
                      <w:marLeft w:val="0"/>
                      <w:marRight w:val="0"/>
                      <w:marTop w:val="0"/>
                      <w:marBottom w:val="0"/>
                      <w:divBdr>
                        <w:top w:val="none" w:sz="0" w:space="0" w:color="auto"/>
                        <w:left w:val="none" w:sz="0" w:space="0" w:color="auto"/>
                        <w:bottom w:val="none" w:sz="0" w:space="0" w:color="auto"/>
                        <w:right w:val="none" w:sz="0" w:space="0" w:color="auto"/>
                      </w:divBdr>
                      <w:divsChild>
                        <w:div w:id="776288255">
                          <w:marLeft w:val="0"/>
                          <w:marRight w:val="0"/>
                          <w:marTop w:val="0"/>
                          <w:marBottom w:val="0"/>
                          <w:divBdr>
                            <w:top w:val="none" w:sz="0" w:space="0" w:color="auto"/>
                            <w:left w:val="none" w:sz="0" w:space="0" w:color="auto"/>
                            <w:bottom w:val="none" w:sz="0" w:space="0" w:color="auto"/>
                            <w:right w:val="none" w:sz="0" w:space="0" w:color="auto"/>
                          </w:divBdr>
                          <w:divsChild>
                            <w:div w:id="127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56227">
          <w:marLeft w:val="0"/>
          <w:marRight w:val="0"/>
          <w:marTop w:val="0"/>
          <w:marBottom w:val="0"/>
          <w:divBdr>
            <w:top w:val="none" w:sz="0" w:space="0" w:color="auto"/>
            <w:left w:val="none" w:sz="0" w:space="0" w:color="auto"/>
            <w:bottom w:val="none" w:sz="0" w:space="0" w:color="auto"/>
            <w:right w:val="none" w:sz="0" w:space="0" w:color="auto"/>
          </w:divBdr>
        </w:div>
      </w:divsChild>
    </w:div>
    <w:div w:id="1131552028">
      <w:bodyDiv w:val="1"/>
      <w:marLeft w:val="0"/>
      <w:marRight w:val="0"/>
      <w:marTop w:val="0"/>
      <w:marBottom w:val="0"/>
      <w:divBdr>
        <w:top w:val="none" w:sz="0" w:space="0" w:color="auto"/>
        <w:left w:val="none" w:sz="0" w:space="0" w:color="auto"/>
        <w:bottom w:val="none" w:sz="0" w:space="0" w:color="auto"/>
        <w:right w:val="none" w:sz="0" w:space="0" w:color="auto"/>
      </w:divBdr>
      <w:divsChild>
        <w:div w:id="115375895">
          <w:marLeft w:val="0"/>
          <w:marRight w:val="0"/>
          <w:marTop w:val="0"/>
          <w:marBottom w:val="0"/>
          <w:divBdr>
            <w:top w:val="none" w:sz="0" w:space="0" w:color="auto"/>
            <w:left w:val="none" w:sz="0" w:space="0" w:color="auto"/>
            <w:bottom w:val="none" w:sz="0" w:space="0" w:color="auto"/>
            <w:right w:val="none" w:sz="0" w:space="0" w:color="auto"/>
          </w:divBdr>
        </w:div>
      </w:divsChild>
    </w:div>
    <w:div w:id="1134829403">
      <w:bodyDiv w:val="1"/>
      <w:marLeft w:val="0"/>
      <w:marRight w:val="0"/>
      <w:marTop w:val="0"/>
      <w:marBottom w:val="0"/>
      <w:divBdr>
        <w:top w:val="none" w:sz="0" w:space="0" w:color="auto"/>
        <w:left w:val="none" w:sz="0" w:space="0" w:color="auto"/>
        <w:bottom w:val="none" w:sz="0" w:space="0" w:color="auto"/>
        <w:right w:val="none" w:sz="0" w:space="0" w:color="auto"/>
      </w:divBdr>
      <w:divsChild>
        <w:div w:id="2122449674">
          <w:marLeft w:val="0"/>
          <w:marRight w:val="150"/>
          <w:marTop w:val="0"/>
          <w:marBottom w:val="75"/>
          <w:divBdr>
            <w:top w:val="none" w:sz="0" w:space="0" w:color="auto"/>
            <w:left w:val="none" w:sz="0" w:space="0" w:color="auto"/>
            <w:bottom w:val="none" w:sz="0" w:space="0" w:color="auto"/>
            <w:right w:val="none" w:sz="0" w:space="0" w:color="auto"/>
          </w:divBdr>
        </w:div>
        <w:div w:id="335695405">
          <w:marLeft w:val="0"/>
          <w:marRight w:val="150"/>
          <w:marTop w:val="150"/>
          <w:marBottom w:val="150"/>
          <w:divBdr>
            <w:top w:val="none" w:sz="0" w:space="0" w:color="auto"/>
            <w:left w:val="none" w:sz="0" w:space="0" w:color="auto"/>
            <w:bottom w:val="none" w:sz="0" w:space="0" w:color="auto"/>
            <w:right w:val="none" w:sz="0" w:space="0" w:color="auto"/>
          </w:divBdr>
        </w:div>
        <w:div w:id="764110617">
          <w:marLeft w:val="0"/>
          <w:marRight w:val="150"/>
          <w:marTop w:val="0"/>
          <w:marBottom w:val="0"/>
          <w:divBdr>
            <w:top w:val="none" w:sz="0" w:space="0" w:color="auto"/>
            <w:left w:val="none" w:sz="0" w:space="0" w:color="auto"/>
            <w:bottom w:val="none" w:sz="0" w:space="0" w:color="auto"/>
            <w:right w:val="none" w:sz="0" w:space="0" w:color="auto"/>
          </w:divBdr>
        </w:div>
      </w:divsChild>
    </w:div>
    <w:div w:id="1135103630">
      <w:bodyDiv w:val="1"/>
      <w:marLeft w:val="0"/>
      <w:marRight w:val="0"/>
      <w:marTop w:val="0"/>
      <w:marBottom w:val="0"/>
      <w:divBdr>
        <w:top w:val="none" w:sz="0" w:space="0" w:color="auto"/>
        <w:left w:val="none" w:sz="0" w:space="0" w:color="auto"/>
        <w:bottom w:val="none" w:sz="0" w:space="0" w:color="auto"/>
        <w:right w:val="none" w:sz="0" w:space="0" w:color="auto"/>
      </w:divBdr>
      <w:divsChild>
        <w:div w:id="2012757757">
          <w:marLeft w:val="0"/>
          <w:marRight w:val="150"/>
          <w:marTop w:val="0"/>
          <w:marBottom w:val="75"/>
          <w:divBdr>
            <w:top w:val="none" w:sz="0" w:space="0" w:color="auto"/>
            <w:left w:val="none" w:sz="0" w:space="0" w:color="auto"/>
            <w:bottom w:val="none" w:sz="0" w:space="0" w:color="auto"/>
            <w:right w:val="none" w:sz="0" w:space="0" w:color="auto"/>
          </w:divBdr>
        </w:div>
        <w:div w:id="241183934">
          <w:marLeft w:val="0"/>
          <w:marRight w:val="150"/>
          <w:marTop w:val="150"/>
          <w:marBottom w:val="150"/>
          <w:divBdr>
            <w:top w:val="none" w:sz="0" w:space="0" w:color="auto"/>
            <w:left w:val="none" w:sz="0" w:space="0" w:color="auto"/>
            <w:bottom w:val="none" w:sz="0" w:space="0" w:color="auto"/>
            <w:right w:val="none" w:sz="0" w:space="0" w:color="auto"/>
          </w:divBdr>
        </w:div>
        <w:div w:id="2080205159">
          <w:marLeft w:val="0"/>
          <w:marRight w:val="150"/>
          <w:marTop w:val="0"/>
          <w:marBottom w:val="0"/>
          <w:divBdr>
            <w:top w:val="none" w:sz="0" w:space="0" w:color="auto"/>
            <w:left w:val="none" w:sz="0" w:space="0" w:color="auto"/>
            <w:bottom w:val="none" w:sz="0" w:space="0" w:color="auto"/>
            <w:right w:val="none" w:sz="0" w:space="0" w:color="auto"/>
          </w:divBdr>
        </w:div>
      </w:divsChild>
    </w:div>
    <w:div w:id="1136684442">
      <w:bodyDiv w:val="1"/>
      <w:marLeft w:val="0"/>
      <w:marRight w:val="0"/>
      <w:marTop w:val="0"/>
      <w:marBottom w:val="0"/>
      <w:divBdr>
        <w:top w:val="none" w:sz="0" w:space="0" w:color="auto"/>
        <w:left w:val="none" w:sz="0" w:space="0" w:color="auto"/>
        <w:bottom w:val="none" w:sz="0" w:space="0" w:color="auto"/>
        <w:right w:val="none" w:sz="0" w:space="0" w:color="auto"/>
      </w:divBdr>
      <w:divsChild>
        <w:div w:id="858395302">
          <w:marLeft w:val="0"/>
          <w:marRight w:val="150"/>
          <w:marTop w:val="0"/>
          <w:marBottom w:val="75"/>
          <w:divBdr>
            <w:top w:val="none" w:sz="0" w:space="0" w:color="auto"/>
            <w:left w:val="none" w:sz="0" w:space="0" w:color="auto"/>
            <w:bottom w:val="none" w:sz="0" w:space="0" w:color="auto"/>
            <w:right w:val="none" w:sz="0" w:space="0" w:color="auto"/>
          </w:divBdr>
        </w:div>
        <w:div w:id="1966765406">
          <w:marLeft w:val="0"/>
          <w:marRight w:val="150"/>
          <w:marTop w:val="150"/>
          <w:marBottom w:val="150"/>
          <w:divBdr>
            <w:top w:val="none" w:sz="0" w:space="0" w:color="auto"/>
            <w:left w:val="none" w:sz="0" w:space="0" w:color="auto"/>
            <w:bottom w:val="none" w:sz="0" w:space="0" w:color="auto"/>
            <w:right w:val="none" w:sz="0" w:space="0" w:color="auto"/>
          </w:divBdr>
        </w:div>
        <w:div w:id="1203710570">
          <w:marLeft w:val="0"/>
          <w:marRight w:val="150"/>
          <w:marTop w:val="0"/>
          <w:marBottom w:val="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264876">
      <w:bodyDiv w:val="1"/>
      <w:marLeft w:val="0"/>
      <w:marRight w:val="0"/>
      <w:marTop w:val="0"/>
      <w:marBottom w:val="0"/>
      <w:divBdr>
        <w:top w:val="none" w:sz="0" w:space="0" w:color="auto"/>
        <w:left w:val="none" w:sz="0" w:space="0" w:color="auto"/>
        <w:bottom w:val="none" w:sz="0" w:space="0" w:color="auto"/>
        <w:right w:val="none" w:sz="0" w:space="0" w:color="auto"/>
      </w:divBdr>
      <w:divsChild>
        <w:div w:id="733745108">
          <w:marLeft w:val="0"/>
          <w:marRight w:val="0"/>
          <w:marTop w:val="0"/>
          <w:marBottom w:val="375"/>
          <w:divBdr>
            <w:top w:val="none" w:sz="0" w:space="0" w:color="auto"/>
            <w:left w:val="none" w:sz="0" w:space="0" w:color="auto"/>
            <w:bottom w:val="none" w:sz="0" w:space="0" w:color="auto"/>
            <w:right w:val="none" w:sz="0" w:space="0" w:color="auto"/>
          </w:divBdr>
          <w:divsChild>
            <w:div w:id="1324120133">
              <w:marLeft w:val="0"/>
              <w:marRight w:val="0"/>
              <w:marTop w:val="0"/>
              <w:marBottom w:val="75"/>
              <w:divBdr>
                <w:top w:val="none" w:sz="0" w:space="0" w:color="auto"/>
                <w:left w:val="none" w:sz="0" w:space="0" w:color="auto"/>
                <w:bottom w:val="none" w:sz="0" w:space="0" w:color="auto"/>
                <w:right w:val="none" w:sz="0" w:space="0" w:color="auto"/>
              </w:divBdr>
            </w:div>
            <w:div w:id="7532853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8379484">
      <w:bodyDiv w:val="1"/>
      <w:marLeft w:val="0"/>
      <w:marRight w:val="0"/>
      <w:marTop w:val="0"/>
      <w:marBottom w:val="0"/>
      <w:divBdr>
        <w:top w:val="none" w:sz="0" w:space="0" w:color="auto"/>
        <w:left w:val="none" w:sz="0" w:space="0" w:color="auto"/>
        <w:bottom w:val="none" w:sz="0" w:space="0" w:color="auto"/>
        <w:right w:val="none" w:sz="0" w:space="0" w:color="auto"/>
      </w:divBdr>
      <w:divsChild>
        <w:div w:id="289282218">
          <w:marLeft w:val="0"/>
          <w:marRight w:val="0"/>
          <w:marTop w:val="0"/>
          <w:marBottom w:val="300"/>
          <w:divBdr>
            <w:top w:val="none" w:sz="0" w:space="0" w:color="auto"/>
            <w:left w:val="none" w:sz="0" w:space="0" w:color="auto"/>
            <w:bottom w:val="none" w:sz="0" w:space="0" w:color="auto"/>
            <w:right w:val="none" w:sz="0" w:space="0" w:color="auto"/>
          </w:divBdr>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1732002">
      <w:bodyDiv w:val="1"/>
      <w:marLeft w:val="0"/>
      <w:marRight w:val="0"/>
      <w:marTop w:val="0"/>
      <w:marBottom w:val="0"/>
      <w:divBdr>
        <w:top w:val="none" w:sz="0" w:space="0" w:color="auto"/>
        <w:left w:val="none" w:sz="0" w:space="0" w:color="auto"/>
        <w:bottom w:val="none" w:sz="0" w:space="0" w:color="auto"/>
        <w:right w:val="none" w:sz="0" w:space="0" w:color="auto"/>
      </w:divBdr>
      <w:divsChild>
        <w:div w:id="588201929">
          <w:marLeft w:val="0"/>
          <w:marRight w:val="150"/>
          <w:marTop w:val="0"/>
          <w:marBottom w:val="75"/>
          <w:divBdr>
            <w:top w:val="none" w:sz="0" w:space="0" w:color="auto"/>
            <w:left w:val="none" w:sz="0" w:space="0" w:color="auto"/>
            <w:bottom w:val="none" w:sz="0" w:space="0" w:color="auto"/>
            <w:right w:val="none" w:sz="0" w:space="0" w:color="auto"/>
          </w:divBdr>
        </w:div>
        <w:div w:id="696589750">
          <w:marLeft w:val="0"/>
          <w:marRight w:val="150"/>
          <w:marTop w:val="150"/>
          <w:marBottom w:val="150"/>
          <w:divBdr>
            <w:top w:val="none" w:sz="0" w:space="0" w:color="auto"/>
            <w:left w:val="none" w:sz="0" w:space="0" w:color="auto"/>
            <w:bottom w:val="none" w:sz="0" w:space="0" w:color="auto"/>
            <w:right w:val="none" w:sz="0" w:space="0" w:color="auto"/>
          </w:divBdr>
        </w:div>
        <w:div w:id="1691563417">
          <w:marLeft w:val="0"/>
          <w:marRight w:val="150"/>
          <w:marTop w:val="0"/>
          <w:marBottom w:val="0"/>
          <w:divBdr>
            <w:top w:val="none" w:sz="0" w:space="0" w:color="auto"/>
            <w:left w:val="none" w:sz="0" w:space="0" w:color="auto"/>
            <w:bottom w:val="none" w:sz="0" w:space="0" w:color="auto"/>
            <w:right w:val="none" w:sz="0" w:space="0" w:color="auto"/>
          </w:divBdr>
        </w:div>
      </w:divsChild>
    </w:div>
    <w:div w:id="1143886750">
      <w:bodyDiv w:val="1"/>
      <w:marLeft w:val="0"/>
      <w:marRight w:val="0"/>
      <w:marTop w:val="0"/>
      <w:marBottom w:val="0"/>
      <w:divBdr>
        <w:top w:val="none" w:sz="0" w:space="0" w:color="auto"/>
        <w:left w:val="none" w:sz="0" w:space="0" w:color="auto"/>
        <w:bottom w:val="none" w:sz="0" w:space="0" w:color="auto"/>
        <w:right w:val="none" w:sz="0" w:space="0" w:color="auto"/>
      </w:divBdr>
      <w:divsChild>
        <w:div w:id="681512450">
          <w:marLeft w:val="0"/>
          <w:marRight w:val="0"/>
          <w:marTop w:val="0"/>
          <w:marBottom w:val="150"/>
          <w:divBdr>
            <w:top w:val="none" w:sz="0" w:space="0" w:color="auto"/>
            <w:left w:val="none" w:sz="0" w:space="0" w:color="auto"/>
            <w:bottom w:val="none" w:sz="0" w:space="0" w:color="auto"/>
            <w:right w:val="none" w:sz="0" w:space="0" w:color="auto"/>
          </w:divBdr>
          <w:divsChild>
            <w:div w:id="972710629">
              <w:marLeft w:val="0"/>
              <w:marRight w:val="0"/>
              <w:marTop w:val="0"/>
              <w:marBottom w:val="0"/>
              <w:divBdr>
                <w:top w:val="none" w:sz="0" w:space="0" w:color="auto"/>
                <w:left w:val="none" w:sz="0" w:space="0" w:color="auto"/>
                <w:bottom w:val="none" w:sz="0" w:space="0" w:color="auto"/>
                <w:right w:val="none" w:sz="0" w:space="0" w:color="auto"/>
              </w:divBdr>
              <w:divsChild>
                <w:div w:id="1898934337">
                  <w:marLeft w:val="0"/>
                  <w:marRight w:val="150"/>
                  <w:marTop w:val="0"/>
                  <w:marBottom w:val="0"/>
                  <w:divBdr>
                    <w:top w:val="none" w:sz="0" w:space="0" w:color="auto"/>
                    <w:left w:val="none" w:sz="0" w:space="0" w:color="auto"/>
                    <w:bottom w:val="none" w:sz="0" w:space="0" w:color="auto"/>
                    <w:right w:val="none" w:sz="0" w:space="0" w:color="auto"/>
                  </w:divBdr>
                </w:div>
                <w:div w:id="633022518">
                  <w:marLeft w:val="0"/>
                  <w:marRight w:val="150"/>
                  <w:marTop w:val="0"/>
                  <w:marBottom w:val="0"/>
                  <w:divBdr>
                    <w:top w:val="none" w:sz="0" w:space="0" w:color="auto"/>
                    <w:left w:val="none" w:sz="0" w:space="0" w:color="auto"/>
                    <w:bottom w:val="none" w:sz="0" w:space="0" w:color="auto"/>
                    <w:right w:val="none" w:sz="0" w:space="0" w:color="auto"/>
                  </w:divBdr>
                </w:div>
              </w:divsChild>
            </w:div>
            <w:div w:id="60760164">
              <w:marLeft w:val="0"/>
              <w:marRight w:val="0"/>
              <w:marTop w:val="0"/>
              <w:marBottom w:val="0"/>
              <w:divBdr>
                <w:top w:val="none" w:sz="0" w:space="0" w:color="auto"/>
                <w:left w:val="none" w:sz="0" w:space="0" w:color="auto"/>
                <w:bottom w:val="none" w:sz="0" w:space="0" w:color="auto"/>
                <w:right w:val="none" w:sz="0" w:space="0" w:color="auto"/>
              </w:divBdr>
              <w:divsChild>
                <w:div w:id="1768648995">
                  <w:marLeft w:val="0"/>
                  <w:marRight w:val="0"/>
                  <w:marTop w:val="0"/>
                  <w:marBottom w:val="0"/>
                  <w:divBdr>
                    <w:top w:val="none" w:sz="0" w:space="0" w:color="auto"/>
                    <w:left w:val="none" w:sz="0" w:space="0" w:color="auto"/>
                    <w:bottom w:val="none" w:sz="0" w:space="0" w:color="auto"/>
                    <w:right w:val="none" w:sz="0" w:space="0" w:color="auto"/>
                  </w:divBdr>
                  <w:divsChild>
                    <w:div w:id="658535764">
                      <w:marLeft w:val="0"/>
                      <w:marRight w:val="0"/>
                      <w:marTop w:val="0"/>
                      <w:marBottom w:val="0"/>
                      <w:divBdr>
                        <w:top w:val="none" w:sz="0" w:space="0" w:color="auto"/>
                        <w:left w:val="none" w:sz="0" w:space="0" w:color="auto"/>
                        <w:bottom w:val="none" w:sz="0" w:space="0" w:color="auto"/>
                        <w:right w:val="none" w:sz="0" w:space="0" w:color="auto"/>
                      </w:divBdr>
                      <w:divsChild>
                        <w:div w:id="412505862">
                          <w:marLeft w:val="0"/>
                          <w:marRight w:val="0"/>
                          <w:marTop w:val="0"/>
                          <w:marBottom w:val="0"/>
                          <w:divBdr>
                            <w:top w:val="none" w:sz="0" w:space="0" w:color="auto"/>
                            <w:left w:val="none" w:sz="0" w:space="0" w:color="auto"/>
                            <w:bottom w:val="none" w:sz="0" w:space="0" w:color="auto"/>
                            <w:right w:val="none" w:sz="0" w:space="0" w:color="auto"/>
                          </w:divBdr>
                        </w:div>
                      </w:divsChild>
                    </w:div>
                    <w:div w:id="1249925415">
                      <w:marLeft w:val="0"/>
                      <w:marRight w:val="135"/>
                      <w:marTop w:val="0"/>
                      <w:marBottom w:val="0"/>
                      <w:divBdr>
                        <w:top w:val="none" w:sz="0" w:space="0" w:color="auto"/>
                        <w:left w:val="none" w:sz="0" w:space="0" w:color="auto"/>
                        <w:bottom w:val="none" w:sz="0" w:space="0" w:color="auto"/>
                        <w:right w:val="none" w:sz="0" w:space="0" w:color="auto"/>
                      </w:divBdr>
                    </w:div>
                    <w:div w:id="1380782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9902">
          <w:marLeft w:val="0"/>
          <w:marRight w:val="0"/>
          <w:marTop w:val="0"/>
          <w:marBottom w:val="0"/>
          <w:divBdr>
            <w:top w:val="none" w:sz="0" w:space="0" w:color="auto"/>
            <w:left w:val="none" w:sz="0" w:space="0" w:color="auto"/>
            <w:bottom w:val="none" w:sz="0" w:space="0" w:color="auto"/>
            <w:right w:val="none" w:sz="0" w:space="0" w:color="auto"/>
          </w:divBdr>
          <w:divsChild>
            <w:div w:id="1440445985">
              <w:marLeft w:val="0"/>
              <w:marRight w:val="0"/>
              <w:marTop w:val="0"/>
              <w:marBottom w:val="0"/>
              <w:divBdr>
                <w:top w:val="none" w:sz="0" w:space="0" w:color="auto"/>
                <w:left w:val="none" w:sz="0" w:space="0" w:color="auto"/>
                <w:bottom w:val="none" w:sz="0" w:space="0" w:color="auto"/>
                <w:right w:val="none" w:sz="0" w:space="0" w:color="auto"/>
              </w:divBdr>
              <w:divsChild>
                <w:div w:id="2113086422">
                  <w:marLeft w:val="0"/>
                  <w:marRight w:val="0"/>
                  <w:marTop w:val="0"/>
                  <w:marBottom w:val="0"/>
                  <w:divBdr>
                    <w:top w:val="none" w:sz="0" w:space="0" w:color="auto"/>
                    <w:left w:val="none" w:sz="0" w:space="0" w:color="auto"/>
                    <w:bottom w:val="none" w:sz="0" w:space="0" w:color="auto"/>
                    <w:right w:val="none" w:sz="0" w:space="0" w:color="auto"/>
                  </w:divBdr>
                </w:div>
              </w:divsChild>
            </w:div>
            <w:div w:id="678770872">
              <w:marLeft w:val="0"/>
              <w:marRight w:val="0"/>
              <w:marTop w:val="225"/>
              <w:marBottom w:val="0"/>
              <w:divBdr>
                <w:top w:val="none" w:sz="0" w:space="0" w:color="auto"/>
                <w:left w:val="none" w:sz="0" w:space="0" w:color="auto"/>
                <w:bottom w:val="none" w:sz="0" w:space="0" w:color="auto"/>
                <w:right w:val="none" w:sz="0" w:space="0" w:color="auto"/>
              </w:divBdr>
              <w:divsChild>
                <w:div w:id="1886598806">
                  <w:marLeft w:val="0"/>
                  <w:marRight w:val="0"/>
                  <w:marTop w:val="0"/>
                  <w:marBottom w:val="0"/>
                  <w:divBdr>
                    <w:top w:val="none" w:sz="0" w:space="0" w:color="auto"/>
                    <w:left w:val="none" w:sz="0" w:space="0" w:color="auto"/>
                    <w:bottom w:val="none" w:sz="0" w:space="0" w:color="auto"/>
                    <w:right w:val="none" w:sz="0" w:space="0" w:color="auto"/>
                  </w:divBdr>
                </w:div>
              </w:divsChild>
            </w:div>
            <w:div w:id="704990490">
              <w:marLeft w:val="0"/>
              <w:marRight w:val="0"/>
              <w:marTop w:val="375"/>
              <w:marBottom w:val="0"/>
              <w:divBdr>
                <w:top w:val="none" w:sz="0" w:space="0" w:color="auto"/>
                <w:left w:val="none" w:sz="0" w:space="0" w:color="auto"/>
                <w:bottom w:val="none" w:sz="0" w:space="0" w:color="auto"/>
                <w:right w:val="none" w:sz="0" w:space="0" w:color="auto"/>
              </w:divBdr>
              <w:divsChild>
                <w:div w:id="29960836">
                  <w:marLeft w:val="0"/>
                  <w:marRight w:val="0"/>
                  <w:marTop w:val="0"/>
                  <w:marBottom w:val="0"/>
                  <w:divBdr>
                    <w:top w:val="none" w:sz="0" w:space="0" w:color="auto"/>
                    <w:left w:val="none" w:sz="0" w:space="0" w:color="auto"/>
                    <w:bottom w:val="none" w:sz="0" w:space="0" w:color="auto"/>
                    <w:right w:val="none" w:sz="0" w:space="0" w:color="auto"/>
                  </w:divBdr>
                  <w:divsChild>
                    <w:div w:id="1924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4178">
              <w:marLeft w:val="0"/>
              <w:marRight w:val="0"/>
              <w:marTop w:val="375"/>
              <w:marBottom w:val="0"/>
              <w:divBdr>
                <w:top w:val="none" w:sz="0" w:space="0" w:color="auto"/>
                <w:left w:val="none" w:sz="0" w:space="0" w:color="auto"/>
                <w:bottom w:val="none" w:sz="0" w:space="0" w:color="auto"/>
                <w:right w:val="none" w:sz="0" w:space="0" w:color="auto"/>
              </w:divBdr>
              <w:divsChild>
                <w:div w:id="1191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702036">
      <w:bodyDiv w:val="1"/>
      <w:marLeft w:val="0"/>
      <w:marRight w:val="0"/>
      <w:marTop w:val="0"/>
      <w:marBottom w:val="0"/>
      <w:divBdr>
        <w:top w:val="none" w:sz="0" w:space="0" w:color="auto"/>
        <w:left w:val="none" w:sz="0" w:space="0" w:color="auto"/>
        <w:bottom w:val="none" w:sz="0" w:space="0" w:color="auto"/>
        <w:right w:val="none" w:sz="0" w:space="0" w:color="auto"/>
      </w:divBdr>
      <w:divsChild>
        <w:div w:id="392511238">
          <w:marLeft w:val="0"/>
          <w:marRight w:val="0"/>
          <w:marTop w:val="150"/>
          <w:marBottom w:val="450"/>
          <w:divBdr>
            <w:top w:val="none" w:sz="0" w:space="0" w:color="auto"/>
            <w:left w:val="none" w:sz="0" w:space="0" w:color="auto"/>
            <w:bottom w:val="none" w:sz="0" w:space="0" w:color="auto"/>
            <w:right w:val="none" w:sz="0" w:space="0" w:color="auto"/>
          </w:divBdr>
        </w:div>
        <w:div w:id="1961525084">
          <w:marLeft w:val="0"/>
          <w:marRight w:val="0"/>
          <w:marTop w:val="0"/>
          <w:marBottom w:val="300"/>
          <w:divBdr>
            <w:top w:val="none" w:sz="0" w:space="0" w:color="auto"/>
            <w:left w:val="none" w:sz="0" w:space="0" w:color="auto"/>
            <w:bottom w:val="none" w:sz="0" w:space="0" w:color="auto"/>
            <w:right w:val="none" w:sz="0" w:space="0" w:color="auto"/>
          </w:divBdr>
        </w:div>
        <w:div w:id="47847244">
          <w:marLeft w:val="0"/>
          <w:marRight w:val="0"/>
          <w:marTop w:val="495"/>
          <w:marBottom w:val="630"/>
          <w:divBdr>
            <w:top w:val="none" w:sz="0" w:space="0" w:color="auto"/>
            <w:left w:val="none" w:sz="0" w:space="0" w:color="auto"/>
            <w:bottom w:val="none" w:sz="0" w:space="0" w:color="auto"/>
            <w:right w:val="none" w:sz="0" w:space="0" w:color="auto"/>
          </w:divBdr>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7747063">
      <w:bodyDiv w:val="1"/>
      <w:marLeft w:val="0"/>
      <w:marRight w:val="0"/>
      <w:marTop w:val="0"/>
      <w:marBottom w:val="0"/>
      <w:divBdr>
        <w:top w:val="none" w:sz="0" w:space="0" w:color="auto"/>
        <w:left w:val="none" w:sz="0" w:space="0" w:color="auto"/>
        <w:bottom w:val="none" w:sz="0" w:space="0" w:color="auto"/>
        <w:right w:val="none" w:sz="0" w:space="0" w:color="auto"/>
      </w:divBdr>
      <w:divsChild>
        <w:div w:id="201749642">
          <w:marLeft w:val="0"/>
          <w:marRight w:val="0"/>
          <w:marTop w:val="0"/>
          <w:marBottom w:val="150"/>
          <w:divBdr>
            <w:top w:val="none" w:sz="0" w:space="0" w:color="auto"/>
            <w:left w:val="none" w:sz="0" w:space="0" w:color="auto"/>
            <w:bottom w:val="none" w:sz="0" w:space="0" w:color="auto"/>
            <w:right w:val="none" w:sz="0" w:space="0" w:color="auto"/>
          </w:divBdr>
          <w:divsChild>
            <w:div w:id="277227253">
              <w:marLeft w:val="0"/>
              <w:marRight w:val="0"/>
              <w:marTop w:val="0"/>
              <w:marBottom w:val="0"/>
              <w:divBdr>
                <w:top w:val="none" w:sz="0" w:space="0" w:color="auto"/>
                <w:left w:val="none" w:sz="0" w:space="0" w:color="auto"/>
                <w:bottom w:val="none" w:sz="0" w:space="0" w:color="auto"/>
                <w:right w:val="none" w:sz="0" w:space="0" w:color="auto"/>
              </w:divBdr>
              <w:divsChild>
                <w:div w:id="866337968">
                  <w:marLeft w:val="0"/>
                  <w:marRight w:val="150"/>
                  <w:marTop w:val="0"/>
                  <w:marBottom w:val="0"/>
                  <w:divBdr>
                    <w:top w:val="none" w:sz="0" w:space="0" w:color="auto"/>
                    <w:left w:val="none" w:sz="0" w:space="0" w:color="auto"/>
                    <w:bottom w:val="none" w:sz="0" w:space="0" w:color="auto"/>
                    <w:right w:val="none" w:sz="0" w:space="0" w:color="auto"/>
                  </w:divBdr>
                </w:div>
                <w:div w:id="697580785">
                  <w:marLeft w:val="0"/>
                  <w:marRight w:val="150"/>
                  <w:marTop w:val="0"/>
                  <w:marBottom w:val="0"/>
                  <w:divBdr>
                    <w:top w:val="none" w:sz="0" w:space="0" w:color="auto"/>
                    <w:left w:val="none" w:sz="0" w:space="0" w:color="auto"/>
                    <w:bottom w:val="none" w:sz="0" w:space="0" w:color="auto"/>
                    <w:right w:val="none" w:sz="0" w:space="0" w:color="auto"/>
                  </w:divBdr>
                </w:div>
              </w:divsChild>
            </w:div>
            <w:div w:id="548297711">
              <w:marLeft w:val="0"/>
              <w:marRight w:val="0"/>
              <w:marTop w:val="0"/>
              <w:marBottom w:val="0"/>
              <w:divBdr>
                <w:top w:val="none" w:sz="0" w:space="0" w:color="auto"/>
                <w:left w:val="none" w:sz="0" w:space="0" w:color="auto"/>
                <w:bottom w:val="none" w:sz="0" w:space="0" w:color="auto"/>
                <w:right w:val="none" w:sz="0" w:space="0" w:color="auto"/>
              </w:divBdr>
              <w:divsChild>
                <w:div w:id="779227548">
                  <w:marLeft w:val="0"/>
                  <w:marRight w:val="0"/>
                  <w:marTop w:val="0"/>
                  <w:marBottom w:val="0"/>
                  <w:divBdr>
                    <w:top w:val="none" w:sz="0" w:space="0" w:color="auto"/>
                    <w:left w:val="none" w:sz="0" w:space="0" w:color="auto"/>
                    <w:bottom w:val="none" w:sz="0" w:space="0" w:color="auto"/>
                    <w:right w:val="none" w:sz="0" w:space="0" w:color="auto"/>
                  </w:divBdr>
                  <w:divsChild>
                    <w:div w:id="1953592354">
                      <w:marLeft w:val="0"/>
                      <w:marRight w:val="0"/>
                      <w:marTop w:val="0"/>
                      <w:marBottom w:val="0"/>
                      <w:divBdr>
                        <w:top w:val="none" w:sz="0" w:space="0" w:color="auto"/>
                        <w:left w:val="none" w:sz="0" w:space="0" w:color="auto"/>
                        <w:bottom w:val="none" w:sz="0" w:space="0" w:color="auto"/>
                        <w:right w:val="none" w:sz="0" w:space="0" w:color="auto"/>
                      </w:divBdr>
                      <w:divsChild>
                        <w:div w:id="367487063">
                          <w:marLeft w:val="0"/>
                          <w:marRight w:val="0"/>
                          <w:marTop w:val="0"/>
                          <w:marBottom w:val="0"/>
                          <w:divBdr>
                            <w:top w:val="none" w:sz="0" w:space="0" w:color="auto"/>
                            <w:left w:val="none" w:sz="0" w:space="0" w:color="auto"/>
                            <w:bottom w:val="none" w:sz="0" w:space="0" w:color="auto"/>
                            <w:right w:val="none" w:sz="0" w:space="0" w:color="auto"/>
                          </w:divBdr>
                        </w:div>
                      </w:divsChild>
                    </w:div>
                    <w:div w:id="1902935936">
                      <w:marLeft w:val="0"/>
                      <w:marRight w:val="135"/>
                      <w:marTop w:val="0"/>
                      <w:marBottom w:val="0"/>
                      <w:divBdr>
                        <w:top w:val="none" w:sz="0" w:space="0" w:color="auto"/>
                        <w:left w:val="none" w:sz="0" w:space="0" w:color="auto"/>
                        <w:bottom w:val="none" w:sz="0" w:space="0" w:color="auto"/>
                        <w:right w:val="none" w:sz="0" w:space="0" w:color="auto"/>
                      </w:divBdr>
                    </w:div>
                    <w:div w:id="1235462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89787">
          <w:marLeft w:val="0"/>
          <w:marRight w:val="0"/>
          <w:marTop w:val="0"/>
          <w:marBottom w:val="0"/>
          <w:divBdr>
            <w:top w:val="none" w:sz="0" w:space="0" w:color="auto"/>
            <w:left w:val="none" w:sz="0" w:space="0" w:color="auto"/>
            <w:bottom w:val="none" w:sz="0" w:space="0" w:color="auto"/>
            <w:right w:val="none" w:sz="0" w:space="0" w:color="auto"/>
          </w:divBdr>
          <w:divsChild>
            <w:div w:id="1243249160">
              <w:marLeft w:val="0"/>
              <w:marRight w:val="0"/>
              <w:marTop w:val="0"/>
              <w:marBottom w:val="0"/>
              <w:divBdr>
                <w:top w:val="none" w:sz="0" w:space="0" w:color="auto"/>
                <w:left w:val="none" w:sz="0" w:space="0" w:color="auto"/>
                <w:bottom w:val="none" w:sz="0" w:space="0" w:color="auto"/>
                <w:right w:val="none" w:sz="0" w:space="0" w:color="auto"/>
              </w:divBdr>
              <w:divsChild>
                <w:div w:id="211815276">
                  <w:marLeft w:val="0"/>
                  <w:marRight w:val="0"/>
                  <w:marTop w:val="0"/>
                  <w:marBottom w:val="0"/>
                  <w:divBdr>
                    <w:top w:val="none" w:sz="0" w:space="0" w:color="auto"/>
                    <w:left w:val="none" w:sz="0" w:space="0" w:color="auto"/>
                    <w:bottom w:val="none" w:sz="0" w:space="0" w:color="auto"/>
                    <w:right w:val="none" w:sz="0" w:space="0" w:color="auto"/>
                  </w:divBdr>
                </w:div>
              </w:divsChild>
            </w:div>
            <w:div w:id="1647279956">
              <w:marLeft w:val="0"/>
              <w:marRight w:val="0"/>
              <w:marTop w:val="375"/>
              <w:marBottom w:val="0"/>
              <w:divBdr>
                <w:top w:val="none" w:sz="0" w:space="0" w:color="auto"/>
                <w:left w:val="none" w:sz="0" w:space="0" w:color="auto"/>
                <w:bottom w:val="none" w:sz="0" w:space="0" w:color="auto"/>
                <w:right w:val="none" w:sz="0" w:space="0" w:color="auto"/>
              </w:divBdr>
              <w:divsChild>
                <w:div w:id="165904068">
                  <w:marLeft w:val="0"/>
                  <w:marRight w:val="0"/>
                  <w:marTop w:val="0"/>
                  <w:marBottom w:val="0"/>
                  <w:divBdr>
                    <w:top w:val="none" w:sz="0" w:space="0" w:color="auto"/>
                    <w:left w:val="none" w:sz="0" w:space="0" w:color="auto"/>
                    <w:bottom w:val="none" w:sz="0" w:space="0" w:color="auto"/>
                    <w:right w:val="none" w:sz="0" w:space="0" w:color="auto"/>
                  </w:divBdr>
                  <w:divsChild>
                    <w:div w:id="8231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92021">
              <w:marLeft w:val="0"/>
              <w:marRight w:val="0"/>
              <w:marTop w:val="375"/>
              <w:marBottom w:val="0"/>
              <w:divBdr>
                <w:top w:val="none" w:sz="0" w:space="0" w:color="auto"/>
                <w:left w:val="none" w:sz="0" w:space="0" w:color="auto"/>
                <w:bottom w:val="none" w:sz="0" w:space="0" w:color="auto"/>
                <w:right w:val="none" w:sz="0" w:space="0" w:color="auto"/>
              </w:divBdr>
              <w:divsChild>
                <w:div w:id="1836408485">
                  <w:marLeft w:val="0"/>
                  <w:marRight w:val="0"/>
                  <w:marTop w:val="0"/>
                  <w:marBottom w:val="0"/>
                  <w:divBdr>
                    <w:top w:val="none" w:sz="0" w:space="0" w:color="auto"/>
                    <w:left w:val="none" w:sz="0" w:space="0" w:color="auto"/>
                    <w:bottom w:val="none" w:sz="0" w:space="0" w:color="auto"/>
                    <w:right w:val="none" w:sz="0" w:space="0" w:color="auto"/>
                  </w:divBdr>
                </w:div>
              </w:divsChild>
            </w:div>
            <w:div w:id="962616585">
              <w:marLeft w:val="0"/>
              <w:marRight w:val="0"/>
              <w:marTop w:val="225"/>
              <w:marBottom w:val="0"/>
              <w:divBdr>
                <w:top w:val="none" w:sz="0" w:space="0" w:color="auto"/>
                <w:left w:val="none" w:sz="0" w:space="0" w:color="auto"/>
                <w:bottom w:val="none" w:sz="0" w:space="0" w:color="auto"/>
                <w:right w:val="none" w:sz="0" w:space="0" w:color="auto"/>
              </w:divBdr>
              <w:divsChild>
                <w:div w:id="1383216397">
                  <w:marLeft w:val="0"/>
                  <w:marRight w:val="0"/>
                  <w:marTop w:val="0"/>
                  <w:marBottom w:val="0"/>
                  <w:divBdr>
                    <w:top w:val="none" w:sz="0" w:space="0" w:color="auto"/>
                    <w:left w:val="none" w:sz="0" w:space="0" w:color="auto"/>
                    <w:bottom w:val="none" w:sz="0" w:space="0" w:color="auto"/>
                    <w:right w:val="none" w:sz="0" w:space="0" w:color="auto"/>
                  </w:divBdr>
                  <w:divsChild>
                    <w:div w:id="134420834">
                      <w:marLeft w:val="0"/>
                      <w:marRight w:val="0"/>
                      <w:marTop w:val="0"/>
                      <w:marBottom w:val="0"/>
                      <w:divBdr>
                        <w:top w:val="single" w:sz="6" w:space="0" w:color="D9D9D9"/>
                        <w:left w:val="none" w:sz="0" w:space="0" w:color="auto"/>
                        <w:bottom w:val="single" w:sz="6" w:space="0" w:color="D9D9D9"/>
                        <w:right w:val="none" w:sz="0" w:space="0" w:color="auto"/>
                      </w:divBdr>
                      <w:divsChild>
                        <w:div w:id="1257985671">
                          <w:marLeft w:val="0"/>
                          <w:marRight w:val="0"/>
                          <w:marTop w:val="0"/>
                          <w:marBottom w:val="0"/>
                          <w:divBdr>
                            <w:top w:val="none" w:sz="0" w:space="0" w:color="auto"/>
                            <w:left w:val="none" w:sz="0" w:space="0" w:color="auto"/>
                            <w:bottom w:val="none" w:sz="0" w:space="0" w:color="auto"/>
                            <w:right w:val="none" w:sz="0" w:space="0" w:color="auto"/>
                          </w:divBdr>
                          <w:divsChild>
                            <w:div w:id="911358054">
                              <w:marLeft w:val="0"/>
                              <w:marRight w:val="0"/>
                              <w:marTop w:val="0"/>
                              <w:marBottom w:val="0"/>
                              <w:divBdr>
                                <w:top w:val="none" w:sz="0" w:space="0" w:color="auto"/>
                                <w:left w:val="none" w:sz="0" w:space="0" w:color="auto"/>
                                <w:bottom w:val="none" w:sz="0" w:space="0" w:color="auto"/>
                                <w:right w:val="none" w:sz="0" w:space="0" w:color="auto"/>
                              </w:divBdr>
                              <w:divsChild>
                                <w:div w:id="1338074908">
                                  <w:marLeft w:val="0"/>
                                  <w:marRight w:val="0"/>
                                  <w:marTop w:val="0"/>
                                  <w:marBottom w:val="0"/>
                                  <w:divBdr>
                                    <w:top w:val="none" w:sz="0" w:space="0" w:color="auto"/>
                                    <w:left w:val="none" w:sz="0" w:space="0" w:color="auto"/>
                                    <w:bottom w:val="none" w:sz="0" w:space="0" w:color="auto"/>
                                    <w:right w:val="none" w:sz="0" w:space="0" w:color="auto"/>
                                  </w:divBdr>
                                  <w:divsChild>
                                    <w:div w:id="79832222">
                                      <w:marLeft w:val="0"/>
                                      <w:marRight w:val="0"/>
                                      <w:marTop w:val="0"/>
                                      <w:marBottom w:val="0"/>
                                      <w:divBdr>
                                        <w:top w:val="none" w:sz="0" w:space="0" w:color="auto"/>
                                        <w:left w:val="none" w:sz="0" w:space="0" w:color="auto"/>
                                        <w:bottom w:val="none" w:sz="0" w:space="0" w:color="auto"/>
                                        <w:right w:val="none" w:sz="0" w:space="0" w:color="auto"/>
                                      </w:divBdr>
                                      <w:divsChild>
                                        <w:div w:id="1364214055">
                                          <w:marLeft w:val="0"/>
                                          <w:marRight w:val="0"/>
                                          <w:marTop w:val="0"/>
                                          <w:marBottom w:val="0"/>
                                          <w:divBdr>
                                            <w:top w:val="none" w:sz="0" w:space="0" w:color="auto"/>
                                            <w:left w:val="none" w:sz="0" w:space="0" w:color="auto"/>
                                            <w:bottom w:val="none" w:sz="0" w:space="0" w:color="auto"/>
                                            <w:right w:val="none" w:sz="0" w:space="0" w:color="auto"/>
                                          </w:divBdr>
                                          <w:divsChild>
                                            <w:div w:id="1537307558">
                                              <w:marLeft w:val="0"/>
                                              <w:marRight w:val="0"/>
                                              <w:marTop w:val="0"/>
                                              <w:marBottom w:val="0"/>
                                              <w:divBdr>
                                                <w:top w:val="none" w:sz="0" w:space="0" w:color="auto"/>
                                                <w:left w:val="none" w:sz="0" w:space="0" w:color="auto"/>
                                                <w:bottom w:val="none" w:sz="0" w:space="0" w:color="auto"/>
                                                <w:right w:val="none" w:sz="0" w:space="0" w:color="auto"/>
                                              </w:divBdr>
                                              <w:divsChild>
                                                <w:div w:id="1455631609">
                                                  <w:marLeft w:val="0"/>
                                                  <w:marRight w:val="0"/>
                                                  <w:marTop w:val="0"/>
                                                  <w:marBottom w:val="0"/>
                                                  <w:divBdr>
                                                    <w:top w:val="none" w:sz="0" w:space="0" w:color="auto"/>
                                                    <w:left w:val="none" w:sz="0" w:space="0" w:color="auto"/>
                                                    <w:bottom w:val="none" w:sz="0" w:space="0" w:color="auto"/>
                                                    <w:right w:val="none" w:sz="0" w:space="0" w:color="auto"/>
                                                  </w:divBdr>
                                                  <w:divsChild>
                                                    <w:div w:id="206719173">
                                                      <w:marLeft w:val="0"/>
                                                      <w:marRight w:val="0"/>
                                                      <w:marTop w:val="0"/>
                                                      <w:marBottom w:val="0"/>
                                                      <w:divBdr>
                                                        <w:top w:val="none" w:sz="0" w:space="0" w:color="auto"/>
                                                        <w:left w:val="none" w:sz="0" w:space="0" w:color="auto"/>
                                                        <w:bottom w:val="none" w:sz="0" w:space="0" w:color="auto"/>
                                                        <w:right w:val="none" w:sz="0" w:space="0" w:color="auto"/>
                                                      </w:divBdr>
                                                      <w:divsChild>
                                                        <w:div w:id="1018045046">
                                                          <w:marLeft w:val="0"/>
                                                          <w:marRight w:val="0"/>
                                                          <w:marTop w:val="0"/>
                                                          <w:marBottom w:val="0"/>
                                                          <w:divBdr>
                                                            <w:top w:val="none" w:sz="0" w:space="0" w:color="auto"/>
                                                            <w:left w:val="none" w:sz="0" w:space="0" w:color="auto"/>
                                                            <w:bottom w:val="none" w:sz="0" w:space="0" w:color="auto"/>
                                                            <w:right w:val="none" w:sz="0" w:space="0" w:color="auto"/>
                                                          </w:divBdr>
                                                          <w:divsChild>
                                                            <w:div w:id="1706833131">
                                                              <w:marLeft w:val="0"/>
                                                              <w:marRight w:val="0"/>
                                                              <w:marTop w:val="0"/>
                                                              <w:marBottom w:val="0"/>
                                                              <w:divBdr>
                                                                <w:top w:val="none" w:sz="0" w:space="0" w:color="auto"/>
                                                                <w:left w:val="none" w:sz="0" w:space="0" w:color="auto"/>
                                                                <w:bottom w:val="none" w:sz="0" w:space="0" w:color="auto"/>
                                                                <w:right w:val="none" w:sz="0" w:space="0" w:color="auto"/>
                                                              </w:divBdr>
                                                              <w:divsChild>
                                                                <w:div w:id="537662975">
                                                                  <w:marLeft w:val="0"/>
                                                                  <w:marRight w:val="0"/>
                                                                  <w:marTop w:val="0"/>
                                                                  <w:marBottom w:val="0"/>
                                                                  <w:divBdr>
                                                                    <w:top w:val="none" w:sz="0" w:space="0" w:color="auto"/>
                                                                    <w:left w:val="none" w:sz="0" w:space="0" w:color="auto"/>
                                                                    <w:bottom w:val="none" w:sz="0" w:space="0" w:color="auto"/>
                                                                    <w:right w:val="none" w:sz="0" w:space="0" w:color="auto"/>
                                                                  </w:divBdr>
                                                                  <w:divsChild>
                                                                    <w:div w:id="1289361163">
                                                                      <w:marLeft w:val="0"/>
                                                                      <w:marRight w:val="0"/>
                                                                      <w:marTop w:val="0"/>
                                                                      <w:marBottom w:val="0"/>
                                                                      <w:divBdr>
                                                                        <w:top w:val="none" w:sz="0" w:space="0" w:color="auto"/>
                                                                        <w:left w:val="none" w:sz="0" w:space="0" w:color="auto"/>
                                                                        <w:bottom w:val="none" w:sz="0" w:space="0" w:color="auto"/>
                                                                        <w:right w:val="none" w:sz="0" w:space="0" w:color="auto"/>
                                                                      </w:divBdr>
                                                                      <w:divsChild>
                                                                        <w:div w:id="1653018397">
                                                                          <w:marLeft w:val="0"/>
                                                                          <w:marRight w:val="0"/>
                                                                          <w:marTop w:val="0"/>
                                                                          <w:marBottom w:val="330"/>
                                                                          <w:divBdr>
                                                                            <w:top w:val="none" w:sz="0" w:space="0" w:color="auto"/>
                                                                            <w:left w:val="none" w:sz="0" w:space="0" w:color="auto"/>
                                                                            <w:bottom w:val="none" w:sz="0" w:space="0" w:color="auto"/>
                                                                            <w:right w:val="none" w:sz="0" w:space="0" w:color="auto"/>
                                                                          </w:divBdr>
                                                                          <w:divsChild>
                                                                            <w:div w:id="658072619">
                                                                              <w:marLeft w:val="0"/>
                                                                              <w:marRight w:val="0"/>
                                                                              <w:marTop w:val="0"/>
                                                                              <w:marBottom w:val="0"/>
                                                                              <w:divBdr>
                                                                                <w:top w:val="none" w:sz="0" w:space="0" w:color="auto"/>
                                                                                <w:left w:val="none" w:sz="0" w:space="0" w:color="auto"/>
                                                                                <w:bottom w:val="none" w:sz="0" w:space="0" w:color="auto"/>
                                                                                <w:right w:val="none" w:sz="0" w:space="0" w:color="auto"/>
                                                                              </w:divBdr>
                                                                              <w:divsChild>
                                                                                <w:div w:id="8414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8085">
                                                                          <w:marLeft w:val="0"/>
                                                                          <w:marRight w:val="0"/>
                                                                          <w:marTop w:val="0"/>
                                                                          <w:marBottom w:val="0"/>
                                                                          <w:divBdr>
                                                                            <w:top w:val="none" w:sz="0" w:space="0" w:color="auto"/>
                                                                            <w:left w:val="none" w:sz="0" w:space="0" w:color="auto"/>
                                                                            <w:bottom w:val="none" w:sz="0" w:space="0" w:color="auto"/>
                                                                            <w:right w:val="none" w:sz="0" w:space="0" w:color="auto"/>
                                                                          </w:divBdr>
                                                                        </w:div>
                                                                        <w:div w:id="10868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7727482">
              <w:marLeft w:val="0"/>
              <w:marRight w:val="0"/>
              <w:marTop w:val="225"/>
              <w:marBottom w:val="0"/>
              <w:divBdr>
                <w:top w:val="none" w:sz="0" w:space="0" w:color="auto"/>
                <w:left w:val="none" w:sz="0" w:space="0" w:color="auto"/>
                <w:bottom w:val="none" w:sz="0" w:space="0" w:color="auto"/>
                <w:right w:val="none" w:sz="0" w:space="0" w:color="auto"/>
              </w:divBdr>
              <w:divsChild>
                <w:div w:id="1251164009">
                  <w:marLeft w:val="0"/>
                  <w:marRight w:val="0"/>
                  <w:marTop w:val="0"/>
                  <w:marBottom w:val="0"/>
                  <w:divBdr>
                    <w:top w:val="none" w:sz="0" w:space="0" w:color="auto"/>
                    <w:left w:val="none" w:sz="0" w:space="0" w:color="auto"/>
                    <w:bottom w:val="none" w:sz="0" w:space="0" w:color="auto"/>
                    <w:right w:val="none" w:sz="0" w:space="0" w:color="auto"/>
                  </w:divBdr>
                </w:div>
              </w:divsChild>
            </w:div>
            <w:div w:id="70663063">
              <w:marLeft w:val="0"/>
              <w:marRight w:val="0"/>
              <w:marTop w:val="225"/>
              <w:marBottom w:val="0"/>
              <w:divBdr>
                <w:top w:val="none" w:sz="0" w:space="0" w:color="auto"/>
                <w:left w:val="none" w:sz="0" w:space="0" w:color="auto"/>
                <w:bottom w:val="none" w:sz="0" w:space="0" w:color="auto"/>
                <w:right w:val="none" w:sz="0" w:space="0" w:color="auto"/>
              </w:divBdr>
              <w:divsChild>
                <w:div w:id="10467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18676">
      <w:bodyDiv w:val="1"/>
      <w:marLeft w:val="0"/>
      <w:marRight w:val="0"/>
      <w:marTop w:val="0"/>
      <w:marBottom w:val="0"/>
      <w:divBdr>
        <w:top w:val="none" w:sz="0" w:space="0" w:color="auto"/>
        <w:left w:val="none" w:sz="0" w:space="0" w:color="auto"/>
        <w:bottom w:val="none" w:sz="0" w:space="0" w:color="auto"/>
        <w:right w:val="none" w:sz="0" w:space="0" w:color="auto"/>
      </w:divBdr>
      <w:divsChild>
        <w:div w:id="1776511444">
          <w:marLeft w:val="0"/>
          <w:marRight w:val="0"/>
          <w:marTop w:val="0"/>
          <w:marBottom w:val="75"/>
          <w:divBdr>
            <w:top w:val="none" w:sz="0" w:space="0" w:color="auto"/>
            <w:left w:val="none" w:sz="0" w:space="0" w:color="auto"/>
            <w:bottom w:val="none" w:sz="0" w:space="0" w:color="auto"/>
            <w:right w:val="none" w:sz="0" w:space="0" w:color="auto"/>
          </w:divBdr>
        </w:div>
        <w:div w:id="85349847">
          <w:marLeft w:val="0"/>
          <w:marRight w:val="0"/>
          <w:marTop w:val="0"/>
          <w:marBottom w:val="75"/>
          <w:divBdr>
            <w:top w:val="single" w:sz="6" w:space="3" w:color="DEDEDE"/>
            <w:left w:val="single" w:sz="6" w:space="3" w:color="DEDEDE"/>
            <w:bottom w:val="single" w:sz="6" w:space="3" w:color="DEDEDE"/>
            <w:right w:val="single" w:sz="6" w:space="3" w:color="DEDEDE"/>
          </w:divBdr>
          <w:divsChild>
            <w:div w:id="39566421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4952">
      <w:bodyDiv w:val="1"/>
      <w:marLeft w:val="0"/>
      <w:marRight w:val="0"/>
      <w:marTop w:val="0"/>
      <w:marBottom w:val="0"/>
      <w:divBdr>
        <w:top w:val="none" w:sz="0" w:space="0" w:color="auto"/>
        <w:left w:val="none" w:sz="0" w:space="0" w:color="auto"/>
        <w:bottom w:val="none" w:sz="0" w:space="0" w:color="auto"/>
        <w:right w:val="none" w:sz="0" w:space="0" w:color="auto"/>
      </w:divBdr>
      <w:divsChild>
        <w:div w:id="1758794635">
          <w:marLeft w:val="0"/>
          <w:marRight w:val="0"/>
          <w:marTop w:val="0"/>
          <w:marBottom w:val="75"/>
          <w:divBdr>
            <w:top w:val="none" w:sz="0" w:space="0" w:color="auto"/>
            <w:left w:val="none" w:sz="0" w:space="0" w:color="auto"/>
            <w:bottom w:val="none" w:sz="0" w:space="0" w:color="auto"/>
            <w:right w:val="none" w:sz="0" w:space="0" w:color="auto"/>
          </w:divBdr>
        </w:div>
        <w:div w:id="13891839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2797960">
      <w:bodyDiv w:val="1"/>
      <w:marLeft w:val="0"/>
      <w:marRight w:val="0"/>
      <w:marTop w:val="0"/>
      <w:marBottom w:val="0"/>
      <w:divBdr>
        <w:top w:val="none" w:sz="0" w:space="0" w:color="auto"/>
        <w:left w:val="none" w:sz="0" w:space="0" w:color="auto"/>
        <w:bottom w:val="none" w:sz="0" w:space="0" w:color="auto"/>
        <w:right w:val="none" w:sz="0" w:space="0" w:color="auto"/>
      </w:divBdr>
      <w:divsChild>
        <w:div w:id="549221912">
          <w:marLeft w:val="0"/>
          <w:marRight w:val="0"/>
          <w:marTop w:val="0"/>
          <w:marBottom w:val="0"/>
          <w:divBdr>
            <w:top w:val="none" w:sz="0" w:space="0" w:color="auto"/>
            <w:left w:val="none" w:sz="0" w:space="0" w:color="auto"/>
            <w:bottom w:val="none" w:sz="0" w:space="0" w:color="auto"/>
            <w:right w:val="none" w:sz="0" w:space="0" w:color="auto"/>
          </w:divBdr>
        </w:div>
        <w:div w:id="768160637">
          <w:marLeft w:val="0"/>
          <w:marRight w:val="0"/>
          <w:marTop w:val="300"/>
          <w:marBottom w:val="300"/>
          <w:divBdr>
            <w:top w:val="none" w:sz="0" w:space="0" w:color="auto"/>
            <w:left w:val="none" w:sz="0" w:space="0" w:color="auto"/>
            <w:bottom w:val="none" w:sz="0" w:space="0" w:color="auto"/>
            <w:right w:val="none" w:sz="0" w:space="0" w:color="auto"/>
          </w:divBdr>
        </w:div>
        <w:div w:id="765541228">
          <w:marLeft w:val="0"/>
          <w:marRight w:val="0"/>
          <w:marTop w:val="0"/>
          <w:marBottom w:val="0"/>
          <w:divBdr>
            <w:top w:val="none" w:sz="0" w:space="0" w:color="auto"/>
            <w:left w:val="none" w:sz="0" w:space="0" w:color="auto"/>
            <w:bottom w:val="none" w:sz="0" w:space="0" w:color="auto"/>
            <w:right w:val="none" w:sz="0" w:space="0" w:color="auto"/>
          </w:divBdr>
          <w:divsChild>
            <w:div w:id="740098713">
              <w:marLeft w:val="0"/>
              <w:marRight w:val="0"/>
              <w:marTop w:val="300"/>
              <w:marBottom w:val="450"/>
              <w:divBdr>
                <w:top w:val="none" w:sz="0" w:space="0" w:color="auto"/>
                <w:left w:val="none" w:sz="0" w:space="0" w:color="auto"/>
                <w:bottom w:val="none" w:sz="0" w:space="0" w:color="auto"/>
                <w:right w:val="none" w:sz="0" w:space="0" w:color="auto"/>
              </w:divBdr>
              <w:divsChild>
                <w:div w:id="2113669418">
                  <w:marLeft w:val="0"/>
                  <w:marRight w:val="0"/>
                  <w:marTop w:val="0"/>
                  <w:marBottom w:val="0"/>
                  <w:divBdr>
                    <w:top w:val="none" w:sz="0" w:space="0" w:color="auto"/>
                    <w:left w:val="none" w:sz="0" w:space="0" w:color="auto"/>
                    <w:bottom w:val="none" w:sz="0" w:space="0" w:color="auto"/>
                    <w:right w:val="none" w:sz="0" w:space="0" w:color="auto"/>
                  </w:divBdr>
                  <w:divsChild>
                    <w:div w:id="163009171">
                      <w:marLeft w:val="0"/>
                      <w:marRight w:val="0"/>
                      <w:marTop w:val="0"/>
                      <w:marBottom w:val="0"/>
                      <w:divBdr>
                        <w:top w:val="none" w:sz="0" w:space="0" w:color="auto"/>
                        <w:left w:val="none" w:sz="0" w:space="0" w:color="auto"/>
                        <w:bottom w:val="none" w:sz="0" w:space="0" w:color="auto"/>
                        <w:right w:val="none" w:sz="0" w:space="0" w:color="auto"/>
                      </w:divBdr>
                      <w:divsChild>
                        <w:div w:id="781220629">
                          <w:marLeft w:val="0"/>
                          <w:marRight w:val="0"/>
                          <w:marTop w:val="0"/>
                          <w:marBottom w:val="0"/>
                          <w:divBdr>
                            <w:top w:val="none" w:sz="0" w:space="0" w:color="auto"/>
                            <w:left w:val="none" w:sz="0" w:space="0" w:color="auto"/>
                            <w:bottom w:val="none" w:sz="0" w:space="0" w:color="auto"/>
                            <w:right w:val="none" w:sz="0" w:space="0" w:color="auto"/>
                          </w:divBdr>
                          <w:divsChild>
                            <w:div w:id="12888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281111">
          <w:marLeft w:val="0"/>
          <w:marRight w:val="0"/>
          <w:marTop w:val="0"/>
          <w:marBottom w:val="0"/>
          <w:divBdr>
            <w:top w:val="none" w:sz="0" w:space="0" w:color="auto"/>
            <w:left w:val="none" w:sz="0" w:space="0" w:color="auto"/>
            <w:bottom w:val="none" w:sz="0" w:space="0" w:color="auto"/>
            <w:right w:val="none" w:sz="0" w:space="0" w:color="auto"/>
          </w:divBdr>
        </w:div>
      </w:divsChild>
    </w:div>
    <w:div w:id="1153836504">
      <w:bodyDiv w:val="1"/>
      <w:marLeft w:val="0"/>
      <w:marRight w:val="0"/>
      <w:marTop w:val="0"/>
      <w:marBottom w:val="0"/>
      <w:divBdr>
        <w:top w:val="none" w:sz="0" w:space="0" w:color="auto"/>
        <w:left w:val="none" w:sz="0" w:space="0" w:color="auto"/>
        <w:bottom w:val="none" w:sz="0" w:space="0" w:color="auto"/>
        <w:right w:val="none" w:sz="0" w:space="0" w:color="auto"/>
      </w:divBdr>
      <w:divsChild>
        <w:div w:id="1874726709">
          <w:marLeft w:val="0"/>
          <w:marRight w:val="150"/>
          <w:marTop w:val="0"/>
          <w:marBottom w:val="75"/>
          <w:divBdr>
            <w:top w:val="none" w:sz="0" w:space="0" w:color="auto"/>
            <w:left w:val="none" w:sz="0" w:space="0" w:color="auto"/>
            <w:bottom w:val="none" w:sz="0" w:space="0" w:color="auto"/>
            <w:right w:val="none" w:sz="0" w:space="0" w:color="auto"/>
          </w:divBdr>
        </w:div>
        <w:div w:id="40860435">
          <w:marLeft w:val="0"/>
          <w:marRight w:val="150"/>
          <w:marTop w:val="150"/>
          <w:marBottom w:val="150"/>
          <w:divBdr>
            <w:top w:val="none" w:sz="0" w:space="0" w:color="auto"/>
            <w:left w:val="none" w:sz="0" w:space="0" w:color="auto"/>
            <w:bottom w:val="none" w:sz="0" w:space="0" w:color="auto"/>
            <w:right w:val="none" w:sz="0" w:space="0" w:color="auto"/>
          </w:divBdr>
        </w:div>
        <w:div w:id="423380285">
          <w:marLeft w:val="0"/>
          <w:marRight w:val="150"/>
          <w:marTop w:val="0"/>
          <w:marBottom w:val="0"/>
          <w:divBdr>
            <w:top w:val="none" w:sz="0" w:space="0" w:color="auto"/>
            <w:left w:val="none" w:sz="0" w:space="0" w:color="auto"/>
            <w:bottom w:val="none" w:sz="0" w:space="0" w:color="auto"/>
            <w:right w:val="none" w:sz="0" w:space="0" w:color="auto"/>
          </w:divBdr>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7113888">
      <w:bodyDiv w:val="1"/>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150"/>
          <w:marTop w:val="0"/>
          <w:marBottom w:val="75"/>
          <w:divBdr>
            <w:top w:val="none" w:sz="0" w:space="0" w:color="auto"/>
            <w:left w:val="none" w:sz="0" w:space="0" w:color="auto"/>
            <w:bottom w:val="none" w:sz="0" w:space="0" w:color="auto"/>
            <w:right w:val="none" w:sz="0" w:space="0" w:color="auto"/>
          </w:divBdr>
        </w:div>
        <w:div w:id="1862817370">
          <w:marLeft w:val="0"/>
          <w:marRight w:val="150"/>
          <w:marTop w:val="150"/>
          <w:marBottom w:val="150"/>
          <w:divBdr>
            <w:top w:val="none" w:sz="0" w:space="0" w:color="auto"/>
            <w:left w:val="none" w:sz="0" w:space="0" w:color="auto"/>
            <w:bottom w:val="none" w:sz="0" w:space="0" w:color="auto"/>
            <w:right w:val="none" w:sz="0" w:space="0" w:color="auto"/>
          </w:divBdr>
        </w:div>
        <w:div w:id="1402829841">
          <w:marLeft w:val="0"/>
          <w:marRight w:val="150"/>
          <w:marTop w:val="0"/>
          <w:marBottom w:val="0"/>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58764777">
      <w:bodyDiv w:val="1"/>
      <w:marLeft w:val="0"/>
      <w:marRight w:val="0"/>
      <w:marTop w:val="0"/>
      <w:marBottom w:val="0"/>
      <w:divBdr>
        <w:top w:val="none" w:sz="0" w:space="0" w:color="auto"/>
        <w:left w:val="none" w:sz="0" w:space="0" w:color="auto"/>
        <w:bottom w:val="none" w:sz="0" w:space="0" w:color="auto"/>
        <w:right w:val="none" w:sz="0" w:space="0" w:color="auto"/>
      </w:divBdr>
      <w:divsChild>
        <w:div w:id="1890995743">
          <w:marLeft w:val="0"/>
          <w:marRight w:val="0"/>
          <w:marTop w:val="0"/>
          <w:marBottom w:val="75"/>
          <w:divBdr>
            <w:top w:val="none" w:sz="0" w:space="0" w:color="auto"/>
            <w:left w:val="none" w:sz="0" w:space="0" w:color="auto"/>
            <w:bottom w:val="none" w:sz="0" w:space="0" w:color="auto"/>
            <w:right w:val="none" w:sz="0" w:space="0" w:color="auto"/>
          </w:divBdr>
        </w:div>
        <w:div w:id="7597168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661539">
      <w:bodyDiv w:val="1"/>
      <w:marLeft w:val="0"/>
      <w:marRight w:val="0"/>
      <w:marTop w:val="0"/>
      <w:marBottom w:val="0"/>
      <w:divBdr>
        <w:top w:val="none" w:sz="0" w:space="0" w:color="auto"/>
        <w:left w:val="none" w:sz="0" w:space="0" w:color="auto"/>
        <w:bottom w:val="none" w:sz="0" w:space="0" w:color="auto"/>
        <w:right w:val="none" w:sz="0" w:space="0" w:color="auto"/>
      </w:divBdr>
      <w:divsChild>
        <w:div w:id="1047804357">
          <w:marLeft w:val="0"/>
          <w:marRight w:val="0"/>
          <w:marTop w:val="0"/>
          <w:marBottom w:val="300"/>
          <w:divBdr>
            <w:top w:val="none" w:sz="0" w:space="0" w:color="auto"/>
            <w:left w:val="none" w:sz="0" w:space="0" w:color="auto"/>
            <w:bottom w:val="none" w:sz="0" w:space="0" w:color="auto"/>
            <w:right w:val="none" w:sz="0" w:space="0" w:color="auto"/>
          </w:divBdr>
        </w:div>
      </w:divsChild>
    </w:div>
    <w:div w:id="1160853019">
      <w:bodyDiv w:val="1"/>
      <w:marLeft w:val="0"/>
      <w:marRight w:val="0"/>
      <w:marTop w:val="0"/>
      <w:marBottom w:val="0"/>
      <w:divBdr>
        <w:top w:val="none" w:sz="0" w:space="0" w:color="auto"/>
        <w:left w:val="none" w:sz="0" w:space="0" w:color="auto"/>
        <w:bottom w:val="none" w:sz="0" w:space="0" w:color="auto"/>
        <w:right w:val="none" w:sz="0" w:space="0" w:color="auto"/>
      </w:divBdr>
      <w:divsChild>
        <w:div w:id="148329129">
          <w:marLeft w:val="0"/>
          <w:marRight w:val="0"/>
          <w:marTop w:val="0"/>
          <w:marBottom w:val="75"/>
          <w:divBdr>
            <w:top w:val="none" w:sz="0" w:space="0" w:color="auto"/>
            <w:left w:val="none" w:sz="0" w:space="0" w:color="auto"/>
            <w:bottom w:val="none" w:sz="0" w:space="0" w:color="auto"/>
            <w:right w:val="none" w:sz="0" w:space="0" w:color="auto"/>
          </w:divBdr>
        </w:div>
        <w:div w:id="9722535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971">
      <w:bodyDiv w:val="1"/>
      <w:marLeft w:val="0"/>
      <w:marRight w:val="0"/>
      <w:marTop w:val="0"/>
      <w:marBottom w:val="0"/>
      <w:divBdr>
        <w:top w:val="none" w:sz="0" w:space="0" w:color="auto"/>
        <w:left w:val="none" w:sz="0" w:space="0" w:color="auto"/>
        <w:bottom w:val="none" w:sz="0" w:space="0" w:color="auto"/>
        <w:right w:val="none" w:sz="0" w:space="0" w:color="auto"/>
      </w:divBdr>
      <w:divsChild>
        <w:div w:id="1557281397">
          <w:marLeft w:val="0"/>
          <w:marRight w:val="0"/>
          <w:marTop w:val="0"/>
          <w:marBottom w:val="300"/>
          <w:divBdr>
            <w:top w:val="none" w:sz="0" w:space="0" w:color="auto"/>
            <w:left w:val="none" w:sz="0" w:space="0" w:color="auto"/>
            <w:bottom w:val="none" w:sz="0" w:space="0" w:color="auto"/>
            <w:right w:val="none" w:sz="0" w:space="0" w:color="auto"/>
          </w:divBdr>
        </w:div>
      </w:divsChild>
    </w:div>
    <w:div w:id="1164933644">
      <w:bodyDiv w:val="1"/>
      <w:marLeft w:val="0"/>
      <w:marRight w:val="0"/>
      <w:marTop w:val="0"/>
      <w:marBottom w:val="0"/>
      <w:divBdr>
        <w:top w:val="none" w:sz="0" w:space="0" w:color="auto"/>
        <w:left w:val="none" w:sz="0" w:space="0" w:color="auto"/>
        <w:bottom w:val="none" w:sz="0" w:space="0" w:color="auto"/>
        <w:right w:val="none" w:sz="0" w:space="0" w:color="auto"/>
      </w:divBdr>
      <w:divsChild>
        <w:div w:id="981230474">
          <w:marLeft w:val="0"/>
          <w:marRight w:val="0"/>
          <w:marTop w:val="0"/>
          <w:marBottom w:val="75"/>
          <w:divBdr>
            <w:top w:val="none" w:sz="0" w:space="0" w:color="auto"/>
            <w:left w:val="none" w:sz="0" w:space="0" w:color="auto"/>
            <w:bottom w:val="none" w:sz="0" w:space="0" w:color="auto"/>
            <w:right w:val="none" w:sz="0" w:space="0" w:color="auto"/>
          </w:divBdr>
        </w:div>
        <w:div w:id="10654901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6168643">
      <w:bodyDiv w:val="1"/>
      <w:marLeft w:val="0"/>
      <w:marRight w:val="0"/>
      <w:marTop w:val="0"/>
      <w:marBottom w:val="0"/>
      <w:divBdr>
        <w:top w:val="none" w:sz="0" w:space="0" w:color="auto"/>
        <w:left w:val="none" w:sz="0" w:space="0" w:color="auto"/>
        <w:bottom w:val="none" w:sz="0" w:space="0" w:color="auto"/>
        <w:right w:val="none" w:sz="0" w:space="0" w:color="auto"/>
      </w:divBdr>
      <w:divsChild>
        <w:div w:id="1427578610">
          <w:marLeft w:val="0"/>
          <w:marRight w:val="0"/>
          <w:marTop w:val="0"/>
          <w:marBottom w:val="300"/>
          <w:divBdr>
            <w:top w:val="none" w:sz="0" w:space="0" w:color="auto"/>
            <w:left w:val="none" w:sz="0" w:space="0" w:color="auto"/>
            <w:bottom w:val="none" w:sz="0" w:space="0" w:color="auto"/>
            <w:right w:val="none" w:sz="0" w:space="0" w:color="auto"/>
          </w:divBdr>
        </w:div>
      </w:divsChild>
    </w:div>
    <w:div w:id="1169246375">
      <w:bodyDiv w:val="1"/>
      <w:marLeft w:val="0"/>
      <w:marRight w:val="0"/>
      <w:marTop w:val="0"/>
      <w:marBottom w:val="0"/>
      <w:divBdr>
        <w:top w:val="none" w:sz="0" w:space="0" w:color="auto"/>
        <w:left w:val="none" w:sz="0" w:space="0" w:color="auto"/>
        <w:bottom w:val="none" w:sz="0" w:space="0" w:color="auto"/>
        <w:right w:val="none" w:sz="0" w:space="0" w:color="auto"/>
      </w:divBdr>
      <w:divsChild>
        <w:div w:id="1614555861">
          <w:marLeft w:val="0"/>
          <w:marRight w:val="0"/>
          <w:marTop w:val="150"/>
          <w:marBottom w:val="450"/>
          <w:divBdr>
            <w:top w:val="none" w:sz="0" w:space="0" w:color="auto"/>
            <w:left w:val="none" w:sz="0" w:space="0" w:color="auto"/>
            <w:bottom w:val="none" w:sz="0" w:space="0" w:color="auto"/>
            <w:right w:val="none" w:sz="0" w:space="0" w:color="auto"/>
          </w:divBdr>
        </w:div>
        <w:div w:id="1088429070">
          <w:marLeft w:val="0"/>
          <w:marRight w:val="0"/>
          <w:marTop w:val="0"/>
          <w:marBottom w:val="300"/>
          <w:divBdr>
            <w:top w:val="none" w:sz="0" w:space="0" w:color="auto"/>
            <w:left w:val="none" w:sz="0" w:space="0" w:color="auto"/>
            <w:bottom w:val="none" w:sz="0" w:space="0" w:color="auto"/>
            <w:right w:val="none" w:sz="0" w:space="0" w:color="auto"/>
          </w:divBdr>
        </w:div>
        <w:div w:id="1480919059">
          <w:marLeft w:val="0"/>
          <w:marRight w:val="0"/>
          <w:marTop w:val="495"/>
          <w:marBottom w:val="630"/>
          <w:divBdr>
            <w:top w:val="none" w:sz="0" w:space="0" w:color="auto"/>
            <w:left w:val="none" w:sz="0" w:space="0" w:color="auto"/>
            <w:bottom w:val="none" w:sz="0" w:space="0" w:color="auto"/>
            <w:right w:val="none" w:sz="0" w:space="0" w:color="auto"/>
          </w:divBdr>
        </w:div>
      </w:divsChild>
    </w:div>
    <w:div w:id="1169369471">
      <w:bodyDiv w:val="1"/>
      <w:marLeft w:val="0"/>
      <w:marRight w:val="0"/>
      <w:marTop w:val="0"/>
      <w:marBottom w:val="0"/>
      <w:divBdr>
        <w:top w:val="none" w:sz="0" w:space="0" w:color="auto"/>
        <w:left w:val="none" w:sz="0" w:space="0" w:color="auto"/>
        <w:bottom w:val="none" w:sz="0" w:space="0" w:color="auto"/>
        <w:right w:val="none" w:sz="0" w:space="0" w:color="auto"/>
      </w:divBdr>
      <w:divsChild>
        <w:div w:id="232787147">
          <w:marLeft w:val="0"/>
          <w:marRight w:val="150"/>
          <w:marTop w:val="0"/>
          <w:marBottom w:val="75"/>
          <w:divBdr>
            <w:top w:val="none" w:sz="0" w:space="0" w:color="auto"/>
            <w:left w:val="none" w:sz="0" w:space="0" w:color="auto"/>
            <w:bottom w:val="none" w:sz="0" w:space="0" w:color="auto"/>
            <w:right w:val="none" w:sz="0" w:space="0" w:color="auto"/>
          </w:divBdr>
        </w:div>
        <w:div w:id="1246720219">
          <w:marLeft w:val="0"/>
          <w:marRight w:val="150"/>
          <w:marTop w:val="150"/>
          <w:marBottom w:val="150"/>
          <w:divBdr>
            <w:top w:val="none" w:sz="0" w:space="0" w:color="auto"/>
            <w:left w:val="none" w:sz="0" w:space="0" w:color="auto"/>
            <w:bottom w:val="none" w:sz="0" w:space="0" w:color="auto"/>
            <w:right w:val="none" w:sz="0" w:space="0" w:color="auto"/>
          </w:divBdr>
        </w:div>
        <w:div w:id="684599831">
          <w:marLeft w:val="0"/>
          <w:marRight w:val="150"/>
          <w:marTop w:val="0"/>
          <w:marBottom w:val="0"/>
          <w:divBdr>
            <w:top w:val="none" w:sz="0" w:space="0" w:color="auto"/>
            <w:left w:val="none" w:sz="0" w:space="0" w:color="auto"/>
            <w:bottom w:val="none" w:sz="0" w:space="0" w:color="auto"/>
            <w:right w:val="none" w:sz="0" w:space="0" w:color="auto"/>
          </w:divBdr>
        </w:div>
      </w:divsChild>
    </w:div>
    <w:div w:id="1169520293">
      <w:bodyDiv w:val="1"/>
      <w:marLeft w:val="0"/>
      <w:marRight w:val="0"/>
      <w:marTop w:val="0"/>
      <w:marBottom w:val="0"/>
      <w:divBdr>
        <w:top w:val="none" w:sz="0" w:space="0" w:color="auto"/>
        <w:left w:val="none" w:sz="0" w:space="0" w:color="auto"/>
        <w:bottom w:val="none" w:sz="0" w:space="0" w:color="auto"/>
        <w:right w:val="none" w:sz="0" w:space="0" w:color="auto"/>
      </w:divBdr>
      <w:divsChild>
        <w:div w:id="1198351589">
          <w:marLeft w:val="0"/>
          <w:marRight w:val="150"/>
          <w:marTop w:val="0"/>
          <w:marBottom w:val="75"/>
          <w:divBdr>
            <w:top w:val="none" w:sz="0" w:space="0" w:color="auto"/>
            <w:left w:val="none" w:sz="0" w:space="0" w:color="auto"/>
            <w:bottom w:val="none" w:sz="0" w:space="0" w:color="auto"/>
            <w:right w:val="none" w:sz="0" w:space="0" w:color="auto"/>
          </w:divBdr>
        </w:div>
        <w:div w:id="1474982584">
          <w:marLeft w:val="0"/>
          <w:marRight w:val="150"/>
          <w:marTop w:val="150"/>
          <w:marBottom w:val="150"/>
          <w:divBdr>
            <w:top w:val="none" w:sz="0" w:space="0" w:color="auto"/>
            <w:left w:val="none" w:sz="0" w:space="0" w:color="auto"/>
            <w:bottom w:val="none" w:sz="0" w:space="0" w:color="auto"/>
            <w:right w:val="none" w:sz="0" w:space="0" w:color="auto"/>
          </w:divBdr>
        </w:div>
        <w:div w:id="797844628">
          <w:marLeft w:val="0"/>
          <w:marRight w:val="150"/>
          <w:marTop w:val="0"/>
          <w:marBottom w:val="0"/>
          <w:divBdr>
            <w:top w:val="none" w:sz="0" w:space="0" w:color="auto"/>
            <w:left w:val="none" w:sz="0" w:space="0" w:color="auto"/>
            <w:bottom w:val="none" w:sz="0" w:space="0" w:color="auto"/>
            <w:right w:val="none" w:sz="0" w:space="0" w:color="auto"/>
          </w:divBdr>
        </w:div>
      </w:divsChild>
    </w:div>
    <w:div w:id="1169826797">
      <w:bodyDiv w:val="1"/>
      <w:marLeft w:val="0"/>
      <w:marRight w:val="0"/>
      <w:marTop w:val="0"/>
      <w:marBottom w:val="0"/>
      <w:divBdr>
        <w:top w:val="none" w:sz="0" w:space="0" w:color="auto"/>
        <w:left w:val="none" w:sz="0" w:space="0" w:color="auto"/>
        <w:bottom w:val="none" w:sz="0" w:space="0" w:color="auto"/>
        <w:right w:val="none" w:sz="0" w:space="0" w:color="auto"/>
      </w:divBdr>
      <w:divsChild>
        <w:div w:id="138227373">
          <w:marLeft w:val="0"/>
          <w:marRight w:val="0"/>
          <w:marTop w:val="0"/>
          <w:marBottom w:val="375"/>
          <w:divBdr>
            <w:top w:val="none" w:sz="0" w:space="0" w:color="auto"/>
            <w:left w:val="none" w:sz="0" w:space="0" w:color="auto"/>
            <w:bottom w:val="none" w:sz="0" w:space="0" w:color="auto"/>
            <w:right w:val="none" w:sz="0" w:space="0" w:color="auto"/>
          </w:divBdr>
          <w:divsChild>
            <w:div w:id="1245259444">
              <w:marLeft w:val="0"/>
              <w:marRight w:val="0"/>
              <w:marTop w:val="0"/>
              <w:marBottom w:val="75"/>
              <w:divBdr>
                <w:top w:val="none" w:sz="0" w:space="0" w:color="auto"/>
                <w:left w:val="none" w:sz="0" w:space="0" w:color="auto"/>
                <w:bottom w:val="none" w:sz="0" w:space="0" w:color="auto"/>
                <w:right w:val="none" w:sz="0" w:space="0" w:color="auto"/>
              </w:divBdr>
            </w:div>
            <w:div w:id="12756021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69951139">
      <w:bodyDiv w:val="1"/>
      <w:marLeft w:val="0"/>
      <w:marRight w:val="0"/>
      <w:marTop w:val="0"/>
      <w:marBottom w:val="0"/>
      <w:divBdr>
        <w:top w:val="none" w:sz="0" w:space="0" w:color="auto"/>
        <w:left w:val="none" w:sz="0" w:space="0" w:color="auto"/>
        <w:bottom w:val="none" w:sz="0" w:space="0" w:color="auto"/>
        <w:right w:val="none" w:sz="0" w:space="0" w:color="auto"/>
      </w:divBdr>
      <w:divsChild>
        <w:div w:id="71704775">
          <w:marLeft w:val="0"/>
          <w:marRight w:val="150"/>
          <w:marTop w:val="0"/>
          <w:marBottom w:val="75"/>
          <w:divBdr>
            <w:top w:val="none" w:sz="0" w:space="0" w:color="auto"/>
            <w:left w:val="none" w:sz="0" w:space="0" w:color="auto"/>
            <w:bottom w:val="none" w:sz="0" w:space="0" w:color="auto"/>
            <w:right w:val="none" w:sz="0" w:space="0" w:color="auto"/>
          </w:divBdr>
        </w:div>
        <w:div w:id="344796180">
          <w:marLeft w:val="0"/>
          <w:marRight w:val="150"/>
          <w:marTop w:val="150"/>
          <w:marBottom w:val="150"/>
          <w:divBdr>
            <w:top w:val="none" w:sz="0" w:space="0" w:color="auto"/>
            <w:left w:val="none" w:sz="0" w:space="0" w:color="auto"/>
            <w:bottom w:val="none" w:sz="0" w:space="0" w:color="auto"/>
            <w:right w:val="none" w:sz="0" w:space="0" w:color="auto"/>
          </w:divBdr>
        </w:div>
        <w:div w:id="8064980">
          <w:marLeft w:val="0"/>
          <w:marRight w:val="150"/>
          <w:marTop w:val="0"/>
          <w:marBottom w:val="0"/>
          <w:divBdr>
            <w:top w:val="none" w:sz="0" w:space="0" w:color="auto"/>
            <w:left w:val="none" w:sz="0" w:space="0" w:color="auto"/>
            <w:bottom w:val="none" w:sz="0" w:space="0" w:color="auto"/>
            <w:right w:val="none" w:sz="0" w:space="0" w:color="auto"/>
          </w:divBdr>
        </w:div>
      </w:divsChild>
    </w:div>
    <w:div w:id="1171407052">
      <w:bodyDiv w:val="1"/>
      <w:marLeft w:val="0"/>
      <w:marRight w:val="0"/>
      <w:marTop w:val="0"/>
      <w:marBottom w:val="0"/>
      <w:divBdr>
        <w:top w:val="none" w:sz="0" w:space="0" w:color="auto"/>
        <w:left w:val="none" w:sz="0" w:space="0" w:color="auto"/>
        <w:bottom w:val="none" w:sz="0" w:space="0" w:color="auto"/>
        <w:right w:val="none" w:sz="0" w:space="0" w:color="auto"/>
      </w:divBdr>
      <w:divsChild>
        <w:div w:id="1173758160">
          <w:marLeft w:val="0"/>
          <w:marRight w:val="150"/>
          <w:marTop w:val="0"/>
          <w:marBottom w:val="75"/>
          <w:divBdr>
            <w:top w:val="none" w:sz="0" w:space="0" w:color="auto"/>
            <w:left w:val="none" w:sz="0" w:space="0" w:color="auto"/>
            <w:bottom w:val="none" w:sz="0" w:space="0" w:color="auto"/>
            <w:right w:val="none" w:sz="0" w:space="0" w:color="auto"/>
          </w:divBdr>
        </w:div>
        <w:div w:id="1544252035">
          <w:marLeft w:val="0"/>
          <w:marRight w:val="150"/>
          <w:marTop w:val="150"/>
          <w:marBottom w:val="150"/>
          <w:divBdr>
            <w:top w:val="none" w:sz="0" w:space="0" w:color="auto"/>
            <w:left w:val="none" w:sz="0" w:space="0" w:color="auto"/>
            <w:bottom w:val="none" w:sz="0" w:space="0" w:color="auto"/>
            <w:right w:val="none" w:sz="0" w:space="0" w:color="auto"/>
          </w:divBdr>
        </w:div>
        <w:div w:id="1382828899">
          <w:marLeft w:val="0"/>
          <w:marRight w:val="150"/>
          <w:marTop w:val="0"/>
          <w:marBottom w:val="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11025">
      <w:bodyDiv w:val="1"/>
      <w:marLeft w:val="0"/>
      <w:marRight w:val="0"/>
      <w:marTop w:val="0"/>
      <w:marBottom w:val="0"/>
      <w:divBdr>
        <w:top w:val="none" w:sz="0" w:space="0" w:color="auto"/>
        <w:left w:val="none" w:sz="0" w:space="0" w:color="auto"/>
        <w:bottom w:val="none" w:sz="0" w:space="0" w:color="auto"/>
        <w:right w:val="none" w:sz="0" w:space="0" w:color="auto"/>
      </w:divBdr>
      <w:divsChild>
        <w:div w:id="45105127">
          <w:marLeft w:val="0"/>
          <w:marRight w:val="0"/>
          <w:marTop w:val="150"/>
          <w:marBottom w:val="450"/>
          <w:divBdr>
            <w:top w:val="none" w:sz="0" w:space="0" w:color="auto"/>
            <w:left w:val="none" w:sz="0" w:space="0" w:color="auto"/>
            <w:bottom w:val="none" w:sz="0" w:space="0" w:color="auto"/>
            <w:right w:val="none" w:sz="0" w:space="0" w:color="auto"/>
          </w:divBdr>
        </w:div>
        <w:div w:id="720590341">
          <w:marLeft w:val="0"/>
          <w:marRight w:val="0"/>
          <w:marTop w:val="0"/>
          <w:marBottom w:val="300"/>
          <w:divBdr>
            <w:top w:val="none" w:sz="0" w:space="0" w:color="auto"/>
            <w:left w:val="none" w:sz="0" w:space="0" w:color="auto"/>
            <w:bottom w:val="none" w:sz="0" w:space="0" w:color="auto"/>
            <w:right w:val="none" w:sz="0" w:space="0" w:color="auto"/>
          </w:divBdr>
        </w:div>
        <w:div w:id="320471188">
          <w:marLeft w:val="0"/>
          <w:marRight w:val="0"/>
          <w:marTop w:val="495"/>
          <w:marBottom w:val="630"/>
          <w:divBdr>
            <w:top w:val="none" w:sz="0" w:space="0" w:color="auto"/>
            <w:left w:val="none" w:sz="0" w:space="0" w:color="auto"/>
            <w:bottom w:val="none" w:sz="0" w:space="0" w:color="auto"/>
            <w:right w:val="none" w:sz="0" w:space="0" w:color="auto"/>
          </w:divBdr>
        </w:div>
      </w:divsChild>
    </w:div>
    <w:div w:id="1176964539">
      <w:bodyDiv w:val="1"/>
      <w:marLeft w:val="0"/>
      <w:marRight w:val="0"/>
      <w:marTop w:val="0"/>
      <w:marBottom w:val="0"/>
      <w:divBdr>
        <w:top w:val="none" w:sz="0" w:space="0" w:color="auto"/>
        <w:left w:val="none" w:sz="0" w:space="0" w:color="auto"/>
        <w:bottom w:val="none" w:sz="0" w:space="0" w:color="auto"/>
        <w:right w:val="none" w:sz="0" w:space="0" w:color="auto"/>
      </w:divBdr>
      <w:divsChild>
        <w:div w:id="834036280">
          <w:marLeft w:val="0"/>
          <w:marRight w:val="0"/>
          <w:marTop w:val="0"/>
          <w:marBottom w:val="0"/>
          <w:divBdr>
            <w:top w:val="none" w:sz="0" w:space="0" w:color="auto"/>
            <w:left w:val="none" w:sz="0" w:space="0" w:color="auto"/>
            <w:bottom w:val="none" w:sz="0" w:space="0" w:color="auto"/>
            <w:right w:val="none" w:sz="0" w:space="0" w:color="auto"/>
          </w:divBdr>
        </w:div>
        <w:div w:id="855730172">
          <w:marLeft w:val="0"/>
          <w:marRight w:val="0"/>
          <w:marTop w:val="300"/>
          <w:marBottom w:val="300"/>
          <w:divBdr>
            <w:top w:val="none" w:sz="0" w:space="0" w:color="auto"/>
            <w:left w:val="none" w:sz="0" w:space="0" w:color="auto"/>
            <w:bottom w:val="none" w:sz="0" w:space="0" w:color="auto"/>
            <w:right w:val="none" w:sz="0" w:space="0" w:color="auto"/>
          </w:divBdr>
        </w:div>
        <w:div w:id="1883055612">
          <w:marLeft w:val="0"/>
          <w:marRight w:val="0"/>
          <w:marTop w:val="0"/>
          <w:marBottom w:val="0"/>
          <w:divBdr>
            <w:top w:val="none" w:sz="0" w:space="0" w:color="auto"/>
            <w:left w:val="none" w:sz="0" w:space="0" w:color="auto"/>
            <w:bottom w:val="none" w:sz="0" w:space="0" w:color="auto"/>
            <w:right w:val="none" w:sz="0" w:space="0" w:color="auto"/>
          </w:divBdr>
          <w:divsChild>
            <w:div w:id="1938176437">
              <w:marLeft w:val="0"/>
              <w:marRight w:val="0"/>
              <w:marTop w:val="300"/>
              <w:marBottom w:val="450"/>
              <w:divBdr>
                <w:top w:val="none" w:sz="0" w:space="0" w:color="auto"/>
                <w:left w:val="none" w:sz="0" w:space="0" w:color="auto"/>
                <w:bottom w:val="none" w:sz="0" w:space="0" w:color="auto"/>
                <w:right w:val="none" w:sz="0" w:space="0" w:color="auto"/>
              </w:divBdr>
              <w:divsChild>
                <w:div w:id="1503736378">
                  <w:marLeft w:val="0"/>
                  <w:marRight w:val="0"/>
                  <w:marTop w:val="0"/>
                  <w:marBottom w:val="0"/>
                  <w:divBdr>
                    <w:top w:val="none" w:sz="0" w:space="0" w:color="auto"/>
                    <w:left w:val="none" w:sz="0" w:space="0" w:color="auto"/>
                    <w:bottom w:val="none" w:sz="0" w:space="0" w:color="auto"/>
                    <w:right w:val="none" w:sz="0" w:space="0" w:color="auto"/>
                  </w:divBdr>
                  <w:divsChild>
                    <w:div w:id="135875798">
                      <w:marLeft w:val="0"/>
                      <w:marRight w:val="0"/>
                      <w:marTop w:val="0"/>
                      <w:marBottom w:val="0"/>
                      <w:divBdr>
                        <w:top w:val="none" w:sz="0" w:space="0" w:color="auto"/>
                        <w:left w:val="none" w:sz="0" w:space="0" w:color="auto"/>
                        <w:bottom w:val="none" w:sz="0" w:space="0" w:color="auto"/>
                        <w:right w:val="none" w:sz="0" w:space="0" w:color="auto"/>
                      </w:divBdr>
                      <w:divsChild>
                        <w:div w:id="1680160528">
                          <w:marLeft w:val="0"/>
                          <w:marRight w:val="0"/>
                          <w:marTop w:val="0"/>
                          <w:marBottom w:val="0"/>
                          <w:divBdr>
                            <w:top w:val="none" w:sz="0" w:space="0" w:color="auto"/>
                            <w:left w:val="none" w:sz="0" w:space="0" w:color="auto"/>
                            <w:bottom w:val="none" w:sz="0" w:space="0" w:color="auto"/>
                            <w:right w:val="none" w:sz="0" w:space="0" w:color="auto"/>
                          </w:divBdr>
                          <w:divsChild>
                            <w:div w:id="15192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118165">
          <w:marLeft w:val="0"/>
          <w:marRight w:val="0"/>
          <w:marTop w:val="0"/>
          <w:marBottom w:val="0"/>
          <w:divBdr>
            <w:top w:val="none" w:sz="0" w:space="0" w:color="auto"/>
            <w:left w:val="none" w:sz="0" w:space="0" w:color="auto"/>
            <w:bottom w:val="none" w:sz="0" w:space="0" w:color="auto"/>
            <w:right w:val="none" w:sz="0" w:space="0" w:color="auto"/>
          </w:divBdr>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2863679">
      <w:bodyDiv w:val="1"/>
      <w:marLeft w:val="0"/>
      <w:marRight w:val="0"/>
      <w:marTop w:val="0"/>
      <w:marBottom w:val="0"/>
      <w:divBdr>
        <w:top w:val="none" w:sz="0" w:space="0" w:color="auto"/>
        <w:left w:val="none" w:sz="0" w:space="0" w:color="auto"/>
        <w:bottom w:val="none" w:sz="0" w:space="0" w:color="auto"/>
        <w:right w:val="none" w:sz="0" w:space="0" w:color="auto"/>
      </w:divBdr>
      <w:divsChild>
        <w:div w:id="1598060461">
          <w:marLeft w:val="0"/>
          <w:marRight w:val="0"/>
          <w:marTop w:val="0"/>
          <w:marBottom w:val="300"/>
          <w:divBdr>
            <w:top w:val="none" w:sz="0" w:space="0" w:color="auto"/>
            <w:left w:val="none" w:sz="0" w:space="0" w:color="auto"/>
            <w:bottom w:val="none" w:sz="0" w:space="0" w:color="auto"/>
            <w:right w:val="none" w:sz="0" w:space="0" w:color="auto"/>
          </w:divBdr>
        </w:div>
      </w:divsChild>
    </w:div>
    <w:div w:id="1184127666">
      <w:bodyDiv w:val="1"/>
      <w:marLeft w:val="0"/>
      <w:marRight w:val="0"/>
      <w:marTop w:val="0"/>
      <w:marBottom w:val="0"/>
      <w:divBdr>
        <w:top w:val="none" w:sz="0" w:space="0" w:color="auto"/>
        <w:left w:val="none" w:sz="0" w:space="0" w:color="auto"/>
        <w:bottom w:val="none" w:sz="0" w:space="0" w:color="auto"/>
        <w:right w:val="none" w:sz="0" w:space="0" w:color="auto"/>
      </w:divBdr>
      <w:divsChild>
        <w:div w:id="1177690649">
          <w:marLeft w:val="0"/>
          <w:marRight w:val="150"/>
          <w:marTop w:val="0"/>
          <w:marBottom w:val="75"/>
          <w:divBdr>
            <w:top w:val="none" w:sz="0" w:space="0" w:color="auto"/>
            <w:left w:val="none" w:sz="0" w:space="0" w:color="auto"/>
            <w:bottom w:val="none" w:sz="0" w:space="0" w:color="auto"/>
            <w:right w:val="none" w:sz="0" w:space="0" w:color="auto"/>
          </w:divBdr>
        </w:div>
        <w:div w:id="801921138">
          <w:marLeft w:val="0"/>
          <w:marRight w:val="150"/>
          <w:marTop w:val="150"/>
          <w:marBottom w:val="150"/>
          <w:divBdr>
            <w:top w:val="none" w:sz="0" w:space="0" w:color="auto"/>
            <w:left w:val="none" w:sz="0" w:space="0" w:color="auto"/>
            <w:bottom w:val="none" w:sz="0" w:space="0" w:color="auto"/>
            <w:right w:val="none" w:sz="0" w:space="0" w:color="auto"/>
          </w:divBdr>
        </w:div>
        <w:div w:id="1081099808">
          <w:marLeft w:val="0"/>
          <w:marRight w:val="150"/>
          <w:marTop w:val="0"/>
          <w:marBottom w:val="0"/>
          <w:divBdr>
            <w:top w:val="none" w:sz="0" w:space="0" w:color="auto"/>
            <w:left w:val="none" w:sz="0" w:space="0" w:color="auto"/>
            <w:bottom w:val="none" w:sz="0" w:space="0" w:color="auto"/>
            <w:right w:val="none" w:sz="0" w:space="0" w:color="auto"/>
          </w:divBdr>
        </w:div>
      </w:divsChild>
    </w:div>
    <w:div w:id="1184249614">
      <w:bodyDiv w:val="1"/>
      <w:marLeft w:val="0"/>
      <w:marRight w:val="0"/>
      <w:marTop w:val="0"/>
      <w:marBottom w:val="0"/>
      <w:divBdr>
        <w:top w:val="none" w:sz="0" w:space="0" w:color="auto"/>
        <w:left w:val="none" w:sz="0" w:space="0" w:color="auto"/>
        <w:bottom w:val="none" w:sz="0" w:space="0" w:color="auto"/>
        <w:right w:val="none" w:sz="0" w:space="0" w:color="auto"/>
      </w:divBdr>
      <w:divsChild>
        <w:div w:id="1318268056">
          <w:marLeft w:val="0"/>
          <w:marRight w:val="0"/>
          <w:marTop w:val="0"/>
          <w:marBottom w:val="375"/>
          <w:divBdr>
            <w:top w:val="none" w:sz="0" w:space="0" w:color="auto"/>
            <w:left w:val="none" w:sz="0" w:space="0" w:color="auto"/>
            <w:bottom w:val="none" w:sz="0" w:space="0" w:color="auto"/>
            <w:right w:val="none" w:sz="0" w:space="0" w:color="auto"/>
          </w:divBdr>
          <w:divsChild>
            <w:div w:id="166685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65016">
      <w:bodyDiv w:val="1"/>
      <w:marLeft w:val="0"/>
      <w:marRight w:val="0"/>
      <w:marTop w:val="0"/>
      <w:marBottom w:val="0"/>
      <w:divBdr>
        <w:top w:val="none" w:sz="0" w:space="0" w:color="auto"/>
        <w:left w:val="none" w:sz="0" w:space="0" w:color="auto"/>
        <w:bottom w:val="none" w:sz="0" w:space="0" w:color="auto"/>
        <w:right w:val="none" w:sz="0" w:space="0" w:color="auto"/>
      </w:divBdr>
      <w:divsChild>
        <w:div w:id="2076275256">
          <w:marLeft w:val="0"/>
          <w:marRight w:val="150"/>
          <w:marTop w:val="0"/>
          <w:marBottom w:val="75"/>
          <w:divBdr>
            <w:top w:val="none" w:sz="0" w:space="0" w:color="auto"/>
            <w:left w:val="none" w:sz="0" w:space="0" w:color="auto"/>
            <w:bottom w:val="none" w:sz="0" w:space="0" w:color="auto"/>
            <w:right w:val="none" w:sz="0" w:space="0" w:color="auto"/>
          </w:divBdr>
        </w:div>
        <w:div w:id="182861648">
          <w:marLeft w:val="0"/>
          <w:marRight w:val="150"/>
          <w:marTop w:val="150"/>
          <w:marBottom w:val="150"/>
          <w:divBdr>
            <w:top w:val="none" w:sz="0" w:space="0" w:color="auto"/>
            <w:left w:val="none" w:sz="0" w:space="0" w:color="auto"/>
            <w:bottom w:val="none" w:sz="0" w:space="0" w:color="auto"/>
            <w:right w:val="none" w:sz="0" w:space="0" w:color="auto"/>
          </w:divBdr>
        </w:div>
        <w:div w:id="1917201163">
          <w:marLeft w:val="0"/>
          <w:marRight w:val="150"/>
          <w:marTop w:val="0"/>
          <w:marBottom w:val="0"/>
          <w:divBdr>
            <w:top w:val="none" w:sz="0" w:space="0" w:color="auto"/>
            <w:left w:val="none" w:sz="0" w:space="0" w:color="auto"/>
            <w:bottom w:val="none" w:sz="0" w:space="0" w:color="auto"/>
            <w:right w:val="none" w:sz="0" w:space="0" w:color="auto"/>
          </w:divBdr>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89562459">
      <w:bodyDiv w:val="1"/>
      <w:marLeft w:val="0"/>
      <w:marRight w:val="0"/>
      <w:marTop w:val="0"/>
      <w:marBottom w:val="0"/>
      <w:divBdr>
        <w:top w:val="none" w:sz="0" w:space="0" w:color="auto"/>
        <w:left w:val="none" w:sz="0" w:space="0" w:color="auto"/>
        <w:bottom w:val="none" w:sz="0" w:space="0" w:color="auto"/>
        <w:right w:val="none" w:sz="0" w:space="0" w:color="auto"/>
      </w:divBdr>
      <w:divsChild>
        <w:div w:id="1229614167">
          <w:marLeft w:val="0"/>
          <w:marRight w:val="150"/>
          <w:marTop w:val="0"/>
          <w:marBottom w:val="75"/>
          <w:divBdr>
            <w:top w:val="none" w:sz="0" w:space="0" w:color="auto"/>
            <w:left w:val="none" w:sz="0" w:space="0" w:color="auto"/>
            <w:bottom w:val="none" w:sz="0" w:space="0" w:color="auto"/>
            <w:right w:val="none" w:sz="0" w:space="0" w:color="auto"/>
          </w:divBdr>
        </w:div>
        <w:div w:id="1707631699">
          <w:marLeft w:val="0"/>
          <w:marRight w:val="150"/>
          <w:marTop w:val="150"/>
          <w:marBottom w:val="150"/>
          <w:divBdr>
            <w:top w:val="none" w:sz="0" w:space="0" w:color="auto"/>
            <w:left w:val="none" w:sz="0" w:space="0" w:color="auto"/>
            <w:bottom w:val="none" w:sz="0" w:space="0" w:color="auto"/>
            <w:right w:val="none" w:sz="0" w:space="0" w:color="auto"/>
          </w:divBdr>
        </w:div>
        <w:div w:id="1957251516">
          <w:marLeft w:val="0"/>
          <w:marRight w:val="150"/>
          <w:marTop w:val="0"/>
          <w:marBottom w:val="0"/>
          <w:divBdr>
            <w:top w:val="none" w:sz="0" w:space="0" w:color="auto"/>
            <w:left w:val="none" w:sz="0" w:space="0" w:color="auto"/>
            <w:bottom w:val="none" w:sz="0" w:space="0" w:color="auto"/>
            <w:right w:val="none" w:sz="0" w:space="0" w:color="auto"/>
          </w:divBdr>
        </w:div>
      </w:divsChild>
    </w:div>
    <w:div w:id="1189754459">
      <w:bodyDiv w:val="1"/>
      <w:marLeft w:val="0"/>
      <w:marRight w:val="0"/>
      <w:marTop w:val="0"/>
      <w:marBottom w:val="0"/>
      <w:divBdr>
        <w:top w:val="none" w:sz="0" w:space="0" w:color="auto"/>
        <w:left w:val="none" w:sz="0" w:space="0" w:color="auto"/>
        <w:bottom w:val="none" w:sz="0" w:space="0" w:color="auto"/>
        <w:right w:val="none" w:sz="0" w:space="0" w:color="auto"/>
      </w:divBdr>
      <w:divsChild>
        <w:div w:id="42213567">
          <w:marLeft w:val="0"/>
          <w:marRight w:val="0"/>
          <w:marTop w:val="0"/>
          <w:marBottom w:val="300"/>
          <w:divBdr>
            <w:top w:val="none" w:sz="0" w:space="0" w:color="auto"/>
            <w:left w:val="none" w:sz="0" w:space="0" w:color="auto"/>
            <w:bottom w:val="none" w:sz="0" w:space="0" w:color="auto"/>
            <w:right w:val="none" w:sz="0" w:space="0" w:color="auto"/>
          </w:divBdr>
        </w:div>
      </w:divsChild>
    </w:div>
    <w:div w:id="1192105367">
      <w:bodyDiv w:val="1"/>
      <w:marLeft w:val="0"/>
      <w:marRight w:val="0"/>
      <w:marTop w:val="0"/>
      <w:marBottom w:val="0"/>
      <w:divBdr>
        <w:top w:val="none" w:sz="0" w:space="0" w:color="auto"/>
        <w:left w:val="none" w:sz="0" w:space="0" w:color="auto"/>
        <w:bottom w:val="none" w:sz="0" w:space="0" w:color="auto"/>
        <w:right w:val="none" w:sz="0" w:space="0" w:color="auto"/>
      </w:divBdr>
      <w:divsChild>
        <w:div w:id="1938515529">
          <w:marLeft w:val="0"/>
          <w:marRight w:val="0"/>
          <w:marTop w:val="150"/>
          <w:marBottom w:val="450"/>
          <w:divBdr>
            <w:top w:val="none" w:sz="0" w:space="0" w:color="auto"/>
            <w:left w:val="none" w:sz="0" w:space="0" w:color="auto"/>
            <w:bottom w:val="none" w:sz="0" w:space="0" w:color="auto"/>
            <w:right w:val="none" w:sz="0" w:space="0" w:color="auto"/>
          </w:divBdr>
        </w:div>
        <w:div w:id="457185841">
          <w:marLeft w:val="0"/>
          <w:marRight w:val="0"/>
          <w:marTop w:val="0"/>
          <w:marBottom w:val="300"/>
          <w:divBdr>
            <w:top w:val="none" w:sz="0" w:space="0" w:color="auto"/>
            <w:left w:val="none" w:sz="0" w:space="0" w:color="auto"/>
            <w:bottom w:val="none" w:sz="0" w:space="0" w:color="auto"/>
            <w:right w:val="none" w:sz="0" w:space="0" w:color="auto"/>
          </w:divBdr>
        </w:div>
        <w:div w:id="1873029672">
          <w:marLeft w:val="0"/>
          <w:marRight w:val="0"/>
          <w:marTop w:val="495"/>
          <w:marBottom w:val="630"/>
          <w:divBdr>
            <w:top w:val="none" w:sz="0" w:space="0" w:color="auto"/>
            <w:left w:val="none" w:sz="0" w:space="0" w:color="auto"/>
            <w:bottom w:val="none" w:sz="0" w:space="0" w:color="auto"/>
            <w:right w:val="none" w:sz="0" w:space="0" w:color="auto"/>
          </w:divBdr>
        </w:div>
      </w:divsChild>
    </w:div>
    <w:div w:id="1192182101">
      <w:bodyDiv w:val="1"/>
      <w:marLeft w:val="0"/>
      <w:marRight w:val="0"/>
      <w:marTop w:val="0"/>
      <w:marBottom w:val="0"/>
      <w:divBdr>
        <w:top w:val="none" w:sz="0" w:space="0" w:color="auto"/>
        <w:left w:val="none" w:sz="0" w:space="0" w:color="auto"/>
        <w:bottom w:val="none" w:sz="0" w:space="0" w:color="auto"/>
        <w:right w:val="none" w:sz="0" w:space="0" w:color="auto"/>
      </w:divBdr>
      <w:divsChild>
        <w:div w:id="385109843">
          <w:marLeft w:val="0"/>
          <w:marRight w:val="0"/>
          <w:marTop w:val="0"/>
          <w:marBottom w:val="375"/>
          <w:divBdr>
            <w:top w:val="none" w:sz="0" w:space="0" w:color="auto"/>
            <w:left w:val="none" w:sz="0" w:space="0" w:color="auto"/>
            <w:bottom w:val="none" w:sz="0" w:space="0" w:color="auto"/>
            <w:right w:val="none" w:sz="0" w:space="0" w:color="auto"/>
          </w:divBdr>
          <w:divsChild>
            <w:div w:id="1769934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65814">
      <w:bodyDiv w:val="1"/>
      <w:marLeft w:val="0"/>
      <w:marRight w:val="0"/>
      <w:marTop w:val="0"/>
      <w:marBottom w:val="0"/>
      <w:divBdr>
        <w:top w:val="none" w:sz="0" w:space="0" w:color="auto"/>
        <w:left w:val="none" w:sz="0" w:space="0" w:color="auto"/>
        <w:bottom w:val="none" w:sz="0" w:space="0" w:color="auto"/>
        <w:right w:val="none" w:sz="0" w:space="0" w:color="auto"/>
      </w:divBdr>
      <w:divsChild>
        <w:div w:id="208227575">
          <w:marLeft w:val="0"/>
          <w:marRight w:val="0"/>
          <w:marTop w:val="0"/>
          <w:marBottom w:val="300"/>
          <w:divBdr>
            <w:top w:val="none" w:sz="0" w:space="0" w:color="auto"/>
            <w:left w:val="none" w:sz="0" w:space="0" w:color="auto"/>
            <w:bottom w:val="none" w:sz="0" w:space="0" w:color="auto"/>
            <w:right w:val="none" w:sz="0" w:space="0" w:color="auto"/>
          </w:divBdr>
        </w:div>
      </w:divsChild>
    </w:div>
    <w:div w:id="1200319377">
      <w:bodyDiv w:val="1"/>
      <w:marLeft w:val="0"/>
      <w:marRight w:val="0"/>
      <w:marTop w:val="0"/>
      <w:marBottom w:val="0"/>
      <w:divBdr>
        <w:top w:val="none" w:sz="0" w:space="0" w:color="auto"/>
        <w:left w:val="none" w:sz="0" w:space="0" w:color="auto"/>
        <w:bottom w:val="none" w:sz="0" w:space="0" w:color="auto"/>
        <w:right w:val="none" w:sz="0" w:space="0" w:color="auto"/>
      </w:divBdr>
      <w:divsChild>
        <w:div w:id="1885675249">
          <w:marLeft w:val="0"/>
          <w:marRight w:val="0"/>
          <w:marTop w:val="0"/>
          <w:marBottom w:val="0"/>
          <w:divBdr>
            <w:top w:val="none" w:sz="0" w:space="0" w:color="auto"/>
            <w:left w:val="none" w:sz="0" w:space="0" w:color="auto"/>
            <w:bottom w:val="none" w:sz="0" w:space="0" w:color="auto"/>
            <w:right w:val="none" w:sz="0" w:space="0" w:color="auto"/>
          </w:divBdr>
        </w:div>
        <w:div w:id="254948189">
          <w:marLeft w:val="0"/>
          <w:marRight w:val="0"/>
          <w:marTop w:val="300"/>
          <w:marBottom w:val="300"/>
          <w:divBdr>
            <w:top w:val="none" w:sz="0" w:space="0" w:color="auto"/>
            <w:left w:val="none" w:sz="0" w:space="0" w:color="auto"/>
            <w:bottom w:val="none" w:sz="0" w:space="0" w:color="auto"/>
            <w:right w:val="none" w:sz="0" w:space="0" w:color="auto"/>
          </w:divBdr>
        </w:div>
        <w:div w:id="263540533">
          <w:marLeft w:val="0"/>
          <w:marRight w:val="0"/>
          <w:marTop w:val="0"/>
          <w:marBottom w:val="0"/>
          <w:divBdr>
            <w:top w:val="none" w:sz="0" w:space="0" w:color="auto"/>
            <w:left w:val="none" w:sz="0" w:space="0" w:color="auto"/>
            <w:bottom w:val="none" w:sz="0" w:space="0" w:color="auto"/>
            <w:right w:val="none" w:sz="0" w:space="0" w:color="auto"/>
          </w:divBdr>
          <w:divsChild>
            <w:div w:id="500509986">
              <w:marLeft w:val="0"/>
              <w:marRight w:val="0"/>
              <w:marTop w:val="300"/>
              <w:marBottom w:val="450"/>
              <w:divBdr>
                <w:top w:val="none" w:sz="0" w:space="0" w:color="auto"/>
                <w:left w:val="none" w:sz="0" w:space="0" w:color="auto"/>
                <w:bottom w:val="none" w:sz="0" w:space="0" w:color="auto"/>
                <w:right w:val="none" w:sz="0" w:space="0" w:color="auto"/>
              </w:divBdr>
              <w:divsChild>
                <w:div w:id="233784866">
                  <w:marLeft w:val="0"/>
                  <w:marRight w:val="0"/>
                  <w:marTop w:val="0"/>
                  <w:marBottom w:val="0"/>
                  <w:divBdr>
                    <w:top w:val="none" w:sz="0" w:space="0" w:color="auto"/>
                    <w:left w:val="none" w:sz="0" w:space="0" w:color="auto"/>
                    <w:bottom w:val="none" w:sz="0" w:space="0" w:color="auto"/>
                    <w:right w:val="none" w:sz="0" w:space="0" w:color="auto"/>
                  </w:divBdr>
                  <w:divsChild>
                    <w:div w:id="1223639982">
                      <w:marLeft w:val="0"/>
                      <w:marRight w:val="0"/>
                      <w:marTop w:val="0"/>
                      <w:marBottom w:val="0"/>
                      <w:divBdr>
                        <w:top w:val="none" w:sz="0" w:space="0" w:color="auto"/>
                        <w:left w:val="none" w:sz="0" w:space="0" w:color="auto"/>
                        <w:bottom w:val="none" w:sz="0" w:space="0" w:color="auto"/>
                        <w:right w:val="none" w:sz="0" w:space="0" w:color="auto"/>
                      </w:divBdr>
                      <w:divsChild>
                        <w:div w:id="752625225">
                          <w:marLeft w:val="0"/>
                          <w:marRight w:val="0"/>
                          <w:marTop w:val="0"/>
                          <w:marBottom w:val="0"/>
                          <w:divBdr>
                            <w:top w:val="none" w:sz="0" w:space="0" w:color="auto"/>
                            <w:left w:val="none" w:sz="0" w:space="0" w:color="auto"/>
                            <w:bottom w:val="none" w:sz="0" w:space="0" w:color="auto"/>
                            <w:right w:val="none" w:sz="0" w:space="0" w:color="auto"/>
                          </w:divBdr>
                          <w:divsChild>
                            <w:div w:id="91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61321">
          <w:marLeft w:val="0"/>
          <w:marRight w:val="0"/>
          <w:marTop w:val="0"/>
          <w:marBottom w:val="0"/>
          <w:divBdr>
            <w:top w:val="none" w:sz="0" w:space="0" w:color="auto"/>
            <w:left w:val="none" w:sz="0" w:space="0" w:color="auto"/>
            <w:bottom w:val="none" w:sz="0" w:space="0" w:color="auto"/>
            <w:right w:val="none" w:sz="0" w:space="0" w:color="auto"/>
          </w:divBdr>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5825">
      <w:bodyDiv w:val="1"/>
      <w:marLeft w:val="0"/>
      <w:marRight w:val="0"/>
      <w:marTop w:val="0"/>
      <w:marBottom w:val="0"/>
      <w:divBdr>
        <w:top w:val="none" w:sz="0" w:space="0" w:color="auto"/>
        <w:left w:val="none" w:sz="0" w:space="0" w:color="auto"/>
        <w:bottom w:val="none" w:sz="0" w:space="0" w:color="auto"/>
        <w:right w:val="none" w:sz="0" w:space="0" w:color="auto"/>
      </w:divBdr>
      <w:divsChild>
        <w:div w:id="2107379463">
          <w:marLeft w:val="0"/>
          <w:marRight w:val="0"/>
          <w:marTop w:val="0"/>
          <w:marBottom w:val="75"/>
          <w:divBdr>
            <w:top w:val="none" w:sz="0" w:space="0" w:color="auto"/>
            <w:left w:val="none" w:sz="0" w:space="0" w:color="auto"/>
            <w:bottom w:val="none" w:sz="0" w:space="0" w:color="auto"/>
            <w:right w:val="none" w:sz="0" w:space="0" w:color="auto"/>
          </w:divBdr>
        </w:div>
        <w:div w:id="1193026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830960">
      <w:bodyDiv w:val="1"/>
      <w:marLeft w:val="0"/>
      <w:marRight w:val="0"/>
      <w:marTop w:val="0"/>
      <w:marBottom w:val="0"/>
      <w:divBdr>
        <w:top w:val="none" w:sz="0" w:space="0" w:color="auto"/>
        <w:left w:val="none" w:sz="0" w:space="0" w:color="auto"/>
        <w:bottom w:val="none" w:sz="0" w:space="0" w:color="auto"/>
        <w:right w:val="none" w:sz="0" w:space="0" w:color="auto"/>
      </w:divBdr>
      <w:divsChild>
        <w:div w:id="2001538878">
          <w:marLeft w:val="0"/>
          <w:marRight w:val="0"/>
          <w:marTop w:val="0"/>
          <w:marBottom w:val="300"/>
          <w:divBdr>
            <w:top w:val="none" w:sz="0" w:space="0" w:color="auto"/>
            <w:left w:val="none" w:sz="0" w:space="0" w:color="auto"/>
            <w:bottom w:val="none" w:sz="0" w:space="0" w:color="auto"/>
            <w:right w:val="none" w:sz="0" w:space="0" w:color="auto"/>
          </w:divBdr>
        </w:div>
      </w:divsChild>
    </w:div>
    <w:div w:id="1205143748">
      <w:bodyDiv w:val="1"/>
      <w:marLeft w:val="0"/>
      <w:marRight w:val="0"/>
      <w:marTop w:val="0"/>
      <w:marBottom w:val="0"/>
      <w:divBdr>
        <w:top w:val="none" w:sz="0" w:space="0" w:color="auto"/>
        <w:left w:val="none" w:sz="0" w:space="0" w:color="auto"/>
        <w:bottom w:val="none" w:sz="0" w:space="0" w:color="auto"/>
        <w:right w:val="none" w:sz="0" w:space="0" w:color="auto"/>
      </w:divBdr>
      <w:divsChild>
        <w:div w:id="837698743">
          <w:marLeft w:val="0"/>
          <w:marRight w:val="0"/>
          <w:marTop w:val="0"/>
          <w:marBottom w:val="375"/>
          <w:divBdr>
            <w:top w:val="none" w:sz="0" w:space="0" w:color="auto"/>
            <w:left w:val="none" w:sz="0" w:space="0" w:color="auto"/>
            <w:bottom w:val="none" w:sz="0" w:space="0" w:color="auto"/>
            <w:right w:val="none" w:sz="0" w:space="0" w:color="auto"/>
          </w:divBdr>
          <w:divsChild>
            <w:div w:id="1728793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7449077">
      <w:bodyDiv w:val="1"/>
      <w:marLeft w:val="0"/>
      <w:marRight w:val="0"/>
      <w:marTop w:val="0"/>
      <w:marBottom w:val="0"/>
      <w:divBdr>
        <w:top w:val="none" w:sz="0" w:space="0" w:color="auto"/>
        <w:left w:val="none" w:sz="0" w:space="0" w:color="auto"/>
        <w:bottom w:val="none" w:sz="0" w:space="0" w:color="auto"/>
        <w:right w:val="none" w:sz="0" w:space="0" w:color="auto"/>
      </w:divBdr>
      <w:divsChild>
        <w:div w:id="1050153583">
          <w:marLeft w:val="0"/>
          <w:marRight w:val="0"/>
          <w:marTop w:val="0"/>
          <w:marBottom w:val="150"/>
          <w:divBdr>
            <w:top w:val="none" w:sz="0" w:space="0" w:color="auto"/>
            <w:left w:val="none" w:sz="0" w:space="0" w:color="auto"/>
            <w:bottom w:val="none" w:sz="0" w:space="0" w:color="auto"/>
            <w:right w:val="none" w:sz="0" w:space="0" w:color="auto"/>
          </w:divBdr>
          <w:divsChild>
            <w:div w:id="768702850">
              <w:marLeft w:val="0"/>
              <w:marRight w:val="0"/>
              <w:marTop w:val="0"/>
              <w:marBottom w:val="0"/>
              <w:divBdr>
                <w:top w:val="none" w:sz="0" w:space="0" w:color="auto"/>
                <w:left w:val="none" w:sz="0" w:space="0" w:color="auto"/>
                <w:bottom w:val="none" w:sz="0" w:space="0" w:color="auto"/>
                <w:right w:val="none" w:sz="0" w:space="0" w:color="auto"/>
              </w:divBdr>
              <w:divsChild>
                <w:div w:id="2129426391">
                  <w:marLeft w:val="0"/>
                  <w:marRight w:val="150"/>
                  <w:marTop w:val="0"/>
                  <w:marBottom w:val="0"/>
                  <w:divBdr>
                    <w:top w:val="none" w:sz="0" w:space="0" w:color="auto"/>
                    <w:left w:val="none" w:sz="0" w:space="0" w:color="auto"/>
                    <w:bottom w:val="none" w:sz="0" w:space="0" w:color="auto"/>
                    <w:right w:val="none" w:sz="0" w:space="0" w:color="auto"/>
                  </w:divBdr>
                </w:div>
                <w:div w:id="562957664">
                  <w:marLeft w:val="0"/>
                  <w:marRight w:val="150"/>
                  <w:marTop w:val="0"/>
                  <w:marBottom w:val="0"/>
                  <w:divBdr>
                    <w:top w:val="none" w:sz="0" w:space="0" w:color="auto"/>
                    <w:left w:val="none" w:sz="0" w:space="0" w:color="auto"/>
                    <w:bottom w:val="none" w:sz="0" w:space="0" w:color="auto"/>
                    <w:right w:val="none" w:sz="0" w:space="0" w:color="auto"/>
                  </w:divBdr>
                </w:div>
              </w:divsChild>
            </w:div>
            <w:div w:id="1347054164">
              <w:marLeft w:val="0"/>
              <w:marRight w:val="0"/>
              <w:marTop w:val="0"/>
              <w:marBottom w:val="0"/>
              <w:divBdr>
                <w:top w:val="none" w:sz="0" w:space="0" w:color="auto"/>
                <w:left w:val="none" w:sz="0" w:space="0" w:color="auto"/>
                <w:bottom w:val="none" w:sz="0" w:space="0" w:color="auto"/>
                <w:right w:val="none" w:sz="0" w:space="0" w:color="auto"/>
              </w:divBdr>
              <w:divsChild>
                <w:div w:id="430784512">
                  <w:marLeft w:val="0"/>
                  <w:marRight w:val="0"/>
                  <w:marTop w:val="0"/>
                  <w:marBottom w:val="0"/>
                  <w:divBdr>
                    <w:top w:val="none" w:sz="0" w:space="0" w:color="auto"/>
                    <w:left w:val="none" w:sz="0" w:space="0" w:color="auto"/>
                    <w:bottom w:val="none" w:sz="0" w:space="0" w:color="auto"/>
                    <w:right w:val="none" w:sz="0" w:space="0" w:color="auto"/>
                  </w:divBdr>
                  <w:divsChild>
                    <w:div w:id="1358117093">
                      <w:marLeft w:val="0"/>
                      <w:marRight w:val="0"/>
                      <w:marTop w:val="0"/>
                      <w:marBottom w:val="0"/>
                      <w:divBdr>
                        <w:top w:val="none" w:sz="0" w:space="0" w:color="auto"/>
                        <w:left w:val="none" w:sz="0" w:space="0" w:color="auto"/>
                        <w:bottom w:val="none" w:sz="0" w:space="0" w:color="auto"/>
                        <w:right w:val="none" w:sz="0" w:space="0" w:color="auto"/>
                      </w:divBdr>
                      <w:divsChild>
                        <w:div w:id="794442358">
                          <w:marLeft w:val="0"/>
                          <w:marRight w:val="0"/>
                          <w:marTop w:val="0"/>
                          <w:marBottom w:val="0"/>
                          <w:divBdr>
                            <w:top w:val="none" w:sz="0" w:space="0" w:color="auto"/>
                            <w:left w:val="none" w:sz="0" w:space="0" w:color="auto"/>
                            <w:bottom w:val="none" w:sz="0" w:space="0" w:color="auto"/>
                            <w:right w:val="none" w:sz="0" w:space="0" w:color="auto"/>
                          </w:divBdr>
                        </w:div>
                      </w:divsChild>
                    </w:div>
                    <w:div w:id="972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459">
          <w:marLeft w:val="0"/>
          <w:marRight w:val="0"/>
          <w:marTop w:val="0"/>
          <w:marBottom w:val="0"/>
          <w:divBdr>
            <w:top w:val="none" w:sz="0" w:space="0" w:color="auto"/>
            <w:left w:val="none" w:sz="0" w:space="0" w:color="auto"/>
            <w:bottom w:val="none" w:sz="0" w:space="0" w:color="auto"/>
            <w:right w:val="none" w:sz="0" w:space="0" w:color="auto"/>
          </w:divBdr>
          <w:divsChild>
            <w:div w:id="893780583">
              <w:marLeft w:val="0"/>
              <w:marRight w:val="0"/>
              <w:marTop w:val="0"/>
              <w:marBottom w:val="0"/>
              <w:divBdr>
                <w:top w:val="none" w:sz="0" w:space="0" w:color="auto"/>
                <w:left w:val="none" w:sz="0" w:space="0" w:color="auto"/>
                <w:bottom w:val="none" w:sz="0" w:space="0" w:color="auto"/>
                <w:right w:val="none" w:sz="0" w:space="0" w:color="auto"/>
              </w:divBdr>
              <w:divsChild>
                <w:div w:id="783111212">
                  <w:marLeft w:val="0"/>
                  <w:marRight w:val="0"/>
                  <w:marTop w:val="0"/>
                  <w:marBottom w:val="0"/>
                  <w:divBdr>
                    <w:top w:val="none" w:sz="0" w:space="0" w:color="auto"/>
                    <w:left w:val="none" w:sz="0" w:space="0" w:color="auto"/>
                    <w:bottom w:val="none" w:sz="0" w:space="0" w:color="auto"/>
                    <w:right w:val="none" w:sz="0" w:space="0" w:color="auto"/>
                  </w:divBdr>
                </w:div>
              </w:divsChild>
            </w:div>
            <w:div w:id="978611759">
              <w:marLeft w:val="0"/>
              <w:marRight w:val="0"/>
              <w:marTop w:val="225"/>
              <w:marBottom w:val="0"/>
              <w:divBdr>
                <w:top w:val="none" w:sz="0" w:space="0" w:color="auto"/>
                <w:left w:val="none" w:sz="0" w:space="0" w:color="auto"/>
                <w:bottom w:val="none" w:sz="0" w:space="0" w:color="auto"/>
                <w:right w:val="none" w:sz="0" w:space="0" w:color="auto"/>
              </w:divBdr>
              <w:divsChild>
                <w:div w:id="1033267836">
                  <w:marLeft w:val="0"/>
                  <w:marRight w:val="0"/>
                  <w:marTop w:val="0"/>
                  <w:marBottom w:val="0"/>
                  <w:divBdr>
                    <w:top w:val="none" w:sz="0" w:space="0" w:color="auto"/>
                    <w:left w:val="none" w:sz="0" w:space="0" w:color="auto"/>
                    <w:bottom w:val="none" w:sz="0" w:space="0" w:color="auto"/>
                    <w:right w:val="none" w:sz="0" w:space="0" w:color="auto"/>
                  </w:divBdr>
                </w:div>
              </w:divsChild>
            </w:div>
            <w:div w:id="1204246002">
              <w:marLeft w:val="0"/>
              <w:marRight w:val="0"/>
              <w:marTop w:val="375"/>
              <w:marBottom w:val="0"/>
              <w:divBdr>
                <w:top w:val="none" w:sz="0" w:space="0" w:color="auto"/>
                <w:left w:val="none" w:sz="0" w:space="0" w:color="auto"/>
                <w:bottom w:val="none" w:sz="0" w:space="0" w:color="auto"/>
                <w:right w:val="none" w:sz="0" w:space="0" w:color="auto"/>
              </w:divBdr>
              <w:divsChild>
                <w:div w:id="774666097">
                  <w:marLeft w:val="0"/>
                  <w:marRight w:val="0"/>
                  <w:marTop w:val="0"/>
                  <w:marBottom w:val="0"/>
                  <w:divBdr>
                    <w:top w:val="none" w:sz="0" w:space="0" w:color="auto"/>
                    <w:left w:val="none" w:sz="0" w:space="0" w:color="auto"/>
                    <w:bottom w:val="none" w:sz="0" w:space="0" w:color="auto"/>
                    <w:right w:val="none" w:sz="0" w:space="0" w:color="auto"/>
                  </w:divBdr>
                  <w:divsChild>
                    <w:div w:id="9694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4922">
              <w:marLeft w:val="0"/>
              <w:marRight w:val="0"/>
              <w:marTop w:val="375"/>
              <w:marBottom w:val="0"/>
              <w:divBdr>
                <w:top w:val="none" w:sz="0" w:space="0" w:color="auto"/>
                <w:left w:val="none" w:sz="0" w:space="0" w:color="auto"/>
                <w:bottom w:val="none" w:sz="0" w:space="0" w:color="auto"/>
                <w:right w:val="none" w:sz="0" w:space="0" w:color="auto"/>
              </w:divBdr>
              <w:divsChild>
                <w:div w:id="1297875117">
                  <w:marLeft w:val="0"/>
                  <w:marRight w:val="0"/>
                  <w:marTop w:val="0"/>
                  <w:marBottom w:val="0"/>
                  <w:divBdr>
                    <w:top w:val="none" w:sz="0" w:space="0" w:color="auto"/>
                    <w:left w:val="none" w:sz="0" w:space="0" w:color="auto"/>
                    <w:bottom w:val="none" w:sz="0" w:space="0" w:color="auto"/>
                    <w:right w:val="none" w:sz="0" w:space="0" w:color="auto"/>
                  </w:divBdr>
                </w:div>
              </w:divsChild>
            </w:div>
            <w:div w:id="815074586">
              <w:marLeft w:val="0"/>
              <w:marRight w:val="0"/>
              <w:marTop w:val="225"/>
              <w:marBottom w:val="0"/>
              <w:divBdr>
                <w:top w:val="none" w:sz="0" w:space="0" w:color="auto"/>
                <w:left w:val="none" w:sz="0" w:space="0" w:color="auto"/>
                <w:bottom w:val="none" w:sz="0" w:space="0" w:color="auto"/>
                <w:right w:val="none" w:sz="0" w:space="0" w:color="auto"/>
              </w:divBdr>
              <w:divsChild>
                <w:div w:id="900748121">
                  <w:marLeft w:val="0"/>
                  <w:marRight w:val="0"/>
                  <w:marTop w:val="0"/>
                  <w:marBottom w:val="0"/>
                  <w:divBdr>
                    <w:top w:val="none" w:sz="0" w:space="0" w:color="auto"/>
                    <w:left w:val="none" w:sz="0" w:space="0" w:color="auto"/>
                    <w:bottom w:val="none" w:sz="0" w:space="0" w:color="auto"/>
                    <w:right w:val="none" w:sz="0" w:space="0" w:color="auto"/>
                  </w:divBdr>
                  <w:divsChild>
                    <w:div w:id="1818841535">
                      <w:marLeft w:val="0"/>
                      <w:marRight w:val="0"/>
                      <w:marTop w:val="0"/>
                      <w:marBottom w:val="0"/>
                      <w:divBdr>
                        <w:top w:val="single" w:sz="6" w:space="0" w:color="D9D9D9"/>
                        <w:left w:val="none" w:sz="0" w:space="0" w:color="auto"/>
                        <w:bottom w:val="single" w:sz="6" w:space="0" w:color="D9D9D9"/>
                        <w:right w:val="none" w:sz="0" w:space="0" w:color="auto"/>
                      </w:divBdr>
                      <w:divsChild>
                        <w:div w:id="1889105280">
                          <w:marLeft w:val="0"/>
                          <w:marRight w:val="0"/>
                          <w:marTop w:val="0"/>
                          <w:marBottom w:val="0"/>
                          <w:divBdr>
                            <w:top w:val="none" w:sz="0" w:space="0" w:color="auto"/>
                            <w:left w:val="none" w:sz="0" w:space="0" w:color="auto"/>
                            <w:bottom w:val="none" w:sz="0" w:space="0" w:color="auto"/>
                            <w:right w:val="none" w:sz="0" w:space="0" w:color="auto"/>
                          </w:divBdr>
                          <w:divsChild>
                            <w:div w:id="977106425">
                              <w:marLeft w:val="0"/>
                              <w:marRight w:val="0"/>
                              <w:marTop w:val="0"/>
                              <w:marBottom w:val="0"/>
                              <w:divBdr>
                                <w:top w:val="none" w:sz="0" w:space="0" w:color="auto"/>
                                <w:left w:val="none" w:sz="0" w:space="0" w:color="auto"/>
                                <w:bottom w:val="none" w:sz="0" w:space="0" w:color="auto"/>
                                <w:right w:val="none" w:sz="0" w:space="0" w:color="auto"/>
                              </w:divBdr>
                              <w:divsChild>
                                <w:div w:id="519467274">
                                  <w:marLeft w:val="0"/>
                                  <w:marRight w:val="0"/>
                                  <w:marTop w:val="0"/>
                                  <w:marBottom w:val="0"/>
                                  <w:divBdr>
                                    <w:top w:val="none" w:sz="0" w:space="0" w:color="auto"/>
                                    <w:left w:val="none" w:sz="0" w:space="0" w:color="auto"/>
                                    <w:bottom w:val="none" w:sz="0" w:space="0" w:color="auto"/>
                                    <w:right w:val="none" w:sz="0" w:space="0" w:color="auto"/>
                                  </w:divBdr>
                                  <w:divsChild>
                                    <w:div w:id="1193570469">
                                      <w:marLeft w:val="0"/>
                                      <w:marRight w:val="0"/>
                                      <w:marTop w:val="0"/>
                                      <w:marBottom w:val="0"/>
                                      <w:divBdr>
                                        <w:top w:val="none" w:sz="0" w:space="0" w:color="auto"/>
                                        <w:left w:val="none" w:sz="0" w:space="0" w:color="auto"/>
                                        <w:bottom w:val="none" w:sz="0" w:space="0" w:color="auto"/>
                                        <w:right w:val="none" w:sz="0" w:space="0" w:color="auto"/>
                                      </w:divBdr>
                                      <w:divsChild>
                                        <w:div w:id="1035039350">
                                          <w:marLeft w:val="0"/>
                                          <w:marRight w:val="0"/>
                                          <w:marTop w:val="0"/>
                                          <w:marBottom w:val="0"/>
                                          <w:divBdr>
                                            <w:top w:val="none" w:sz="0" w:space="0" w:color="auto"/>
                                            <w:left w:val="none" w:sz="0" w:space="0" w:color="auto"/>
                                            <w:bottom w:val="none" w:sz="0" w:space="0" w:color="auto"/>
                                            <w:right w:val="none" w:sz="0" w:space="0" w:color="auto"/>
                                          </w:divBdr>
                                          <w:divsChild>
                                            <w:div w:id="278149723">
                                              <w:marLeft w:val="0"/>
                                              <w:marRight w:val="0"/>
                                              <w:marTop w:val="0"/>
                                              <w:marBottom w:val="0"/>
                                              <w:divBdr>
                                                <w:top w:val="none" w:sz="0" w:space="0" w:color="auto"/>
                                                <w:left w:val="none" w:sz="0" w:space="0" w:color="auto"/>
                                                <w:bottom w:val="none" w:sz="0" w:space="0" w:color="auto"/>
                                                <w:right w:val="none" w:sz="0" w:space="0" w:color="auto"/>
                                              </w:divBdr>
                                              <w:divsChild>
                                                <w:div w:id="1756509441">
                                                  <w:marLeft w:val="0"/>
                                                  <w:marRight w:val="0"/>
                                                  <w:marTop w:val="0"/>
                                                  <w:marBottom w:val="0"/>
                                                  <w:divBdr>
                                                    <w:top w:val="none" w:sz="0" w:space="0" w:color="auto"/>
                                                    <w:left w:val="none" w:sz="0" w:space="0" w:color="auto"/>
                                                    <w:bottom w:val="none" w:sz="0" w:space="0" w:color="auto"/>
                                                    <w:right w:val="none" w:sz="0" w:space="0" w:color="auto"/>
                                                  </w:divBdr>
                                                  <w:divsChild>
                                                    <w:div w:id="8608140">
                                                      <w:marLeft w:val="0"/>
                                                      <w:marRight w:val="0"/>
                                                      <w:marTop w:val="0"/>
                                                      <w:marBottom w:val="0"/>
                                                      <w:divBdr>
                                                        <w:top w:val="none" w:sz="0" w:space="0" w:color="auto"/>
                                                        <w:left w:val="none" w:sz="0" w:space="0" w:color="auto"/>
                                                        <w:bottom w:val="none" w:sz="0" w:space="0" w:color="auto"/>
                                                        <w:right w:val="none" w:sz="0" w:space="0" w:color="auto"/>
                                                      </w:divBdr>
                                                      <w:divsChild>
                                                        <w:div w:id="148061445">
                                                          <w:marLeft w:val="0"/>
                                                          <w:marRight w:val="0"/>
                                                          <w:marTop w:val="0"/>
                                                          <w:marBottom w:val="0"/>
                                                          <w:divBdr>
                                                            <w:top w:val="none" w:sz="0" w:space="0" w:color="auto"/>
                                                            <w:left w:val="none" w:sz="0" w:space="0" w:color="auto"/>
                                                            <w:bottom w:val="none" w:sz="0" w:space="0" w:color="auto"/>
                                                            <w:right w:val="none" w:sz="0" w:space="0" w:color="auto"/>
                                                          </w:divBdr>
                                                          <w:divsChild>
                                                            <w:div w:id="190070902">
                                                              <w:marLeft w:val="0"/>
                                                              <w:marRight w:val="0"/>
                                                              <w:marTop w:val="0"/>
                                                              <w:marBottom w:val="0"/>
                                                              <w:divBdr>
                                                                <w:top w:val="none" w:sz="0" w:space="0" w:color="auto"/>
                                                                <w:left w:val="none" w:sz="0" w:space="0" w:color="auto"/>
                                                                <w:bottom w:val="none" w:sz="0" w:space="0" w:color="auto"/>
                                                                <w:right w:val="none" w:sz="0" w:space="0" w:color="auto"/>
                                                              </w:divBdr>
                                                              <w:divsChild>
                                                                <w:div w:id="978413405">
                                                                  <w:marLeft w:val="0"/>
                                                                  <w:marRight w:val="0"/>
                                                                  <w:marTop w:val="0"/>
                                                                  <w:marBottom w:val="0"/>
                                                                  <w:divBdr>
                                                                    <w:top w:val="none" w:sz="0" w:space="0" w:color="auto"/>
                                                                    <w:left w:val="none" w:sz="0" w:space="0" w:color="auto"/>
                                                                    <w:bottom w:val="none" w:sz="0" w:space="0" w:color="auto"/>
                                                                    <w:right w:val="none" w:sz="0" w:space="0" w:color="auto"/>
                                                                  </w:divBdr>
                                                                  <w:divsChild>
                                                                    <w:div w:id="546721145">
                                                                      <w:marLeft w:val="0"/>
                                                                      <w:marRight w:val="0"/>
                                                                      <w:marTop w:val="0"/>
                                                                      <w:marBottom w:val="0"/>
                                                                      <w:divBdr>
                                                                        <w:top w:val="none" w:sz="0" w:space="0" w:color="auto"/>
                                                                        <w:left w:val="none" w:sz="0" w:space="0" w:color="auto"/>
                                                                        <w:bottom w:val="none" w:sz="0" w:space="0" w:color="auto"/>
                                                                        <w:right w:val="none" w:sz="0" w:space="0" w:color="auto"/>
                                                                      </w:divBdr>
                                                                      <w:divsChild>
                                                                        <w:div w:id="1733188478">
                                                                          <w:marLeft w:val="0"/>
                                                                          <w:marRight w:val="0"/>
                                                                          <w:marTop w:val="0"/>
                                                                          <w:marBottom w:val="0"/>
                                                                          <w:divBdr>
                                                                            <w:top w:val="none" w:sz="0" w:space="0" w:color="auto"/>
                                                                            <w:left w:val="none" w:sz="0" w:space="0" w:color="auto"/>
                                                                            <w:bottom w:val="none" w:sz="0" w:space="0" w:color="auto"/>
                                                                            <w:right w:val="none" w:sz="0" w:space="0" w:color="auto"/>
                                                                          </w:divBdr>
                                                                        </w:div>
                                                                        <w:div w:id="12502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531734">
              <w:marLeft w:val="0"/>
              <w:marRight w:val="0"/>
              <w:marTop w:val="225"/>
              <w:marBottom w:val="0"/>
              <w:divBdr>
                <w:top w:val="none" w:sz="0" w:space="0" w:color="auto"/>
                <w:left w:val="none" w:sz="0" w:space="0" w:color="auto"/>
                <w:bottom w:val="none" w:sz="0" w:space="0" w:color="auto"/>
                <w:right w:val="none" w:sz="0" w:space="0" w:color="auto"/>
              </w:divBdr>
              <w:divsChild>
                <w:div w:id="485709461">
                  <w:marLeft w:val="0"/>
                  <w:marRight w:val="0"/>
                  <w:marTop w:val="0"/>
                  <w:marBottom w:val="0"/>
                  <w:divBdr>
                    <w:top w:val="none" w:sz="0" w:space="0" w:color="auto"/>
                    <w:left w:val="none" w:sz="0" w:space="0" w:color="auto"/>
                    <w:bottom w:val="none" w:sz="0" w:space="0" w:color="auto"/>
                    <w:right w:val="none" w:sz="0" w:space="0" w:color="auto"/>
                  </w:divBdr>
                </w:div>
              </w:divsChild>
            </w:div>
            <w:div w:id="1595169440">
              <w:marLeft w:val="0"/>
              <w:marRight w:val="0"/>
              <w:marTop w:val="225"/>
              <w:marBottom w:val="0"/>
              <w:divBdr>
                <w:top w:val="none" w:sz="0" w:space="0" w:color="auto"/>
                <w:left w:val="none" w:sz="0" w:space="0" w:color="auto"/>
                <w:bottom w:val="none" w:sz="0" w:space="0" w:color="auto"/>
                <w:right w:val="none" w:sz="0" w:space="0" w:color="auto"/>
              </w:divBdr>
              <w:divsChild>
                <w:div w:id="5067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5665">
      <w:bodyDiv w:val="1"/>
      <w:marLeft w:val="0"/>
      <w:marRight w:val="0"/>
      <w:marTop w:val="0"/>
      <w:marBottom w:val="0"/>
      <w:divBdr>
        <w:top w:val="none" w:sz="0" w:space="0" w:color="auto"/>
        <w:left w:val="none" w:sz="0" w:space="0" w:color="auto"/>
        <w:bottom w:val="none" w:sz="0" w:space="0" w:color="auto"/>
        <w:right w:val="none" w:sz="0" w:space="0" w:color="auto"/>
      </w:divBdr>
      <w:divsChild>
        <w:div w:id="1697079263">
          <w:marLeft w:val="0"/>
          <w:marRight w:val="0"/>
          <w:marTop w:val="150"/>
          <w:marBottom w:val="450"/>
          <w:divBdr>
            <w:top w:val="none" w:sz="0" w:space="0" w:color="auto"/>
            <w:left w:val="none" w:sz="0" w:space="0" w:color="auto"/>
            <w:bottom w:val="none" w:sz="0" w:space="0" w:color="auto"/>
            <w:right w:val="none" w:sz="0" w:space="0" w:color="auto"/>
          </w:divBdr>
        </w:div>
        <w:div w:id="214319250">
          <w:marLeft w:val="0"/>
          <w:marRight w:val="0"/>
          <w:marTop w:val="0"/>
          <w:marBottom w:val="300"/>
          <w:divBdr>
            <w:top w:val="none" w:sz="0" w:space="0" w:color="auto"/>
            <w:left w:val="none" w:sz="0" w:space="0" w:color="auto"/>
            <w:bottom w:val="none" w:sz="0" w:space="0" w:color="auto"/>
            <w:right w:val="none" w:sz="0" w:space="0" w:color="auto"/>
          </w:divBdr>
        </w:div>
        <w:div w:id="1143959688">
          <w:marLeft w:val="0"/>
          <w:marRight w:val="0"/>
          <w:marTop w:val="495"/>
          <w:marBottom w:val="630"/>
          <w:divBdr>
            <w:top w:val="none" w:sz="0" w:space="0" w:color="auto"/>
            <w:left w:val="none" w:sz="0" w:space="0" w:color="auto"/>
            <w:bottom w:val="none" w:sz="0" w:space="0" w:color="auto"/>
            <w:right w:val="none" w:sz="0" w:space="0" w:color="auto"/>
          </w:divBdr>
        </w:div>
      </w:divsChild>
    </w:div>
    <w:div w:id="1208377311">
      <w:bodyDiv w:val="1"/>
      <w:marLeft w:val="0"/>
      <w:marRight w:val="0"/>
      <w:marTop w:val="0"/>
      <w:marBottom w:val="0"/>
      <w:divBdr>
        <w:top w:val="none" w:sz="0" w:space="0" w:color="auto"/>
        <w:left w:val="none" w:sz="0" w:space="0" w:color="auto"/>
        <w:bottom w:val="none" w:sz="0" w:space="0" w:color="auto"/>
        <w:right w:val="none" w:sz="0" w:space="0" w:color="auto"/>
      </w:divBdr>
      <w:divsChild>
        <w:div w:id="1798332104">
          <w:marLeft w:val="0"/>
          <w:marRight w:val="0"/>
          <w:marTop w:val="0"/>
          <w:marBottom w:val="300"/>
          <w:divBdr>
            <w:top w:val="none" w:sz="0" w:space="0" w:color="auto"/>
            <w:left w:val="none" w:sz="0" w:space="0" w:color="auto"/>
            <w:bottom w:val="none" w:sz="0" w:space="0" w:color="auto"/>
            <w:right w:val="none" w:sz="0" w:space="0" w:color="auto"/>
          </w:divBdr>
        </w:div>
      </w:divsChild>
    </w:div>
    <w:div w:id="1210071979">
      <w:bodyDiv w:val="1"/>
      <w:marLeft w:val="0"/>
      <w:marRight w:val="0"/>
      <w:marTop w:val="0"/>
      <w:marBottom w:val="0"/>
      <w:divBdr>
        <w:top w:val="none" w:sz="0" w:space="0" w:color="auto"/>
        <w:left w:val="none" w:sz="0" w:space="0" w:color="auto"/>
        <w:bottom w:val="none" w:sz="0" w:space="0" w:color="auto"/>
        <w:right w:val="none" w:sz="0" w:space="0" w:color="auto"/>
      </w:divBdr>
      <w:divsChild>
        <w:div w:id="1097675180">
          <w:marLeft w:val="0"/>
          <w:marRight w:val="150"/>
          <w:marTop w:val="0"/>
          <w:marBottom w:val="75"/>
          <w:divBdr>
            <w:top w:val="none" w:sz="0" w:space="0" w:color="auto"/>
            <w:left w:val="none" w:sz="0" w:space="0" w:color="auto"/>
            <w:bottom w:val="none" w:sz="0" w:space="0" w:color="auto"/>
            <w:right w:val="none" w:sz="0" w:space="0" w:color="auto"/>
          </w:divBdr>
        </w:div>
        <w:div w:id="463155517">
          <w:marLeft w:val="0"/>
          <w:marRight w:val="150"/>
          <w:marTop w:val="150"/>
          <w:marBottom w:val="150"/>
          <w:divBdr>
            <w:top w:val="none" w:sz="0" w:space="0" w:color="auto"/>
            <w:left w:val="none" w:sz="0" w:space="0" w:color="auto"/>
            <w:bottom w:val="none" w:sz="0" w:space="0" w:color="auto"/>
            <w:right w:val="none" w:sz="0" w:space="0" w:color="auto"/>
          </w:divBdr>
        </w:div>
        <w:div w:id="96600146">
          <w:marLeft w:val="0"/>
          <w:marRight w:val="150"/>
          <w:marTop w:val="0"/>
          <w:marBottom w:val="0"/>
          <w:divBdr>
            <w:top w:val="none" w:sz="0" w:space="0" w:color="auto"/>
            <w:left w:val="none" w:sz="0" w:space="0" w:color="auto"/>
            <w:bottom w:val="none" w:sz="0" w:space="0" w:color="auto"/>
            <w:right w:val="none" w:sz="0" w:space="0" w:color="auto"/>
          </w:divBdr>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1070282">
      <w:bodyDiv w:val="1"/>
      <w:marLeft w:val="0"/>
      <w:marRight w:val="0"/>
      <w:marTop w:val="0"/>
      <w:marBottom w:val="0"/>
      <w:divBdr>
        <w:top w:val="none" w:sz="0" w:space="0" w:color="auto"/>
        <w:left w:val="none" w:sz="0" w:space="0" w:color="auto"/>
        <w:bottom w:val="none" w:sz="0" w:space="0" w:color="auto"/>
        <w:right w:val="none" w:sz="0" w:space="0" w:color="auto"/>
      </w:divBdr>
      <w:divsChild>
        <w:div w:id="1485975847">
          <w:marLeft w:val="0"/>
          <w:marRight w:val="0"/>
          <w:marTop w:val="0"/>
          <w:marBottom w:val="75"/>
          <w:divBdr>
            <w:top w:val="none" w:sz="0" w:space="0" w:color="auto"/>
            <w:left w:val="none" w:sz="0" w:space="0" w:color="auto"/>
            <w:bottom w:val="none" w:sz="0" w:space="0" w:color="auto"/>
            <w:right w:val="none" w:sz="0" w:space="0" w:color="auto"/>
          </w:divBdr>
        </w:div>
        <w:div w:id="11717230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2772175">
      <w:bodyDiv w:val="1"/>
      <w:marLeft w:val="0"/>
      <w:marRight w:val="0"/>
      <w:marTop w:val="0"/>
      <w:marBottom w:val="0"/>
      <w:divBdr>
        <w:top w:val="none" w:sz="0" w:space="0" w:color="auto"/>
        <w:left w:val="none" w:sz="0" w:space="0" w:color="auto"/>
        <w:bottom w:val="none" w:sz="0" w:space="0" w:color="auto"/>
        <w:right w:val="none" w:sz="0" w:space="0" w:color="auto"/>
      </w:divBdr>
      <w:divsChild>
        <w:div w:id="525992014">
          <w:marLeft w:val="0"/>
          <w:marRight w:val="0"/>
          <w:marTop w:val="0"/>
          <w:marBottom w:val="0"/>
          <w:divBdr>
            <w:top w:val="none" w:sz="0" w:space="0" w:color="auto"/>
            <w:left w:val="none" w:sz="0" w:space="0" w:color="auto"/>
            <w:bottom w:val="none" w:sz="0" w:space="0" w:color="auto"/>
            <w:right w:val="none" w:sz="0" w:space="0" w:color="auto"/>
          </w:divBdr>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95735">
      <w:bodyDiv w:val="1"/>
      <w:marLeft w:val="0"/>
      <w:marRight w:val="0"/>
      <w:marTop w:val="0"/>
      <w:marBottom w:val="0"/>
      <w:divBdr>
        <w:top w:val="none" w:sz="0" w:space="0" w:color="auto"/>
        <w:left w:val="none" w:sz="0" w:space="0" w:color="auto"/>
        <w:bottom w:val="none" w:sz="0" w:space="0" w:color="auto"/>
        <w:right w:val="none" w:sz="0" w:space="0" w:color="auto"/>
      </w:divBdr>
      <w:divsChild>
        <w:div w:id="2054621077">
          <w:marLeft w:val="0"/>
          <w:marRight w:val="150"/>
          <w:marTop w:val="0"/>
          <w:marBottom w:val="75"/>
          <w:divBdr>
            <w:top w:val="none" w:sz="0" w:space="0" w:color="auto"/>
            <w:left w:val="none" w:sz="0" w:space="0" w:color="auto"/>
            <w:bottom w:val="none" w:sz="0" w:space="0" w:color="auto"/>
            <w:right w:val="none" w:sz="0" w:space="0" w:color="auto"/>
          </w:divBdr>
        </w:div>
        <w:div w:id="1477451726">
          <w:marLeft w:val="0"/>
          <w:marRight w:val="150"/>
          <w:marTop w:val="150"/>
          <w:marBottom w:val="150"/>
          <w:divBdr>
            <w:top w:val="none" w:sz="0" w:space="0" w:color="auto"/>
            <w:left w:val="none" w:sz="0" w:space="0" w:color="auto"/>
            <w:bottom w:val="none" w:sz="0" w:space="0" w:color="auto"/>
            <w:right w:val="none" w:sz="0" w:space="0" w:color="auto"/>
          </w:divBdr>
        </w:div>
        <w:div w:id="991835115">
          <w:marLeft w:val="0"/>
          <w:marRight w:val="150"/>
          <w:marTop w:val="0"/>
          <w:marBottom w:val="0"/>
          <w:divBdr>
            <w:top w:val="none" w:sz="0" w:space="0" w:color="auto"/>
            <w:left w:val="none" w:sz="0" w:space="0" w:color="auto"/>
            <w:bottom w:val="none" w:sz="0" w:space="0" w:color="auto"/>
            <w:right w:val="none" w:sz="0" w:space="0" w:color="auto"/>
          </w:divBdr>
        </w:div>
      </w:divsChild>
    </w:div>
    <w:div w:id="12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744139805">
          <w:marLeft w:val="0"/>
          <w:marRight w:val="0"/>
          <w:marTop w:val="0"/>
          <w:marBottom w:val="0"/>
          <w:divBdr>
            <w:top w:val="none" w:sz="0" w:space="0" w:color="auto"/>
            <w:left w:val="none" w:sz="0" w:space="0" w:color="auto"/>
            <w:bottom w:val="none" w:sz="0" w:space="0" w:color="auto"/>
            <w:right w:val="none" w:sz="0" w:space="0" w:color="auto"/>
          </w:divBdr>
        </w:div>
        <w:div w:id="1859731061">
          <w:marLeft w:val="0"/>
          <w:marRight w:val="0"/>
          <w:marTop w:val="300"/>
          <w:marBottom w:val="300"/>
          <w:divBdr>
            <w:top w:val="none" w:sz="0" w:space="0" w:color="auto"/>
            <w:left w:val="none" w:sz="0" w:space="0" w:color="auto"/>
            <w:bottom w:val="none" w:sz="0" w:space="0" w:color="auto"/>
            <w:right w:val="none" w:sz="0" w:space="0" w:color="auto"/>
          </w:divBdr>
        </w:div>
        <w:div w:id="1289779607">
          <w:marLeft w:val="0"/>
          <w:marRight w:val="0"/>
          <w:marTop w:val="0"/>
          <w:marBottom w:val="0"/>
          <w:divBdr>
            <w:top w:val="none" w:sz="0" w:space="0" w:color="auto"/>
            <w:left w:val="none" w:sz="0" w:space="0" w:color="auto"/>
            <w:bottom w:val="none" w:sz="0" w:space="0" w:color="auto"/>
            <w:right w:val="none" w:sz="0" w:space="0" w:color="auto"/>
          </w:divBdr>
          <w:divsChild>
            <w:div w:id="1203787387">
              <w:marLeft w:val="0"/>
              <w:marRight w:val="0"/>
              <w:marTop w:val="300"/>
              <w:marBottom w:val="450"/>
              <w:divBdr>
                <w:top w:val="none" w:sz="0" w:space="0" w:color="auto"/>
                <w:left w:val="none" w:sz="0" w:space="0" w:color="auto"/>
                <w:bottom w:val="none" w:sz="0" w:space="0" w:color="auto"/>
                <w:right w:val="none" w:sz="0" w:space="0" w:color="auto"/>
              </w:divBdr>
              <w:divsChild>
                <w:div w:id="972905243">
                  <w:marLeft w:val="0"/>
                  <w:marRight w:val="0"/>
                  <w:marTop w:val="0"/>
                  <w:marBottom w:val="0"/>
                  <w:divBdr>
                    <w:top w:val="none" w:sz="0" w:space="0" w:color="auto"/>
                    <w:left w:val="none" w:sz="0" w:space="0" w:color="auto"/>
                    <w:bottom w:val="none" w:sz="0" w:space="0" w:color="auto"/>
                    <w:right w:val="none" w:sz="0" w:space="0" w:color="auto"/>
                  </w:divBdr>
                  <w:divsChild>
                    <w:div w:id="945380727">
                      <w:marLeft w:val="0"/>
                      <w:marRight w:val="0"/>
                      <w:marTop w:val="0"/>
                      <w:marBottom w:val="0"/>
                      <w:divBdr>
                        <w:top w:val="none" w:sz="0" w:space="0" w:color="auto"/>
                        <w:left w:val="none" w:sz="0" w:space="0" w:color="auto"/>
                        <w:bottom w:val="none" w:sz="0" w:space="0" w:color="auto"/>
                        <w:right w:val="none" w:sz="0" w:space="0" w:color="auto"/>
                      </w:divBdr>
                      <w:divsChild>
                        <w:div w:id="1749764353">
                          <w:marLeft w:val="0"/>
                          <w:marRight w:val="0"/>
                          <w:marTop w:val="0"/>
                          <w:marBottom w:val="0"/>
                          <w:divBdr>
                            <w:top w:val="none" w:sz="0" w:space="0" w:color="auto"/>
                            <w:left w:val="none" w:sz="0" w:space="0" w:color="auto"/>
                            <w:bottom w:val="none" w:sz="0" w:space="0" w:color="auto"/>
                            <w:right w:val="none" w:sz="0" w:space="0" w:color="auto"/>
                          </w:divBdr>
                          <w:divsChild>
                            <w:div w:id="604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2591">
          <w:marLeft w:val="0"/>
          <w:marRight w:val="0"/>
          <w:marTop w:val="0"/>
          <w:marBottom w:val="0"/>
          <w:divBdr>
            <w:top w:val="none" w:sz="0" w:space="0" w:color="auto"/>
            <w:left w:val="none" w:sz="0" w:space="0" w:color="auto"/>
            <w:bottom w:val="none" w:sz="0" w:space="0" w:color="auto"/>
            <w:right w:val="none" w:sz="0" w:space="0" w:color="auto"/>
          </w:divBdr>
        </w:div>
      </w:divsChild>
    </w:div>
    <w:div w:id="1215314400">
      <w:bodyDiv w:val="1"/>
      <w:marLeft w:val="0"/>
      <w:marRight w:val="0"/>
      <w:marTop w:val="0"/>
      <w:marBottom w:val="0"/>
      <w:divBdr>
        <w:top w:val="none" w:sz="0" w:space="0" w:color="auto"/>
        <w:left w:val="none" w:sz="0" w:space="0" w:color="auto"/>
        <w:bottom w:val="none" w:sz="0" w:space="0" w:color="auto"/>
        <w:right w:val="none" w:sz="0" w:space="0" w:color="auto"/>
      </w:divBdr>
      <w:divsChild>
        <w:div w:id="1774353033">
          <w:marLeft w:val="0"/>
          <w:marRight w:val="150"/>
          <w:marTop w:val="0"/>
          <w:marBottom w:val="75"/>
          <w:divBdr>
            <w:top w:val="none" w:sz="0" w:space="0" w:color="auto"/>
            <w:left w:val="none" w:sz="0" w:space="0" w:color="auto"/>
            <w:bottom w:val="none" w:sz="0" w:space="0" w:color="auto"/>
            <w:right w:val="none" w:sz="0" w:space="0" w:color="auto"/>
          </w:divBdr>
        </w:div>
        <w:div w:id="150946004">
          <w:marLeft w:val="0"/>
          <w:marRight w:val="150"/>
          <w:marTop w:val="150"/>
          <w:marBottom w:val="150"/>
          <w:divBdr>
            <w:top w:val="none" w:sz="0" w:space="0" w:color="auto"/>
            <w:left w:val="none" w:sz="0" w:space="0" w:color="auto"/>
            <w:bottom w:val="none" w:sz="0" w:space="0" w:color="auto"/>
            <w:right w:val="none" w:sz="0" w:space="0" w:color="auto"/>
          </w:divBdr>
        </w:div>
        <w:div w:id="393893512">
          <w:marLeft w:val="0"/>
          <w:marRight w:val="150"/>
          <w:marTop w:val="0"/>
          <w:marBottom w:val="0"/>
          <w:divBdr>
            <w:top w:val="none" w:sz="0" w:space="0" w:color="auto"/>
            <w:left w:val="none" w:sz="0" w:space="0" w:color="auto"/>
            <w:bottom w:val="none" w:sz="0" w:space="0" w:color="auto"/>
            <w:right w:val="none" w:sz="0" w:space="0" w:color="auto"/>
          </w:divBdr>
        </w:div>
      </w:divsChild>
    </w:div>
    <w:div w:id="1217085606">
      <w:bodyDiv w:val="1"/>
      <w:marLeft w:val="0"/>
      <w:marRight w:val="0"/>
      <w:marTop w:val="0"/>
      <w:marBottom w:val="0"/>
      <w:divBdr>
        <w:top w:val="none" w:sz="0" w:space="0" w:color="auto"/>
        <w:left w:val="none" w:sz="0" w:space="0" w:color="auto"/>
        <w:bottom w:val="none" w:sz="0" w:space="0" w:color="auto"/>
        <w:right w:val="none" w:sz="0" w:space="0" w:color="auto"/>
      </w:divBdr>
      <w:divsChild>
        <w:div w:id="1036855872">
          <w:marLeft w:val="0"/>
          <w:marRight w:val="0"/>
          <w:marTop w:val="150"/>
          <w:marBottom w:val="450"/>
          <w:divBdr>
            <w:top w:val="none" w:sz="0" w:space="0" w:color="auto"/>
            <w:left w:val="none" w:sz="0" w:space="0" w:color="auto"/>
            <w:bottom w:val="none" w:sz="0" w:space="0" w:color="auto"/>
            <w:right w:val="none" w:sz="0" w:space="0" w:color="auto"/>
          </w:divBdr>
        </w:div>
        <w:div w:id="1888568626">
          <w:marLeft w:val="0"/>
          <w:marRight w:val="0"/>
          <w:marTop w:val="0"/>
          <w:marBottom w:val="300"/>
          <w:divBdr>
            <w:top w:val="none" w:sz="0" w:space="0" w:color="auto"/>
            <w:left w:val="none" w:sz="0" w:space="0" w:color="auto"/>
            <w:bottom w:val="none" w:sz="0" w:space="0" w:color="auto"/>
            <w:right w:val="none" w:sz="0" w:space="0" w:color="auto"/>
          </w:divBdr>
        </w:div>
        <w:div w:id="906962898">
          <w:marLeft w:val="0"/>
          <w:marRight w:val="0"/>
          <w:marTop w:val="495"/>
          <w:marBottom w:val="630"/>
          <w:divBdr>
            <w:top w:val="none" w:sz="0" w:space="0" w:color="auto"/>
            <w:left w:val="none" w:sz="0" w:space="0" w:color="auto"/>
            <w:bottom w:val="none" w:sz="0" w:space="0" w:color="auto"/>
            <w:right w:val="none" w:sz="0" w:space="0" w:color="auto"/>
          </w:divBdr>
        </w:div>
      </w:divsChild>
    </w:div>
    <w:div w:id="1217622840">
      <w:bodyDiv w:val="1"/>
      <w:marLeft w:val="0"/>
      <w:marRight w:val="0"/>
      <w:marTop w:val="0"/>
      <w:marBottom w:val="0"/>
      <w:divBdr>
        <w:top w:val="none" w:sz="0" w:space="0" w:color="auto"/>
        <w:left w:val="none" w:sz="0" w:space="0" w:color="auto"/>
        <w:bottom w:val="none" w:sz="0" w:space="0" w:color="auto"/>
        <w:right w:val="none" w:sz="0" w:space="0" w:color="auto"/>
      </w:divBdr>
      <w:divsChild>
        <w:div w:id="1935940141">
          <w:marLeft w:val="0"/>
          <w:marRight w:val="0"/>
          <w:marTop w:val="0"/>
          <w:marBottom w:val="0"/>
          <w:divBdr>
            <w:top w:val="none" w:sz="0" w:space="0" w:color="auto"/>
            <w:left w:val="none" w:sz="0" w:space="0" w:color="auto"/>
            <w:bottom w:val="none" w:sz="0" w:space="0" w:color="auto"/>
            <w:right w:val="none" w:sz="0" w:space="0" w:color="auto"/>
          </w:divBdr>
        </w:div>
        <w:div w:id="947812454">
          <w:marLeft w:val="0"/>
          <w:marRight w:val="0"/>
          <w:marTop w:val="300"/>
          <w:marBottom w:val="300"/>
          <w:divBdr>
            <w:top w:val="none" w:sz="0" w:space="0" w:color="auto"/>
            <w:left w:val="none" w:sz="0" w:space="0" w:color="auto"/>
            <w:bottom w:val="none" w:sz="0" w:space="0" w:color="auto"/>
            <w:right w:val="none" w:sz="0" w:space="0" w:color="auto"/>
          </w:divBdr>
        </w:div>
        <w:div w:id="580600064">
          <w:marLeft w:val="0"/>
          <w:marRight w:val="0"/>
          <w:marTop w:val="0"/>
          <w:marBottom w:val="0"/>
          <w:divBdr>
            <w:top w:val="none" w:sz="0" w:space="0" w:color="auto"/>
            <w:left w:val="none" w:sz="0" w:space="0" w:color="auto"/>
            <w:bottom w:val="none" w:sz="0" w:space="0" w:color="auto"/>
            <w:right w:val="none" w:sz="0" w:space="0" w:color="auto"/>
          </w:divBdr>
          <w:divsChild>
            <w:div w:id="1628968358">
              <w:marLeft w:val="0"/>
              <w:marRight w:val="0"/>
              <w:marTop w:val="300"/>
              <w:marBottom w:val="450"/>
              <w:divBdr>
                <w:top w:val="none" w:sz="0" w:space="0" w:color="auto"/>
                <w:left w:val="none" w:sz="0" w:space="0" w:color="auto"/>
                <w:bottom w:val="none" w:sz="0" w:space="0" w:color="auto"/>
                <w:right w:val="none" w:sz="0" w:space="0" w:color="auto"/>
              </w:divBdr>
              <w:divsChild>
                <w:div w:id="1057969134">
                  <w:marLeft w:val="0"/>
                  <w:marRight w:val="0"/>
                  <w:marTop w:val="0"/>
                  <w:marBottom w:val="0"/>
                  <w:divBdr>
                    <w:top w:val="none" w:sz="0" w:space="0" w:color="auto"/>
                    <w:left w:val="none" w:sz="0" w:space="0" w:color="auto"/>
                    <w:bottom w:val="none" w:sz="0" w:space="0" w:color="auto"/>
                    <w:right w:val="none" w:sz="0" w:space="0" w:color="auto"/>
                  </w:divBdr>
                  <w:divsChild>
                    <w:div w:id="1073821528">
                      <w:marLeft w:val="0"/>
                      <w:marRight w:val="0"/>
                      <w:marTop w:val="0"/>
                      <w:marBottom w:val="0"/>
                      <w:divBdr>
                        <w:top w:val="none" w:sz="0" w:space="0" w:color="auto"/>
                        <w:left w:val="none" w:sz="0" w:space="0" w:color="auto"/>
                        <w:bottom w:val="none" w:sz="0" w:space="0" w:color="auto"/>
                        <w:right w:val="none" w:sz="0" w:space="0" w:color="auto"/>
                      </w:divBdr>
                      <w:divsChild>
                        <w:div w:id="263852091">
                          <w:marLeft w:val="0"/>
                          <w:marRight w:val="0"/>
                          <w:marTop w:val="0"/>
                          <w:marBottom w:val="0"/>
                          <w:divBdr>
                            <w:top w:val="none" w:sz="0" w:space="0" w:color="auto"/>
                            <w:left w:val="none" w:sz="0" w:space="0" w:color="auto"/>
                            <w:bottom w:val="none" w:sz="0" w:space="0" w:color="auto"/>
                            <w:right w:val="none" w:sz="0" w:space="0" w:color="auto"/>
                          </w:divBdr>
                          <w:divsChild>
                            <w:div w:id="1083070100">
                              <w:marLeft w:val="0"/>
                              <w:marRight w:val="0"/>
                              <w:marTop w:val="0"/>
                              <w:marBottom w:val="0"/>
                              <w:divBdr>
                                <w:top w:val="none" w:sz="0" w:space="0" w:color="auto"/>
                                <w:left w:val="none" w:sz="0" w:space="0" w:color="auto"/>
                                <w:bottom w:val="none" w:sz="0" w:space="0" w:color="auto"/>
                                <w:right w:val="none" w:sz="0" w:space="0" w:color="auto"/>
                              </w:divBdr>
                              <w:divsChild>
                                <w:div w:id="1597135550">
                                  <w:marLeft w:val="0"/>
                                  <w:marRight w:val="0"/>
                                  <w:marTop w:val="0"/>
                                  <w:marBottom w:val="0"/>
                                  <w:divBdr>
                                    <w:top w:val="none" w:sz="0" w:space="0" w:color="auto"/>
                                    <w:left w:val="none" w:sz="0" w:space="0" w:color="auto"/>
                                    <w:bottom w:val="none" w:sz="0" w:space="0" w:color="auto"/>
                                    <w:right w:val="none" w:sz="0" w:space="0" w:color="auto"/>
                                  </w:divBdr>
                                  <w:divsChild>
                                    <w:div w:id="1468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86279">
          <w:marLeft w:val="0"/>
          <w:marRight w:val="0"/>
          <w:marTop w:val="0"/>
          <w:marBottom w:val="0"/>
          <w:divBdr>
            <w:top w:val="none" w:sz="0" w:space="0" w:color="auto"/>
            <w:left w:val="none" w:sz="0" w:space="0" w:color="auto"/>
            <w:bottom w:val="none" w:sz="0" w:space="0" w:color="auto"/>
            <w:right w:val="none" w:sz="0" w:space="0" w:color="auto"/>
          </w:divBdr>
        </w:div>
      </w:divsChild>
    </w:div>
    <w:div w:id="1218781868">
      <w:bodyDiv w:val="1"/>
      <w:marLeft w:val="0"/>
      <w:marRight w:val="0"/>
      <w:marTop w:val="0"/>
      <w:marBottom w:val="0"/>
      <w:divBdr>
        <w:top w:val="none" w:sz="0" w:space="0" w:color="auto"/>
        <w:left w:val="none" w:sz="0" w:space="0" w:color="auto"/>
        <w:bottom w:val="none" w:sz="0" w:space="0" w:color="auto"/>
        <w:right w:val="none" w:sz="0" w:space="0" w:color="auto"/>
      </w:divBdr>
      <w:divsChild>
        <w:div w:id="18509203">
          <w:marLeft w:val="0"/>
          <w:marRight w:val="150"/>
          <w:marTop w:val="0"/>
          <w:marBottom w:val="75"/>
          <w:divBdr>
            <w:top w:val="none" w:sz="0" w:space="0" w:color="auto"/>
            <w:left w:val="none" w:sz="0" w:space="0" w:color="auto"/>
            <w:bottom w:val="none" w:sz="0" w:space="0" w:color="auto"/>
            <w:right w:val="none" w:sz="0" w:space="0" w:color="auto"/>
          </w:divBdr>
        </w:div>
        <w:div w:id="1300964866">
          <w:marLeft w:val="0"/>
          <w:marRight w:val="150"/>
          <w:marTop w:val="150"/>
          <w:marBottom w:val="150"/>
          <w:divBdr>
            <w:top w:val="none" w:sz="0" w:space="0" w:color="auto"/>
            <w:left w:val="none" w:sz="0" w:space="0" w:color="auto"/>
            <w:bottom w:val="none" w:sz="0" w:space="0" w:color="auto"/>
            <w:right w:val="none" w:sz="0" w:space="0" w:color="auto"/>
          </w:divBdr>
        </w:div>
        <w:div w:id="537661993">
          <w:marLeft w:val="0"/>
          <w:marRight w:val="150"/>
          <w:marTop w:val="0"/>
          <w:marBottom w:val="0"/>
          <w:divBdr>
            <w:top w:val="none" w:sz="0" w:space="0" w:color="auto"/>
            <w:left w:val="none" w:sz="0" w:space="0" w:color="auto"/>
            <w:bottom w:val="none" w:sz="0" w:space="0" w:color="auto"/>
            <w:right w:val="none" w:sz="0" w:space="0" w:color="auto"/>
          </w:divBdr>
        </w:div>
      </w:divsChild>
    </w:div>
    <w:div w:id="1219710085">
      <w:bodyDiv w:val="1"/>
      <w:marLeft w:val="0"/>
      <w:marRight w:val="0"/>
      <w:marTop w:val="0"/>
      <w:marBottom w:val="0"/>
      <w:divBdr>
        <w:top w:val="none" w:sz="0" w:space="0" w:color="auto"/>
        <w:left w:val="none" w:sz="0" w:space="0" w:color="auto"/>
        <w:bottom w:val="none" w:sz="0" w:space="0" w:color="auto"/>
        <w:right w:val="none" w:sz="0" w:space="0" w:color="auto"/>
      </w:divBdr>
      <w:divsChild>
        <w:div w:id="706947565">
          <w:marLeft w:val="0"/>
          <w:marRight w:val="0"/>
          <w:marTop w:val="0"/>
          <w:marBottom w:val="0"/>
          <w:divBdr>
            <w:top w:val="none" w:sz="0" w:space="0" w:color="auto"/>
            <w:left w:val="none" w:sz="0" w:space="0" w:color="auto"/>
            <w:bottom w:val="none" w:sz="0" w:space="0" w:color="auto"/>
            <w:right w:val="none" w:sz="0" w:space="0" w:color="auto"/>
          </w:divBdr>
        </w:div>
        <w:div w:id="2098943420">
          <w:marLeft w:val="0"/>
          <w:marRight w:val="0"/>
          <w:marTop w:val="300"/>
          <w:marBottom w:val="300"/>
          <w:divBdr>
            <w:top w:val="none" w:sz="0" w:space="0" w:color="auto"/>
            <w:left w:val="none" w:sz="0" w:space="0" w:color="auto"/>
            <w:bottom w:val="none" w:sz="0" w:space="0" w:color="auto"/>
            <w:right w:val="none" w:sz="0" w:space="0" w:color="auto"/>
          </w:divBdr>
        </w:div>
        <w:div w:id="917709377">
          <w:marLeft w:val="0"/>
          <w:marRight w:val="0"/>
          <w:marTop w:val="0"/>
          <w:marBottom w:val="0"/>
          <w:divBdr>
            <w:top w:val="none" w:sz="0" w:space="0" w:color="auto"/>
            <w:left w:val="none" w:sz="0" w:space="0" w:color="auto"/>
            <w:bottom w:val="none" w:sz="0" w:space="0" w:color="auto"/>
            <w:right w:val="none" w:sz="0" w:space="0" w:color="auto"/>
          </w:divBdr>
          <w:divsChild>
            <w:div w:id="390006412">
              <w:marLeft w:val="0"/>
              <w:marRight w:val="0"/>
              <w:marTop w:val="300"/>
              <w:marBottom w:val="450"/>
              <w:divBdr>
                <w:top w:val="none" w:sz="0" w:space="0" w:color="auto"/>
                <w:left w:val="none" w:sz="0" w:space="0" w:color="auto"/>
                <w:bottom w:val="none" w:sz="0" w:space="0" w:color="auto"/>
                <w:right w:val="none" w:sz="0" w:space="0" w:color="auto"/>
              </w:divBdr>
              <w:divsChild>
                <w:div w:id="880558552">
                  <w:marLeft w:val="0"/>
                  <w:marRight w:val="0"/>
                  <w:marTop w:val="0"/>
                  <w:marBottom w:val="0"/>
                  <w:divBdr>
                    <w:top w:val="none" w:sz="0" w:space="0" w:color="auto"/>
                    <w:left w:val="none" w:sz="0" w:space="0" w:color="auto"/>
                    <w:bottom w:val="none" w:sz="0" w:space="0" w:color="auto"/>
                    <w:right w:val="none" w:sz="0" w:space="0" w:color="auto"/>
                  </w:divBdr>
                  <w:divsChild>
                    <w:div w:id="183833796">
                      <w:marLeft w:val="0"/>
                      <w:marRight w:val="0"/>
                      <w:marTop w:val="0"/>
                      <w:marBottom w:val="0"/>
                      <w:divBdr>
                        <w:top w:val="none" w:sz="0" w:space="0" w:color="auto"/>
                        <w:left w:val="none" w:sz="0" w:space="0" w:color="auto"/>
                        <w:bottom w:val="none" w:sz="0" w:space="0" w:color="auto"/>
                        <w:right w:val="none" w:sz="0" w:space="0" w:color="auto"/>
                      </w:divBdr>
                      <w:divsChild>
                        <w:div w:id="1489325292">
                          <w:marLeft w:val="0"/>
                          <w:marRight w:val="0"/>
                          <w:marTop w:val="0"/>
                          <w:marBottom w:val="0"/>
                          <w:divBdr>
                            <w:top w:val="none" w:sz="0" w:space="0" w:color="auto"/>
                            <w:left w:val="none" w:sz="0" w:space="0" w:color="auto"/>
                            <w:bottom w:val="none" w:sz="0" w:space="0" w:color="auto"/>
                            <w:right w:val="none" w:sz="0" w:space="0" w:color="auto"/>
                          </w:divBdr>
                          <w:divsChild>
                            <w:div w:id="79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662217">
          <w:marLeft w:val="0"/>
          <w:marRight w:val="0"/>
          <w:marTop w:val="0"/>
          <w:marBottom w:val="0"/>
          <w:divBdr>
            <w:top w:val="none" w:sz="0" w:space="0" w:color="auto"/>
            <w:left w:val="none" w:sz="0" w:space="0" w:color="auto"/>
            <w:bottom w:val="none" w:sz="0" w:space="0" w:color="auto"/>
            <w:right w:val="none" w:sz="0" w:space="0" w:color="auto"/>
          </w:divBdr>
        </w:div>
      </w:divsChild>
    </w:div>
    <w:div w:id="1220167597">
      <w:bodyDiv w:val="1"/>
      <w:marLeft w:val="0"/>
      <w:marRight w:val="0"/>
      <w:marTop w:val="0"/>
      <w:marBottom w:val="0"/>
      <w:divBdr>
        <w:top w:val="none" w:sz="0" w:space="0" w:color="auto"/>
        <w:left w:val="none" w:sz="0" w:space="0" w:color="auto"/>
        <w:bottom w:val="none" w:sz="0" w:space="0" w:color="auto"/>
        <w:right w:val="none" w:sz="0" w:space="0" w:color="auto"/>
      </w:divBdr>
      <w:divsChild>
        <w:div w:id="1262176400">
          <w:marLeft w:val="0"/>
          <w:marRight w:val="0"/>
          <w:marTop w:val="0"/>
          <w:marBottom w:val="75"/>
          <w:divBdr>
            <w:top w:val="none" w:sz="0" w:space="0" w:color="auto"/>
            <w:left w:val="none" w:sz="0" w:space="0" w:color="auto"/>
            <w:bottom w:val="none" w:sz="0" w:space="0" w:color="auto"/>
            <w:right w:val="none" w:sz="0" w:space="0" w:color="auto"/>
          </w:divBdr>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2137224">
      <w:bodyDiv w:val="1"/>
      <w:marLeft w:val="0"/>
      <w:marRight w:val="0"/>
      <w:marTop w:val="0"/>
      <w:marBottom w:val="0"/>
      <w:divBdr>
        <w:top w:val="none" w:sz="0" w:space="0" w:color="auto"/>
        <w:left w:val="none" w:sz="0" w:space="0" w:color="auto"/>
        <w:bottom w:val="none" w:sz="0" w:space="0" w:color="auto"/>
        <w:right w:val="none" w:sz="0" w:space="0" w:color="auto"/>
      </w:divBdr>
      <w:divsChild>
        <w:div w:id="952172798">
          <w:marLeft w:val="0"/>
          <w:marRight w:val="0"/>
          <w:marTop w:val="150"/>
          <w:marBottom w:val="450"/>
          <w:divBdr>
            <w:top w:val="none" w:sz="0" w:space="0" w:color="auto"/>
            <w:left w:val="none" w:sz="0" w:space="0" w:color="auto"/>
            <w:bottom w:val="none" w:sz="0" w:space="0" w:color="auto"/>
            <w:right w:val="none" w:sz="0" w:space="0" w:color="auto"/>
          </w:divBdr>
        </w:div>
        <w:div w:id="415908290">
          <w:marLeft w:val="0"/>
          <w:marRight w:val="0"/>
          <w:marTop w:val="0"/>
          <w:marBottom w:val="300"/>
          <w:divBdr>
            <w:top w:val="none" w:sz="0" w:space="0" w:color="auto"/>
            <w:left w:val="none" w:sz="0" w:space="0" w:color="auto"/>
            <w:bottom w:val="none" w:sz="0" w:space="0" w:color="auto"/>
            <w:right w:val="none" w:sz="0" w:space="0" w:color="auto"/>
          </w:divBdr>
        </w:div>
        <w:div w:id="1235162652">
          <w:marLeft w:val="0"/>
          <w:marRight w:val="0"/>
          <w:marTop w:val="495"/>
          <w:marBottom w:val="63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sChild>
        <w:div w:id="1997537737">
          <w:marLeft w:val="0"/>
          <w:marRight w:val="0"/>
          <w:marTop w:val="300"/>
          <w:marBottom w:val="300"/>
          <w:divBdr>
            <w:top w:val="none" w:sz="0" w:space="0" w:color="auto"/>
            <w:left w:val="none" w:sz="0" w:space="0" w:color="auto"/>
            <w:bottom w:val="none" w:sz="0" w:space="0" w:color="auto"/>
            <w:right w:val="none" w:sz="0" w:space="0" w:color="auto"/>
          </w:divBdr>
        </w:div>
        <w:div w:id="951785840">
          <w:marLeft w:val="0"/>
          <w:marRight w:val="0"/>
          <w:marTop w:val="0"/>
          <w:marBottom w:val="0"/>
          <w:divBdr>
            <w:top w:val="none" w:sz="0" w:space="0" w:color="auto"/>
            <w:left w:val="none" w:sz="0" w:space="0" w:color="auto"/>
            <w:bottom w:val="none" w:sz="0" w:space="0" w:color="auto"/>
            <w:right w:val="none" w:sz="0" w:space="0" w:color="auto"/>
          </w:divBdr>
          <w:divsChild>
            <w:div w:id="1198930949">
              <w:marLeft w:val="0"/>
              <w:marRight w:val="0"/>
              <w:marTop w:val="300"/>
              <w:marBottom w:val="450"/>
              <w:divBdr>
                <w:top w:val="none" w:sz="0" w:space="0" w:color="auto"/>
                <w:left w:val="none" w:sz="0" w:space="0" w:color="auto"/>
                <w:bottom w:val="none" w:sz="0" w:space="0" w:color="auto"/>
                <w:right w:val="none" w:sz="0" w:space="0" w:color="auto"/>
              </w:divBdr>
              <w:divsChild>
                <w:div w:id="921380201">
                  <w:marLeft w:val="0"/>
                  <w:marRight w:val="0"/>
                  <w:marTop w:val="0"/>
                  <w:marBottom w:val="0"/>
                  <w:divBdr>
                    <w:top w:val="none" w:sz="0" w:space="0" w:color="auto"/>
                    <w:left w:val="none" w:sz="0" w:space="0" w:color="auto"/>
                    <w:bottom w:val="none" w:sz="0" w:space="0" w:color="auto"/>
                    <w:right w:val="none" w:sz="0" w:space="0" w:color="auto"/>
                  </w:divBdr>
                  <w:divsChild>
                    <w:div w:id="976571692">
                      <w:marLeft w:val="0"/>
                      <w:marRight w:val="0"/>
                      <w:marTop w:val="0"/>
                      <w:marBottom w:val="0"/>
                      <w:divBdr>
                        <w:top w:val="none" w:sz="0" w:space="0" w:color="auto"/>
                        <w:left w:val="none" w:sz="0" w:space="0" w:color="auto"/>
                        <w:bottom w:val="none" w:sz="0" w:space="0" w:color="auto"/>
                        <w:right w:val="none" w:sz="0" w:space="0" w:color="auto"/>
                      </w:divBdr>
                      <w:divsChild>
                        <w:div w:id="1785075568">
                          <w:marLeft w:val="0"/>
                          <w:marRight w:val="0"/>
                          <w:marTop w:val="0"/>
                          <w:marBottom w:val="0"/>
                          <w:divBdr>
                            <w:top w:val="none" w:sz="0" w:space="0" w:color="auto"/>
                            <w:left w:val="none" w:sz="0" w:space="0" w:color="auto"/>
                            <w:bottom w:val="none" w:sz="0" w:space="0" w:color="auto"/>
                            <w:right w:val="none" w:sz="0" w:space="0" w:color="auto"/>
                          </w:divBdr>
                          <w:divsChild>
                            <w:div w:id="2130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265206">
          <w:marLeft w:val="0"/>
          <w:marRight w:val="0"/>
          <w:marTop w:val="0"/>
          <w:marBottom w:val="0"/>
          <w:divBdr>
            <w:top w:val="none" w:sz="0" w:space="0" w:color="auto"/>
            <w:left w:val="none" w:sz="0" w:space="0" w:color="auto"/>
            <w:bottom w:val="none" w:sz="0" w:space="0" w:color="auto"/>
            <w:right w:val="none" w:sz="0" w:space="0" w:color="auto"/>
          </w:divBdr>
        </w:div>
      </w:divsChild>
    </w:div>
    <w:div w:id="1229148795">
      <w:bodyDiv w:val="1"/>
      <w:marLeft w:val="0"/>
      <w:marRight w:val="0"/>
      <w:marTop w:val="0"/>
      <w:marBottom w:val="0"/>
      <w:divBdr>
        <w:top w:val="none" w:sz="0" w:space="0" w:color="auto"/>
        <w:left w:val="none" w:sz="0" w:space="0" w:color="auto"/>
        <w:bottom w:val="none" w:sz="0" w:space="0" w:color="auto"/>
        <w:right w:val="none" w:sz="0" w:space="0" w:color="auto"/>
      </w:divBdr>
      <w:divsChild>
        <w:div w:id="1242836196">
          <w:marLeft w:val="0"/>
          <w:marRight w:val="0"/>
          <w:marTop w:val="0"/>
          <w:marBottom w:val="0"/>
          <w:divBdr>
            <w:top w:val="none" w:sz="0" w:space="0" w:color="auto"/>
            <w:left w:val="none" w:sz="0" w:space="0" w:color="auto"/>
            <w:bottom w:val="none" w:sz="0" w:space="0" w:color="auto"/>
            <w:right w:val="none" w:sz="0" w:space="0" w:color="auto"/>
          </w:divBdr>
        </w:div>
        <w:div w:id="819151311">
          <w:marLeft w:val="0"/>
          <w:marRight w:val="0"/>
          <w:marTop w:val="300"/>
          <w:marBottom w:val="300"/>
          <w:divBdr>
            <w:top w:val="none" w:sz="0" w:space="0" w:color="auto"/>
            <w:left w:val="none" w:sz="0" w:space="0" w:color="auto"/>
            <w:bottom w:val="none" w:sz="0" w:space="0" w:color="auto"/>
            <w:right w:val="none" w:sz="0" w:space="0" w:color="auto"/>
          </w:divBdr>
        </w:div>
        <w:div w:id="1809931903">
          <w:marLeft w:val="0"/>
          <w:marRight w:val="0"/>
          <w:marTop w:val="0"/>
          <w:marBottom w:val="0"/>
          <w:divBdr>
            <w:top w:val="none" w:sz="0" w:space="0" w:color="auto"/>
            <w:left w:val="none" w:sz="0" w:space="0" w:color="auto"/>
            <w:bottom w:val="none" w:sz="0" w:space="0" w:color="auto"/>
            <w:right w:val="none" w:sz="0" w:space="0" w:color="auto"/>
          </w:divBdr>
          <w:divsChild>
            <w:div w:id="400254729">
              <w:marLeft w:val="0"/>
              <w:marRight w:val="0"/>
              <w:marTop w:val="300"/>
              <w:marBottom w:val="450"/>
              <w:divBdr>
                <w:top w:val="none" w:sz="0" w:space="0" w:color="auto"/>
                <w:left w:val="none" w:sz="0" w:space="0" w:color="auto"/>
                <w:bottom w:val="none" w:sz="0" w:space="0" w:color="auto"/>
                <w:right w:val="none" w:sz="0" w:space="0" w:color="auto"/>
              </w:divBdr>
              <w:divsChild>
                <w:div w:id="617033702">
                  <w:marLeft w:val="0"/>
                  <w:marRight w:val="0"/>
                  <w:marTop w:val="0"/>
                  <w:marBottom w:val="0"/>
                  <w:divBdr>
                    <w:top w:val="none" w:sz="0" w:space="0" w:color="auto"/>
                    <w:left w:val="none" w:sz="0" w:space="0" w:color="auto"/>
                    <w:bottom w:val="none" w:sz="0" w:space="0" w:color="auto"/>
                    <w:right w:val="none" w:sz="0" w:space="0" w:color="auto"/>
                  </w:divBdr>
                  <w:divsChild>
                    <w:div w:id="1724677977">
                      <w:marLeft w:val="0"/>
                      <w:marRight w:val="0"/>
                      <w:marTop w:val="0"/>
                      <w:marBottom w:val="0"/>
                      <w:divBdr>
                        <w:top w:val="none" w:sz="0" w:space="0" w:color="auto"/>
                        <w:left w:val="none" w:sz="0" w:space="0" w:color="auto"/>
                        <w:bottom w:val="none" w:sz="0" w:space="0" w:color="auto"/>
                        <w:right w:val="none" w:sz="0" w:space="0" w:color="auto"/>
                      </w:divBdr>
                      <w:divsChild>
                        <w:div w:id="10686107">
                          <w:marLeft w:val="0"/>
                          <w:marRight w:val="0"/>
                          <w:marTop w:val="0"/>
                          <w:marBottom w:val="0"/>
                          <w:divBdr>
                            <w:top w:val="none" w:sz="0" w:space="0" w:color="auto"/>
                            <w:left w:val="none" w:sz="0" w:space="0" w:color="auto"/>
                            <w:bottom w:val="none" w:sz="0" w:space="0" w:color="auto"/>
                            <w:right w:val="none" w:sz="0" w:space="0" w:color="auto"/>
                          </w:divBdr>
                          <w:divsChild>
                            <w:div w:id="9303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3847">
          <w:marLeft w:val="0"/>
          <w:marRight w:val="0"/>
          <w:marTop w:val="0"/>
          <w:marBottom w:val="0"/>
          <w:divBdr>
            <w:top w:val="none" w:sz="0" w:space="0" w:color="auto"/>
            <w:left w:val="none" w:sz="0" w:space="0" w:color="auto"/>
            <w:bottom w:val="none" w:sz="0" w:space="0" w:color="auto"/>
            <w:right w:val="none" w:sz="0" w:space="0" w:color="auto"/>
          </w:divBdr>
        </w:div>
      </w:divsChild>
    </w:div>
    <w:div w:id="1229413886">
      <w:bodyDiv w:val="1"/>
      <w:marLeft w:val="0"/>
      <w:marRight w:val="0"/>
      <w:marTop w:val="0"/>
      <w:marBottom w:val="0"/>
      <w:divBdr>
        <w:top w:val="none" w:sz="0" w:space="0" w:color="auto"/>
        <w:left w:val="none" w:sz="0" w:space="0" w:color="auto"/>
        <w:bottom w:val="none" w:sz="0" w:space="0" w:color="auto"/>
        <w:right w:val="none" w:sz="0" w:space="0" w:color="auto"/>
      </w:divBdr>
      <w:divsChild>
        <w:div w:id="425881399">
          <w:marLeft w:val="0"/>
          <w:marRight w:val="0"/>
          <w:marTop w:val="0"/>
          <w:marBottom w:val="375"/>
          <w:divBdr>
            <w:top w:val="none" w:sz="0" w:space="0" w:color="auto"/>
            <w:left w:val="none" w:sz="0" w:space="0" w:color="auto"/>
            <w:bottom w:val="none" w:sz="0" w:space="0" w:color="auto"/>
            <w:right w:val="none" w:sz="0" w:space="0" w:color="auto"/>
          </w:divBdr>
          <w:divsChild>
            <w:div w:id="1535997403">
              <w:marLeft w:val="0"/>
              <w:marRight w:val="0"/>
              <w:marTop w:val="0"/>
              <w:marBottom w:val="75"/>
              <w:divBdr>
                <w:top w:val="none" w:sz="0" w:space="0" w:color="auto"/>
                <w:left w:val="none" w:sz="0" w:space="0" w:color="auto"/>
                <w:bottom w:val="none" w:sz="0" w:space="0" w:color="auto"/>
                <w:right w:val="none" w:sz="0" w:space="0" w:color="auto"/>
              </w:divBdr>
            </w:div>
            <w:div w:id="576782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94471">
      <w:bodyDiv w:val="1"/>
      <w:marLeft w:val="0"/>
      <w:marRight w:val="0"/>
      <w:marTop w:val="0"/>
      <w:marBottom w:val="0"/>
      <w:divBdr>
        <w:top w:val="none" w:sz="0" w:space="0" w:color="auto"/>
        <w:left w:val="none" w:sz="0" w:space="0" w:color="auto"/>
        <w:bottom w:val="none" w:sz="0" w:space="0" w:color="auto"/>
        <w:right w:val="none" w:sz="0" w:space="0" w:color="auto"/>
      </w:divBdr>
      <w:divsChild>
        <w:div w:id="1830517417">
          <w:marLeft w:val="0"/>
          <w:marRight w:val="0"/>
          <w:marTop w:val="0"/>
          <w:marBottom w:val="75"/>
          <w:divBdr>
            <w:top w:val="none" w:sz="0" w:space="0" w:color="auto"/>
            <w:left w:val="none" w:sz="0" w:space="0" w:color="auto"/>
            <w:bottom w:val="none" w:sz="0" w:space="0" w:color="auto"/>
            <w:right w:val="none" w:sz="0" w:space="0" w:color="auto"/>
          </w:divBdr>
        </w:div>
        <w:div w:id="1678265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35748408">
      <w:bodyDiv w:val="1"/>
      <w:marLeft w:val="0"/>
      <w:marRight w:val="0"/>
      <w:marTop w:val="0"/>
      <w:marBottom w:val="0"/>
      <w:divBdr>
        <w:top w:val="none" w:sz="0" w:space="0" w:color="auto"/>
        <w:left w:val="none" w:sz="0" w:space="0" w:color="auto"/>
        <w:bottom w:val="none" w:sz="0" w:space="0" w:color="auto"/>
        <w:right w:val="none" w:sz="0" w:space="0" w:color="auto"/>
      </w:divBdr>
      <w:divsChild>
        <w:div w:id="451637241">
          <w:marLeft w:val="0"/>
          <w:marRight w:val="0"/>
          <w:marTop w:val="0"/>
          <w:marBottom w:val="300"/>
          <w:divBdr>
            <w:top w:val="none" w:sz="0" w:space="0" w:color="auto"/>
            <w:left w:val="none" w:sz="0" w:space="0" w:color="auto"/>
            <w:bottom w:val="none" w:sz="0" w:space="0" w:color="auto"/>
            <w:right w:val="none" w:sz="0" w:space="0" w:color="auto"/>
          </w:divBdr>
        </w:div>
      </w:divsChild>
    </w:div>
    <w:div w:id="1235973508">
      <w:bodyDiv w:val="1"/>
      <w:marLeft w:val="0"/>
      <w:marRight w:val="0"/>
      <w:marTop w:val="0"/>
      <w:marBottom w:val="0"/>
      <w:divBdr>
        <w:top w:val="none" w:sz="0" w:space="0" w:color="auto"/>
        <w:left w:val="none" w:sz="0" w:space="0" w:color="auto"/>
        <w:bottom w:val="none" w:sz="0" w:space="0" w:color="auto"/>
        <w:right w:val="none" w:sz="0" w:space="0" w:color="auto"/>
      </w:divBdr>
      <w:divsChild>
        <w:div w:id="763107712">
          <w:marLeft w:val="0"/>
          <w:marRight w:val="0"/>
          <w:marTop w:val="0"/>
          <w:marBottom w:val="75"/>
          <w:divBdr>
            <w:top w:val="none" w:sz="0" w:space="0" w:color="auto"/>
            <w:left w:val="none" w:sz="0" w:space="0" w:color="auto"/>
            <w:bottom w:val="none" w:sz="0" w:space="0" w:color="auto"/>
            <w:right w:val="none" w:sz="0" w:space="0" w:color="auto"/>
          </w:divBdr>
        </w:div>
        <w:div w:id="1306659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6092007">
      <w:bodyDiv w:val="1"/>
      <w:marLeft w:val="0"/>
      <w:marRight w:val="0"/>
      <w:marTop w:val="0"/>
      <w:marBottom w:val="0"/>
      <w:divBdr>
        <w:top w:val="none" w:sz="0" w:space="0" w:color="auto"/>
        <w:left w:val="none" w:sz="0" w:space="0" w:color="auto"/>
        <w:bottom w:val="none" w:sz="0" w:space="0" w:color="auto"/>
        <w:right w:val="none" w:sz="0" w:space="0" w:color="auto"/>
      </w:divBdr>
      <w:divsChild>
        <w:div w:id="1359745254">
          <w:marLeft w:val="0"/>
          <w:marRight w:val="0"/>
          <w:marTop w:val="0"/>
          <w:marBottom w:val="300"/>
          <w:divBdr>
            <w:top w:val="none" w:sz="0" w:space="0" w:color="auto"/>
            <w:left w:val="none" w:sz="0" w:space="0" w:color="auto"/>
            <w:bottom w:val="none" w:sz="0" w:space="0" w:color="auto"/>
            <w:right w:val="none" w:sz="0" w:space="0" w:color="auto"/>
          </w:divBdr>
        </w:div>
      </w:divsChild>
    </w:div>
    <w:div w:id="1237547028">
      <w:bodyDiv w:val="1"/>
      <w:marLeft w:val="0"/>
      <w:marRight w:val="0"/>
      <w:marTop w:val="0"/>
      <w:marBottom w:val="0"/>
      <w:divBdr>
        <w:top w:val="none" w:sz="0" w:space="0" w:color="auto"/>
        <w:left w:val="none" w:sz="0" w:space="0" w:color="auto"/>
        <w:bottom w:val="none" w:sz="0" w:space="0" w:color="auto"/>
        <w:right w:val="none" w:sz="0" w:space="0" w:color="auto"/>
      </w:divBdr>
      <w:divsChild>
        <w:div w:id="1332491172">
          <w:marLeft w:val="0"/>
          <w:marRight w:val="150"/>
          <w:marTop w:val="0"/>
          <w:marBottom w:val="75"/>
          <w:divBdr>
            <w:top w:val="none" w:sz="0" w:space="0" w:color="auto"/>
            <w:left w:val="none" w:sz="0" w:space="0" w:color="auto"/>
            <w:bottom w:val="none" w:sz="0" w:space="0" w:color="auto"/>
            <w:right w:val="none" w:sz="0" w:space="0" w:color="auto"/>
          </w:divBdr>
        </w:div>
        <w:div w:id="712968009">
          <w:marLeft w:val="0"/>
          <w:marRight w:val="150"/>
          <w:marTop w:val="150"/>
          <w:marBottom w:val="150"/>
          <w:divBdr>
            <w:top w:val="none" w:sz="0" w:space="0" w:color="auto"/>
            <w:left w:val="none" w:sz="0" w:space="0" w:color="auto"/>
            <w:bottom w:val="none" w:sz="0" w:space="0" w:color="auto"/>
            <w:right w:val="none" w:sz="0" w:space="0" w:color="auto"/>
          </w:divBdr>
        </w:div>
        <w:div w:id="243803667">
          <w:marLeft w:val="0"/>
          <w:marRight w:val="150"/>
          <w:marTop w:val="0"/>
          <w:marBottom w:val="0"/>
          <w:divBdr>
            <w:top w:val="none" w:sz="0" w:space="0" w:color="auto"/>
            <w:left w:val="none" w:sz="0" w:space="0" w:color="auto"/>
            <w:bottom w:val="none" w:sz="0" w:space="0" w:color="auto"/>
            <w:right w:val="none" w:sz="0" w:space="0" w:color="auto"/>
          </w:divBdr>
        </w:div>
      </w:divsChild>
    </w:div>
    <w:div w:id="1237786288">
      <w:bodyDiv w:val="1"/>
      <w:marLeft w:val="0"/>
      <w:marRight w:val="0"/>
      <w:marTop w:val="0"/>
      <w:marBottom w:val="0"/>
      <w:divBdr>
        <w:top w:val="none" w:sz="0" w:space="0" w:color="auto"/>
        <w:left w:val="none" w:sz="0" w:space="0" w:color="auto"/>
        <w:bottom w:val="none" w:sz="0" w:space="0" w:color="auto"/>
        <w:right w:val="none" w:sz="0" w:space="0" w:color="auto"/>
      </w:divBdr>
      <w:divsChild>
        <w:div w:id="1007056239">
          <w:marLeft w:val="0"/>
          <w:marRight w:val="0"/>
          <w:marTop w:val="0"/>
          <w:marBottom w:val="300"/>
          <w:divBdr>
            <w:top w:val="none" w:sz="0" w:space="0" w:color="auto"/>
            <w:left w:val="none" w:sz="0" w:space="0" w:color="auto"/>
            <w:bottom w:val="none" w:sz="0" w:space="0" w:color="auto"/>
            <w:right w:val="none" w:sz="0" w:space="0" w:color="auto"/>
          </w:divBdr>
        </w:div>
      </w:divsChild>
    </w:div>
    <w:div w:id="1239436475">
      <w:bodyDiv w:val="1"/>
      <w:marLeft w:val="0"/>
      <w:marRight w:val="0"/>
      <w:marTop w:val="0"/>
      <w:marBottom w:val="0"/>
      <w:divBdr>
        <w:top w:val="none" w:sz="0" w:space="0" w:color="auto"/>
        <w:left w:val="none" w:sz="0" w:space="0" w:color="auto"/>
        <w:bottom w:val="none" w:sz="0" w:space="0" w:color="auto"/>
        <w:right w:val="none" w:sz="0" w:space="0" w:color="auto"/>
      </w:divBdr>
      <w:divsChild>
        <w:div w:id="1141649627">
          <w:marLeft w:val="0"/>
          <w:marRight w:val="0"/>
          <w:marTop w:val="0"/>
          <w:marBottom w:val="75"/>
          <w:divBdr>
            <w:top w:val="none" w:sz="0" w:space="0" w:color="auto"/>
            <w:left w:val="none" w:sz="0" w:space="0" w:color="auto"/>
            <w:bottom w:val="none" w:sz="0" w:space="0" w:color="auto"/>
            <w:right w:val="none" w:sz="0" w:space="0" w:color="auto"/>
          </w:divBdr>
        </w:div>
        <w:div w:id="898245573">
          <w:marLeft w:val="0"/>
          <w:marRight w:val="0"/>
          <w:marTop w:val="0"/>
          <w:marBottom w:val="75"/>
          <w:divBdr>
            <w:top w:val="single" w:sz="6" w:space="3" w:color="DEDEDE"/>
            <w:left w:val="single" w:sz="6" w:space="3" w:color="DEDEDE"/>
            <w:bottom w:val="single" w:sz="6" w:space="3" w:color="DEDEDE"/>
            <w:right w:val="single" w:sz="6" w:space="3" w:color="DEDEDE"/>
          </w:divBdr>
          <w:divsChild>
            <w:div w:id="132458019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40629067">
      <w:bodyDiv w:val="1"/>
      <w:marLeft w:val="0"/>
      <w:marRight w:val="0"/>
      <w:marTop w:val="0"/>
      <w:marBottom w:val="0"/>
      <w:divBdr>
        <w:top w:val="none" w:sz="0" w:space="0" w:color="auto"/>
        <w:left w:val="none" w:sz="0" w:space="0" w:color="auto"/>
        <w:bottom w:val="none" w:sz="0" w:space="0" w:color="auto"/>
        <w:right w:val="none" w:sz="0" w:space="0" w:color="auto"/>
      </w:divBdr>
      <w:divsChild>
        <w:div w:id="276831874">
          <w:marLeft w:val="0"/>
          <w:marRight w:val="150"/>
          <w:marTop w:val="0"/>
          <w:marBottom w:val="75"/>
          <w:divBdr>
            <w:top w:val="none" w:sz="0" w:space="0" w:color="auto"/>
            <w:left w:val="none" w:sz="0" w:space="0" w:color="auto"/>
            <w:bottom w:val="none" w:sz="0" w:space="0" w:color="auto"/>
            <w:right w:val="none" w:sz="0" w:space="0" w:color="auto"/>
          </w:divBdr>
        </w:div>
        <w:div w:id="1630549584">
          <w:marLeft w:val="0"/>
          <w:marRight w:val="150"/>
          <w:marTop w:val="150"/>
          <w:marBottom w:val="150"/>
          <w:divBdr>
            <w:top w:val="none" w:sz="0" w:space="0" w:color="auto"/>
            <w:left w:val="none" w:sz="0" w:space="0" w:color="auto"/>
            <w:bottom w:val="none" w:sz="0" w:space="0" w:color="auto"/>
            <w:right w:val="none" w:sz="0" w:space="0" w:color="auto"/>
          </w:divBdr>
        </w:div>
        <w:div w:id="987440162">
          <w:marLeft w:val="0"/>
          <w:marRight w:val="150"/>
          <w:marTop w:val="0"/>
          <w:marBottom w:val="0"/>
          <w:divBdr>
            <w:top w:val="none" w:sz="0" w:space="0" w:color="auto"/>
            <w:left w:val="none" w:sz="0" w:space="0" w:color="auto"/>
            <w:bottom w:val="none" w:sz="0" w:space="0" w:color="auto"/>
            <w:right w:val="none" w:sz="0" w:space="0" w:color="auto"/>
          </w:divBdr>
        </w:div>
      </w:divsChild>
    </w:div>
    <w:div w:id="1240679475">
      <w:bodyDiv w:val="1"/>
      <w:marLeft w:val="0"/>
      <w:marRight w:val="0"/>
      <w:marTop w:val="0"/>
      <w:marBottom w:val="0"/>
      <w:divBdr>
        <w:top w:val="none" w:sz="0" w:space="0" w:color="auto"/>
        <w:left w:val="none" w:sz="0" w:space="0" w:color="auto"/>
        <w:bottom w:val="none" w:sz="0" w:space="0" w:color="auto"/>
        <w:right w:val="none" w:sz="0" w:space="0" w:color="auto"/>
      </w:divBdr>
      <w:divsChild>
        <w:div w:id="1362169669">
          <w:marLeft w:val="0"/>
          <w:marRight w:val="150"/>
          <w:marTop w:val="0"/>
          <w:marBottom w:val="75"/>
          <w:divBdr>
            <w:top w:val="none" w:sz="0" w:space="0" w:color="auto"/>
            <w:left w:val="none" w:sz="0" w:space="0" w:color="auto"/>
            <w:bottom w:val="none" w:sz="0" w:space="0" w:color="auto"/>
            <w:right w:val="none" w:sz="0" w:space="0" w:color="auto"/>
          </w:divBdr>
        </w:div>
        <w:div w:id="1633513496">
          <w:marLeft w:val="0"/>
          <w:marRight w:val="150"/>
          <w:marTop w:val="150"/>
          <w:marBottom w:val="150"/>
          <w:divBdr>
            <w:top w:val="none" w:sz="0" w:space="0" w:color="auto"/>
            <w:left w:val="none" w:sz="0" w:space="0" w:color="auto"/>
            <w:bottom w:val="none" w:sz="0" w:space="0" w:color="auto"/>
            <w:right w:val="none" w:sz="0" w:space="0" w:color="auto"/>
          </w:divBdr>
        </w:div>
        <w:div w:id="2145611082">
          <w:marLeft w:val="0"/>
          <w:marRight w:val="150"/>
          <w:marTop w:val="0"/>
          <w:marBottom w:val="0"/>
          <w:divBdr>
            <w:top w:val="none" w:sz="0" w:space="0" w:color="auto"/>
            <w:left w:val="none" w:sz="0" w:space="0" w:color="auto"/>
            <w:bottom w:val="none" w:sz="0" w:space="0" w:color="auto"/>
            <w:right w:val="none" w:sz="0" w:space="0" w:color="auto"/>
          </w:divBdr>
        </w:div>
      </w:divsChild>
    </w:div>
    <w:div w:id="1241792707">
      <w:bodyDiv w:val="1"/>
      <w:marLeft w:val="0"/>
      <w:marRight w:val="0"/>
      <w:marTop w:val="0"/>
      <w:marBottom w:val="0"/>
      <w:divBdr>
        <w:top w:val="none" w:sz="0" w:space="0" w:color="auto"/>
        <w:left w:val="none" w:sz="0" w:space="0" w:color="auto"/>
        <w:bottom w:val="none" w:sz="0" w:space="0" w:color="auto"/>
        <w:right w:val="none" w:sz="0" w:space="0" w:color="auto"/>
      </w:divBdr>
      <w:divsChild>
        <w:div w:id="1085300418">
          <w:marLeft w:val="0"/>
          <w:marRight w:val="0"/>
          <w:marTop w:val="0"/>
          <w:marBottom w:val="300"/>
          <w:divBdr>
            <w:top w:val="none" w:sz="0" w:space="0" w:color="auto"/>
            <w:left w:val="none" w:sz="0" w:space="0" w:color="auto"/>
            <w:bottom w:val="none" w:sz="0" w:space="0" w:color="auto"/>
            <w:right w:val="none" w:sz="0" w:space="0" w:color="auto"/>
          </w:divBdr>
        </w:div>
      </w:divsChild>
    </w:div>
    <w:div w:id="1243490756">
      <w:bodyDiv w:val="1"/>
      <w:marLeft w:val="0"/>
      <w:marRight w:val="0"/>
      <w:marTop w:val="0"/>
      <w:marBottom w:val="0"/>
      <w:divBdr>
        <w:top w:val="none" w:sz="0" w:space="0" w:color="auto"/>
        <w:left w:val="none" w:sz="0" w:space="0" w:color="auto"/>
        <w:bottom w:val="none" w:sz="0" w:space="0" w:color="auto"/>
        <w:right w:val="none" w:sz="0" w:space="0" w:color="auto"/>
      </w:divBdr>
      <w:divsChild>
        <w:div w:id="650602575">
          <w:marLeft w:val="0"/>
          <w:marRight w:val="0"/>
          <w:marTop w:val="0"/>
          <w:marBottom w:val="300"/>
          <w:divBdr>
            <w:top w:val="none" w:sz="0" w:space="0" w:color="auto"/>
            <w:left w:val="none" w:sz="0" w:space="0" w:color="auto"/>
            <w:bottom w:val="none" w:sz="0" w:space="0" w:color="auto"/>
            <w:right w:val="none" w:sz="0" w:space="0" w:color="auto"/>
          </w:divBdr>
        </w:div>
      </w:divsChild>
    </w:div>
    <w:div w:id="1243564273">
      <w:bodyDiv w:val="1"/>
      <w:marLeft w:val="0"/>
      <w:marRight w:val="0"/>
      <w:marTop w:val="0"/>
      <w:marBottom w:val="0"/>
      <w:divBdr>
        <w:top w:val="none" w:sz="0" w:space="0" w:color="auto"/>
        <w:left w:val="none" w:sz="0" w:space="0" w:color="auto"/>
        <w:bottom w:val="none" w:sz="0" w:space="0" w:color="auto"/>
        <w:right w:val="none" w:sz="0" w:space="0" w:color="auto"/>
      </w:divBdr>
      <w:divsChild>
        <w:div w:id="881670947">
          <w:marLeft w:val="0"/>
          <w:marRight w:val="0"/>
          <w:marTop w:val="0"/>
          <w:marBottom w:val="375"/>
          <w:divBdr>
            <w:top w:val="none" w:sz="0" w:space="0" w:color="auto"/>
            <w:left w:val="none" w:sz="0" w:space="0" w:color="auto"/>
            <w:bottom w:val="none" w:sz="0" w:space="0" w:color="auto"/>
            <w:right w:val="none" w:sz="0" w:space="0" w:color="auto"/>
          </w:divBdr>
          <w:divsChild>
            <w:div w:id="1287009640">
              <w:marLeft w:val="0"/>
              <w:marRight w:val="0"/>
              <w:marTop w:val="0"/>
              <w:marBottom w:val="75"/>
              <w:divBdr>
                <w:top w:val="none" w:sz="0" w:space="0" w:color="auto"/>
                <w:left w:val="none" w:sz="0" w:space="0" w:color="auto"/>
                <w:bottom w:val="none" w:sz="0" w:space="0" w:color="auto"/>
                <w:right w:val="none" w:sz="0" w:space="0" w:color="auto"/>
              </w:divBdr>
            </w:div>
            <w:div w:id="19498944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44752914">
      <w:bodyDiv w:val="1"/>
      <w:marLeft w:val="0"/>
      <w:marRight w:val="0"/>
      <w:marTop w:val="0"/>
      <w:marBottom w:val="0"/>
      <w:divBdr>
        <w:top w:val="none" w:sz="0" w:space="0" w:color="auto"/>
        <w:left w:val="none" w:sz="0" w:space="0" w:color="auto"/>
        <w:bottom w:val="none" w:sz="0" w:space="0" w:color="auto"/>
        <w:right w:val="none" w:sz="0" w:space="0" w:color="auto"/>
      </w:divBdr>
      <w:divsChild>
        <w:div w:id="381901258">
          <w:marLeft w:val="0"/>
          <w:marRight w:val="0"/>
          <w:marTop w:val="0"/>
          <w:marBottom w:val="0"/>
          <w:divBdr>
            <w:top w:val="none" w:sz="0" w:space="0" w:color="auto"/>
            <w:left w:val="none" w:sz="0" w:space="0" w:color="auto"/>
            <w:bottom w:val="none" w:sz="0" w:space="0" w:color="auto"/>
            <w:right w:val="none" w:sz="0" w:space="0" w:color="auto"/>
          </w:divBdr>
        </w:div>
        <w:div w:id="52431656">
          <w:marLeft w:val="0"/>
          <w:marRight w:val="0"/>
          <w:marTop w:val="0"/>
          <w:marBottom w:val="0"/>
          <w:divBdr>
            <w:top w:val="none" w:sz="0" w:space="0" w:color="auto"/>
            <w:left w:val="none" w:sz="0" w:space="0" w:color="auto"/>
            <w:bottom w:val="none" w:sz="0" w:space="0" w:color="auto"/>
            <w:right w:val="none" w:sz="0" w:space="0" w:color="auto"/>
          </w:divBdr>
          <w:divsChild>
            <w:div w:id="255527853">
              <w:marLeft w:val="0"/>
              <w:marRight w:val="0"/>
              <w:marTop w:val="300"/>
              <w:marBottom w:val="450"/>
              <w:divBdr>
                <w:top w:val="none" w:sz="0" w:space="0" w:color="auto"/>
                <w:left w:val="none" w:sz="0" w:space="0" w:color="auto"/>
                <w:bottom w:val="none" w:sz="0" w:space="0" w:color="auto"/>
                <w:right w:val="none" w:sz="0" w:space="0" w:color="auto"/>
              </w:divBdr>
              <w:divsChild>
                <w:div w:id="82269017">
                  <w:marLeft w:val="0"/>
                  <w:marRight w:val="0"/>
                  <w:marTop w:val="0"/>
                  <w:marBottom w:val="0"/>
                  <w:divBdr>
                    <w:top w:val="none" w:sz="0" w:space="0" w:color="auto"/>
                    <w:left w:val="none" w:sz="0" w:space="0" w:color="auto"/>
                    <w:bottom w:val="none" w:sz="0" w:space="0" w:color="auto"/>
                    <w:right w:val="none" w:sz="0" w:space="0" w:color="auto"/>
                  </w:divBdr>
                  <w:divsChild>
                    <w:div w:id="1738673290">
                      <w:marLeft w:val="0"/>
                      <w:marRight w:val="0"/>
                      <w:marTop w:val="0"/>
                      <w:marBottom w:val="0"/>
                      <w:divBdr>
                        <w:top w:val="none" w:sz="0" w:space="0" w:color="auto"/>
                        <w:left w:val="none" w:sz="0" w:space="0" w:color="auto"/>
                        <w:bottom w:val="none" w:sz="0" w:space="0" w:color="auto"/>
                        <w:right w:val="none" w:sz="0" w:space="0" w:color="auto"/>
                      </w:divBdr>
                      <w:divsChild>
                        <w:div w:id="605119478">
                          <w:marLeft w:val="0"/>
                          <w:marRight w:val="0"/>
                          <w:marTop w:val="0"/>
                          <w:marBottom w:val="0"/>
                          <w:divBdr>
                            <w:top w:val="none" w:sz="0" w:space="0" w:color="auto"/>
                            <w:left w:val="none" w:sz="0" w:space="0" w:color="auto"/>
                            <w:bottom w:val="none" w:sz="0" w:space="0" w:color="auto"/>
                            <w:right w:val="none" w:sz="0" w:space="0" w:color="auto"/>
                          </w:divBdr>
                          <w:divsChild>
                            <w:div w:id="986592074">
                              <w:marLeft w:val="0"/>
                              <w:marRight w:val="0"/>
                              <w:marTop w:val="0"/>
                              <w:marBottom w:val="0"/>
                              <w:divBdr>
                                <w:top w:val="none" w:sz="0" w:space="0" w:color="auto"/>
                                <w:left w:val="none" w:sz="0" w:space="0" w:color="auto"/>
                                <w:bottom w:val="none" w:sz="0" w:space="0" w:color="auto"/>
                                <w:right w:val="none" w:sz="0" w:space="0" w:color="auto"/>
                              </w:divBdr>
                              <w:divsChild>
                                <w:div w:id="2002079571">
                                  <w:marLeft w:val="0"/>
                                  <w:marRight w:val="0"/>
                                  <w:marTop w:val="0"/>
                                  <w:marBottom w:val="0"/>
                                  <w:divBdr>
                                    <w:top w:val="none" w:sz="0" w:space="0" w:color="auto"/>
                                    <w:left w:val="none" w:sz="0" w:space="0" w:color="auto"/>
                                    <w:bottom w:val="none" w:sz="0" w:space="0" w:color="auto"/>
                                    <w:right w:val="none" w:sz="0" w:space="0" w:color="auto"/>
                                  </w:divBdr>
                                  <w:divsChild>
                                    <w:div w:id="9766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066767">
          <w:marLeft w:val="0"/>
          <w:marRight w:val="0"/>
          <w:marTop w:val="0"/>
          <w:marBottom w:val="0"/>
          <w:divBdr>
            <w:top w:val="none" w:sz="0" w:space="0" w:color="auto"/>
            <w:left w:val="none" w:sz="0" w:space="0" w:color="auto"/>
            <w:bottom w:val="none" w:sz="0" w:space="0" w:color="auto"/>
            <w:right w:val="none" w:sz="0" w:space="0" w:color="auto"/>
          </w:divBdr>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43779">
      <w:bodyDiv w:val="1"/>
      <w:marLeft w:val="0"/>
      <w:marRight w:val="0"/>
      <w:marTop w:val="0"/>
      <w:marBottom w:val="0"/>
      <w:divBdr>
        <w:top w:val="none" w:sz="0" w:space="0" w:color="auto"/>
        <w:left w:val="none" w:sz="0" w:space="0" w:color="auto"/>
        <w:bottom w:val="none" w:sz="0" w:space="0" w:color="auto"/>
        <w:right w:val="none" w:sz="0" w:space="0" w:color="auto"/>
      </w:divBdr>
      <w:divsChild>
        <w:div w:id="1955676829">
          <w:marLeft w:val="0"/>
          <w:marRight w:val="150"/>
          <w:marTop w:val="0"/>
          <w:marBottom w:val="75"/>
          <w:divBdr>
            <w:top w:val="none" w:sz="0" w:space="0" w:color="auto"/>
            <w:left w:val="none" w:sz="0" w:space="0" w:color="auto"/>
            <w:bottom w:val="none" w:sz="0" w:space="0" w:color="auto"/>
            <w:right w:val="none" w:sz="0" w:space="0" w:color="auto"/>
          </w:divBdr>
        </w:div>
        <w:div w:id="650449298">
          <w:marLeft w:val="0"/>
          <w:marRight w:val="150"/>
          <w:marTop w:val="150"/>
          <w:marBottom w:val="150"/>
          <w:divBdr>
            <w:top w:val="none" w:sz="0" w:space="0" w:color="auto"/>
            <w:left w:val="none" w:sz="0" w:space="0" w:color="auto"/>
            <w:bottom w:val="none" w:sz="0" w:space="0" w:color="auto"/>
            <w:right w:val="none" w:sz="0" w:space="0" w:color="auto"/>
          </w:divBdr>
        </w:div>
        <w:div w:id="330958774">
          <w:marLeft w:val="0"/>
          <w:marRight w:val="150"/>
          <w:marTop w:val="0"/>
          <w:marBottom w:val="0"/>
          <w:divBdr>
            <w:top w:val="none" w:sz="0" w:space="0" w:color="auto"/>
            <w:left w:val="none" w:sz="0" w:space="0" w:color="auto"/>
            <w:bottom w:val="none" w:sz="0" w:space="0" w:color="auto"/>
            <w:right w:val="none" w:sz="0" w:space="0" w:color="auto"/>
          </w:divBdr>
        </w:div>
      </w:divsChild>
    </w:div>
    <w:div w:id="1247033025">
      <w:bodyDiv w:val="1"/>
      <w:marLeft w:val="0"/>
      <w:marRight w:val="0"/>
      <w:marTop w:val="0"/>
      <w:marBottom w:val="0"/>
      <w:divBdr>
        <w:top w:val="none" w:sz="0" w:space="0" w:color="auto"/>
        <w:left w:val="none" w:sz="0" w:space="0" w:color="auto"/>
        <w:bottom w:val="none" w:sz="0" w:space="0" w:color="auto"/>
        <w:right w:val="none" w:sz="0" w:space="0" w:color="auto"/>
      </w:divBdr>
      <w:divsChild>
        <w:div w:id="718673472">
          <w:marLeft w:val="0"/>
          <w:marRight w:val="150"/>
          <w:marTop w:val="0"/>
          <w:marBottom w:val="75"/>
          <w:divBdr>
            <w:top w:val="none" w:sz="0" w:space="0" w:color="auto"/>
            <w:left w:val="none" w:sz="0" w:space="0" w:color="auto"/>
            <w:bottom w:val="none" w:sz="0" w:space="0" w:color="auto"/>
            <w:right w:val="none" w:sz="0" w:space="0" w:color="auto"/>
          </w:divBdr>
        </w:div>
        <w:div w:id="408233101">
          <w:marLeft w:val="0"/>
          <w:marRight w:val="150"/>
          <w:marTop w:val="150"/>
          <w:marBottom w:val="150"/>
          <w:divBdr>
            <w:top w:val="none" w:sz="0" w:space="0" w:color="auto"/>
            <w:left w:val="none" w:sz="0" w:space="0" w:color="auto"/>
            <w:bottom w:val="none" w:sz="0" w:space="0" w:color="auto"/>
            <w:right w:val="none" w:sz="0" w:space="0" w:color="auto"/>
          </w:divBdr>
        </w:div>
        <w:div w:id="1116631737">
          <w:marLeft w:val="0"/>
          <w:marRight w:val="150"/>
          <w:marTop w:val="0"/>
          <w:marBottom w:val="0"/>
          <w:divBdr>
            <w:top w:val="none" w:sz="0" w:space="0" w:color="auto"/>
            <w:left w:val="none" w:sz="0" w:space="0" w:color="auto"/>
            <w:bottom w:val="none" w:sz="0" w:space="0" w:color="auto"/>
            <w:right w:val="none" w:sz="0" w:space="0" w:color="auto"/>
          </w:divBdr>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8878464">
      <w:bodyDiv w:val="1"/>
      <w:marLeft w:val="0"/>
      <w:marRight w:val="0"/>
      <w:marTop w:val="0"/>
      <w:marBottom w:val="0"/>
      <w:divBdr>
        <w:top w:val="none" w:sz="0" w:space="0" w:color="auto"/>
        <w:left w:val="none" w:sz="0" w:space="0" w:color="auto"/>
        <w:bottom w:val="none" w:sz="0" w:space="0" w:color="auto"/>
        <w:right w:val="none" w:sz="0" w:space="0" w:color="auto"/>
      </w:divBdr>
      <w:divsChild>
        <w:div w:id="2010910733">
          <w:marLeft w:val="0"/>
          <w:marRight w:val="0"/>
          <w:marTop w:val="0"/>
          <w:marBottom w:val="375"/>
          <w:divBdr>
            <w:top w:val="none" w:sz="0" w:space="0" w:color="auto"/>
            <w:left w:val="none" w:sz="0" w:space="0" w:color="auto"/>
            <w:bottom w:val="none" w:sz="0" w:space="0" w:color="auto"/>
            <w:right w:val="none" w:sz="0" w:space="0" w:color="auto"/>
          </w:divBdr>
          <w:divsChild>
            <w:div w:id="1186020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9123178">
      <w:bodyDiv w:val="1"/>
      <w:marLeft w:val="0"/>
      <w:marRight w:val="0"/>
      <w:marTop w:val="0"/>
      <w:marBottom w:val="0"/>
      <w:divBdr>
        <w:top w:val="none" w:sz="0" w:space="0" w:color="auto"/>
        <w:left w:val="none" w:sz="0" w:space="0" w:color="auto"/>
        <w:bottom w:val="none" w:sz="0" w:space="0" w:color="auto"/>
        <w:right w:val="none" w:sz="0" w:space="0" w:color="auto"/>
      </w:divBdr>
      <w:divsChild>
        <w:div w:id="1401905803">
          <w:marLeft w:val="0"/>
          <w:marRight w:val="0"/>
          <w:marTop w:val="0"/>
          <w:marBottom w:val="75"/>
          <w:divBdr>
            <w:top w:val="none" w:sz="0" w:space="0" w:color="auto"/>
            <w:left w:val="none" w:sz="0" w:space="0" w:color="auto"/>
            <w:bottom w:val="none" w:sz="0" w:space="0" w:color="auto"/>
            <w:right w:val="none" w:sz="0" w:space="0" w:color="auto"/>
          </w:divBdr>
        </w:div>
        <w:div w:id="5087622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49539055">
      <w:bodyDiv w:val="1"/>
      <w:marLeft w:val="0"/>
      <w:marRight w:val="0"/>
      <w:marTop w:val="0"/>
      <w:marBottom w:val="0"/>
      <w:divBdr>
        <w:top w:val="none" w:sz="0" w:space="0" w:color="auto"/>
        <w:left w:val="none" w:sz="0" w:space="0" w:color="auto"/>
        <w:bottom w:val="none" w:sz="0" w:space="0" w:color="auto"/>
        <w:right w:val="none" w:sz="0" w:space="0" w:color="auto"/>
      </w:divBdr>
      <w:divsChild>
        <w:div w:id="1109009679">
          <w:marLeft w:val="0"/>
          <w:marRight w:val="0"/>
          <w:marTop w:val="0"/>
          <w:marBottom w:val="75"/>
          <w:divBdr>
            <w:top w:val="none" w:sz="0" w:space="0" w:color="auto"/>
            <w:left w:val="none" w:sz="0" w:space="0" w:color="auto"/>
            <w:bottom w:val="none" w:sz="0" w:space="0" w:color="auto"/>
            <w:right w:val="none" w:sz="0" w:space="0" w:color="auto"/>
          </w:divBdr>
        </w:div>
      </w:divsChild>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0581500">
      <w:bodyDiv w:val="1"/>
      <w:marLeft w:val="0"/>
      <w:marRight w:val="0"/>
      <w:marTop w:val="0"/>
      <w:marBottom w:val="0"/>
      <w:divBdr>
        <w:top w:val="none" w:sz="0" w:space="0" w:color="auto"/>
        <w:left w:val="none" w:sz="0" w:space="0" w:color="auto"/>
        <w:bottom w:val="none" w:sz="0" w:space="0" w:color="auto"/>
        <w:right w:val="none" w:sz="0" w:space="0" w:color="auto"/>
      </w:divBdr>
      <w:divsChild>
        <w:div w:id="973097365">
          <w:marLeft w:val="0"/>
          <w:marRight w:val="150"/>
          <w:marTop w:val="0"/>
          <w:marBottom w:val="75"/>
          <w:divBdr>
            <w:top w:val="none" w:sz="0" w:space="0" w:color="auto"/>
            <w:left w:val="none" w:sz="0" w:space="0" w:color="auto"/>
            <w:bottom w:val="none" w:sz="0" w:space="0" w:color="auto"/>
            <w:right w:val="none" w:sz="0" w:space="0" w:color="auto"/>
          </w:divBdr>
        </w:div>
        <w:div w:id="1933587010">
          <w:marLeft w:val="0"/>
          <w:marRight w:val="150"/>
          <w:marTop w:val="150"/>
          <w:marBottom w:val="150"/>
          <w:divBdr>
            <w:top w:val="none" w:sz="0" w:space="0" w:color="auto"/>
            <w:left w:val="none" w:sz="0" w:space="0" w:color="auto"/>
            <w:bottom w:val="none" w:sz="0" w:space="0" w:color="auto"/>
            <w:right w:val="none" w:sz="0" w:space="0" w:color="auto"/>
          </w:divBdr>
        </w:div>
        <w:div w:id="663976737">
          <w:marLeft w:val="0"/>
          <w:marRight w:val="150"/>
          <w:marTop w:val="0"/>
          <w:marBottom w:val="0"/>
          <w:divBdr>
            <w:top w:val="none" w:sz="0" w:space="0" w:color="auto"/>
            <w:left w:val="none" w:sz="0" w:space="0" w:color="auto"/>
            <w:bottom w:val="none" w:sz="0" w:space="0" w:color="auto"/>
            <w:right w:val="none" w:sz="0" w:space="0" w:color="auto"/>
          </w:divBdr>
        </w:div>
      </w:divsChild>
    </w:div>
    <w:div w:id="1251349719">
      <w:bodyDiv w:val="1"/>
      <w:marLeft w:val="0"/>
      <w:marRight w:val="0"/>
      <w:marTop w:val="0"/>
      <w:marBottom w:val="0"/>
      <w:divBdr>
        <w:top w:val="none" w:sz="0" w:space="0" w:color="auto"/>
        <w:left w:val="none" w:sz="0" w:space="0" w:color="auto"/>
        <w:bottom w:val="none" w:sz="0" w:space="0" w:color="auto"/>
        <w:right w:val="none" w:sz="0" w:space="0" w:color="auto"/>
      </w:divBdr>
      <w:divsChild>
        <w:div w:id="58134391">
          <w:marLeft w:val="0"/>
          <w:marRight w:val="0"/>
          <w:marTop w:val="0"/>
          <w:marBottom w:val="300"/>
          <w:divBdr>
            <w:top w:val="none" w:sz="0" w:space="0" w:color="auto"/>
            <w:left w:val="none" w:sz="0" w:space="0" w:color="auto"/>
            <w:bottom w:val="none" w:sz="0" w:space="0" w:color="auto"/>
            <w:right w:val="none" w:sz="0" w:space="0" w:color="auto"/>
          </w:divBdr>
        </w:div>
      </w:divsChild>
    </w:div>
    <w:div w:id="1253664946">
      <w:bodyDiv w:val="1"/>
      <w:marLeft w:val="0"/>
      <w:marRight w:val="0"/>
      <w:marTop w:val="0"/>
      <w:marBottom w:val="0"/>
      <w:divBdr>
        <w:top w:val="none" w:sz="0" w:space="0" w:color="auto"/>
        <w:left w:val="none" w:sz="0" w:space="0" w:color="auto"/>
        <w:bottom w:val="none" w:sz="0" w:space="0" w:color="auto"/>
        <w:right w:val="none" w:sz="0" w:space="0" w:color="auto"/>
      </w:divBdr>
      <w:divsChild>
        <w:div w:id="843475163">
          <w:marLeft w:val="0"/>
          <w:marRight w:val="0"/>
          <w:marTop w:val="0"/>
          <w:marBottom w:val="300"/>
          <w:divBdr>
            <w:top w:val="none" w:sz="0" w:space="0" w:color="auto"/>
            <w:left w:val="none" w:sz="0" w:space="0" w:color="auto"/>
            <w:bottom w:val="none" w:sz="0" w:space="0" w:color="auto"/>
            <w:right w:val="none" w:sz="0" w:space="0" w:color="auto"/>
          </w:divBdr>
        </w:div>
      </w:divsChild>
    </w:div>
    <w:div w:id="1254168678">
      <w:bodyDiv w:val="1"/>
      <w:marLeft w:val="0"/>
      <w:marRight w:val="0"/>
      <w:marTop w:val="0"/>
      <w:marBottom w:val="0"/>
      <w:divBdr>
        <w:top w:val="none" w:sz="0" w:space="0" w:color="auto"/>
        <w:left w:val="none" w:sz="0" w:space="0" w:color="auto"/>
        <w:bottom w:val="none" w:sz="0" w:space="0" w:color="auto"/>
        <w:right w:val="none" w:sz="0" w:space="0" w:color="auto"/>
      </w:divBdr>
      <w:divsChild>
        <w:div w:id="23941255">
          <w:marLeft w:val="0"/>
          <w:marRight w:val="0"/>
          <w:marTop w:val="0"/>
          <w:marBottom w:val="75"/>
          <w:divBdr>
            <w:top w:val="none" w:sz="0" w:space="0" w:color="auto"/>
            <w:left w:val="none" w:sz="0" w:space="0" w:color="auto"/>
            <w:bottom w:val="none" w:sz="0" w:space="0" w:color="auto"/>
            <w:right w:val="none" w:sz="0" w:space="0" w:color="auto"/>
          </w:divBdr>
        </w:div>
        <w:div w:id="16738007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55435730">
      <w:bodyDiv w:val="1"/>
      <w:marLeft w:val="0"/>
      <w:marRight w:val="0"/>
      <w:marTop w:val="0"/>
      <w:marBottom w:val="0"/>
      <w:divBdr>
        <w:top w:val="none" w:sz="0" w:space="0" w:color="auto"/>
        <w:left w:val="none" w:sz="0" w:space="0" w:color="auto"/>
        <w:bottom w:val="none" w:sz="0" w:space="0" w:color="auto"/>
        <w:right w:val="none" w:sz="0" w:space="0" w:color="auto"/>
      </w:divBdr>
      <w:divsChild>
        <w:div w:id="92169168">
          <w:marLeft w:val="0"/>
          <w:marRight w:val="0"/>
          <w:marTop w:val="0"/>
          <w:marBottom w:val="0"/>
          <w:divBdr>
            <w:top w:val="none" w:sz="0" w:space="0" w:color="auto"/>
            <w:left w:val="none" w:sz="0" w:space="0" w:color="auto"/>
            <w:bottom w:val="none" w:sz="0" w:space="0" w:color="auto"/>
            <w:right w:val="none" w:sz="0" w:space="0" w:color="auto"/>
          </w:divBdr>
        </w:div>
      </w:divsChild>
    </w:div>
    <w:div w:id="1256204758">
      <w:bodyDiv w:val="1"/>
      <w:marLeft w:val="0"/>
      <w:marRight w:val="0"/>
      <w:marTop w:val="0"/>
      <w:marBottom w:val="0"/>
      <w:divBdr>
        <w:top w:val="none" w:sz="0" w:space="0" w:color="auto"/>
        <w:left w:val="none" w:sz="0" w:space="0" w:color="auto"/>
        <w:bottom w:val="none" w:sz="0" w:space="0" w:color="auto"/>
        <w:right w:val="none" w:sz="0" w:space="0" w:color="auto"/>
      </w:divBdr>
      <w:divsChild>
        <w:div w:id="379984757">
          <w:marLeft w:val="0"/>
          <w:marRight w:val="150"/>
          <w:marTop w:val="0"/>
          <w:marBottom w:val="75"/>
          <w:divBdr>
            <w:top w:val="none" w:sz="0" w:space="0" w:color="auto"/>
            <w:left w:val="none" w:sz="0" w:space="0" w:color="auto"/>
            <w:bottom w:val="none" w:sz="0" w:space="0" w:color="auto"/>
            <w:right w:val="none" w:sz="0" w:space="0" w:color="auto"/>
          </w:divBdr>
        </w:div>
        <w:div w:id="1538619366">
          <w:marLeft w:val="0"/>
          <w:marRight w:val="150"/>
          <w:marTop w:val="150"/>
          <w:marBottom w:val="150"/>
          <w:divBdr>
            <w:top w:val="none" w:sz="0" w:space="0" w:color="auto"/>
            <w:left w:val="none" w:sz="0" w:space="0" w:color="auto"/>
            <w:bottom w:val="none" w:sz="0" w:space="0" w:color="auto"/>
            <w:right w:val="none" w:sz="0" w:space="0" w:color="auto"/>
          </w:divBdr>
        </w:div>
        <w:div w:id="1308823124">
          <w:marLeft w:val="0"/>
          <w:marRight w:val="150"/>
          <w:marTop w:val="0"/>
          <w:marBottom w:val="0"/>
          <w:divBdr>
            <w:top w:val="none" w:sz="0" w:space="0" w:color="auto"/>
            <w:left w:val="none" w:sz="0" w:space="0" w:color="auto"/>
            <w:bottom w:val="none" w:sz="0" w:space="0" w:color="auto"/>
            <w:right w:val="none" w:sz="0" w:space="0" w:color="auto"/>
          </w:divBdr>
        </w:div>
      </w:divsChild>
    </w:div>
    <w:div w:id="1258096141">
      <w:bodyDiv w:val="1"/>
      <w:marLeft w:val="0"/>
      <w:marRight w:val="0"/>
      <w:marTop w:val="0"/>
      <w:marBottom w:val="0"/>
      <w:divBdr>
        <w:top w:val="none" w:sz="0" w:space="0" w:color="auto"/>
        <w:left w:val="none" w:sz="0" w:space="0" w:color="auto"/>
        <w:bottom w:val="none" w:sz="0" w:space="0" w:color="auto"/>
        <w:right w:val="none" w:sz="0" w:space="0" w:color="auto"/>
      </w:divBdr>
      <w:divsChild>
        <w:div w:id="1281842728">
          <w:marLeft w:val="0"/>
          <w:marRight w:val="0"/>
          <w:marTop w:val="0"/>
          <w:marBottom w:val="300"/>
          <w:divBdr>
            <w:top w:val="none" w:sz="0" w:space="0" w:color="auto"/>
            <w:left w:val="none" w:sz="0" w:space="0" w:color="auto"/>
            <w:bottom w:val="none" w:sz="0" w:space="0" w:color="auto"/>
            <w:right w:val="none" w:sz="0" w:space="0" w:color="auto"/>
          </w:divBdr>
        </w:div>
      </w:divsChild>
    </w:div>
    <w:div w:id="1258320698">
      <w:bodyDiv w:val="1"/>
      <w:marLeft w:val="0"/>
      <w:marRight w:val="0"/>
      <w:marTop w:val="0"/>
      <w:marBottom w:val="0"/>
      <w:divBdr>
        <w:top w:val="none" w:sz="0" w:space="0" w:color="auto"/>
        <w:left w:val="none" w:sz="0" w:space="0" w:color="auto"/>
        <w:bottom w:val="none" w:sz="0" w:space="0" w:color="auto"/>
        <w:right w:val="none" w:sz="0" w:space="0" w:color="auto"/>
      </w:divBdr>
      <w:divsChild>
        <w:div w:id="826438773">
          <w:marLeft w:val="0"/>
          <w:marRight w:val="0"/>
          <w:marTop w:val="0"/>
          <w:marBottom w:val="75"/>
          <w:divBdr>
            <w:top w:val="none" w:sz="0" w:space="0" w:color="auto"/>
            <w:left w:val="none" w:sz="0" w:space="0" w:color="auto"/>
            <w:bottom w:val="none" w:sz="0" w:space="0" w:color="auto"/>
            <w:right w:val="none" w:sz="0" w:space="0" w:color="auto"/>
          </w:divBdr>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60723786">
      <w:bodyDiv w:val="1"/>
      <w:marLeft w:val="0"/>
      <w:marRight w:val="0"/>
      <w:marTop w:val="0"/>
      <w:marBottom w:val="0"/>
      <w:divBdr>
        <w:top w:val="none" w:sz="0" w:space="0" w:color="auto"/>
        <w:left w:val="none" w:sz="0" w:space="0" w:color="auto"/>
        <w:bottom w:val="none" w:sz="0" w:space="0" w:color="auto"/>
        <w:right w:val="none" w:sz="0" w:space="0" w:color="auto"/>
      </w:divBdr>
      <w:divsChild>
        <w:div w:id="17393536">
          <w:marLeft w:val="0"/>
          <w:marRight w:val="0"/>
          <w:marTop w:val="0"/>
          <w:marBottom w:val="150"/>
          <w:divBdr>
            <w:top w:val="none" w:sz="0" w:space="0" w:color="auto"/>
            <w:left w:val="none" w:sz="0" w:space="0" w:color="auto"/>
            <w:bottom w:val="none" w:sz="0" w:space="0" w:color="auto"/>
            <w:right w:val="none" w:sz="0" w:space="0" w:color="auto"/>
          </w:divBdr>
          <w:divsChild>
            <w:div w:id="2005431316">
              <w:marLeft w:val="0"/>
              <w:marRight w:val="0"/>
              <w:marTop w:val="0"/>
              <w:marBottom w:val="0"/>
              <w:divBdr>
                <w:top w:val="none" w:sz="0" w:space="0" w:color="auto"/>
                <w:left w:val="none" w:sz="0" w:space="0" w:color="auto"/>
                <w:bottom w:val="none" w:sz="0" w:space="0" w:color="auto"/>
                <w:right w:val="none" w:sz="0" w:space="0" w:color="auto"/>
              </w:divBdr>
              <w:divsChild>
                <w:div w:id="655451905">
                  <w:marLeft w:val="0"/>
                  <w:marRight w:val="150"/>
                  <w:marTop w:val="0"/>
                  <w:marBottom w:val="0"/>
                  <w:divBdr>
                    <w:top w:val="none" w:sz="0" w:space="0" w:color="auto"/>
                    <w:left w:val="none" w:sz="0" w:space="0" w:color="auto"/>
                    <w:bottom w:val="none" w:sz="0" w:space="0" w:color="auto"/>
                    <w:right w:val="none" w:sz="0" w:space="0" w:color="auto"/>
                  </w:divBdr>
                </w:div>
                <w:div w:id="1104836983">
                  <w:marLeft w:val="0"/>
                  <w:marRight w:val="150"/>
                  <w:marTop w:val="0"/>
                  <w:marBottom w:val="0"/>
                  <w:divBdr>
                    <w:top w:val="none" w:sz="0" w:space="0" w:color="auto"/>
                    <w:left w:val="none" w:sz="0" w:space="0" w:color="auto"/>
                    <w:bottom w:val="none" w:sz="0" w:space="0" w:color="auto"/>
                    <w:right w:val="none" w:sz="0" w:space="0" w:color="auto"/>
                  </w:divBdr>
                </w:div>
              </w:divsChild>
            </w:div>
            <w:div w:id="380400481">
              <w:marLeft w:val="0"/>
              <w:marRight w:val="0"/>
              <w:marTop w:val="0"/>
              <w:marBottom w:val="0"/>
              <w:divBdr>
                <w:top w:val="none" w:sz="0" w:space="0" w:color="auto"/>
                <w:left w:val="none" w:sz="0" w:space="0" w:color="auto"/>
                <w:bottom w:val="none" w:sz="0" w:space="0" w:color="auto"/>
                <w:right w:val="none" w:sz="0" w:space="0" w:color="auto"/>
              </w:divBdr>
              <w:divsChild>
                <w:div w:id="993216157">
                  <w:marLeft w:val="0"/>
                  <w:marRight w:val="0"/>
                  <w:marTop w:val="0"/>
                  <w:marBottom w:val="0"/>
                  <w:divBdr>
                    <w:top w:val="none" w:sz="0" w:space="0" w:color="auto"/>
                    <w:left w:val="none" w:sz="0" w:space="0" w:color="auto"/>
                    <w:bottom w:val="none" w:sz="0" w:space="0" w:color="auto"/>
                    <w:right w:val="none" w:sz="0" w:space="0" w:color="auto"/>
                  </w:divBdr>
                  <w:divsChild>
                    <w:div w:id="754132820">
                      <w:marLeft w:val="0"/>
                      <w:marRight w:val="0"/>
                      <w:marTop w:val="0"/>
                      <w:marBottom w:val="0"/>
                      <w:divBdr>
                        <w:top w:val="none" w:sz="0" w:space="0" w:color="auto"/>
                        <w:left w:val="none" w:sz="0" w:space="0" w:color="auto"/>
                        <w:bottom w:val="none" w:sz="0" w:space="0" w:color="auto"/>
                        <w:right w:val="none" w:sz="0" w:space="0" w:color="auto"/>
                      </w:divBdr>
                      <w:divsChild>
                        <w:div w:id="987784851">
                          <w:marLeft w:val="0"/>
                          <w:marRight w:val="0"/>
                          <w:marTop w:val="0"/>
                          <w:marBottom w:val="0"/>
                          <w:divBdr>
                            <w:top w:val="none" w:sz="0" w:space="0" w:color="auto"/>
                            <w:left w:val="none" w:sz="0" w:space="0" w:color="auto"/>
                            <w:bottom w:val="none" w:sz="0" w:space="0" w:color="auto"/>
                            <w:right w:val="none" w:sz="0" w:space="0" w:color="auto"/>
                          </w:divBdr>
                        </w:div>
                      </w:divsChild>
                    </w:div>
                    <w:div w:id="13894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5132">
          <w:marLeft w:val="0"/>
          <w:marRight w:val="0"/>
          <w:marTop w:val="0"/>
          <w:marBottom w:val="0"/>
          <w:divBdr>
            <w:top w:val="none" w:sz="0" w:space="0" w:color="auto"/>
            <w:left w:val="none" w:sz="0" w:space="0" w:color="auto"/>
            <w:bottom w:val="none" w:sz="0" w:space="0" w:color="auto"/>
            <w:right w:val="none" w:sz="0" w:space="0" w:color="auto"/>
          </w:divBdr>
          <w:divsChild>
            <w:div w:id="462314060">
              <w:marLeft w:val="0"/>
              <w:marRight w:val="0"/>
              <w:marTop w:val="0"/>
              <w:marBottom w:val="0"/>
              <w:divBdr>
                <w:top w:val="none" w:sz="0" w:space="0" w:color="auto"/>
                <w:left w:val="none" w:sz="0" w:space="0" w:color="auto"/>
                <w:bottom w:val="none" w:sz="0" w:space="0" w:color="auto"/>
                <w:right w:val="none" w:sz="0" w:space="0" w:color="auto"/>
              </w:divBdr>
              <w:divsChild>
                <w:div w:id="1283609153">
                  <w:marLeft w:val="0"/>
                  <w:marRight w:val="0"/>
                  <w:marTop w:val="0"/>
                  <w:marBottom w:val="0"/>
                  <w:divBdr>
                    <w:top w:val="none" w:sz="0" w:space="0" w:color="auto"/>
                    <w:left w:val="none" w:sz="0" w:space="0" w:color="auto"/>
                    <w:bottom w:val="none" w:sz="0" w:space="0" w:color="auto"/>
                    <w:right w:val="none" w:sz="0" w:space="0" w:color="auto"/>
                  </w:divBdr>
                </w:div>
              </w:divsChild>
            </w:div>
            <w:div w:id="1257982405">
              <w:marLeft w:val="0"/>
              <w:marRight w:val="0"/>
              <w:marTop w:val="375"/>
              <w:marBottom w:val="0"/>
              <w:divBdr>
                <w:top w:val="none" w:sz="0" w:space="0" w:color="auto"/>
                <w:left w:val="none" w:sz="0" w:space="0" w:color="auto"/>
                <w:bottom w:val="none" w:sz="0" w:space="0" w:color="auto"/>
                <w:right w:val="none" w:sz="0" w:space="0" w:color="auto"/>
              </w:divBdr>
              <w:divsChild>
                <w:div w:id="664628323">
                  <w:marLeft w:val="0"/>
                  <w:marRight w:val="0"/>
                  <w:marTop w:val="0"/>
                  <w:marBottom w:val="0"/>
                  <w:divBdr>
                    <w:top w:val="none" w:sz="0" w:space="0" w:color="auto"/>
                    <w:left w:val="none" w:sz="0" w:space="0" w:color="auto"/>
                    <w:bottom w:val="none" w:sz="0" w:space="0" w:color="auto"/>
                    <w:right w:val="none" w:sz="0" w:space="0" w:color="auto"/>
                  </w:divBdr>
                  <w:divsChild>
                    <w:div w:id="10383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894">
              <w:marLeft w:val="0"/>
              <w:marRight w:val="0"/>
              <w:marTop w:val="375"/>
              <w:marBottom w:val="0"/>
              <w:divBdr>
                <w:top w:val="none" w:sz="0" w:space="0" w:color="auto"/>
                <w:left w:val="none" w:sz="0" w:space="0" w:color="auto"/>
                <w:bottom w:val="none" w:sz="0" w:space="0" w:color="auto"/>
                <w:right w:val="none" w:sz="0" w:space="0" w:color="auto"/>
              </w:divBdr>
              <w:divsChild>
                <w:div w:id="543837176">
                  <w:marLeft w:val="0"/>
                  <w:marRight w:val="0"/>
                  <w:marTop w:val="0"/>
                  <w:marBottom w:val="0"/>
                  <w:divBdr>
                    <w:top w:val="none" w:sz="0" w:space="0" w:color="auto"/>
                    <w:left w:val="none" w:sz="0" w:space="0" w:color="auto"/>
                    <w:bottom w:val="none" w:sz="0" w:space="0" w:color="auto"/>
                    <w:right w:val="none" w:sz="0" w:space="0" w:color="auto"/>
                  </w:divBdr>
                </w:div>
              </w:divsChild>
            </w:div>
            <w:div w:id="1875728099">
              <w:marLeft w:val="0"/>
              <w:marRight w:val="0"/>
              <w:marTop w:val="225"/>
              <w:marBottom w:val="0"/>
              <w:divBdr>
                <w:top w:val="none" w:sz="0" w:space="0" w:color="auto"/>
                <w:left w:val="none" w:sz="0" w:space="0" w:color="auto"/>
                <w:bottom w:val="none" w:sz="0" w:space="0" w:color="auto"/>
                <w:right w:val="none" w:sz="0" w:space="0" w:color="auto"/>
              </w:divBdr>
              <w:divsChild>
                <w:div w:id="1389571638">
                  <w:marLeft w:val="0"/>
                  <w:marRight w:val="0"/>
                  <w:marTop w:val="0"/>
                  <w:marBottom w:val="0"/>
                  <w:divBdr>
                    <w:top w:val="none" w:sz="0" w:space="0" w:color="auto"/>
                    <w:left w:val="none" w:sz="0" w:space="0" w:color="auto"/>
                    <w:bottom w:val="none" w:sz="0" w:space="0" w:color="auto"/>
                    <w:right w:val="none" w:sz="0" w:space="0" w:color="auto"/>
                  </w:divBdr>
                </w:div>
              </w:divsChild>
            </w:div>
            <w:div w:id="1739013154">
              <w:marLeft w:val="0"/>
              <w:marRight w:val="0"/>
              <w:marTop w:val="225"/>
              <w:marBottom w:val="0"/>
              <w:divBdr>
                <w:top w:val="none" w:sz="0" w:space="0" w:color="auto"/>
                <w:left w:val="none" w:sz="0" w:space="0" w:color="auto"/>
                <w:bottom w:val="none" w:sz="0" w:space="0" w:color="auto"/>
                <w:right w:val="none" w:sz="0" w:space="0" w:color="auto"/>
              </w:divBdr>
              <w:divsChild>
                <w:div w:id="19836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3563">
      <w:bodyDiv w:val="1"/>
      <w:marLeft w:val="0"/>
      <w:marRight w:val="0"/>
      <w:marTop w:val="0"/>
      <w:marBottom w:val="0"/>
      <w:divBdr>
        <w:top w:val="none" w:sz="0" w:space="0" w:color="auto"/>
        <w:left w:val="none" w:sz="0" w:space="0" w:color="auto"/>
        <w:bottom w:val="none" w:sz="0" w:space="0" w:color="auto"/>
        <w:right w:val="none" w:sz="0" w:space="0" w:color="auto"/>
      </w:divBdr>
      <w:divsChild>
        <w:div w:id="265119576">
          <w:marLeft w:val="0"/>
          <w:marRight w:val="0"/>
          <w:marTop w:val="0"/>
          <w:marBottom w:val="375"/>
          <w:divBdr>
            <w:top w:val="none" w:sz="0" w:space="0" w:color="auto"/>
            <w:left w:val="none" w:sz="0" w:space="0" w:color="auto"/>
            <w:bottom w:val="none" w:sz="0" w:space="0" w:color="auto"/>
            <w:right w:val="none" w:sz="0" w:space="0" w:color="auto"/>
          </w:divBdr>
          <w:divsChild>
            <w:div w:id="1425147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3368873">
      <w:bodyDiv w:val="1"/>
      <w:marLeft w:val="0"/>
      <w:marRight w:val="0"/>
      <w:marTop w:val="0"/>
      <w:marBottom w:val="0"/>
      <w:divBdr>
        <w:top w:val="none" w:sz="0" w:space="0" w:color="auto"/>
        <w:left w:val="none" w:sz="0" w:space="0" w:color="auto"/>
        <w:bottom w:val="none" w:sz="0" w:space="0" w:color="auto"/>
        <w:right w:val="none" w:sz="0" w:space="0" w:color="auto"/>
      </w:divBdr>
      <w:divsChild>
        <w:div w:id="1804033197">
          <w:marLeft w:val="0"/>
          <w:marRight w:val="0"/>
          <w:marTop w:val="0"/>
          <w:marBottom w:val="0"/>
          <w:divBdr>
            <w:top w:val="none" w:sz="0" w:space="0" w:color="auto"/>
            <w:left w:val="none" w:sz="0" w:space="0" w:color="auto"/>
            <w:bottom w:val="none" w:sz="0" w:space="0" w:color="auto"/>
            <w:right w:val="none" w:sz="0" w:space="0" w:color="auto"/>
          </w:divBdr>
          <w:divsChild>
            <w:div w:id="1906649197">
              <w:marLeft w:val="0"/>
              <w:marRight w:val="0"/>
              <w:marTop w:val="0"/>
              <w:marBottom w:val="0"/>
              <w:divBdr>
                <w:top w:val="none" w:sz="0" w:space="0" w:color="auto"/>
                <w:left w:val="none" w:sz="0" w:space="0" w:color="auto"/>
                <w:bottom w:val="none" w:sz="0" w:space="0" w:color="auto"/>
                <w:right w:val="none" w:sz="0" w:space="0" w:color="auto"/>
              </w:divBdr>
            </w:div>
          </w:divsChild>
        </w:div>
        <w:div w:id="601298155">
          <w:marLeft w:val="0"/>
          <w:marRight w:val="0"/>
          <w:marTop w:val="225"/>
          <w:marBottom w:val="0"/>
          <w:divBdr>
            <w:top w:val="none" w:sz="0" w:space="0" w:color="auto"/>
            <w:left w:val="none" w:sz="0" w:space="0" w:color="auto"/>
            <w:bottom w:val="none" w:sz="0" w:space="0" w:color="auto"/>
            <w:right w:val="none" w:sz="0" w:space="0" w:color="auto"/>
          </w:divBdr>
          <w:divsChild>
            <w:div w:id="2073305915">
              <w:marLeft w:val="0"/>
              <w:marRight w:val="0"/>
              <w:marTop w:val="0"/>
              <w:marBottom w:val="0"/>
              <w:divBdr>
                <w:top w:val="none" w:sz="0" w:space="0" w:color="auto"/>
                <w:left w:val="none" w:sz="0" w:space="0" w:color="auto"/>
                <w:bottom w:val="none" w:sz="0" w:space="0" w:color="auto"/>
                <w:right w:val="none" w:sz="0" w:space="0" w:color="auto"/>
              </w:divBdr>
            </w:div>
          </w:divsChild>
        </w:div>
        <w:div w:id="1778520359">
          <w:marLeft w:val="0"/>
          <w:marRight w:val="0"/>
          <w:marTop w:val="225"/>
          <w:marBottom w:val="0"/>
          <w:divBdr>
            <w:top w:val="none" w:sz="0" w:space="0" w:color="auto"/>
            <w:left w:val="none" w:sz="0" w:space="0" w:color="auto"/>
            <w:bottom w:val="none" w:sz="0" w:space="0" w:color="auto"/>
            <w:right w:val="none" w:sz="0" w:space="0" w:color="auto"/>
          </w:divBdr>
          <w:divsChild>
            <w:div w:id="2003582826">
              <w:marLeft w:val="0"/>
              <w:marRight w:val="0"/>
              <w:marTop w:val="0"/>
              <w:marBottom w:val="0"/>
              <w:divBdr>
                <w:top w:val="none" w:sz="0" w:space="0" w:color="auto"/>
                <w:left w:val="none" w:sz="0" w:space="0" w:color="auto"/>
                <w:bottom w:val="none" w:sz="0" w:space="0" w:color="auto"/>
                <w:right w:val="none" w:sz="0" w:space="0" w:color="auto"/>
              </w:divBdr>
            </w:div>
          </w:divsChild>
        </w:div>
        <w:div w:id="1504660915">
          <w:marLeft w:val="0"/>
          <w:marRight w:val="0"/>
          <w:marTop w:val="375"/>
          <w:marBottom w:val="0"/>
          <w:divBdr>
            <w:top w:val="none" w:sz="0" w:space="0" w:color="auto"/>
            <w:left w:val="none" w:sz="0" w:space="0" w:color="auto"/>
            <w:bottom w:val="none" w:sz="0" w:space="0" w:color="auto"/>
            <w:right w:val="none" w:sz="0" w:space="0" w:color="auto"/>
          </w:divBdr>
          <w:divsChild>
            <w:div w:id="686057278">
              <w:marLeft w:val="0"/>
              <w:marRight w:val="0"/>
              <w:marTop w:val="0"/>
              <w:marBottom w:val="0"/>
              <w:divBdr>
                <w:top w:val="none" w:sz="0" w:space="0" w:color="auto"/>
                <w:left w:val="none" w:sz="0" w:space="0" w:color="auto"/>
                <w:bottom w:val="none" w:sz="0" w:space="0" w:color="auto"/>
                <w:right w:val="none" w:sz="0" w:space="0" w:color="auto"/>
              </w:divBdr>
              <w:divsChild>
                <w:div w:id="2146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492">
          <w:marLeft w:val="0"/>
          <w:marRight w:val="0"/>
          <w:marTop w:val="375"/>
          <w:marBottom w:val="0"/>
          <w:divBdr>
            <w:top w:val="none" w:sz="0" w:space="0" w:color="auto"/>
            <w:left w:val="none" w:sz="0" w:space="0" w:color="auto"/>
            <w:bottom w:val="none" w:sz="0" w:space="0" w:color="auto"/>
            <w:right w:val="none" w:sz="0" w:space="0" w:color="auto"/>
          </w:divBdr>
          <w:divsChild>
            <w:div w:id="1548370101">
              <w:marLeft w:val="0"/>
              <w:marRight w:val="0"/>
              <w:marTop w:val="0"/>
              <w:marBottom w:val="0"/>
              <w:divBdr>
                <w:top w:val="none" w:sz="0" w:space="0" w:color="auto"/>
                <w:left w:val="none" w:sz="0" w:space="0" w:color="auto"/>
                <w:bottom w:val="none" w:sz="0" w:space="0" w:color="auto"/>
                <w:right w:val="none" w:sz="0" w:space="0" w:color="auto"/>
              </w:divBdr>
            </w:div>
          </w:divsChild>
        </w:div>
        <w:div w:id="34235062">
          <w:marLeft w:val="0"/>
          <w:marRight w:val="0"/>
          <w:marTop w:val="225"/>
          <w:marBottom w:val="0"/>
          <w:divBdr>
            <w:top w:val="none" w:sz="0" w:space="0" w:color="auto"/>
            <w:left w:val="none" w:sz="0" w:space="0" w:color="auto"/>
            <w:bottom w:val="none" w:sz="0" w:space="0" w:color="auto"/>
            <w:right w:val="none" w:sz="0" w:space="0" w:color="auto"/>
          </w:divBdr>
          <w:divsChild>
            <w:div w:id="1638678582">
              <w:marLeft w:val="0"/>
              <w:marRight w:val="0"/>
              <w:marTop w:val="0"/>
              <w:marBottom w:val="0"/>
              <w:divBdr>
                <w:top w:val="none" w:sz="0" w:space="0" w:color="auto"/>
                <w:left w:val="none" w:sz="0" w:space="0" w:color="auto"/>
                <w:bottom w:val="none" w:sz="0" w:space="0" w:color="auto"/>
                <w:right w:val="none" w:sz="0" w:space="0" w:color="auto"/>
              </w:divBdr>
              <w:divsChild>
                <w:div w:id="1702975286">
                  <w:marLeft w:val="0"/>
                  <w:marRight w:val="0"/>
                  <w:marTop w:val="0"/>
                  <w:marBottom w:val="0"/>
                  <w:divBdr>
                    <w:top w:val="single" w:sz="6" w:space="0" w:color="D9D9D9"/>
                    <w:left w:val="none" w:sz="0" w:space="0" w:color="auto"/>
                    <w:bottom w:val="single" w:sz="6" w:space="0" w:color="D9D9D9"/>
                    <w:right w:val="none" w:sz="0" w:space="0" w:color="auto"/>
                  </w:divBdr>
                  <w:divsChild>
                    <w:div w:id="992215997">
                      <w:marLeft w:val="0"/>
                      <w:marRight w:val="0"/>
                      <w:marTop w:val="0"/>
                      <w:marBottom w:val="0"/>
                      <w:divBdr>
                        <w:top w:val="none" w:sz="0" w:space="0" w:color="auto"/>
                        <w:left w:val="none" w:sz="0" w:space="0" w:color="auto"/>
                        <w:bottom w:val="none" w:sz="0" w:space="0" w:color="auto"/>
                        <w:right w:val="none" w:sz="0" w:space="0" w:color="auto"/>
                      </w:divBdr>
                      <w:divsChild>
                        <w:div w:id="456412667">
                          <w:marLeft w:val="0"/>
                          <w:marRight w:val="0"/>
                          <w:marTop w:val="0"/>
                          <w:marBottom w:val="0"/>
                          <w:divBdr>
                            <w:top w:val="none" w:sz="0" w:space="0" w:color="auto"/>
                            <w:left w:val="none" w:sz="0" w:space="0" w:color="auto"/>
                            <w:bottom w:val="none" w:sz="0" w:space="0" w:color="auto"/>
                            <w:right w:val="none" w:sz="0" w:space="0" w:color="auto"/>
                          </w:divBdr>
                          <w:divsChild>
                            <w:div w:id="1448311864">
                              <w:marLeft w:val="0"/>
                              <w:marRight w:val="0"/>
                              <w:marTop w:val="0"/>
                              <w:marBottom w:val="0"/>
                              <w:divBdr>
                                <w:top w:val="none" w:sz="0" w:space="0" w:color="auto"/>
                                <w:left w:val="none" w:sz="0" w:space="0" w:color="auto"/>
                                <w:bottom w:val="none" w:sz="0" w:space="0" w:color="auto"/>
                                <w:right w:val="none" w:sz="0" w:space="0" w:color="auto"/>
                              </w:divBdr>
                              <w:divsChild>
                                <w:div w:id="753668363">
                                  <w:marLeft w:val="0"/>
                                  <w:marRight w:val="0"/>
                                  <w:marTop w:val="0"/>
                                  <w:marBottom w:val="0"/>
                                  <w:divBdr>
                                    <w:top w:val="none" w:sz="0" w:space="0" w:color="auto"/>
                                    <w:left w:val="none" w:sz="0" w:space="0" w:color="auto"/>
                                    <w:bottom w:val="none" w:sz="0" w:space="0" w:color="auto"/>
                                    <w:right w:val="none" w:sz="0" w:space="0" w:color="auto"/>
                                  </w:divBdr>
                                  <w:divsChild>
                                    <w:div w:id="1281230112">
                                      <w:marLeft w:val="0"/>
                                      <w:marRight w:val="0"/>
                                      <w:marTop w:val="0"/>
                                      <w:marBottom w:val="0"/>
                                      <w:divBdr>
                                        <w:top w:val="none" w:sz="0" w:space="0" w:color="auto"/>
                                        <w:left w:val="none" w:sz="0" w:space="0" w:color="auto"/>
                                        <w:bottom w:val="none" w:sz="0" w:space="0" w:color="auto"/>
                                        <w:right w:val="none" w:sz="0" w:space="0" w:color="auto"/>
                                      </w:divBdr>
                                      <w:divsChild>
                                        <w:div w:id="1800536683">
                                          <w:marLeft w:val="0"/>
                                          <w:marRight w:val="0"/>
                                          <w:marTop w:val="0"/>
                                          <w:marBottom w:val="0"/>
                                          <w:divBdr>
                                            <w:top w:val="none" w:sz="0" w:space="0" w:color="auto"/>
                                            <w:left w:val="none" w:sz="0" w:space="0" w:color="auto"/>
                                            <w:bottom w:val="none" w:sz="0" w:space="0" w:color="auto"/>
                                            <w:right w:val="none" w:sz="0" w:space="0" w:color="auto"/>
                                          </w:divBdr>
                                          <w:divsChild>
                                            <w:div w:id="1788313235">
                                              <w:marLeft w:val="0"/>
                                              <w:marRight w:val="0"/>
                                              <w:marTop w:val="0"/>
                                              <w:marBottom w:val="0"/>
                                              <w:divBdr>
                                                <w:top w:val="none" w:sz="0" w:space="0" w:color="auto"/>
                                                <w:left w:val="none" w:sz="0" w:space="0" w:color="auto"/>
                                                <w:bottom w:val="none" w:sz="0" w:space="0" w:color="auto"/>
                                                <w:right w:val="none" w:sz="0" w:space="0" w:color="auto"/>
                                              </w:divBdr>
                                              <w:divsChild>
                                                <w:div w:id="666985331">
                                                  <w:marLeft w:val="0"/>
                                                  <w:marRight w:val="0"/>
                                                  <w:marTop w:val="0"/>
                                                  <w:marBottom w:val="0"/>
                                                  <w:divBdr>
                                                    <w:top w:val="none" w:sz="0" w:space="0" w:color="auto"/>
                                                    <w:left w:val="none" w:sz="0" w:space="0" w:color="auto"/>
                                                    <w:bottom w:val="none" w:sz="0" w:space="0" w:color="auto"/>
                                                    <w:right w:val="none" w:sz="0" w:space="0" w:color="auto"/>
                                                  </w:divBdr>
                                                  <w:divsChild>
                                                    <w:div w:id="512112916">
                                                      <w:marLeft w:val="0"/>
                                                      <w:marRight w:val="0"/>
                                                      <w:marTop w:val="0"/>
                                                      <w:marBottom w:val="0"/>
                                                      <w:divBdr>
                                                        <w:top w:val="none" w:sz="0" w:space="0" w:color="auto"/>
                                                        <w:left w:val="none" w:sz="0" w:space="0" w:color="auto"/>
                                                        <w:bottom w:val="none" w:sz="0" w:space="0" w:color="auto"/>
                                                        <w:right w:val="none" w:sz="0" w:space="0" w:color="auto"/>
                                                      </w:divBdr>
                                                    </w:div>
                                                    <w:div w:id="669524195">
                                                      <w:marLeft w:val="0"/>
                                                      <w:marRight w:val="0"/>
                                                      <w:marTop w:val="0"/>
                                                      <w:marBottom w:val="0"/>
                                                      <w:divBdr>
                                                        <w:top w:val="none" w:sz="0" w:space="0" w:color="auto"/>
                                                        <w:left w:val="none" w:sz="0" w:space="0" w:color="auto"/>
                                                        <w:bottom w:val="none" w:sz="0" w:space="0" w:color="auto"/>
                                                        <w:right w:val="none" w:sz="0" w:space="0" w:color="auto"/>
                                                      </w:divBdr>
                                                      <w:divsChild>
                                                        <w:div w:id="59408370">
                                                          <w:marLeft w:val="0"/>
                                                          <w:marRight w:val="0"/>
                                                          <w:marTop w:val="0"/>
                                                          <w:marBottom w:val="0"/>
                                                          <w:divBdr>
                                                            <w:top w:val="none" w:sz="0" w:space="0" w:color="auto"/>
                                                            <w:left w:val="none" w:sz="0" w:space="0" w:color="auto"/>
                                                            <w:bottom w:val="none" w:sz="0" w:space="0" w:color="auto"/>
                                                            <w:right w:val="none" w:sz="0" w:space="0" w:color="auto"/>
                                                          </w:divBdr>
                                                          <w:divsChild>
                                                            <w:div w:id="1684280895">
                                                              <w:marLeft w:val="0"/>
                                                              <w:marRight w:val="0"/>
                                                              <w:marTop w:val="0"/>
                                                              <w:marBottom w:val="0"/>
                                                              <w:divBdr>
                                                                <w:top w:val="none" w:sz="0" w:space="0" w:color="auto"/>
                                                                <w:left w:val="none" w:sz="0" w:space="0" w:color="auto"/>
                                                                <w:bottom w:val="none" w:sz="0" w:space="0" w:color="auto"/>
                                                                <w:right w:val="none" w:sz="0" w:space="0" w:color="auto"/>
                                                              </w:divBdr>
                                                              <w:divsChild>
                                                                <w:div w:id="1517424307">
                                                                  <w:marLeft w:val="0"/>
                                                                  <w:marRight w:val="0"/>
                                                                  <w:marTop w:val="0"/>
                                                                  <w:marBottom w:val="0"/>
                                                                  <w:divBdr>
                                                                    <w:top w:val="none" w:sz="0" w:space="0" w:color="auto"/>
                                                                    <w:left w:val="none" w:sz="0" w:space="0" w:color="auto"/>
                                                                    <w:bottom w:val="none" w:sz="0" w:space="0" w:color="auto"/>
                                                                    <w:right w:val="none" w:sz="0" w:space="0" w:color="auto"/>
                                                                  </w:divBdr>
                                                                  <w:divsChild>
                                                                    <w:div w:id="849951183">
                                                                      <w:marLeft w:val="0"/>
                                                                      <w:marRight w:val="0"/>
                                                                      <w:marTop w:val="0"/>
                                                                      <w:marBottom w:val="0"/>
                                                                      <w:divBdr>
                                                                        <w:top w:val="none" w:sz="0" w:space="0" w:color="auto"/>
                                                                        <w:left w:val="none" w:sz="0" w:space="0" w:color="auto"/>
                                                                        <w:bottom w:val="none" w:sz="0" w:space="0" w:color="auto"/>
                                                                        <w:right w:val="none" w:sz="0" w:space="0" w:color="auto"/>
                                                                      </w:divBdr>
                                                                      <w:divsChild>
                                                                        <w:div w:id="1706447839">
                                                                          <w:marLeft w:val="0"/>
                                                                          <w:marRight w:val="0"/>
                                                                          <w:marTop w:val="0"/>
                                                                          <w:marBottom w:val="0"/>
                                                                          <w:divBdr>
                                                                            <w:top w:val="none" w:sz="0" w:space="0" w:color="auto"/>
                                                                            <w:left w:val="none" w:sz="0" w:space="0" w:color="auto"/>
                                                                            <w:bottom w:val="none" w:sz="0" w:space="0" w:color="auto"/>
                                                                            <w:right w:val="none" w:sz="0" w:space="0" w:color="auto"/>
                                                                          </w:divBdr>
                                                                          <w:divsChild>
                                                                            <w:div w:id="25447101">
                                                                              <w:marLeft w:val="0"/>
                                                                              <w:marRight w:val="0"/>
                                                                              <w:marTop w:val="0"/>
                                                                              <w:marBottom w:val="0"/>
                                                                              <w:divBdr>
                                                                                <w:top w:val="none" w:sz="0" w:space="0" w:color="auto"/>
                                                                                <w:left w:val="none" w:sz="0" w:space="0" w:color="auto"/>
                                                                                <w:bottom w:val="none" w:sz="0" w:space="0" w:color="auto"/>
                                                                                <w:right w:val="none" w:sz="0" w:space="0" w:color="auto"/>
                                                                              </w:divBdr>
                                                                              <w:divsChild>
                                                                                <w:div w:id="1003120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60764">
          <w:marLeft w:val="0"/>
          <w:marRight w:val="0"/>
          <w:marTop w:val="225"/>
          <w:marBottom w:val="0"/>
          <w:divBdr>
            <w:top w:val="none" w:sz="0" w:space="0" w:color="auto"/>
            <w:left w:val="none" w:sz="0" w:space="0" w:color="auto"/>
            <w:bottom w:val="none" w:sz="0" w:space="0" w:color="auto"/>
            <w:right w:val="none" w:sz="0" w:space="0" w:color="auto"/>
          </w:divBdr>
          <w:divsChild>
            <w:div w:id="21083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7229">
      <w:bodyDiv w:val="1"/>
      <w:marLeft w:val="0"/>
      <w:marRight w:val="0"/>
      <w:marTop w:val="0"/>
      <w:marBottom w:val="0"/>
      <w:divBdr>
        <w:top w:val="none" w:sz="0" w:space="0" w:color="auto"/>
        <w:left w:val="none" w:sz="0" w:space="0" w:color="auto"/>
        <w:bottom w:val="none" w:sz="0" w:space="0" w:color="auto"/>
        <w:right w:val="none" w:sz="0" w:space="0" w:color="auto"/>
      </w:divBdr>
      <w:divsChild>
        <w:div w:id="947858073">
          <w:marLeft w:val="0"/>
          <w:marRight w:val="0"/>
          <w:marTop w:val="0"/>
          <w:marBottom w:val="300"/>
          <w:divBdr>
            <w:top w:val="none" w:sz="0" w:space="0" w:color="auto"/>
            <w:left w:val="none" w:sz="0" w:space="0" w:color="auto"/>
            <w:bottom w:val="none" w:sz="0" w:space="0" w:color="auto"/>
            <w:right w:val="none" w:sz="0" w:space="0" w:color="auto"/>
          </w:divBdr>
        </w:div>
      </w:divsChild>
    </w:div>
    <w:div w:id="1263682466">
      <w:bodyDiv w:val="1"/>
      <w:marLeft w:val="0"/>
      <w:marRight w:val="0"/>
      <w:marTop w:val="0"/>
      <w:marBottom w:val="0"/>
      <w:divBdr>
        <w:top w:val="none" w:sz="0" w:space="0" w:color="auto"/>
        <w:left w:val="none" w:sz="0" w:space="0" w:color="auto"/>
        <w:bottom w:val="none" w:sz="0" w:space="0" w:color="auto"/>
        <w:right w:val="none" w:sz="0" w:space="0" w:color="auto"/>
      </w:divBdr>
      <w:divsChild>
        <w:div w:id="1477256717">
          <w:marLeft w:val="0"/>
          <w:marRight w:val="0"/>
          <w:marTop w:val="0"/>
          <w:marBottom w:val="300"/>
          <w:divBdr>
            <w:top w:val="none" w:sz="0" w:space="0" w:color="auto"/>
            <w:left w:val="none" w:sz="0" w:space="0" w:color="auto"/>
            <w:bottom w:val="none" w:sz="0" w:space="0" w:color="auto"/>
            <w:right w:val="none" w:sz="0" w:space="0" w:color="auto"/>
          </w:divBdr>
        </w:div>
      </w:divsChild>
    </w:div>
    <w:div w:id="1263688577">
      <w:bodyDiv w:val="1"/>
      <w:marLeft w:val="0"/>
      <w:marRight w:val="0"/>
      <w:marTop w:val="0"/>
      <w:marBottom w:val="0"/>
      <w:divBdr>
        <w:top w:val="none" w:sz="0" w:space="0" w:color="auto"/>
        <w:left w:val="none" w:sz="0" w:space="0" w:color="auto"/>
        <w:bottom w:val="none" w:sz="0" w:space="0" w:color="auto"/>
        <w:right w:val="none" w:sz="0" w:space="0" w:color="auto"/>
      </w:divBdr>
      <w:divsChild>
        <w:div w:id="1002782688">
          <w:marLeft w:val="0"/>
          <w:marRight w:val="0"/>
          <w:marTop w:val="0"/>
          <w:marBottom w:val="0"/>
          <w:divBdr>
            <w:top w:val="none" w:sz="0" w:space="0" w:color="auto"/>
            <w:left w:val="none" w:sz="0" w:space="0" w:color="auto"/>
            <w:bottom w:val="none" w:sz="0" w:space="0" w:color="auto"/>
            <w:right w:val="none" w:sz="0" w:space="0" w:color="auto"/>
          </w:divBdr>
        </w:div>
        <w:div w:id="258568750">
          <w:marLeft w:val="0"/>
          <w:marRight w:val="0"/>
          <w:marTop w:val="300"/>
          <w:marBottom w:val="300"/>
          <w:divBdr>
            <w:top w:val="none" w:sz="0" w:space="0" w:color="auto"/>
            <w:left w:val="none" w:sz="0" w:space="0" w:color="auto"/>
            <w:bottom w:val="none" w:sz="0" w:space="0" w:color="auto"/>
            <w:right w:val="none" w:sz="0" w:space="0" w:color="auto"/>
          </w:divBdr>
        </w:div>
        <w:div w:id="1295983253">
          <w:marLeft w:val="0"/>
          <w:marRight w:val="0"/>
          <w:marTop w:val="0"/>
          <w:marBottom w:val="0"/>
          <w:divBdr>
            <w:top w:val="none" w:sz="0" w:space="0" w:color="auto"/>
            <w:left w:val="none" w:sz="0" w:space="0" w:color="auto"/>
            <w:bottom w:val="none" w:sz="0" w:space="0" w:color="auto"/>
            <w:right w:val="none" w:sz="0" w:space="0" w:color="auto"/>
          </w:divBdr>
          <w:divsChild>
            <w:div w:id="1169062202">
              <w:marLeft w:val="0"/>
              <w:marRight w:val="0"/>
              <w:marTop w:val="300"/>
              <w:marBottom w:val="450"/>
              <w:divBdr>
                <w:top w:val="none" w:sz="0" w:space="0" w:color="auto"/>
                <w:left w:val="none" w:sz="0" w:space="0" w:color="auto"/>
                <w:bottom w:val="none" w:sz="0" w:space="0" w:color="auto"/>
                <w:right w:val="none" w:sz="0" w:space="0" w:color="auto"/>
              </w:divBdr>
              <w:divsChild>
                <w:div w:id="1390154902">
                  <w:marLeft w:val="0"/>
                  <w:marRight w:val="0"/>
                  <w:marTop w:val="0"/>
                  <w:marBottom w:val="0"/>
                  <w:divBdr>
                    <w:top w:val="none" w:sz="0" w:space="0" w:color="auto"/>
                    <w:left w:val="none" w:sz="0" w:space="0" w:color="auto"/>
                    <w:bottom w:val="none" w:sz="0" w:space="0" w:color="auto"/>
                    <w:right w:val="none" w:sz="0" w:space="0" w:color="auto"/>
                  </w:divBdr>
                  <w:divsChild>
                    <w:div w:id="1927641582">
                      <w:marLeft w:val="0"/>
                      <w:marRight w:val="0"/>
                      <w:marTop w:val="0"/>
                      <w:marBottom w:val="0"/>
                      <w:divBdr>
                        <w:top w:val="none" w:sz="0" w:space="0" w:color="auto"/>
                        <w:left w:val="none" w:sz="0" w:space="0" w:color="auto"/>
                        <w:bottom w:val="none" w:sz="0" w:space="0" w:color="auto"/>
                        <w:right w:val="none" w:sz="0" w:space="0" w:color="auto"/>
                      </w:divBdr>
                      <w:divsChild>
                        <w:div w:id="1563447635">
                          <w:marLeft w:val="0"/>
                          <w:marRight w:val="0"/>
                          <w:marTop w:val="0"/>
                          <w:marBottom w:val="0"/>
                          <w:divBdr>
                            <w:top w:val="none" w:sz="0" w:space="0" w:color="auto"/>
                            <w:left w:val="none" w:sz="0" w:space="0" w:color="auto"/>
                            <w:bottom w:val="none" w:sz="0" w:space="0" w:color="auto"/>
                            <w:right w:val="none" w:sz="0" w:space="0" w:color="auto"/>
                          </w:divBdr>
                          <w:divsChild>
                            <w:div w:id="19145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682121">
          <w:marLeft w:val="0"/>
          <w:marRight w:val="0"/>
          <w:marTop w:val="0"/>
          <w:marBottom w:val="0"/>
          <w:divBdr>
            <w:top w:val="none" w:sz="0" w:space="0" w:color="auto"/>
            <w:left w:val="none" w:sz="0" w:space="0" w:color="auto"/>
            <w:bottom w:val="none" w:sz="0" w:space="0" w:color="auto"/>
            <w:right w:val="none" w:sz="0" w:space="0" w:color="auto"/>
          </w:divBdr>
        </w:div>
      </w:divsChild>
    </w:div>
    <w:div w:id="1266383042">
      <w:bodyDiv w:val="1"/>
      <w:marLeft w:val="0"/>
      <w:marRight w:val="0"/>
      <w:marTop w:val="0"/>
      <w:marBottom w:val="0"/>
      <w:divBdr>
        <w:top w:val="none" w:sz="0" w:space="0" w:color="auto"/>
        <w:left w:val="none" w:sz="0" w:space="0" w:color="auto"/>
        <w:bottom w:val="none" w:sz="0" w:space="0" w:color="auto"/>
        <w:right w:val="none" w:sz="0" w:space="0" w:color="auto"/>
      </w:divBdr>
      <w:divsChild>
        <w:div w:id="402218026">
          <w:marLeft w:val="0"/>
          <w:marRight w:val="0"/>
          <w:marTop w:val="0"/>
          <w:marBottom w:val="300"/>
          <w:divBdr>
            <w:top w:val="none" w:sz="0" w:space="0" w:color="auto"/>
            <w:left w:val="none" w:sz="0" w:space="0" w:color="auto"/>
            <w:bottom w:val="none" w:sz="0" w:space="0" w:color="auto"/>
            <w:right w:val="none" w:sz="0" w:space="0" w:color="auto"/>
          </w:divBdr>
        </w:div>
      </w:divsChild>
    </w:div>
    <w:div w:id="1268780502">
      <w:bodyDiv w:val="1"/>
      <w:marLeft w:val="0"/>
      <w:marRight w:val="0"/>
      <w:marTop w:val="0"/>
      <w:marBottom w:val="0"/>
      <w:divBdr>
        <w:top w:val="none" w:sz="0" w:space="0" w:color="auto"/>
        <w:left w:val="none" w:sz="0" w:space="0" w:color="auto"/>
        <w:bottom w:val="none" w:sz="0" w:space="0" w:color="auto"/>
        <w:right w:val="none" w:sz="0" w:space="0" w:color="auto"/>
      </w:divBdr>
      <w:divsChild>
        <w:div w:id="1087309799">
          <w:marLeft w:val="0"/>
          <w:marRight w:val="150"/>
          <w:marTop w:val="0"/>
          <w:marBottom w:val="75"/>
          <w:divBdr>
            <w:top w:val="none" w:sz="0" w:space="0" w:color="auto"/>
            <w:left w:val="none" w:sz="0" w:space="0" w:color="auto"/>
            <w:bottom w:val="none" w:sz="0" w:space="0" w:color="auto"/>
            <w:right w:val="none" w:sz="0" w:space="0" w:color="auto"/>
          </w:divBdr>
        </w:div>
        <w:div w:id="702562247">
          <w:marLeft w:val="0"/>
          <w:marRight w:val="150"/>
          <w:marTop w:val="150"/>
          <w:marBottom w:val="150"/>
          <w:divBdr>
            <w:top w:val="none" w:sz="0" w:space="0" w:color="auto"/>
            <w:left w:val="none" w:sz="0" w:space="0" w:color="auto"/>
            <w:bottom w:val="none" w:sz="0" w:space="0" w:color="auto"/>
            <w:right w:val="none" w:sz="0" w:space="0" w:color="auto"/>
          </w:divBdr>
        </w:div>
        <w:div w:id="1219975076">
          <w:marLeft w:val="0"/>
          <w:marRight w:val="150"/>
          <w:marTop w:val="0"/>
          <w:marBottom w:val="0"/>
          <w:divBdr>
            <w:top w:val="none" w:sz="0" w:space="0" w:color="auto"/>
            <w:left w:val="none" w:sz="0" w:space="0" w:color="auto"/>
            <w:bottom w:val="none" w:sz="0" w:space="0" w:color="auto"/>
            <w:right w:val="none" w:sz="0" w:space="0" w:color="auto"/>
          </w:divBdr>
        </w:div>
      </w:divsChild>
    </w:div>
    <w:div w:id="1268852254">
      <w:bodyDiv w:val="1"/>
      <w:marLeft w:val="0"/>
      <w:marRight w:val="0"/>
      <w:marTop w:val="0"/>
      <w:marBottom w:val="0"/>
      <w:divBdr>
        <w:top w:val="none" w:sz="0" w:space="0" w:color="auto"/>
        <w:left w:val="none" w:sz="0" w:space="0" w:color="auto"/>
        <w:bottom w:val="none" w:sz="0" w:space="0" w:color="auto"/>
        <w:right w:val="none" w:sz="0" w:space="0" w:color="auto"/>
      </w:divBdr>
      <w:divsChild>
        <w:div w:id="159276811">
          <w:marLeft w:val="0"/>
          <w:marRight w:val="150"/>
          <w:marTop w:val="0"/>
          <w:marBottom w:val="75"/>
          <w:divBdr>
            <w:top w:val="none" w:sz="0" w:space="0" w:color="auto"/>
            <w:left w:val="none" w:sz="0" w:space="0" w:color="auto"/>
            <w:bottom w:val="none" w:sz="0" w:space="0" w:color="auto"/>
            <w:right w:val="none" w:sz="0" w:space="0" w:color="auto"/>
          </w:divBdr>
        </w:div>
        <w:div w:id="1081297366">
          <w:marLeft w:val="0"/>
          <w:marRight w:val="150"/>
          <w:marTop w:val="150"/>
          <w:marBottom w:val="150"/>
          <w:divBdr>
            <w:top w:val="none" w:sz="0" w:space="0" w:color="auto"/>
            <w:left w:val="none" w:sz="0" w:space="0" w:color="auto"/>
            <w:bottom w:val="none" w:sz="0" w:space="0" w:color="auto"/>
            <w:right w:val="none" w:sz="0" w:space="0" w:color="auto"/>
          </w:divBdr>
        </w:div>
        <w:div w:id="568080280">
          <w:marLeft w:val="0"/>
          <w:marRight w:val="150"/>
          <w:marTop w:val="0"/>
          <w:marBottom w:val="0"/>
          <w:divBdr>
            <w:top w:val="none" w:sz="0" w:space="0" w:color="auto"/>
            <w:left w:val="none" w:sz="0" w:space="0" w:color="auto"/>
            <w:bottom w:val="none" w:sz="0" w:space="0" w:color="auto"/>
            <w:right w:val="none" w:sz="0" w:space="0" w:color="auto"/>
          </w:divBdr>
        </w:div>
      </w:divsChild>
    </w:div>
    <w:div w:id="1270745418">
      <w:bodyDiv w:val="1"/>
      <w:marLeft w:val="0"/>
      <w:marRight w:val="0"/>
      <w:marTop w:val="0"/>
      <w:marBottom w:val="0"/>
      <w:divBdr>
        <w:top w:val="none" w:sz="0" w:space="0" w:color="auto"/>
        <w:left w:val="none" w:sz="0" w:space="0" w:color="auto"/>
        <w:bottom w:val="none" w:sz="0" w:space="0" w:color="auto"/>
        <w:right w:val="none" w:sz="0" w:space="0" w:color="auto"/>
      </w:divBdr>
      <w:divsChild>
        <w:div w:id="391387364">
          <w:marLeft w:val="0"/>
          <w:marRight w:val="0"/>
          <w:marTop w:val="0"/>
          <w:marBottom w:val="150"/>
          <w:divBdr>
            <w:top w:val="none" w:sz="0" w:space="0" w:color="auto"/>
            <w:left w:val="none" w:sz="0" w:space="0" w:color="auto"/>
            <w:bottom w:val="none" w:sz="0" w:space="0" w:color="auto"/>
            <w:right w:val="none" w:sz="0" w:space="0" w:color="auto"/>
          </w:divBdr>
          <w:divsChild>
            <w:div w:id="1401706197">
              <w:marLeft w:val="0"/>
              <w:marRight w:val="0"/>
              <w:marTop w:val="0"/>
              <w:marBottom w:val="0"/>
              <w:divBdr>
                <w:top w:val="none" w:sz="0" w:space="0" w:color="auto"/>
                <w:left w:val="none" w:sz="0" w:space="0" w:color="auto"/>
                <w:bottom w:val="none" w:sz="0" w:space="0" w:color="auto"/>
                <w:right w:val="none" w:sz="0" w:space="0" w:color="auto"/>
              </w:divBdr>
              <w:divsChild>
                <w:div w:id="1905138201">
                  <w:marLeft w:val="0"/>
                  <w:marRight w:val="150"/>
                  <w:marTop w:val="0"/>
                  <w:marBottom w:val="0"/>
                  <w:divBdr>
                    <w:top w:val="none" w:sz="0" w:space="0" w:color="auto"/>
                    <w:left w:val="none" w:sz="0" w:space="0" w:color="auto"/>
                    <w:bottom w:val="none" w:sz="0" w:space="0" w:color="auto"/>
                    <w:right w:val="none" w:sz="0" w:space="0" w:color="auto"/>
                  </w:divBdr>
                </w:div>
                <w:div w:id="1196774211">
                  <w:marLeft w:val="0"/>
                  <w:marRight w:val="150"/>
                  <w:marTop w:val="0"/>
                  <w:marBottom w:val="0"/>
                  <w:divBdr>
                    <w:top w:val="none" w:sz="0" w:space="0" w:color="auto"/>
                    <w:left w:val="none" w:sz="0" w:space="0" w:color="auto"/>
                    <w:bottom w:val="none" w:sz="0" w:space="0" w:color="auto"/>
                    <w:right w:val="none" w:sz="0" w:space="0" w:color="auto"/>
                  </w:divBdr>
                </w:div>
              </w:divsChild>
            </w:div>
            <w:div w:id="1287009811">
              <w:marLeft w:val="0"/>
              <w:marRight w:val="0"/>
              <w:marTop w:val="0"/>
              <w:marBottom w:val="0"/>
              <w:divBdr>
                <w:top w:val="none" w:sz="0" w:space="0" w:color="auto"/>
                <w:left w:val="none" w:sz="0" w:space="0" w:color="auto"/>
                <w:bottom w:val="none" w:sz="0" w:space="0" w:color="auto"/>
                <w:right w:val="none" w:sz="0" w:space="0" w:color="auto"/>
              </w:divBdr>
              <w:divsChild>
                <w:div w:id="1054235733">
                  <w:marLeft w:val="0"/>
                  <w:marRight w:val="0"/>
                  <w:marTop w:val="0"/>
                  <w:marBottom w:val="0"/>
                  <w:divBdr>
                    <w:top w:val="none" w:sz="0" w:space="0" w:color="auto"/>
                    <w:left w:val="none" w:sz="0" w:space="0" w:color="auto"/>
                    <w:bottom w:val="none" w:sz="0" w:space="0" w:color="auto"/>
                    <w:right w:val="none" w:sz="0" w:space="0" w:color="auto"/>
                  </w:divBdr>
                  <w:divsChild>
                    <w:div w:id="1482042743">
                      <w:marLeft w:val="0"/>
                      <w:marRight w:val="0"/>
                      <w:marTop w:val="0"/>
                      <w:marBottom w:val="0"/>
                      <w:divBdr>
                        <w:top w:val="none" w:sz="0" w:space="0" w:color="auto"/>
                        <w:left w:val="none" w:sz="0" w:space="0" w:color="auto"/>
                        <w:bottom w:val="none" w:sz="0" w:space="0" w:color="auto"/>
                        <w:right w:val="none" w:sz="0" w:space="0" w:color="auto"/>
                      </w:divBdr>
                      <w:divsChild>
                        <w:div w:id="1581215777">
                          <w:marLeft w:val="0"/>
                          <w:marRight w:val="0"/>
                          <w:marTop w:val="0"/>
                          <w:marBottom w:val="0"/>
                          <w:divBdr>
                            <w:top w:val="none" w:sz="0" w:space="0" w:color="auto"/>
                            <w:left w:val="none" w:sz="0" w:space="0" w:color="auto"/>
                            <w:bottom w:val="none" w:sz="0" w:space="0" w:color="auto"/>
                            <w:right w:val="none" w:sz="0" w:space="0" w:color="auto"/>
                          </w:divBdr>
                        </w:div>
                      </w:divsChild>
                    </w:div>
                    <w:div w:id="988553197">
                      <w:marLeft w:val="0"/>
                      <w:marRight w:val="135"/>
                      <w:marTop w:val="0"/>
                      <w:marBottom w:val="0"/>
                      <w:divBdr>
                        <w:top w:val="none" w:sz="0" w:space="0" w:color="auto"/>
                        <w:left w:val="none" w:sz="0" w:space="0" w:color="auto"/>
                        <w:bottom w:val="none" w:sz="0" w:space="0" w:color="auto"/>
                        <w:right w:val="none" w:sz="0" w:space="0" w:color="auto"/>
                      </w:divBdr>
                    </w:div>
                    <w:div w:id="1193299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7303">
          <w:marLeft w:val="0"/>
          <w:marRight w:val="0"/>
          <w:marTop w:val="0"/>
          <w:marBottom w:val="0"/>
          <w:divBdr>
            <w:top w:val="none" w:sz="0" w:space="0" w:color="auto"/>
            <w:left w:val="none" w:sz="0" w:space="0" w:color="auto"/>
            <w:bottom w:val="none" w:sz="0" w:space="0" w:color="auto"/>
            <w:right w:val="none" w:sz="0" w:space="0" w:color="auto"/>
          </w:divBdr>
          <w:divsChild>
            <w:div w:id="685981650">
              <w:marLeft w:val="0"/>
              <w:marRight w:val="0"/>
              <w:marTop w:val="0"/>
              <w:marBottom w:val="0"/>
              <w:divBdr>
                <w:top w:val="none" w:sz="0" w:space="0" w:color="auto"/>
                <w:left w:val="none" w:sz="0" w:space="0" w:color="auto"/>
                <w:bottom w:val="none" w:sz="0" w:space="0" w:color="auto"/>
                <w:right w:val="none" w:sz="0" w:space="0" w:color="auto"/>
              </w:divBdr>
              <w:divsChild>
                <w:div w:id="2088570615">
                  <w:marLeft w:val="0"/>
                  <w:marRight w:val="0"/>
                  <w:marTop w:val="0"/>
                  <w:marBottom w:val="0"/>
                  <w:divBdr>
                    <w:top w:val="none" w:sz="0" w:space="0" w:color="auto"/>
                    <w:left w:val="none" w:sz="0" w:space="0" w:color="auto"/>
                    <w:bottom w:val="none" w:sz="0" w:space="0" w:color="auto"/>
                    <w:right w:val="none" w:sz="0" w:space="0" w:color="auto"/>
                  </w:divBdr>
                </w:div>
              </w:divsChild>
            </w:div>
            <w:div w:id="741177569">
              <w:marLeft w:val="0"/>
              <w:marRight w:val="0"/>
              <w:marTop w:val="225"/>
              <w:marBottom w:val="0"/>
              <w:divBdr>
                <w:top w:val="none" w:sz="0" w:space="0" w:color="auto"/>
                <w:left w:val="none" w:sz="0" w:space="0" w:color="auto"/>
                <w:bottom w:val="none" w:sz="0" w:space="0" w:color="auto"/>
                <w:right w:val="none" w:sz="0" w:space="0" w:color="auto"/>
              </w:divBdr>
              <w:divsChild>
                <w:div w:id="111483507">
                  <w:marLeft w:val="0"/>
                  <w:marRight w:val="0"/>
                  <w:marTop w:val="0"/>
                  <w:marBottom w:val="0"/>
                  <w:divBdr>
                    <w:top w:val="none" w:sz="0" w:space="0" w:color="auto"/>
                    <w:left w:val="none" w:sz="0" w:space="0" w:color="auto"/>
                    <w:bottom w:val="none" w:sz="0" w:space="0" w:color="auto"/>
                    <w:right w:val="none" w:sz="0" w:space="0" w:color="auto"/>
                  </w:divBdr>
                </w:div>
              </w:divsChild>
            </w:div>
            <w:div w:id="2105881086">
              <w:marLeft w:val="0"/>
              <w:marRight w:val="0"/>
              <w:marTop w:val="375"/>
              <w:marBottom w:val="0"/>
              <w:divBdr>
                <w:top w:val="none" w:sz="0" w:space="0" w:color="auto"/>
                <w:left w:val="none" w:sz="0" w:space="0" w:color="auto"/>
                <w:bottom w:val="none" w:sz="0" w:space="0" w:color="auto"/>
                <w:right w:val="none" w:sz="0" w:space="0" w:color="auto"/>
              </w:divBdr>
              <w:divsChild>
                <w:div w:id="1211109354">
                  <w:marLeft w:val="0"/>
                  <w:marRight w:val="0"/>
                  <w:marTop w:val="0"/>
                  <w:marBottom w:val="0"/>
                  <w:divBdr>
                    <w:top w:val="none" w:sz="0" w:space="0" w:color="auto"/>
                    <w:left w:val="none" w:sz="0" w:space="0" w:color="auto"/>
                    <w:bottom w:val="none" w:sz="0" w:space="0" w:color="auto"/>
                    <w:right w:val="none" w:sz="0" w:space="0" w:color="auto"/>
                  </w:divBdr>
                  <w:divsChild>
                    <w:div w:id="2505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507">
              <w:marLeft w:val="0"/>
              <w:marRight w:val="0"/>
              <w:marTop w:val="375"/>
              <w:marBottom w:val="0"/>
              <w:divBdr>
                <w:top w:val="none" w:sz="0" w:space="0" w:color="auto"/>
                <w:left w:val="none" w:sz="0" w:space="0" w:color="auto"/>
                <w:bottom w:val="none" w:sz="0" w:space="0" w:color="auto"/>
                <w:right w:val="none" w:sz="0" w:space="0" w:color="auto"/>
              </w:divBdr>
              <w:divsChild>
                <w:div w:id="1710489674">
                  <w:marLeft w:val="0"/>
                  <w:marRight w:val="0"/>
                  <w:marTop w:val="0"/>
                  <w:marBottom w:val="0"/>
                  <w:divBdr>
                    <w:top w:val="none" w:sz="0" w:space="0" w:color="auto"/>
                    <w:left w:val="none" w:sz="0" w:space="0" w:color="auto"/>
                    <w:bottom w:val="none" w:sz="0" w:space="0" w:color="auto"/>
                    <w:right w:val="none" w:sz="0" w:space="0" w:color="auto"/>
                  </w:divBdr>
                </w:div>
              </w:divsChild>
            </w:div>
            <w:div w:id="222571299">
              <w:marLeft w:val="0"/>
              <w:marRight w:val="0"/>
              <w:marTop w:val="375"/>
              <w:marBottom w:val="0"/>
              <w:divBdr>
                <w:top w:val="none" w:sz="0" w:space="0" w:color="auto"/>
                <w:left w:val="none" w:sz="0" w:space="0" w:color="auto"/>
                <w:bottom w:val="none" w:sz="0" w:space="0" w:color="auto"/>
                <w:right w:val="none" w:sz="0" w:space="0" w:color="auto"/>
              </w:divBdr>
              <w:divsChild>
                <w:div w:id="2017729008">
                  <w:marLeft w:val="0"/>
                  <w:marRight w:val="0"/>
                  <w:marTop w:val="0"/>
                  <w:marBottom w:val="0"/>
                  <w:divBdr>
                    <w:top w:val="none" w:sz="0" w:space="0" w:color="auto"/>
                    <w:left w:val="none" w:sz="0" w:space="0" w:color="auto"/>
                    <w:bottom w:val="none" w:sz="0" w:space="0" w:color="auto"/>
                    <w:right w:val="none" w:sz="0" w:space="0" w:color="auto"/>
                  </w:divBdr>
                  <w:divsChild>
                    <w:div w:id="895898349">
                      <w:marLeft w:val="0"/>
                      <w:marRight w:val="0"/>
                      <w:marTop w:val="0"/>
                      <w:marBottom w:val="0"/>
                      <w:divBdr>
                        <w:top w:val="none" w:sz="0" w:space="0" w:color="auto"/>
                        <w:left w:val="none" w:sz="0" w:space="0" w:color="auto"/>
                        <w:bottom w:val="none" w:sz="0" w:space="0" w:color="auto"/>
                        <w:right w:val="none" w:sz="0" w:space="0" w:color="auto"/>
                      </w:divBdr>
                    </w:div>
                    <w:div w:id="16526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916">
              <w:marLeft w:val="0"/>
              <w:marRight w:val="0"/>
              <w:marTop w:val="375"/>
              <w:marBottom w:val="0"/>
              <w:divBdr>
                <w:top w:val="none" w:sz="0" w:space="0" w:color="auto"/>
                <w:left w:val="none" w:sz="0" w:space="0" w:color="auto"/>
                <w:bottom w:val="none" w:sz="0" w:space="0" w:color="auto"/>
                <w:right w:val="none" w:sz="0" w:space="0" w:color="auto"/>
              </w:divBdr>
              <w:divsChild>
                <w:div w:id="2044596345">
                  <w:marLeft w:val="0"/>
                  <w:marRight w:val="0"/>
                  <w:marTop w:val="0"/>
                  <w:marBottom w:val="0"/>
                  <w:divBdr>
                    <w:top w:val="none" w:sz="0" w:space="0" w:color="auto"/>
                    <w:left w:val="none" w:sz="0" w:space="0" w:color="auto"/>
                    <w:bottom w:val="none" w:sz="0" w:space="0" w:color="auto"/>
                    <w:right w:val="none" w:sz="0" w:space="0" w:color="auto"/>
                  </w:divBdr>
                </w:div>
              </w:divsChild>
            </w:div>
            <w:div w:id="408886298">
              <w:marLeft w:val="0"/>
              <w:marRight w:val="0"/>
              <w:marTop w:val="225"/>
              <w:marBottom w:val="0"/>
              <w:divBdr>
                <w:top w:val="none" w:sz="0" w:space="0" w:color="auto"/>
                <w:left w:val="none" w:sz="0" w:space="0" w:color="auto"/>
                <w:bottom w:val="none" w:sz="0" w:space="0" w:color="auto"/>
                <w:right w:val="none" w:sz="0" w:space="0" w:color="auto"/>
              </w:divBdr>
              <w:divsChild>
                <w:div w:id="233584234">
                  <w:marLeft w:val="0"/>
                  <w:marRight w:val="0"/>
                  <w:marTop w:val="0"/>
                  <w:marBottom w:val="0"/>
                  <w:divBdr>
                    <w:top w:val="none" w:sz="0" w:space="0" w:color="auto"/>
                    <w:left w:val="none" w:sz="0" w:space="0" w:color="auto"/>
                    <w:bottom w:val="none" w:sz="0" w:space="0" w:color="auto"/>
                    <w:right w:val="none" w:sz="0" w:space="0" w:color="auto"/>
                  </w:divBdr>
                </w:div>
              </w:divsChild>
            </w:div>
            <w:div w:id="962540738">
              <w:marLeft w:val="0"/>
              <w:marRight w:val="0"/>
              <w:marTop w:val="225"/>
              <w:marBottom w:val="0"/>
              <w:divBdr>
                <w:top w:val="none" w:sz="0" w:space="0" w:color="auto"/>
                <w:left w:val="none" w:sz="0" w:space="0" w:color="auto"/>
                <w:bottom w:val="none" w:sz="0" w:space="0" w:color="auto"/>
                <w:right w:val="none" w:sz="0" w:space="0" w:color="auto"/>
              </w:divBdr>
              <w:divsChild>
                <w:div w:id="399598520">
                  <w:marLeft w:val="0"/>
                  <w:marRight w:val="0"/>
                  <w:marTop w:val="0"/>
                  <w:marBottom w:val="0"/>
                  <w:divBdr>
                    <w:top w:val="none" w:sz="0" w:space="0" w:color="auto"/>
                    <w:left w:val="none" w:sz="0" w:space="0" w:color="auto"/>
                    <w:bottom w:val="none" w:sz="0" w:space="0" w:color="auto"/>
                    <w:right w:val="none" w:sz="0" w:space="0" w:color="auto"/>
                  </w:divBdr>
                </w:div>
              </w:divsChild>
            </w:div>
            <w:div w:id="1872720272">
              <w:marLeft w:val="0"/>
              <w:marRight w:val="0"/>
              <w:marTop w:val="225"/>
              <w:marBottom w:val="0"/>
              <w:divBdr>
                <w:top w:val="none" w:sz="0" w:space="0" w:color="auto"/>
                <w:left w:val="none" w:sz="0" w:space="0" w:color="auto"/>
                <w:bottom w:val="none" w:sz="0" w:space="0" w:color="auto"/>
                <w:right w:val="none" w:sz="0" w:space="0" w:color="auto"/>
              </w:divBdr>
              <w:divsChild>
                <w:div w:id="604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4357911">
      <w:bodyDiv w:val="1"/>
      <w:marLeft w:val="0"/>
      <w:marRight w:val="0"/>
      <w:marTop w:val="0"/>
      <w:marBottom w:val="0"/>
      <w:divBdr>
        <w:top w:val="none" w:sz="0" w:space="0" w:color="auto"/>
        <w:left w:val="none" w:sz="0" w:space="0" w:color="auto"/>
        <w:bottom w:val="none" w:sz="0" w:space="0" w:color="auto"/>
        <w:right w:val="none" w:sz="0" w:space="0" w:color="auto"/>
      </w:divBdr>
      <w:divsChild>
        <w:div w:id="965281036">
          <w:marLeft w:val="0"/>
          <w:marRight w:val="0"/>
          <w:marTop w:val="0"/>
          <w:marBottom w:val="0"/>
          <w:divBdr>
            <w:top w:val="none" w:sz="0" w:space="0" w:color="auto"/>
            <w:left w:val="none" w:sz="0" w:space="0" w:color="auto"/>
            <w:bottom w:val="none" w:sz="0" w:space="0" w:color="auto"/>
            <w:right w:val="none" w:sz="0" w:space="0" w:color="auto"/>
          </w:divBdr>
        </w:div>
        <w:div w:id="874001382">
          <w:marLeft w:val="0"/>
          <w:marRight w:val="0"/>
          <w:marTop w:val="300"/>
          <w:marBottom w:val="300"/>
          <w:divBdr>
            <w:top w:val="none" w:sz="0" w:space="0" w:color="auto"/>
            <w:left w:val="none" w:sz="0" w:space="0" w:color="auto"/>
            <w:bottom w:val="none" w:sz="0" w:space="0" w:color="auto"/>
            <w:right w:val="none" w:sz="0" w:space="0" w:color="auto"/>
          </w:divBdr>
        </w:div>
        <w:div w:id="1140610214">
          <w:marLeft w:val="0"/>
          <w:marRight w:val="0"/>
          <w:marTop w:val="0"/>
          <w:marBottom w:val="0"/>
          <w:divBdr>
            <w:top w:val="none" w:sz="0" w:space="0" w:color="auto"/>
            <w:left w:val="none" w:sz="0" w:space="0" w:color="auto"/>
            <w:bottom w:val="none" w:sz="0" w:space="0" w:color="auto"/>
            <w:right w:val="none" w:sz="0" w:space="0" w:color="auto"/>
          </w:divBdr>
          <w:divsChild>
            <w:div w:id="940139569">
              <w:marLeft w:val="0"/>
              <w:marRight w:val="0"/>
              <w:marTop w:val="300"/>
              <w:marBottom w:val="450"/>
              <w:divBdr>
                <w:top w:val="none" w:sz="0" w:space="0" w:color="auto"/>
                <w:left w:val="none" w:sz="0" w:space="0" w:color="auto"/>
                <w:bottom w:val="none" w:sz="0" w:space="0" w:color="auto"/>
                <w:right w:val="none" w:sz="0" w:space="0" w:color="auto"/>
              </w:divBdr>
              <w:divsChild>
                <w:div w:id="1856310861">
                  <w:marLeft w:val="0"/>
                  <w:marRight w:val="0"/>
                  <w:marTop w:val="0"/>
                  <w:marBottom w:val="0"/>
                  <w:divBdr>
                    <w:top w:val="none" w:sz="0" w:space="0" w:color="auto"/>
                    <w:left w:val="none" w:sz="0" w:space="0" w:color="auto"/>
                    <w:bottom w:val="none" w:sz="0" w:space="0" w:color="auto"/>
                    <w:right w:val="none" w:sz="0" w:space="0" w:color="auto"/>
                  </w:divBdr>
                  <w:divsChild>
                    <w:div w:id="1055547575">
                      <w:marLeft w:val="0"/>
                      <w:marRight w:val="0"/>
                      <w:marTop w:val="0"/>
                      <w:marBottom w:val="0"/>
                      <w:divBdr>
                        <w:top w:val="none" w:sz="0" w:space="0" w:color="auto"/>
                        <w:left w:val="none" w:sz="0" w:space="0" w:color="auto"/>
                        <w:bottom w:val="none" w:sz="0" w:space="0" w:color="auto"/>
                        <w:right w:val="none" w:sz="0" w:space="0" w:color="auto"/>
                      </w:divBdr>
                      <w:divsChild>
                        <w:div w:id="2137943293">
                          <w:marLeft w:val="0"/>
                          <w:marRight w:val="0"/>
                          <w:marTop w:val="0"/>
                          <w:marBottom w:val="0"/>
                          <w:divBdr>
                            <w:top w:val="none" w:sz="0" w:space="0" w:color="auto"/>
                            <w:left w:val="none" w:sz="0" w:space="0" w:color="auto"/>
                            <w:bottom w:val="none" w:sz="0" w:space="0" w:color="auto"/>
                            <w:right w:val="none" w:sz="0" w:space="0" w:color="auto"/>
                          </w:divBdr>
                          <w:divsChild>
                            <w:div w:id="2347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805416">
          <w:marLeft w:val="0"/>
          <w:marRight w:val="0"/>
          <w:marTop w:val="0"/>
          <w:marBottom w:val="0"/>
          <w:divBdr>
            <w:top w:val="none" w:sz="0" w:space="0" w:color="auto"/>
            <w:left w:val="none" w:sz="0" w:space="0" w:color="auto"/>
            <w:bottom w:val="none" w:sz="0" w:space="0" w:color="auto"/>
            <w:right w:val="none" w:sz="0" w:space="0" w:color="auto"/>
          </w:divBdr>
        </w:div>
      </w:divsChild>
    </w:div>
    <w:div w:id="1275399622">
      <w:bodyDiv w:val="1"/>
      <w:marLeft w:val="0"/>
      <w:marRight w:val="0"/>
      <w:marTop w:val="0"/>
      <w:marBottom w:val="0"/>
      <w:divBdr>
        <w:top w:val="none" w:sz="0" w:space="0" w:color="auto"/>
        <w:left w:val="none" w:sz="0" w:space="0" w:color="auto"/>
        <w:bottom w:val="none" w:sz="0" w:space="0" w:color="auto"/>
        <w:right w:val="none" w:sz="0" w:space="0" w:color="auto"/>
      </w:divBdr>
      <w:divsChild>
        <w:div w:id="1692561812">
          <w:marLeft w:val="0"/>
          <w:marRight w:val="0"/>
          <w:marTop w:val="0"/>
          <w:marBottom w:val="75"/>
          <w:divBdr>
            <w:top w:val="none" w:sz="0" w:space="0" w:color="auto"/>
            <w:left w:val="none" w:sz="0" w:space="0" w:color="auto"/>
            <w:bottom w:val="none" w:sz="0" w:space="0" w:color="auto"/>
            <w:right w:val="none" w:sz="0" w:space="0" w:color="auto"/>
          </w:divBdr>
        </w:div>
        <w:div w:id="15100254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75744823">
      <w:bodyDiv w:val="1"/>
      <w:marLeft w:val="0"/>
      <w:marRight w:val="0"/>
      <w:marTop w:val="0"/>
      <w:marBottom w:val="0"/>
      <w:divBdr>
        <w:top w:val="none" w:sz="0" w:space="0" w:color="auto"/>
        <w:left w:val="none" w:sz="0" w:space="0" w:color="auto"/>
        <w:bottom w:val="none" w:sz="0" w:space="0" w:color="auto"/>
        <w:right w:val="none" w:sz="0" w:space="0" w:color="auto"/>
      </w:divBdr>
      <w:divsChild>
        <w:div w:id="419180969">
          <w:marLeft w:val="0"/>
          <w:marRight w:val="0"/>
          <w:marTop w:val="0"/>
          <w:marBottom w:val="300"/>
          <w:divBdr>
            <w:top w:val="none" w:sz="0" w:space="0" w:color="auto"/>
            <w:left w:val="none" w:sz="0" w:space="0" w:color="auto"/>
            <w:bottom w:val="none" w:sz="0" w:space="0" w:color="auto"/>
            <w:right w:val="none" w:sz="0" w:space="0" w:color="auto"/>
          </w:divBdr>
        </w:div>
        <w:div w:id="916011574">
          <w:marLeft w:val="0"/>
          <w:marRight w:val="0"/>
          <w:marTop w:val="495"/>
          <w:marBottom w:val="630"/>
          <w:divBdr>
            <w:top w:val="none" w:sz="0" w:space="0" w:color="auto"/>
            <w:left w:val="none" w:sz="0" w:space="0" w:color="auto"/>
            <w:bottom w:val="none" w:sz="0" w:space="0" w:color="auto"/>
            <w:right w:val="none" w:sz="0" w:space="0" w:color="auto"/>
          </w:divBdr>
        </w:div>
      </w:divsChild>
    </w:div>
    <w:div w:id="127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17248304">
          <w:marLeft w:val="0"/>
          <w:marRight w:val="0"/>
          <w:marTop w:val="0"/>
          <w:marBottom w:val="150"/>
          <w:divBdr>
            <w:top w:val="none" w:sz="0" w:space="0" w:color="auto"/>
            <w:left w:val="none" w:sz="0" w:space="0" w:color="auto"/>
            <w:bottom w:val="none" w:sz="0" w:space="0" w:color="auto"/>
            <w:right w:val="none" w:sz="0" w:space="0" w:color="auto"/>
          </w:divBdr>
          <w:divsChild>
            <w:div w:id="1102383693">
              <w:marLeft w:val="0"/>
              <w:marRight w:val="0"/>
              <w:marTop w:val="0"/>
              <w:marBottom w:val="0"/>
              <w:divBdr>
                <w:top w:val="none" w:sz="0" w:space="0" w:color="auto"/>
                <w:left w:val="none" w:sz="0" w:space="0" w:color="auto"/>
                <w:bottom w:val="none" w:sz="0" w:space="0" w:color="auto"/>
                <w:right w:val="none" w:sz="0" w:space="0" w:color="auto"/>
              </w:divBdr>
              <w:divsChild>
                <w:div w:id="1074090241">
                  <w:marLeft w:val="0"/>
                  <w:marRight w:val="150"/>
                  <w:marTop w:val="0"/>
                  <w:marBottom w:val="0"/>
                  <w:divBdr>
                    <w:top w:val="none" w:sz="0" w:space="0" w:color="auto"/>
                    <w:left w:val="none" w:sz="0" w:space="0" w:color="auto"/>
                    <w:bottom w:val="none" w:sz="0" w:space="0" w:color="auto"/>
                    <w:right w:val="none" w:sz="0" w:space="0" w:color="auto"/>
                  </w:divBdr>
                </w:div>
                <w:div w:id="1105928436">
                  <w:marLeft w:val="0"/>
                  <w:marRight w:val="150"/>
                  <w:marTop w:val="0"/>
                  <w:marBottom w:val="0"/>
                  <w:divBdr>
                    <w:top w:val="none" w:sz="0" w:space="0" w:color="auto"/>
                    <w:left w:val="none" w:sz="0" w:space="0" w:color="auto"/>
                    <w:bottom w:val="none" w:sz="0" w:space="0" w:color="auto"/>
                    <w:right w:val="none" w:sz="0" w:space="0" w:color="auto"/>
                  </w:divBdr>
                </w:div>
              </w:divsChild>
            </w:div>
            <w:div w:id="2074771404">
              <w:marLeft w:val="0"/>
              <w:marRight w:val="0"/>
              <w:marTop w:val="0"/>
              <w:marBottom w:val="0"/>
              <w:divBdr>
                <w:top w:val="none" w:sz="0" w:space="0" w:color="auto"/>
                <w:left w:val="none" w:sz="0" w:space="0" w:color="auto"/>
                <w:bottom w:val="none" w:sz="0" w:space="0" w:color="auto"/>
                <w:right w:val="none" w:sz="0" w:space="0" w:color="auto"/>
              </w:divBdr>
              <w:divsChild>
                <w:div w:id="401564799">
                  <w:marLeft w:val="0"/>
                  <w:marRight w:val="0"/>
                  <w:marTop w:val="0"/>
                  <w:marBottom w:val="0"/>
                  <w:divBdr>
                    <w:top w:val="none" w:sz="0" w:space="0" w:color="auto"/>
                    <w:left w:val="none" w:sz="0" w:space="0" w:color="auto"/>
                    <w:bottom w:val="none" w:sz="0" w:space="0" w:color="auto"/>
                    <w:right w:val="none" w:sz="0" w:space="0" w:color="auto"/>
                  </w:divBdr>
                  <w:divsChild>
                    <w:div w:id="1304310908">
                      <w:marLeft w:val="0"/>
                      <w:marRight w:val="0"/>
                      <w:marTop w:val="0"/>
                      <w:marBottom w:val="0"/>
                      <w:divBdr>
                        <w:top w:val="none" w:sz="0" w:space="0" w:color="auto"/>
                        <w:left w:val="none" w:sz="0" w:space="0" w:color="auto"/>
                        <w:bottom w:val="none" w:sz="0" w:space="0" w:color="auto"/>
                        <w:right w:val="none" w:sz="0" w:space="0" w:color="auto"/>
                      </w:divBdr>
                      <w:divsChild>
                        <w:div w:id="1181897008">
                          <w:marLeft w:val="0"/>
                          <w:marRight w:val="0"/>
                          <w:marTop w:val="0"/>
                          <w:marBottom w:val="0"/>
                          <w:divBdr>
                            <w:top w:val="none" w:sz="0" w:space="0" w:color="auto"/>
                            <w:left w:val="none" w:sz="0" w:space="0" w:color="auto"/>
                            <w:bottom w:val="none" w:sz="0" w:space="0" w:color="auto"/>
                            <w:right w:val="none" w:sz="0" w:space="0" w:color="auto"/>
                          </w:divBdr>
                        </w:div>
                      </w:divsChild>
                    </w:div>
                    <w:div w:id="371930117">
                      <w:marLeft w:val="0"/>
                      <w:marRight w:val="135"/>
                      <w:marTop w:val="0"/>
                      <w:marBottom w:val="0"/>
                      <w:divBdr>
                        <w:top w:val="none" w:sz="0" w:space="0" w:color="auto"/>
                        <w:left w:val="none" w:sz="0" w:space="0" w:color="auto"/>
                        <w:bottom w:val="none" w:sz="0" w:space="0" w:color="auto"/>
                        <w:right w:val="none" w:sz="0" w:space="0" w:color="auto"/>
                      </w:divBdr>
                    </w:div>
                    <w:div w:id="1199514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72">
          <w:marLeft w:val="0"/>
          <w:marRight w:val="0"/>
          <w:marTop w:val="0"/>
          <w:marBottom w:val="0"/>
          <w:divBdr>
            <w:top w:val="none" w:sz="0" w:space="0" w:color="auto"/>
            <w:left w:val="none" w:sz="0" w:space="0" w:color="auto"/>
            <w:bottom w:val="none" w:sz="0" w:space="0" w:color="auto"/>
            <w:right w:val="none" w:sz="0" w:space="0" w:color="auto"/>
          </w:divBdr>
          <w:divsChild>
            <w:div w:id="1825118195">
              <w:marLeft w:val="0"/>
              <w:marRight w:val="0"/>
              <w:marTop w:val="0"/>
              <w:marBottom w:val="0"/>
              <w:divBdr>
                <w:top w:val="none" w:sz="0" w:space="0" w:color="auto"/>
                <w:left w:val="none" w:sz="0" w:space="0" w:color="auto"/>
                <w:bottom w:val="none" w:sz="0" w:space="0" w:color="auto"/>
                <w:right w:val="none" w:sz="0" w:space="0" w:color="auto"/>
              </w:divBdr>
              <w:divsChild>
                <w:div w:id="98109266">
                  <w:marLeft w:val="0"/>
                  <w:marRight w:val="0"/>
                  <w:marTop w:val="0"/>
                  <w:marBottom w:val="0"/>
                  <w:divBdr>
                    <w:top w:val="none" w:sz="0" w:space="0" w:color="auto"/>
                    <w:left w:val="none" w:sz="0" w:space="0" w:color="auto"/>
                    <w:bottom w:val="none" w:sz="0" w:space="0" w:color="auto"/>
                    <w:right w:val="none" w:sz="0" w:space="0" w:color="auto"/>
                  </w:divBdr>
                </w:div>
              </w:divsChild>
            </w:div>
            <w:div w:id="1460412613">
              <w:marLeft w:val="0"/>
              <w:marRight w:val="0"/>
              <w:marTop w:val="225"/>
              <w:marBottom w:val="0"/>
              <w:divBdr>
                <w:top w:val="none" w:sz="0" w:space="0" w:color="auto"/>
                <w:left w:val="none" w:sz="0" w:space="0" w:color="auto"/>
                <w:bottom w:val="none" w:sz="0" w:space="0" w:color="auto"/>
                <w:right w:val="none" w:sz="0" w:space="0" w:color="auto"/>
              </w:divBdr>
              <w:divsChild>
                <w:div w:id="1417828140">
                  <w:marLeft w:val="0"/>
                  <w:marRight w:val="0"/>
                  <w:marTop w:val="0"/>
                  <w:marBottom w:val="0"/>
                  <w:divBdr>
                    <w:top w:val="none" w:sz="0" w:space="0" w:color="auto"/>
                    <w:left w:val="none" w:sz="0" w:space="0" w:color="auto"/>
                    <w:bottom w:val="none" w:sz="0" w:space="0" w:color="auto"/>
                    <w:right w:val="none" w:sz="0" w:space="0" w:color="auto"/>
                  </w:divBdr>
                </w:div>
              </w:divsChild>
            </w:div>
            <w:div w:id="1045255277">
              <w:marLeft w:val="0"/>
              <w:marRight w:val="0"/>
              <w:marTop w:val="375"/>
              <w:marBottom w:val="0"/>
              <w:divBdr>
                <w:top w:val="none" w:sz="0" w:space="0" w:color="auto"/>
                <w:left w:val="none" w:sz="0" w:space="0" w:color="auto"/>
                <w:bottom w:val="none" w:sz="0" w:space="0" w:color="auto"/>
                <w:right w:val="none" w:sz="0" w:space="0" w:color="auto"/>
              </w:divBdr>
              <w:divsChild>
                <w:div w:id="529879057">
                  <w:marLeft w:val="0"/>
                  <w:marRight w:val="0"/>
                  <w:marTop w:val="0"/>
                  <w:marBottom w:val="0"/>
                  <w:divBdr>
                    <w:top w:val="none" w:sz="0" w:space="0" w:color="auto"/>
                    <w:left w:val="none" w:sz="0" w:space="0" w:color="auto"/>
                    <w:bottom w:val="none" w:sz="0" w:space="0" w:color="auto"/>
                    <w:right w:val="none" w:sz="0" w:space="0" w:color="auto"/>
                  </w:divBdr>
                  <w:divsChild>
                    <w:div w:id="843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073">
              <w:marLeft w:val="0"/>
              <w:marRight w:val="0"/>
              <w:marTop w:val="375"/>
              <w:marBottom w:val="0"/>
              <w:divBdr>
                <w:top w:val="none" w:sz="0" w:space="0" w:color="auto"/>
                <w:left w:val="none" w:sz="0" w:space="0" w:color="auto"/>
                <w:bottom w:val="none" w:sz="0" w:space="0" w:color="auto"/>
                <w:right w:val="none" w:sz="0" w:space="0" w:color="auto"/>
              </w:divBdr>
              <w:divsChild>
                <w:div w:id="113712922">
                  <w:marLeft w:val="0"/>
                  <w:marRight w:val="0"/>
                  <w:marTop w:val="0"/>
                  <w:marBottom w:val="0"/>
                  <w:divBdr>
                    <w:top w:val="none" w:sz="0" w:space="0" w:color="auto"/>
                    <w:left w:val="none" w:sz="0" w:space="0" w:color="auto"/>
                    <w:bottom w:val="none" w:sz="0" w:space="0" w:color="auto"/>
                    <w:right w:val="none" w:sz="0" w:space="0" w:color="auto"/>
                  </w:divBdr>
                </w:div>
              </w:divsChild>
            </w:div>
            <w:div w:id="343021852">
              <w:marLeft w:val="0"/>
              <w:marRight w:val="0"/>
              <w:marTop w:val="225"/>
              <w:marBottom w:val="0"/>
              <w:divBdr>
                <w:top w:val="none" w:sz="0" w:space="0" w:color="auto"/>
                <w:left w:val="none" w:sz="0" w:space="0" w:color="auto"/>
                <w:bottom w:val="none" w:sz="0" w:space="0" w:color="auto"/>
                <w:right w:val="none" w:sz="0" w:space="0" w:color="auto"/>
              </w:divBdr>
              <w:divsChild>
                <w:div w:id="735278152">
                  <w:marLeft w:val="0"/>
                  <w:marRight w:val="0"/>
                  <w:marTop w:val="0"/>
                  <w:marBottom w:val="0"/>
                  <w:divBdr>
                    <w:top w:val="none" w:sz="0" w:space="0" w:color="auto"/>
                    <w:left w:val="none" w:sz="0" w:space="0" w:color="auto"/>
                    <w:bottom w:val="none" w:sz="0" w:space="0" w:color="auto"/>
                    <w:right w:val="none" w:sz="0" w:space="0" w:color="auto"/>
                  </w:divBdr>
                </w:div>
              </w:divsChild>
            </w:div>
            <w:div w:id="1430734900">
              <w:marLeft w:val="0"/>
              <w:marRight w:val="0"/>
              <w:marTop w:val="225"/>
              <w:marBottom w:val="0"/>
              <w:divBdr>
                <w:top w:val="none" w:sz="0" w:space="0" w:color="auto"/>
                <w:left w:val="none" w:sz="0" w:space="0" w:color="auto"/>
                <w:bottom w:val="none" w:sz="0" w:space="0" w:color="auto"/>
                <w:right w:val="none" w:sz="0" w:space="0" w:color="auto"/>
              </w:divBdr>
              <w:divsChild>
                <w:div w:id="1503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09829">
      <w:bodyDiv w:val="1"/>
      <w:marLeft w:val="0"/>
      <w:marRight w:val="0"/>
      <w:marTop w:val="0"/>
      <w:marBottom w:val="0"/>
      <w:divBdr>
        <w:top w:val="none" w:sz="0" w:space="0" w:color="auto"/>
        <w:left w:val="none" w:sz="0" w:space="0" w:color="auto"/>
        <w:bottom w:val="none" w:sz="0" w:space="0" w:color="auto"/>
        <w:right w:val="none" w:sz="0" w:space="0" w:color="auto"/>
      </w:divBdr>
      <w:divsChild>
        <w:div w:id="1139230136">
          <w:marLeft w:val="0"/>
          <w:marRight w:val="0"/>
          <w:marTop w:val="330"/>
          <w:marBottom w:val="0"/>
          <w:divBdr>
            <w:top w:val="none" w:sz="0" w:space="0" w:color="auto"/>
            <w:left w:val="none" w:sz="0" w:space="0" w:color="auto"/>
            <w:bottom w:val="none" w:sz="0" w:space="0" w:color="auto"/>
            <w:right w:val="none" w:sz="0" w:space="0" w:color="auto"/>
          </w:divBdr>
          <w:divsChild>
            <w:div w:id="1641690621">
              <w:marLeft w:val="0"/>
              <w:marRight w:val="0"/>
              <w:marTop w:val="0"/>
              <w:marBottom w:val="0"/>
              <w:divBdr>
                <w:top w:val="none" w:sz="0" w:space="0" w:color="auto"/>
                <w:left w:val="none" w:sz="0" w:space="0" w:color="auto"/>
                <w:bottom w:val="none" w:sz="0" w:space="0" w:color="auto"/>
                <w:right w:val="none" w:sz="0" w:space="0" w:color="auto"/>
              </w:divBdr>
              <w:divsChild>
                <w:div w:id="1309624886">
                  <w:marLeft w:val="0"/>
                  <w:marRight w:val="0"/>
                  <w:marTop w:val="0"/>
                  <w:marBottom w:val="0"/>
                  <w:divBdr>
                    <w:top w:val="none" w:sz="0" w:space="0" w:color="auto"/>
                    <w:left w:val="none" w:sz="0" w:space="0" w:color="auto"/>
                    <w:bottom w:val="none" w:sz="0" w:space="0" w:color="auto"/>
                    <w:right w:val="none" w:sz="0" w:space="0" w:color="auto"/>
                  </w:divBdr>
                  <w:divsChild>
                    <w:div w:id="1731071039">
                      <w:marLeft w:val="0"/>
                      <w:marRight w:val="0"/>
                      <w:marTop w:val="0"/>
                      <w:marBottom w:val="0"/>
                      <w:divBdr>
                        <w:top w:val="none" w:sz="0" w:space="0" w:color="auto"/>
                        <w:left w:val="none" w:sz="0" w:space="0" w:color="auto"/>
                        <w:bottom w:val="none" w:sz="0" w:space="0" w:color="auto"/>
                        <w:right w:val="none" w:sz="0" w:space="0" w:color="auto"/>
                      </w:divBdr>
                      <w:divsChild>
                        <w:div w:id="2030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0950">
                  <w:marLeft w:val="0"/>
                  <w:marRight w:val="0"/>
                  <w:marTop w:val="75"/>
                  <w:marBottom w:val="0"/>
                  <w:divBdr>
                    <w:top w:val="none" w:sz="0" w:space="0" w:color="auto"/>
                    <w:left w:val="none" w:sz="0" w:space="0" w:color="auto"/>
                    <w:bottom w:val="none" w:sz="0" w:space="0" w:color="auto"/>
                    <w:right w:val="none" w:sz="0" w:space="0" w:color="auto"/>
                  </w:divBdr>
                  <w:divsChild>
                    <w:div w:id="620235064">
                      <w:marLeft w:val="0"/>
                      <w:marRight w:val="0"/>
                      <w:marTop w:val="0"/>
                      <w:marBottom w:val="0"/>
                      <w:divBdr>
                        <w:top w:val="none" w:sz="0" w:space="0" w:color="auto"/>
                        <w:left w:val="none" w:sz="0" w:space="0" w:color="auto"/>
                        <w:bottom w:val="none" w:sz="0" w:space="0" w:color="auto"/>
                        <w:right w:val="none" w:sz="0" w:space="0" w:color="auto"/>
                      </w:divBdr>
                    </w:div>
                  </w:divsChild>
                </w:div>
                <w:div w:id="1146822157">
                  <w:marLeft w:val="0"/>
                  <w:marRight w:val="0"/>
                  <w:marTop w:val="270"/>
                  <w:marBottom w:val="0"/>
                  <w:divBdr>
                    <w:top w:val="none" w:sz="0" w:space="0" w:color="auto"/>
                    <w:left w:val="none" w:sz="0" w:space="0" w:color="auto"/>
                    <w:bottom w:val="none" w:sz="0" w:space="0" w:color="auto"/>
                    <w:right w:val="none" w:sz="0" w:space="0" w:color="auto"/>
                  </w:divBdr>
                  <w:divsChild>
                    <w:div w:id="582034783">
                      <w:marLeft w:val="0"/>
                      <w:marRight w:val="0"/>
                      <w:marTop w:val="0"/>
                      <w:marBottom w:val="0"/>
                      <w:divBdr>
                        <w:top w:val="none" w:sz="0" w:space="0" w:color="auto"/>
                        <w:left w:val="none" w:sz="0" w:space="0" w:color="auto"/>
                        <w:bottom w:val="none" w:sz="0" w:space="0" w:color="auto"/>
                        <w:right w:val="none" w:sz="0" w:space="0" w:color="auto"/>
                      </w:divBdr>
                      <w:divsChild>
                        <w:div w:id="843475075">
                          <w:marLeft w:val="0"/>
                          <w:marRight w:val="0"/>
                          <w:marTop w:val="0"/>
                          <w:marBottom w:val="0"/>
                          <w:divBdr>
                            <w:top w:val="none" w:sz="0" w:space="0" w:color="auto"/>
                            <w:left w:val="none" w:sz="0" w:space="0" w:color="auto"/>
                            <w:bottom w:val="none" w:sz="0" w:space="0" w:color="auto"/>
                            <w:right w:val="none" w:sz="0" w:space="0" w:color="auto"/>
                          </w:divBdr>
                          <w:divsChild>
                            <w:div w:id="1820031989">
                              <w:marLeft w:val="0"/>
                              <w:marRight w:val="0"/>
                              <w:marTop w:val="0"/>
                              <w:marBottom w:val="0"/>
                              <w:divBdr>
                                <w:top w:val="none" w:sz="0" w:space="0" w:color="auto"/>
                                <w:left w:val="none" w:sz="0" w:space="0" w:color="auto"/>
                                <w:bottom w:val="none" w:sz="0" w:space="0" w:color="auto"/>
                                <w:right w:val="none" w:sz="0" w:space="0" w:color="auto"/>
                              </w:divBdr>
                            </w:div>
                            <w:div w:id="53286366">
                              <w:marLeft w:val="0"/>
                              <w:marRight w:val="0"/>
                              <w:marTop w:val="0"/>
                              <w:marBottom w:val="0"/>
                              <w:divBdr>
                                <w:top w:val="none" w:sz="0" w:space="0" w:color="auto"/>
                                <w:left w:val="none" w:sz="0" w:space="0" w:color="auto"/>
                                <w:bottom w:val="none" w:sz="0" w:space="0" w:color="auto"/>
                                <w:right w:val="none" w:sz="0" w:space="0" w:color="auto"/>
                              </w:divBdr>
                            </w:div>
                            <w:div w:id="16520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5123">
          <w:marLeft w:val="0"/>
          <w:marRight w:val="0"/>
          <w:marTop w:val="0"/>
          <w:marBottom w:val="0"/>
          <w:divBdr>
            <w:top w:val="none" w:sz="0" w:space="0" w:color="auto"/>
            <w:left w:val="none" w:sz="0" w:space="0" w:color="auto"/>
            <w:bottom w:val="none" w:sz="0" w:space="0" w:color="auto"/>
            <w:right w:val="none" w:sz="0" w:space="0" w:color="auto"/>
          </w:divBdr>
          <w:divsChild>
            <w:div w:id="1122069647">
              <w:marLeft w:val="0"/>
              <w:marRight w:val="0"/>
              <w:marTop w:val="0"/>
              <w:marBottom w:val="120"/>
              <w:divBdr>
                <w:top w:val="none" w:sz="0" w:space="0" w:color="auto"/>
                <w:left w:val="none" w:sz="0" w:space="0" w:color="auto"/>
                <w:bottom w:val="none" w:sz="0" w:space="0" w:color="auto"/>
                <w:right w:val="none" w:sz="0" w:space="0" w:color="auto"/>
              </w:divBdr>
              <w:divsChild>
                <w:div w:id="1244418025">
                  <w:marLeft w:val="0"/>
                  <w:marRight w:val="0"/>
                  <w:marTop w:val="0"/>
                  <w:marBottom w:val="0"/>
                  <w:divBdr>
                    <w:top w:val="none" w:sz="0" w:space="0" w:color="auto"/>
                    <w:left w:val="none" w:sz="0" w:space="0" w:color="auto"/>
                    <w:bottom w:val="none" w:sz="0" w:space="0" w:color="auto"/>
                    <w:right w:val="none" w:sz="0" w:space="0" w:color="auto"/>
                  </w:divBdr>
                </w:div>
              </w:divsChild>
            </w:div>
            <w:div w:id="2056730627">
              <w:marLeft w:val="0"/>
              <w:marRight w:val="0"/>
              <w:marTop w:val="0"/>
              <w:marBottom w:val="0"/>
              <w:divBdr>
                <w:top w:val="none" w:sz="0" w:space="0" w:color="auto"/>
                <w:left w:val="none" w:sz="0" w:space="0" w:color="auto"/>
                <w:bottom w:val="none" w:sz="0" w:space="0" w:color="auto"/>
                <w:right w:val="none" w:sz="0" w:space="0" w:color="auto"/>
              </w:divBdr>
              <w:divsChild>
                <w:div w:id="14882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8400">
          <w:marLeft w:val="0"/>
          <w:marRight w:val="0"/>
          <w:marTop w:val="0"/>
          <w:marBottom w:val="0"/>
          <w:divBdr>
            <w:top w:val="none" w:sz="0" w:space="0" w:color="auto"/>
            <w:left w:val="none" w:sz="0" w:space="0" w:color="auto"/>
            <w:bottom w:val="none" w:sz="0" w:space="0" w:color="auto"/>
            <w:right w:val="none" w:sz="0" w:space="0" w:color="auto"/>
          </w:divBdr>
          <w:divsChild>
            <w:div w:id="149447869">
              <w:marLeft w:val="3346"/>
              <w:marRight w:val="1309"/>
              <w:marTop w:val="0"/>
              <w:marBottom w:val="0"/>
              <w:divBdr>
                <w:top w:val="none" w:sz="0" w:space="0" w:color="auto"/>
                <w:left w:val="none" w:sz="0" w:space="0" w:color="auto"/>
                <w:bottom w:val="none" w:sz="0" w:space="0" w:color="auto"/>
                <w:right w:val="none" w:sz="0" w:space="0" w:color="auto"/>
              </w:divBdr>
              <w:divsChild>
                <w:div w:id="182013908">
                  <w:marLeft w:val="0"/>
                  <w:marRight w:val="0"/>
                  <w:marTop w:val="0"/>
                  <w:marBottom w:val="0"/>
                  <w:divBdr>
                    <w:top w:val="none" w:sz="0" w:space="0" w:color="auto"/>
                    <w:left w:val="none" w:sz="0" w:space="0" w:color="auto"/>
                    <w:bottom w:val="none" w:sz="0" w:space="0" w:color="auto"/>
                    <w:right w:val="none" w:sz="0" w:space="0" w:color="auto"/>
                  </w:divBdr>
                  <w:divsChild>
                    <w:div w:id="196164058">
                      <w:marLeft w:val="0"/>
                      <w:marRight w:val="0"/>
                      <w:marTop w:val="0"/>
                      <w:marBottom w:val="0"/>
                      <w:divBdr>
                        <w:top w:val="none" w:sz="0" w:space="0" w:color="auto"/>
                        <w:left w:val="none" w:sz="0" w:space="0" w:color="auto"/>
                        <w:bottom w:val="none" w:sz="0" w:space="0" w:color="auto"/>
                        <w:right w:val="none" w:sz="0" w:space="0" w:color="auto"/>
                      </w:divBdr>
                      <w:divsChild>
                        <w:div w:id="1672874825">
                          <w:marLeft w:val="0"/>
                          <w:marRight w:val="0"/>
                          <w:marTop w:val="0"/>
                          <w:marBottom w:val="0"/>
                          <w:divBdr>
                            <w:top w:val="none" w:sz="0" w:space="0" w:color="auto"/>
                            <w:left w:val="none" w:sz="0" w:space="0" w:color="auto"/>
                            <w:bottom w:val="none" w:sz="0" w:space="0" w:color="auto"/>
                            <w:right w:val="none" w:sz="0" w:space="0" w:color="auto"/>
                          </w:divBdr>
                          <w:divsChild>
                            <w:div w:id="1621449994">
                              <w:marLeft w:val="0"/>
                              <w:marRight w:val="0"/>
                              <w:marTop w:val="0"/>
                              <w:marBottom w:val="0"/>
                              <w:divBdr>
                                <w:top w:val="none" w:sz="0" w:space="0" w:color="auto"/>
                                <w:left w:val="none" w:sz="0" w:space="0" w:color="auto"/>
                                <w:bottom w:val="none" w:sz="0" w:space="0" w:color="auto"/>
                                <w:right w:val="none" w:sz="0" w:space="0" w:color="auto"/>
                              </w:divBdr>
                              <w:divsChild>
                                <w:div w:id="766267027">
                                  <w:marLeft w:val="0"/>
                                  <w:marRight w:val="0"/>
                                  <w:marTop w:val="0"/>
                                  <w:marBottom w:val="0"/>
                                  <w:divBdr>
                                    <w:top w:val="none" w:sz="0" w:space="0" w:color="auto"/>
                                    <w:left w:val="none" w:sz="0" w:space="0" w:color="auto"/>
                                    <w:bottom w:val="none" w:sz="0" w:space="0" w:color="auto"/>
                                    <w:right w:val="none" w:sz="0" w:space="0" w:color="auto"/>
                                  </w:divBdr>
                                </w:div>
                                <w:div w:id="1956591822">
                                  <w:marLeft w:val="0"/>
                                  <w:marRight w:val="0"/>
                                  <w:marTop w:val="0"/>
                                  <w:marBottom w:val="0"/>
                                  <w:divBdr>
                                    <w:top w:val="none" w:sz="0" w:space="0" w:color="auto"/>
                                    <w:left w:val="none" w:sz="0" w:space="0" w:color="auto"/>
                                    <w:bottom w:val="none" w:sz="0" w:space="0" w:color="auto"/>
                                    <w:right w:val="none" w:sz="0" w:space="0" w:color="auto"/>
                                  </w:divBdr>
                                  <w:divsChild>
                                    <w:div w:id="1872261413">
                                      <w:marLeft w:val="0"/>
                                      <w:marRight w:val="0"/>
                                      <w:marTop w:val="0"/>
                                      <w:marBottom w:val="150"/>
                                      <w:divBdr>
                                        <w:top w:val="none" w:sz="0" w:space="0" w:color="auto"/>
                                        <w:left w:val="none" w:sz="0" w:space="0" w:color="auto"/>
                                        <w:bottom w:val="none" w:sz="0" w:space="0" w:color="auto"/>
                                        <w:right w:val="none" w:sz="0" w:space="0" w:color="auto"/>
                                      </w:divBdr>
                                    </w:div>
                                    <w:div w:id="3104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7766">
                          <w:marLeft w:val="0"/>
                          <w:marRight w:val="0"/>
                          <w:marTop w:val="0"/>
                          <w:marBottom w:val="0"/>
                          <w:divBdr>
                            <w:top w:val="none" w:sz="0" w:space="0" w:color="auto"/>
                            <w:left w:val="none" w:sz="0" w:space="0" w:color="auto"/>
                            <w:bottom w:val="none" w:sz="0" w:space="0" w:color="auto"/>
                            <w:right w:val="none" w:sz="0" w:space="0" w:color="auto"/>
                          </w:divBdr>
                          <w:divsChild>
                            <w:div w:id="1962418942">
                              <w:marLeft w:val="0"/>
                              <w:marRight w:val="0"/>
                              <w:marTop w:val="0"/>
                              <w:marBottom w:val="0"/>
                              <w:divBdr>
                                <w:top w:val="none" w:sz="0" w:space="0" w:color="auto"/>
                                <w:left w:val="none" w:sz="0" w:space="0" w:color="auto"/>
                                <w:bottom w:val="none" w:sz="0" w:space="0" w:color="auto"/>
                                <w:right w:val="none" w:sz="0" w:space="0" w:color="auto"/>
                              </w:divBdr>
                              <w:divsChild>
                                <w:div w:id="2058699620">
                                  <w:marLeft w:val="0"/>
                                  <w:marRight w:val="0"/>
                                  <w:marTop w:val="0"/>
                                  <w:marBottom w:val="0"/>
                                  <w:divBdr>
                                    <w:top w:val="none" w:sz="0" w:space="0" w:color="auto"/>
                                    <w:left w:val="none" w:sz="0" w:space="0" w:color="auto"/>
                                    <w:bottom w:val="none" w:sz="0" w:space="0" w:color="auto"/>
                                    <w:right w:val="none" w:sz="0" w:space="0" w:color="auto"/>
                                  </w:divBdr>
                                  <w:divsChild>
                                    <w:div w:id="527913563">
                                      <w:marLeft w:val="0"/>
                                      <w:marRight w:val="0"/>
                                      <w:marTop w:val="0"/>
                                      <w:marBottom w:val="0"/>
                                      <w:divBdr>
                                        <w:top w:val="none" w:sz="0" w:space="0" w:color="auto"/>
                                        <w:left w:val="none" w:sz="0" w:space="0" w:color="auto"/>
                                        <w:bottom w:val="none" w:sz="0" w:space="0" w:color="auto"/>
                                        <w:right w:val="none" w:sz="0" w:space="0" w:color="auto"/>
                                      </w:divBdr>
                                      <w:divsChild>
                                        <w:div w:id="553588191">
                                          <w:marLeft w:val="0"/>
                                          <w:marRight w:val="0"/>
                                          <w:marTop w:val="0"/>
                                          <w:marBottom w:val="0"/>
                                          <w:divBdr>
                                            <w:top w:val="none" w:sz="0" w:space="0" w:color="auto"/>
                                            <w:left w:val="none" w:sz="0" w:space="0" w:color="auto"/>
                                            <w:bottom w:val="none" w:sz="0" w:space="0" w:color="auto"/>
                                            <w:right w:val="none" w:sz="0" w:space="0" w:color="auto"/>
                                          </w:divBdr>
                                          <w:divsChild>
                                            <w:div w:id="370615650">
                                              <w:marLeft w:val="0"/>
                                              <w:marRight w:val="0"/>
                                              <w:marTop w:val="0"/>
                                              <w:marBottom w:val="0"/>
                                              <w:divBdr>
                                                <w:top w:val="none" w:sz="0" w:space="0" w:color="auto"/>
                                                <w:left w:val="none" w:sz="0" w:space="0" w:color="auto"/>
                                                <w:bottom w:val="none" w:sz="0" w:space="0" w:color="auto"/>
                                                <w:right w:val="none" w:sz="0" w:space="0" w:color="auto"/>
                                              </w:divBdr>
                                              <w:divsChild>
                                                <w:div w:id="1825706502">
                                                  <w:marLeft w:val="0"/>
                                                  <w:marRight w:val="0"/>
                                                  <w:marTop w:val="0"/>
                                                  <w:marBottom w:val="0"/>
                                                  <w:divBdr>
                                                    <w:top w:val="none" w:sz="0" w:space="0" w:color="auto"/>
                                                    <w:left w:val="none" w:sz="0" w:space="0" w:color="auto"/>
                                                    <w:bottom w:val="none" w:sz="0" w:space="0" w:color="auto"/>
                                                    <w:right w:val="none" w:sz="0" w:space="0" w:color="auto"/>
                                                  </w:divBdr>
                                                  <w:divsChild>
                                                    <w:div w:id="773600139">
                                                      <w:marLeft w:val="0"/>
                                                      <w:marRight w:val="0"/>
                                                      <w:marTop w:val="0"/>
                                                      <w:marBottom w:val="0"/>
                                                      <w:divBdr>
                                                        <w:top w:val="none" w:sz="0" w:space="0" w:color="auto"/>
                                                        <w:left w:val="none" w:sz="0" w:space="0" w:color="auto"/>
                                                        <w:bottom w:val="none" w:sz="0" w:space="0" w:color="auto"/>
                                                        <w:right w:val="none" w:sz="0" w:space="0" w:color="auto"/>
                                                      </w:divBdr>
                                                      <w:divsChild>
                                                        <w:div w:id="1783456005">
                                                          <w:marLeft w:val="0"/>
                                                          <w:marRight w:val="0"/>
                                                          <w:marTop w:val="0"/>
                                                          <w:marBottom w:val="0"/>
                                                          <w:divBdr>
                                                            <w:top w:val="none" w:sz="0" w:space="0" w:color="auto"/>
                                                            <w:left w:val="none" w:sz="0" w:space="0" w:color="auto"/>
                                                            <w:bottom w:val="none" w:sz="0" w:space="0" w:color="auto"/>
                                                            <w:right w:val="none" w:sz="0" w:space="0" w:color="auto"/>
                                                          </w:divBdr>
                                                          <w:divsChild>
                                                            <w:div w:id="1898934332">
                                                              <w:marLeft w:val="0"/>
                                                              <w:marRight w:val="0"/>
                                                              <w:marTop w:val="0"/>
                                                              <w:marBottom w:val="0"/>
                                                              <w:divBdr>
                                                                <w:top w:val="none" w:sz="0" w:space="0" w:color="auto"/>
                                                                <w:left w:val="none" w:sz="0" w:space="0" w:color="auto"/>
                                                                <w:bottom w:val="none" w:sz="0" w:space="0" w:color="auto"/>
                                                                <w:right w:val="none" w:sz="0" w:space="0" w:color="auto"/>
                                                              </w:divBdr>
                                                              <w:divsChild>
                                                                <w:div w:id="1265067892">
                                                                  <w:marLeft w:val="0"/>
                                                                  <w:marRight w:val="0"/>
                                                                  <w:marTop w:val="0"/>
                                                                  <w:marBottom w:val="0"/>
                                                                  <w:divBdr>
                                                                    <w:top w:val="none" w:sz="0" w:space="0" w:color="auto"/>
                                                                    <w:left w:val="none" w:sz="0" w:space="0" w:color="auto"/>
                                                                    <w:bottom w:val="none" w:sz="0" w:space="0" w:color="auto"/>
                                                                    <w:right w:val="none" w:sz="0" w:space="0" w:color="auto"/>
                                                                  </w:divBdr>
                                                                  <w:divsChild>
                                                                    <w:div w:id="855121901">
                                                                      <w:marLeft w:val="0"/>
                                                                      <w:marRight w:val="0"/>
                                                                      <w:marTop w:val="0"/>
                                                                      <w:marBottom w:val="0"/>
                                                                      <w:divBdr>
                                                                        <w:top w:val="none" w:sz="0" w:space="0" w:color="auto"/>
                                                                        <w:left w:val="none" w:sz="0" w:space="0" w:color="auto"/>
                                                                        <w:bottom w:val="none" w:sz="0" w:space="0" w:color="auto"/>
                                                                        <w:right w:val="none" w:sz="0" w:space="0" w:color="auto"/>
                                                                      </w:divBdr>
                                                                      <w:divsChild>
                                                                        <w:div w:id="1936131357">
                                                                          <w:marLeft w:val="0"/>
                                                                          <w:marRight w:val="0"/>
                                                                          <w:marTop w:val="0"/>
                                                                          <w:marBottom w:val="0"/>
                                                                          <w:divBdr>
                                                                            <w:top w:val="none" w:sz="0" w:space="0" w:color="auto"/>
                                                                            <w:left w:val="none" w:sz="0" w:space="0" w:color="auto"/>
                                                                            <w:bottom w:val="none" w:sz="0" w:space="0" w:color="auto"/>
                                                                            <w:right w:val="none" w:sz="0" w:space="0" w:color="auto"/>
                                                                          </w:divBdr>
                                                                          <w:divsChild>
                                                                            <w:div w:id="1484007079">
                                                                              <w:marLeft w:val="0"/>
                                                                              <w:marRight w:val="0"/>
                                                                              <w:marTop w:val="0"/>
                                                                              <w:marBottom w:val="0"/>
                                                                              <w:divBdr>
                                                                                <w:top w:val="none" w:sz="0" w:space="0" w:color="auto"/>
                                                                                <w:left w:val="none" w:sz="0" w:space="0" w:color="auto"/>
                                                                                <w:bottom w:val="none" w:sz="0" w:space="0" w:color="auto"/>
                                                                                <w:right w:val="none" w:sz="0" w:space="0" w:color="auto"/>
                                                                              </w:divBdr>
                                                                              <w:divsChild>
                                                                                <w:div w:id="1955822809">
                                                                                  <w:marLeft w:val="0"/>
                                                                                  <w:marRight w:val="0"/>
                                                                                  <w:marTop w:val="0"/>
                                                                                  <w:marBottom w:val="0"/>
                                                                                  <w:divBdr>
                                                                                    <w:top w:val="none" w:sz="0" w:space="0" w:color="auto"/>
                                                                                    <w:left w:val="none" w:sz="0" w:space="0" w:color="auto"/>
                                                                                    <w:bottom w:val="none" w:sz="0" w:space="0" w:color="auto"/>
                                                                                    <w:right w:val="none" w:sz="0" w:space="0" w:color="auto"/>
                                                                                  </w:divBdr>
                                                                                  <w:divsChild>
                                                                                    <w:div w:id="165173067">
                                                                                      <w:marLeft w:val="0"/>
                                                                                      <w:marRight w:val="0"/>
                                                                                      <w:marTop w:val="0"/>
                                                                                      <w:marBottom w:val="0"/>
                                                                                      <w:divBdr>
                                                                                        <w:top w:val="none" w:sz="0" w:space="0" w:color="auto"/>
                                                                                        <w:left w:val="none" w:sz="0" w:space="0" w:color="auto"/>
                                                                                        <w:bottom w:val="none" w:sz="0" w:space="0" w:color="auto"/>
                                                                                        <w:right w:val="none" w:sz="0" w:space="0" w:color="auto"/>
                                                                                      </w:divBdr>
                                                                                    </w:div>
                                                                                  </w:divsChild>
                                                                                </w:div>
                                                                                <w:div w:id="376203620">
                                                                                  <w:marLeft w:val="0"/>
                                                                                  <w:marRight w:val="0"/>
                                                                                  <w:marTop w:val="0"/>
                                                                                  <w:marBottom w:val="0"/>
                                                                                  <w:divBdr>
                                                                                    <w:top w:val="none" w:sz="0" w:space="0" w:color="auto"/>
                                                                                    <w:left w:val="none" w:sz="0" w:space="0" w:color="auto"/>
                                                                                    <w:bottom w:val="none" w:sz="0" w:space="0" w:color="auto"/>
                                                                                    <w:right w:val="none" w:sz="0" w:space="0" w:color="auto"/>
                                                                                  </w:divBdr>
                                                                                  <w:divsChild>
                                                                                    <w:div w:id="790904009">
                                                                                      <w:marLeft w:val="0"/>
                                                                                      <w:marRight w:val="0"/>
                                                                                      <w:marTop w:val="0"/>
                                                                                      <w:marBottom w:val="0"/>
                                                                                      <w:divBdr>
                                                                                        <w:top w:val="none" w:sz="0" w:space="0" w:color="auto"/>
                                                                                        <w:left w:val="none" w:sz="0" w:space="0" w:color="auto"/>
                                                                                        <w:bottom w:val="none" w:sz="0" w:space="0" w:color="auto"/>
                                                                                        <w:right w:val="none" w:sz="0" w:space="0" w:color="auto"/>
                                                                                      </w:divBdr>
                                                                                      <w:divsChild>
                                                                                        <w:div w:id="7459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012388">
                                                  <w:marLeft w:val="0"/>
                                                  <w:marRight w:val="0"/>
                                                  <w:marTop w:val="0"/>
                                                  <w:marBottom w:val="0"/>
                                                  <w:divBdr>
                                                    <w:top w:val="none" w:sz="0" w:space="0" w:color="auto"/>
                                                    <w:left w:val="none" w:sz="0" w:space="0" w:color="auto"/>
                                                    <w:bottom w:val="none" w:sz="0" w:space="0" w:color="auto"/>
                                                    <w:right w:val="none" w:sz="0" w:space="0" w:color="auto"/>
                                                  </w:divBdr>
                                                  <w:divsChild>
                                                    <w:div w:id="557210738">
                                                      <w:marLeft w:val="0"/>
                                                      <w:marRight w:val="0"/>
                                                      <w:marTop w:val="0"/>
                                                      <w:marBottom w:val="0"/>
                                                      <w:divBdr>
                                                        <w:top w:val="none" w:sz="0" w:space="0" w:color="auto"/>
                                                        <w:left w:val="none" w:sz="0" w:space="0" w:color="auto"/>
                                                        <w:bottom w:val="none" w:sz="0" w:space="0" w:color="auto"/>
                                                        <w:right w:val="none" w:sz="0" w:space="0" w:color="auto"/>
                                                      </w:divBdr>
                                                      <w:divsChild>
                                                        <w:div w:id="18313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791555">
      <w:bodyDiv w:val="1"/>
      <w:marLeft w:val="0"/>
      <w:marRight w:val="0"/>
      <w:marTop w:val="0"/>
      <w:marBottom w:val="0"/>
      <w:divBdr>
        <w:top w:val="none" w:sz="0" w:space="0" w:color="auto"/>
        <w:left w:val="none" w:sz="0" w:space="0" w:color="auto"/>
        <w:bottom w:val="none" w:sz="0" w:space="0" w:color="auto"/>
        <w:right w:val="none" w:sz="0" w:space="0" w:color="auto"/>
      </w:divBdr>
    </w:div>
    <w:div w:id="1276910031">
      <w:bodyDiv w:val="1"/>
      <w:marLeft w:val="0"/>
      <w:marRight w:val="0"/>
      <w:marTop w:val="0"/>
      <w:marBottom w:val="0"/>
      <w:divBdr>
        <w:top w:val="none" w:sz="0" w:space="0" w:color="auto"/>
        <w:left w:val="none" w:sz="0" w:space="0" w:color="auto"/>
        <w:bottom w:val="none" w:sz="0" w:space="0" w:color="auto"/>
        <w:right w:val="none" w:sz="0" w:space="0" w:color="auto"/>
      </w:divBdr>
      <w:divsChild>
        <w:div w:id="369767046">
          <w:marLeft w:val="0"/>
          <w:marRight w:val="0"/>
          <w:marTop w:val="0"/>
          <w:marBottom w:val="300"/>
          <w:divBdr>
            <w:top w:val="none" w:sz="0" w:space="0" w:color="auto"/>
            <w:left w:val="none" w:sz="0" w:space="0" w:color="auto"/>
            <w:bottom w:val="none" w:sz="0" w:space="0" w:color="auto"/>
            <w:right w:val="none" w:sz="0" w:space="0" w:color="auto"/>
          </w:divBdr>
        </w:div>
      </w:divsChild>
    </w:div>
    <w:div w:id="1277442886">
      <w:bodyDiv w:val="1"/>
      <w:marLeft w:val="0"/>
      <w:marRight w:val="0"/>
      <w:marTop w:val="0"/>
      <w:marBottom w:val="0"/>
      <w:divBdr>
        <w:top w:val="none" w:sz="0" w:space="0" w:color="auto"/>
        <w:left w:val="none" w:sz="0" w:space="0" w:color="auto"/>
        <w:bottom w:val="none" w:sz="0" w:space="0" w:color="auto"/>
        <w:right w:val="none" w:sz="0" w:space="0" w:color="auto"/>
      </w:divBdr>
      <w:divsChild>
        <w:div w:id="1024093200">
          <w:marLeft w:val="0"/>
          <w:marRight w:val="0"/>
          <w:marTop w:val="0"/>
          <w:marBottom w:val="300"/>
          <w:divBdr>
            <w:top w:val="none" w:sz="0" w:space="0" w:color="auto"/>
            <w:left w:val="none" w:sz="0" w:space="0" w:color="auto"/>
            <w:bottom w:val="none" w:sz="0" w:space="0" w:color="auto"/>
            <w:right w:val="none" w:sz="0" w:space="0" w:color="auto"/>
          </w:divBdr>
        </w:div>
      </w:divsChild>
    </w:div>
    <w:div w:id="1277786593">
      <w:bodyDiv w:val="1"/>
      <w:marLeft w:val="0"/>
      <w:marRight w:val="0"/>
      <w:marTop w:val="0"/>
      <w:marBottom w:val="0"/>
      <w:divBdr>
        <w:top w:val="none" w:sz="0" w:space="0" w:color="auto"/>
        <w:left w:val="none" w:sz="0" w:space="0" w:color="auto"/>
        <w:bottom w:val="none" w:sz="0" w:space="0" w:color="auto"/>
        <w:right w:val="none" w:sz="0" w:space="0" w:color="auto"/>
      </w:divBdr>
      <w:divsChild>
        <w:div w:id="812678411">
          <w:marLeft w:val="0"/>
          <w:marRight w:val="150"/>
          <w:marTop w:val="0"/>
          <w:marBottom w:val="75"/>
          <w:divBdr>
            <w:top w:val="none" w:sz="0" w:space="0" w:color="auto"/>
            <w:left w:val="none" w:sz="0" w:space="0" w:color="auto"/>
            <w:bottom w:val="none" w:sz="0" w:space="0" w:color="auto"/>
            <w:right w:val="none" w:sz="0" w:space="0" w:color="auto"/>
          </w:divBdr>
        </w:div>
        <w:div w:id="709649465">
          <w:marLeft w:val="0"/>
          <w:marRight w:val="150"/>
          <w:marTop w:val="150"/>
          <w:marBottom w:val="150"/>
          <w:divBdr>
            <w:top w:val="none" w:sz="0" w:space="0" w:color="auto"/>
            <w:left w:val="none" w:sz="0" w:space="0" w:color="auto"/>
            <w:bottom w:val="none" w:sz="0" w:space="0" w:color="auto"/>
            <w:right w:val="none" w:sz="0" w:space="0" w:color="auto"/>
          </w:divBdr>
        </w:div>
        <w:div w:id="7755607">
          <w:marLeft w:val="0"/>
          <w:marRight w:val="150"/>
          <w:marTop w:val="0"/>
          <w:marBottom w:val="0"/>
          <w:divBdr>
            <w:top w:val="none" w:sz="0" w:space="0" w:color="auto"/>
            <w:left w:val="none" w:sz="0" w:space="0" w:color="auto"/>
            <w:bottom w:val="none" w:sz="0" w:space="0" w:color="auto"/>
            <w:right w:val="none" w:sz="0" w:space="0" w:color="auto"/>
          </w:divBdr>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83072790">
      <w:bodyDiv w:val="1"/>
      <w:marLeft w:val="0"/>
      <w:marRight w:val="0"/>
      <w:marTop w:val="0"/>
      <w:marBottom w:val="0"/>
      <w:divBdr>
        <w:top w:val="none" w:sz="0" w:space="0" w:color="auto"/>
        <w:left w:val="none" w:sz="0" w:space="0" w:color="auto"/>
        <w:bottom w:val="none" w:sz="0" w:space="0" w:color="auto"/>
        <w:right w:val="none" w:sz="0" w:space="0" w:color="auto"/>
      </w:divBdr>
      <w:divsChild>
        <w:div w:id="1037924983">
          <w:marLeft w:val="0"/>
          <w:marRight w:val="0"/>
          <w:marTop w:val="0"/>
          <w:marBottom w:val="75"/>
          <w:divBdr>
            <w:top w:val="none" w:sz="0" w:space="0" w:color="auto"/>
            <w:left w:val="none" w:sz="0" w:space="0" w:color="auto"/>
            <w:bottom w:val="none" w:sz="0" w:space="0" w:color="auto"/>
            <w:right w:val="none" w:sz="0" w:space="0" w:color="auto"/>
          </w:divBdr>
        </w:div>
      </w:divsChild>
    </w:div>
    <w:div w:id="1284969723">
      <w:bodyDiv w:val="1"/>
      <w:marLeft w:val="0"/>
      <w:marRight w:val="0"/>
      <w:marTop w:val="0"/>
      <w:marBottom w:val="0"/>
      <w:divBdr>
        <w:top w:val="none" w:sz="0" w:space="0" w:color="auto"/>
        <w:left w:val="none" w:sz="0" w:space="0" w:color="auto"/>
        <w:bottom w:val="none" w:sz="0" w:space="0" w:color="auto"/>
        <w:right w:val="none" w:sz="0" w:space="0" w:color="auto"/>
      </w:divBdr>
      <w:divsChild>
        <w:div w:id="1073426644">
          <w:marLeft w:val="0"/>
          <w:marRight w:val="0"/>
          <w:marTop w:val="0"/>
          <w:marBottom w:val="150"/>
          <w:divBdr>
            <w:top w:val="none" w:sz="0" w:space="0" w:color="auto"/>
            <w:left w:val="none" w:sz="0" w:space="0" w:color="auto"/>
            <w:bottom w:val="none" w:sz="0" w:space="0" w:color="auto"/>
            <w:right w:val="none" w:sz="0" w:space="0" w:color="auto"/>
          </w:divBdr>
          <w:divsChild>
            <w:div w:id="1166894100">
              <w:marLeft w:val="0"/>
              <w:marRight w:val="0"/>
              <w:marTop w:val="0"/>
              <w:marBottom w:val="0"/>
              <w:divBdr>
                <w:top w:val="none" w:sz="0" w:space="0" w:color="auto"/>
                <w:left w:val="none" w:sz="0" w:space="0" w:color="auto"/>
                <w:bottom w:val="none" w:sz="0" w:space="0" w:color="auto"/>
                <w:right w:val="none" w:sz="0" w:space="0" w:color="auto"/>
              </w:divBdr>
            </w:div>
            <w:div w:id="2115586076">
              <w:marLeft w:val="0"/>
              <w:marRight w:val="0"/>
              <w:marTop w:val="0"/>
              <w:marBottom w:val="0"/>
              <w:divBdr>
                <w:top w:val="none" w:sz="0" w:space="0" w:color="auto"/>
                <w:left w:val="none" w:sz="0" w:space="0" w:color="auto"/>
                <w:bottom w:val="none" w:sz="0" w:space="0" w:color="auto"/>
                <w:right w:val="none" w:sz="0" w:space="0" w:color="auto"/>
              </w:divBdr>
            </w:div>
            <w:div w:id="1914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884">
      <w:bodyDiv w:val="1"/>
      <w:marLeft w:val="0"/>
      <w:marRight w:val="0"/>
      <w:marTop w:val="0"/>
      <w:marBottom w:val="0"/>
      <w:divBdr>
        <w:top w:val="none" w:sz="0" w:space="0" w:color="auto"/>
        <w:left w:val="none" w:sz="0" w:space="0" w:color="auto"/>
        <w:bottom w:val="none" w:sz="0" w:space="0" w:color="auto"/>
        <w:right w:val="none" w:sz="0" w:space="0" w:color="auto"/>
      </w:divBdr>
      <w:divsChild>
        <w:div w:id="1264411820">
          <w:marLeft w:val="0"/>
          <w:marRight w:val="0"/>
          <w:marTop w:val="0"/>
          <w:marBottom w:val="300"/>
          <w:divBdr>
            <w:top w:val="none" w:sz="0" w:space="0" w:color="auto"/>
            <w:left w:val="none" w:sz="0" w:space="0" w:color="auto"/>
            <w:bottom w:val="none" w:sz="0" w:space="0" w:color="auto"/>
            <w:right w:val="none" w:sz="0" w:space="0" w:color="auto"/>
          </w:divBdr>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0625250">
      <w:bodyDiv w:val="1"/>
      <w:marLeft w:val="0"/>
      <w:marRight w:val="0"/>
      <w:marTop w:val="0"/>
      <w:marBottom w:val="0"/>
      <w:divBdr>
        <w:top w:val="none" w:sz="0" w:space="0" w:color="auto"/>
        <w:left w:val="none" w:sz="0" w:space="0" w:color="auto"/>
        <w:bottom w:val="none" w:sz="0" w:space="0" w:color="auto"/>
        <w:right w:val="none" w:sz="0" w:space="0" w:color="auto"/>
      </w:divBdr>
      <w:divsChild>
        <w:div w:id="1405375731">
          <w:marLeft w:val="0"/>
          <w:marRight w:val="0"/>
          <w:marTop w:val="0"/>
          <w:marBottom w:val="75"/>
          <w:divBdr>
            <w:top w:val="none" w:sz="0" w:space="0" w:color="auto"/>
            <w:left w:val="none" w:sz="0" w:space="0" w:color="auto"/>
            <w:bottom w:val="none" w:sz="0" w:space="0" w:color="auto"/>
            <w:right w:val="none" w:sz="0" w:space="0" w:color="auto"/>
          </w:divBdr>
        </w:div>
        <w:div w:id="1669022847">
          <w:marLeft w:val="0"/>
          <w:marRight w:val="0"/>
          <w:marTop w:val="0"/>
          <w:marBottom w:val="75"/>
          <w:divBdr>
            <w:top w:val="single" w:sz="6" w:space="3" w:color="DEDEDE"/>
            <w:left w:val="single" w:sz="6" w:space="3" w:color="DEDEDE"/>
            <w:bottom w:val="single" w:sz="6" w:space="3" w:color="DEDEDE"/>
            <w:right w:val="single" w:sz="6" w:space="3" w:color="DEDEDE"/>
          </w:divBdr>
          <w:divsChild>
            <w:div w:id="50752780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92248133">
      <w:bodyDiv w:val="1"/>
      <w:marLeft w:val="0"/>
      <w:marRight w:val="0"/>
      <w:marTop w:val="0"/>
      <w:marBottom w:val="0"/>
      <w:divBdr>
        <w:top w:val="none" w:sz="0" w:space="0" w:color="auto"/>
        <w:left w:val="none" w:sz="0" w:space="0" w:color="auto"/>
        <w:bottom w:val="none" w:sz="0" w:space="0" w:color="auto"/>
        <w:right w:val="none" w:sz="0" w:space="0" w:color="auto"/>
      </w:divBdr>
      <w:divsChild>
        <w:div w:id="858397541">
          <w:marLeft w:val="0"/>
          <w:marRight w:val="150"/>
          <w:marTop w:val="0"/>
          <w:marBottom w:val="75"/>
          <w:divBdr>
            <w:top w:val="none" w:sz="0" w:space="0" w:color="auto"/>
            <w:left w:val="none" w:sz="0" w:space="0" w:color="auto"/>
            <w:bottom w:val="none" w:sz="0" w:space="0" w:color="auto"/>
            <w:right w:val="none" w:sz="0" w:space="0" w:color="auto"/>
          </w:divBdr>
        </w:div>
        <w:div w:id="295647141">
          <w:marLeft w:val="0"/>
          <w:marRight w:val="150"/>
          <w:marTop w:val="150"/>
          <w:marBottom w:val="150"/>
          <w:divBdr>
            <w:top w:val="none" w:sz="0" w:space="0" w:color="auto"/>
            <w:left w:val="none" w:sz="0" w:space="0" w:color="auto"/>
            <w:bottom w:val="none" w:sz="0" w:space="0" w:color="auto"/>
            <w:right w:val="none" w:sz="0" w:space="0" w:color="auto"/>
          </w:divBdr>
        </w:div>
        <w:div w:id="1562406945">
          <w:marLeft w:val="0"/>
          <w:marRight w:val="150"/>
          <w:marTop w:val="0"/>
          <w:marBottom w:val="0"/>
          <w:divBdr>
            <w:top w:val="none" w:sz="0" w:space="0" w:color="auto"/>
            <w:left w:val="none" w:sz="0" w:space="0" w:color="auto"/>
            <w:bottom w:val="none" w:sz="0" w:space="0" w:color="auto"/>
            <w:right w:val="none" w:sz="0" w:space="0" w:color="auto"/>
          </w:divBdr>
        </w:div>
      </w:divsChild>
    </w:div>
    <w:div w:id="1293247073">
      <w:bodyDiv w:val="1"/>
      <w:marLeft w:val="0"/>
      <w:marRight w:val="0"/>
      <w:marTop w:val="0"/>
      <w:marBottom w:val="0"/>
      <w:divBdr>
        <w:top w:val="none" w:sz="0" w:space="0" w:color="auto"/>
        <w:left w:val="none" w:sz="0" w:space="0" w:color="auto"/>
        <w:bottom w:val="none" w:sz="0" w:space="0" w:color="auto"/>
        <w:right w:val="none" w:sz="0" w:space="0" w:color="auto"/>
      </w:divBdr>
      <w:divsChild>
        <w:div w:id="2081442927">
          <w:marLeft w:val="0"/>
          <w:marRight w:val="0"/>
          <w:marTop w:val="0"/>
          <w:marBottom w:val="150"/>
          <w:divBdr>
            <w:top w:val="none" w:sz="0" w:space="0" w:color="auto"/>
            <w:left w:val="none" w:sz="0" w:space="0" w:color="auto"/>
            <w:bottom w:val="none" w:sz="0" w:space="0" w:color="auto"/>
            <w:right w:val="none" w:sz="0" w:space="0" w:color="auto"/>
          </w:divBdr>
          <w:divsChild>
            <w:div w:id="465776948">
              <w:marLeft w:val="0"/>
              <w:marRight w:val="0"/>
              <w:marTop w:val="0"/>
              <w:marBottom w:val="0"/>
              <w:divBdr>
                <w:top w:val="none" w:sz="0" w:space="0" w:color="auto"/>
                <w:left w:val="none" w:sz="0" w:space="0" w:color="auto"/>
                <w:bottom w:val="none" w:sz="0" w:space="0" w:color="auto"/>
                <w:right w:val="none" w:sz="0" w:space="0" w:color="auto"/>
              </w:divBdr>
              <w:divsChild>
                <w:div w:id="596524514">
                  <w:marLeft w:val="0"/>
                  <w:marRight w:val="150"/>
                  <w:marTop w:val="0"/>
                  <w:marBottom w:val="0"/>
                  <w:divBdr>
                    <w:top w:val="none" w:sz="0" w:space="0" w:color="auto"/>
                    <w:left w:val="none" w:sz="0" w:space="0" w:color="auto"/>
                    <w:bottom w:val="none" w:sz="0" w:space="0" w:color="auto"/>
                    <w:right w:val="none" w:sz="0" w:space="0" w:color="auto"/>
                  </w:divBdr>
                </w:div>
                <w:div w:id="719549218">
                  <w:marLeft w:val="0"/>
                  <w:marRight w:val="150"/>
                  <w:marTop w:val="0"/>
                  <w:marBottom w:val="0"/>
                  <w:divBdr>
                    <w:top w:val="none" w:sz="0" w:space="0" w:color="auto"/>
                    <w:left w:val="none" w:sz="0" w:space="0" w:color="auto"/>
                    <w:bottom w:val="none" w:sz="0" w:space="0" w:color="auto"/>
                    <w:right w:val="none" w:sz="0" w:space="0" w:color="auto"/>
                  </w:divBdr>
                </w:div>
              </w:divsChild>
            </w:div>
            <w:div w:id="544832971">
              <w:marLeft w:val="0"/>
              <w:marRight w:val="0"/>
              <w:marTop w:val="0"/>
              <w:marBottom w:val="0"/>
              <w:divBdr>
                <w:top w:val="none" w:sz="0" w:space="0" w:color="auto"/>
                <w:left w:val="none" w:sz="0" w:space="0" w:color="auto"/>
                <w:bottom w:val="none" w:sz="0" w:space="0" w:color="auto"/>
                <w:right w:val="none" w:sz="0" w:space="0" w:color="auto"/>
              </w:divBdr>
              <w:divsChild>
                <w:div w:id="2018844428">
                  <w:marLeft w:val="0"/>
                  <w:marRight w:val="0"/>
                  <w:marTop w:val="0"/>
                  <w:marBottom w:val="0"/>
                  <w:divBdr>
                    <w:top w:val="none" w:sz="0" w:space="0" w:color="auto"/>
                    <w:left w:val="none" w:sz="0" w:space="0" w:color="auto"/>
                    <w:bottom w:val="none" w:sz="0" w:space="0" w:color="auto"/>
                    <w:right w:val="none" w:sz="0" w:space="0" w:color="auto"/>
                  </w:divBdr>
                  <w:divsChild>
                    <w:div w:id="908882950">
                      <w:marLeft w:val="0"/>
                      <w:marRight w:val="0"/>
                      <w:marTop w:val="0"/>
                      <w:marBottom w:val="0"/>
                      <w:divBdr>
                        <w:top w:val="none" w:sz="0" w:space="0" w:color="auto"/>
                        <w:left w:val="none" w:sz="0" w:space="0" w:color="auto"/>
                        <w:bottom w:val="none" w:sz="0" w:space="0" w:color="auto"/>
                        <w:right w:val="none" w:sz="0" w:space="0" w:color="auto"/>
                      </w:divBdr>
                      <w:divsChild>
                        <w:div w:id="915407663">
                          <w:marLeft w:val="0"/>
                          <w:marRight w:val="0"/>
                          <w:marTop w:val="0"/>
                          <w:marBottom w:val="0"/>
                          <w:divBdr>
                            <w:top w:val="none" w:sz="0" w:space="0" w:color="auto"/>
                            <w:left w:val="none" w:sz="0" w:space="0" w:color="auto"/>
                            <w:bottom w:val="none" w:sz="0" w:space="0" w:color="auto"/>
                            <w:right w:val="none" w:sz="0" w:space="0" w:color="auto"/>
                          </w:divBdr>
                        </w:div>
                      </w:divsChild>
                    </w:div>
                    <w:div w:id="1065645851">
                      <w:marLeft w:val="0"/>
                      <w:marRight w:val="135"/>
                      <w:marTop w:val="0"/>
                      <w:marBottom w:val="0"/>
                      <w:divBdr>
                        <w:top w:val="none" w:sz="0" w:space="0" w:color="auto"/>
                        <w:left w:val="none" w:sz="0" w:space="0" w:color="auto"/>
                        <w:bottom w:val="none" w:sz="0" w:space="0" w:color="auto"/>
                        <w:right w:val="none" w:sz="0" w:space="0" w:color="auto"/>
                      </w:divBdr>
                    </w:div>
                    <w:div w:id="15977114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7595">
          <w:marLeft w:val="0"/>
          <w:marRight w:val="0"/>
          <w:marTop w:val="0"/>
          <w:marBottom w:val="0"/>
          <w:divBdr>
            <w:top w:val="none" w:sz="0" w:space="0" w:color="auto"/>
            <w:left w:val="none" w:sz="0" w:space="0" w:color="auto"/>
            <w:bottom w:val="none" w:sz="0" w:space="0" w:color="auto"/>
            <w:right w:val="none" w:sz="0" w:space="0" w:color="auto"/>
          </w:divBdr>
          <w:divsChild>
            <w:div w:id="1294213873">
              <w:marLeft w:val="0"/>
              <w:marRight w:val="0"/>
              <w:marTop w:val="0"/>
              <w:marBottom w:val="0"/>
              <w:divBdr>
                <w:top w:val="none" w:sz="0" w:space="0" w:color="auto"/>
                <w:left w:val="none" w:sz="0" w:space="0" w:color="auto"/>
                <w:bottom w:val="none" w:sz="0" w:space="0" w:color="auto"/>
                <w:right w:val="none" w:sz="0" w:space="0" w:color="auto"/>
              </w:divBdr>
              <w:divsChild>
                <w:div w:id="1581672080">
                  <w:marLeft w:val="0"/>
                  <w:marRight w:val="0"/>
                  <w:marTop w:val="0"/>
                  <w:marBottom w:val="0"/>
                  <w:divBdr>
                    <w:top w:val="none" w:sz="0" w:space="0" w:color="auto"/>
                    <w:left w:val="none" w:sz="0" w:space="0" w:color="auto"/>
                    <w:bottom w:val="none" w:sz="0" w:space="0" w:color="auto"/>
                    <w:right w:val="none" w:sz="0" w:space="0" w:color="auto"/>
                  </w:divBdr>
                </w:div>
              </w:divsChild>
            </w:div>
            <w:div w:id="1957638196">
              <w:marLeft w:val="0"/>
              <w:marRight w:val="0"/>
              <w:marTop w:val="225"/>
              <w:marBottom w:val="0"/>
              <w:divBdr>
                <w:top w:val="none" w:sz="0" w:space="0" w:color="auto"/>
                <w:left w:val="none" w:sz="0" w:space="0" w:color="auto"/>
                <w:bottom w:val="none" w:sz="0" w:space="0" w:color="auto"/>
                <w:right w:val="none" w:sz="0" w:space="0" w:color="auto"/>
              </w:divBdr>
              <w:divsChild>
                <w:div w:id="432167425">
                  <w:marLeft w:val="0"/>
                  <w:marRight w:val="0"/>
                  <w:marTop w:val="0"/>
                  <w:marBottom w:val="0"/>
                  <w:divBdr>
                    <w:top w:val="none" w:sz="0" w:space="0" w:color="auto"/>
                    <w:left w:val="none" w:sz="0" w:space="0" w:color="auto"/>
                    <w:bottom w:val="none" w:sz="0" w:space="0" w:color="auto"/>
                    <w:right w:val="none" w:sz="0" w:space="0" w:color="auto"/>
                  </w:divBdr>
                </w:div>
              </w:divsChild>
            </w:div>
            <w:div w:id="1018042037">
              <w:marLeft w:val="0"/>
              <w:marRight w:val="0"/>
              <w:marTop w:val="375"/>
              <w:marBottom w:val="0"/>
              <w:divBdr>
                <w:top w:val="none" w:sz="0" w:space="0" w:color="auto"/>
                <w:left w:val="none" w:sz="0" w:space="0" w:color="auto"/>
                <w:bottom w:val="none" w:sz="0" w:space="0" w:color="auto"/>
                <w:right w:val="none" w:sz="0" w:space="0" w:color="auto"/>
              </w:divBdr>
              <w:divsChild>
                <w:div w:id="646132411">
                  <w:marLeft w:val="0"/>
                  <w:marRight w:val="0"/>
                  <w:marTop w:val="0"/>
                  <w:marBottom w:val="0"/>
                  <w:divBdr>
                    <w:top w:val="none" w:sz="0" w:space="0" w:color="auto"/>
                    <w:left w:val="none" w:sz="0" w:space="0" w:color="auto"/>
                    <w:bottom w:val="none" w:sz="0" w:space="0" w:color="auto"/>
                    <w:right w:val="none" w:sz="0" w:space="0" w:color="auto"/>
                  </w:divBdr>
                  <w:divsChild>
                    <w:div w:id="10646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147">
              <w:marLeft w:val="0"/>
              <w:marRight w:val="0"/>
              <w:marTop w:val="375"/>
              <w:marBottom w:val="0"/>
              <w:divBdr>
                <w:top w:val="none" w:sz="0" w:space="0" w:color="auto"/>
                <w:left w:val="none" w:sz="0" w:space="0" w:color="auto"/>
                <w:bottom w:val="none" w:sz="0" w:space="0" w:color="auto"/>
                <w:right w:val="none" w:sz="0" w:space="0" w:color="auto"/>
              </w:divBdr>
              <w:divsChild>
                <w:div w:id="584848481">
                  <w:marLeft w:val="0"/>
                  <w:marRight w:val="0"/>
                  <w:marTop w:val="0"/>
                  <w:marBottom w:val="0"/>
                  <w:divBdr>
                    <w:top w:val="none" w:sz="0" w:space="0" w:color="auto"/>
                    <w:left w:val="none" w:sz="0" w:space="0" w:color="auto"/>
                    <w:bottom w:val="none" w:sz="0" w:space="0" w:color="auto"/>
                    <w:right w:val="none" w:sz="0" w:space="0" w:color="auto"/>
                  </w:divBdr>
                </w:div>
              </w:divsChild>
            </w:div>
            <w:div w:id="1844082297">
              <w:marLeft w:val="0"/>
              <w:marRight w:val="0"/>
              <w:marTop w:val="375"/>
              <w:marBottom w:val="0"/>
              <w:divBdr>
                <w:top w:val="none" w:sz="0" w:space="0" w:color="auto"/>
                <w:left w:val="none" w:sz="0" w:space="0" w:color="auto"/>
                <w:bottom w:val="none" w:sz="0" w:space="0" w:color="auto"/>
                <w:right w:val="none" w:sz="0" w:space="0" w:color="auto"/>
              </w:divBdr>
              <w:divsChild>
                <w:div w:id="484857401">
                  <w:marLeft w:val="0"/>
                  <w:marRight w:val="0"/>
                  <w:marTop w:val="0"/>
                  <w:marBottom w:val="0"/>
                  <w:divBdr>
                    <w:top w:val="none" w:sz="0" w:space="0" w:color="auto"/>
                    <w:left w:val="none" w:sz="0" w:space="0" w:color="auto"/>
                    <w:bottom w:val="none" w:sz="0" w:space="0" w:color="auto"/>
                    <w:right w:val="none" w:sz="0" w:space="0" w:color="auto"/>
                  </w:divBdr>
                  <w:divsChild>
                    <w:div w:id="573472657">
                      <w:marLeft w:val="0"/>
                      <w:marRight w:val="0"/>
                      <w:marTop w:val="0"/>
                      <w:marBottom w:val="0"/>
                      <w:divBdr>
                        <w:top w:val="none" w:sz="0" w:space="0" w:color="auto"/>
                        <w:left w:val="none" w:sz="0" w:space="0" w:color="auto"/>
                        <w:bottom w:val="none" w:sz="0" w:space="0" w:color="auto"/>
                        <w:right w:val="none" w:sz="0" w:space="0" w:color="auto"/>
                      </w:divBdr>
                    </w:div>
                    <w:div w:id="186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3865">
              <w:marLeft w:val="0"/>
              <w:marRight w:val="0"/>
              <w:marTop w:val="375"/>
              <w:marBottom w:val="0"/>
              <w:divBdr>
                <w:top w:val="none" w:sz="0" w:space="0" w:color="auto"/>
                <w:left w:val="none" w:sz="0" w:space="0" w:color="auto"/>
                <w:bottom w:val="none" w:sz="0" w:space="0" w:color="auto"/>
                <w:right w:val="none" w:sz="0" w:space="0" w:color="auto"/>
              </w:divBdr>
              <w:divsChild>
                <w:div w:id="406004645">
                  <w:marLeft w:val="0"/>
                  <w:marRight w:val="0"/>
                  <w:marTop w:val="0"/>
                  <w:marBottom w:val="0"/>
                  <w:divBdr>
                    <w:top w:val="none" w:sz="0" w:space="0" w:color="auto"/>
                    <w:left w:val="none" w:sz="0" w:space="0" w:color="auto"/>
                    <w:bottom w:val="none" w:sz="0" w:space="0" w:color="auto"/>
                    <w:right w:val="none" w:sz="0" w:space="0" w:color="auto"/>
                  </w:divBdr>
                </w:div>
              </w:divsChild>
            </w:div>
            <w:div w:id="1015690467">
              <w:marLeft w:val="0"/>
              <w:marRight w:val="0"/>
              <w:marTop w:val="225"/>
              <w:marBottom w:val="0"/>
              <w:divBdr>
                <w:top w:val="none" w:sz="0" w:space="0" w:color="auto"/>
                <w:left w:val="none" w:sz="0" w:space="0" w:color="auto"/>
                <w:bottom w:val="none" w:sz="0" w:space="0" w:color="auto"/>
                <w:right w:val="none" w:sz="0" w:space="0" w:color="auto"/>
              </w:divBdr>
              <w:divsChild>
                <w:div w:id="17171114">
                  <w:marLeft w:val="0"/>
                  <w:marRight w:val="0"/>
                  <w:marTop w:val="0"/>
                  <w:marBottom w:val="0"/>
                  <w:divBdr>
                    <w:top w:val="none" w:sz="0" w:space="0" w:color="auto"/>
                    <w:left w:val="none" w:sz="0" w:space="0" w:color="auto"/>
                    <w:bottom w:val="none" w:sz="0" w:space="0" w:color="auto"/>
                    <w:right w:val="none" w:sz="0" w:space="0" w:color="auto"/>
                  </w:divBdr>
                  <w:divsChild>
                    <w:div w:id="614873959">
                      <w:marLeft w:val="0"/>
                      <w:marRight w:val="0"/>
                      <w:marTop w:val="0"/>
                      <w:marBottom w:val="0"/>
                      <w:divBdr>
                        <w:top w:val="single" w:sz="6" w:space="0" w:color="D9D9D9"/>
                        <w:left w:val="none" w:sz="0" w:space="0" w:color="auto"/>
                        <w:bottom w:val="single" w:sz="6" w:space="0" w:color="D9D9D9"/>
                        <w:right w:val="none" w:sz="0" w:space="0" w:color="auto"/>
                      </w:divBdr>
                      <w:divsChild>
                        <w:div w:id="1437091869">
                          <w:marLeft w:val="0"/>
                          <w:marRight w:val="0"/>
                          <w:marTop w:val="0"/>
                          <w:marBottom w:val="0"/>
                          <w:divBdr>
                            <w:top w:val="none" w:sz="0" w:space="0" w:color="auto"/>
                            <w:left w:val="none" w:sz="0" w:space="0" w:color="auto"/>
                            <w:bottom w:val="none" w:sz="0" w:space="0" w:color="auto"/>
                            <w:right w:val="none" w:sz="0" w:space="0" w:color="auto"/>
                          </w:divBdr>
                          <w:divsChild>
                            <w:div w:id="220217414">
                              <w:marLeft w:val="0"/>
                              <w:marRight w:val="0"/>
                              <w:marTop w:val="0"/>
                              <w:marBottom w:val="0"/>
                              <w:divBdr>
                                <w:top w:val="none" w:sz="0" w:space="0" w:color="auto"/>
                                <w:left w:val="none" w:sz="0" w:space="0" w:color="auto"/>
                                <w:bottom w:val="none" w:sz="0" w:space="0" w:color="auto"/>
                                <w:right w:val="none" w:sz="0" w:space="0" w:color="auto"/>
                              </w:divBdr>
                              <w:divsChild>
                                <w:div w:id="1481341003">
                                  <w:marLeft w:val="0"/>
                                  <w:marRight w:val="0"/>
                                  <w:marTop w:val="0"/>
                                  <w:marBottom w:val="0"/>
                                  <w:divBdr>
                                    <w:top w:val="none" w:sz="0" w:space="0" w:color="auto"/>
                                    <w:left w:val="none" w:sz="0" w:space="0" w:color="auto"/>
                                    <w:bottom w:val="none" w:sz="0" w:space="0" w:color="auto"/>
                                    <w:right w:val="none" w:sz="0" w:space="0" w:color="auto"/>
                                  </w:divBdr>
                                  <w:divsChild>
                                    <w:div w:id="897740573">
                                      <w:marLeft w:val="0"/>
                                      <w:marRight w:val="0"/>
                                      <w:marTop w:val="0"/>
                                      <w:marBottom w:val="0"/>
                                      <w:divBdr>
                                        <w:top w:val="none" w:sz="0" w:space="0" w:color="auto"/>
                                        <w:left w:val="none" w:sz="0" w:space="0" w:color="auto"/>
                                        <w:bottom w:val="none" w:sz="0" w:space="0" w:color="auto"/>
                                        <w:right w:val="none" w:sz="0" w:space="0" w:color="auto"/>
                                      </w:divBdr>
                                      <w:divsChild>
                                        <w:div w:id="114759566">
                                          <w:marLeft w:val="0"/>
                                          <w:marRight w:val="0"/>
                                          <w:marTop w:val="0"/>
                                          <w:marBottom w:val="0"/>
                                          <w:divBdr>
                                            <w:top w:val="none" w:sz="0" w:space="0" w:color="auto"/>
                                            <w:left w:val="none" w:sz="0" w:space="0" w:color="auto"/>
                                            <w:bottom w:val="none" w:sz="0" w:space="0" w:color="auto"/>
                                            <w:right w:val="none" w:sz="0" w:space="0" w:color="auto"/>
                                          </w:divBdr>
                                          <w:divsChild>
                                            <w:div w:id="450323383">
                                              <w:marLeft w:val="0"/>
                                              <w:marRight w:val="0"/>
                                              <w:marTop w:val="0"/>
                                              <w:marBottom w:val="0"/>
                                              <w:divBdr>
                                                <w:top w:val="none" w:sz="0" w:space="0" w:color="auto"/>
                                                <w:left w:val="none" w:sz="0" w:space="0" w:color="auto"/>
                                                <w:bottom w:val="none" w:sz="0" w:space="0" w:color="auto"/>
                                                <w:right w:val="none" w:sz="0" w:space="0" w:color="auto"/>
                                              </w:divBdr>
                                              <w:divsChild>
                                                <w:div w:id="485097576">
                                                  <w:marLeft w:val="0"/>
                                                  <w:marRight w:val="0"/>
                                                  <w:marTop w:val="0"/>
                                                  <w:marBottom w:val="0"/>
                                                  <w:divBdr>
                                                    <w:top w:val="none" w:sz="0" w:space="0" w:color="auto"/>
                                                    <w:left w:val="none" w:sz="0" w:space="0" w:color="auto"/>
                                                    <w:bottom w:val="none" w:sz="0" w:space="0" w:color="auto"/>
                                                    <w:right w:val="none" w:sz="0" w:space="0" w:color="auto"/>
                                                  </w:divBdr>
                                                  <w:divsChild>
                                                    <w:div w:id="839395922">
                                                      <w:marLeft w:val="0"/>
                                                      <w:marRight w:val="0"/>
                                                      <w:marTop w:val="0"/>
                                                      <w:marBottom w:val="0"/>
                                                      <w:divBdr>
                                                        <w:top w:val="none" w:sz="0" w:space="0" w:color="auto"/>
                                                        <w:left w:val="none" w:sz="0" w:space="0" w:color="auto"/>
                                                        <w:bottom w:val="none" w:sz="0" w:space="0" w:color="auto"/>
                                                        <w:right w:val="none" w:sz="0" w:space="0" w:color="auto"/>
                                                      </w:divBdr>
                                                      <w:divsChild>
                                                        <w:div w:id="732772470">
                                                          <w:marLeft w:val="0"/>
                                                          <w:marRight w:val="0"/>
                                                          <w:marTop w:val="0"/>
                                                          <w:marBottom w:val="0"/>
                                                          <w:divBdr>
                                                            <w:top w:val="none" w:sz="0" w:space="0" w:color="auto"/>
                                                            <w:left w:val="none" w:sz="0" w:space="0" w:color="auto"/>
                                                            <w:bottom w:val="none" w:sz="0" w:space="0" w:color="auto"/>
                                                            <w:right w:val="none" w:sz="0" w:space="0" w:color="auto"/>
                                                          </w:divBdr>
                                                          <w:divsChild>
                                                            <w:div w:id="1277786825">
                                                              <w:marLeft w:val="0"/>
                                                              <w:marRight w:val="0"/>
                                                              <w:marTop w:val="0"/>
                                                              <w:marBottom w:val="0"/>
                                                              <w:divBdr>
                                                                <w:top w:val="none" w:sz="0" w:space="0" w:color="auto"/>
                                                                <w:left w:val="none" w:sz="0" w:space="0" w:color="auto"/>
                                                                <w:bottom w:val="none" w:sz="0" w:space="0" w:color="auto"/>
                                                                <w:right w:val="none" w:sz="0" w:space="0" w:color="auto"/>
                                                              </w:divBdr>
                                                              <w:divsChild>
                                                                <w:div w:id="633826987">
                                                                  <w:marLeft w:val="0"/>
                                                                  <w:marRight w:val="0"/>
                                                                  <w:marTop w:val="0"/>
                                                                  <w:marBottom w:val="0"/>
                                                                  <w:divBdr>
                                                                    <w:top w:val="none" w:sz="0" w:space="0" w:color="auto"/>
                                                                    <w:left w:val="none" w:sz="0" w:space="0" w:color="auto"/>
                                                                    <w:bottom w:val="none" w:sz="0" w:space="0" w:color="auto"/>
                                                                    <w:right w:val="none" w:sz="0" w:space="0" w:color="auto"/>
                                                                  </w:divBdr>
                                                                  <w:divsChild>
                                                                    <w:div w:id="426967481">
                                                                      <w:marLeft w:val="0"/>
                                                                      <w:marRight w:val="0"/>
                                                                      <w:marTop w:val="0"/>
                                                                      <w:marBottom w:val="0"/>
                                                                      <w:divBdr>
                                                                        <w:top w:val="none" w:sz="0" w:space="0" w:color="auto"/>
                                                                        <w:left w:val="none" w:sz="0" w:space="0" w:color="auto"/>
                                                                        <w:bottom w:val="none" w:sz="0" w:space="0" w:color="auto"/>
                                                                        <w:right w:val="none" w:sz="0" w:space="0" w:color="auto"/>
                                                                      </w:divBdr>
                                                                      <w:divsChild>
                                                                        <w:div w:id="530001480">
                                                                          <w:marLeft w:val="0"/>
                                                                          <w:marRight w:val="0"/>
                                                                          <w:marTop w:val="0"/>
                                                                          <w:marBottom w:val="0"/>
                                                                          <w:divBdr>
                                                                            <w:top w:val="none" w:sz="0" w:space="0" w:color="auto"/>
                                                                            <w:left w:val="none" w:sz="0" w:space="0" w:color="auto"/>
                                                                            <w:bottom w:val="none" w:sz="0" w:space="0" w:color="auto"/>
                                                                            <w:right w:val="none" w:sz="0" w:space="0" w:color="auto"/>
                                                                          </w:divBdr>
                                                                          <w:divsChild>
                                                                            <w:div w:id="1496844112">
                                                                              <w:marLeft w:val="0"/>
                                                                              <w:marRight w:val="0"/>
                                                                              <w:marTop w:val="0"/>
                                                                              <w:marBottom w:val="0"/>
                                                                              <w:divBdr>
                                                                                <w:top w:val="none" w:sz="0" w:space="0" w:color="auto"/>
                                                                                <w:left w:val="none" w:sz="0" w:space="0" w:color="auto"/>
                                                                                <w:bottom w:val="none" w:sz="0" w:space="0" w:color="auto"/>
                                                                                <w:right w:val="none" w:sz="0" w:space="0" w:color="auto"/>
                                                                              </w:divBdr>
                                                                              <w:divsChild>
                                                                                <w:div w:id="63843714">
                                                                                  <w:marLeft w:val="0"/>
                                                                                  <w:marRight w:val="0"/>
                                                                                  <w:marTop w:val="0"/>
                                                                                  <w:marBottom w:val="0"/>
                                                                                  <w:divBdr>
                                                                                    <w:top w:val="none" w:sz="0" w:space="0" w:color="auto"/>
                                                                                    <w:left w:val="none" w:sz="0" w:space="0" w:color="auto"/>
                                                                                    <w:bottom w:val="none" w:sz="0" w:space="0" w:color="auto"/>
                                                                                    <w:right w:val="none" w:sz="0" w:space="0" w:color="auto"/>
                                                                                  </w:divBdr>
                                                                                  <w:divsChild>
                                                                                    <w:div w:id="628556413">
                                                                                      <w:marLeft w:val="0"/>
                                                                                      <w:marRight w:val="0"/>
                                                                                      <w:marTop w:val="0"/>
                                                                                      <w:marBottom w:val="0"/>
                                                                                      <w:divBdr>
                                                                                        <w:top w:val="none" w:sz="0" w:space="0" w:color="auto"/>
                                                                                        <w:left w:val="none" w:sz="0" w:space="0" w:color="auto"/>
                                                                                        <w:bottom w:val="none" w:sz="0" w:space="0" w:color="auto"/>
                                                                                        <w:right w:val="none" w:sz="0" w:space="0" w:color="auto"/>
                                                                                      </w:divBdr>
                                                                                      <w:divsChild>
                                                                                        <w:div w:id="1027482754">
                                                                                          <w:marLeft w:val="0"/>
                                                                                          <w:marRight w:val="0"/>
                                                                                          <w:marTop w:val="0"/>
                                                                                          <w:marBottom w:val="0"/>
                                                                                          <w:divBdr>
                                                                                            <w:top w:val="none" w:sz="0" w:space="0" w:color="auto"/>
                                                                                            <w:left w:val="none" w:sz="0" w:space="0" w:color="auto"/>
                                                                                            <w:bottom w:val="none" w:sz="0" w:space="0" w:color="auto"/>
                                                                                            <w:right w:val="none" w:sz="0" w:space="0" w:color="auto"/>
                                                                                          </w:divBdr>
                                                                                          <w:divsChild>
                                                                                            <w:div w:id="186875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606905">
              <w:marLeft w:val="0"/>
              <w:marRight w:val="0"/>
              <w:marTop w:val="225"/>
              <w:marBottom w:val="0"/>
              <w:divBdr>
                <w:top w:val="none" w:sz="0" w:space="0" w:color="auto"/>
                <w:left w:val="none" w:sz="0" w:space="0" w:color="auto"/>
                <w:bottom w:val="none" w:sz="0" w:space="0" w:color="auto"/>
                <w:right w:val="none" w:sz="0" w:space="0" w:color="auto"/>
              </w:divBdr>
              <w:divsChild>
                <w:div w:id="114645788">
                  <w:marLeft w:val="0"/>
                  <w:marRight w:val="0"/>
                  <w:marTop w:val="0"/>
                  <w:marBottom w:val="0"/>
                  <w:divBdr>
                    <w:top w:val="none" w:sz="0" w:space="0" w:color="auto"/>
                    <w:left w:val="none" w:sz="0" w:space="0" w:color="auto"/>
                    <w:bottom w:val="none" w:sz="0" w:space="0" w:color="auto"/>
                    <w:right w:val="none" w:sz="0" w:space="0" w:color="auto"/>
                  </w:divBdr>
                </w:div>
              </w:divsChild>
            </w:div>
            <w:div w:id="1871841509">
              <w:marLeft w:val="0"/>
              <w:marRight w:val="0"/>
              <w:marTop w:val="225"/>
              <w:marBottom w:val="0"/>
              <w:divBdr>
                <w:top w:val="none" w:sz="0" w:space="0" w:color="auto"/>
                <w:left w:val="none" w:sz="0" w:space="0" w:color="auto"/>
                <w:bottom w:val="none" w:sz="0" w:space="0" w:color="auto"/>
                <w:right w:val="none" w:sz="0" w:space="0" w:color="auto"/>
              </w:divBdr>
              <w:divsChild>
                <w:div w:id="10812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825822">
      <w:bodyDiv w:val="1"/>
      <w:marLeft w:val="0"/>
      <w:marRight w:val="0"/>
      <w:marTop w:val="0"/>
      <w:marBottom w:val="0"/>
      <w:divBdr>
        <w:top w:val="none" w:sz="0" w:space="0" w:color="auto"/>
        <w:left w:val="none" w:sz="0" w:space="0" w:color="auto"/>
        <w:bottom w:val="none" w:sz="0" w:space="0" w:color="auto"/>
        <w:right w:val="none" w:sz="0" w:space="0" w:color="auto"/>
      </w:divBdr>
      <w:divsChild>
        <w:div w:id="163669331">
          <w:marLeft w:val="0"/>
          <w:marRight w:val="150"/>
          <w:marTop w:val="0"/>
          <w:marBottom w:val="75"/>
          <w:divBdr>
            <w:top w:val="none" w:sz="0" w:space="0" w:color="auto"/>
            <w:left w:val="none" w:sz="0" w:space="0" w:color="auto"/>
            <w:bottom w:val="none" w:sz="0" w:space="0" w:color="auto"/>
            <w:right w:val="none" w:sz="0" w:space="0" w:color="auto"/>
          </w:divBdr>
        </w:div>
        <w:div w:id="1375807498">
          <w:marLeft w:val="0"/>
          <w:marRight w:val="150"/>
          <w:marTop w:val="150"/>
          <w:marBottom w:val="150"/>
          <w:divBdr>
            <w:top w:val="none" w:sz="0" w:space="0" w:color="auto"/>
            <w:left w:val="none" w:sz="0" w:space="0" w:color="auto"/>
            <w:bottom w:val="none" w:sz="0" w:space="0" w:color="auto"/>
            <w:right w:val="none" w:sz="0" w:space="0" w:color="auto"/>
          </w:divBdr>
        </w:div>
        <w:div w:id="553322608">
          <w:marLeft w:val="0"/>
          <w:marRight w:val="150"/>
          <w:marTop w:val="0"/>
          <w:marBottom w:val="0"/>
          <w:divBdr>
            <w:top w:val="none" w:sz="0" w:space="0" w:color="auto"/>
            <w:left w:val="none" w:sz="0" w:space="0" w:color="auto"/>
            <w:bottom w:val="none" w:sz="0" w:space="0" w:color="auto"/>
            <w:right w:val="none" w:sz="0" w:space="0" w:color="auto"/>
          </w:divBdr>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8335024">
      <w:bodyDiv w:val="1"/>
      <w:marLeft w:val="0"/>
      <w:marRight w:val="0"/>
      <w:marTop w:val="0"/>
      <w:marBottom w:val="0"/>
      <w:divBdr>
        <w:top w:val="none" w:sz="0" w:space="0" w:color="auto"/>
        <w:left w:val="none" w:sz="0" w:space="0" w:color="auto"/>
        <w:bottom w:val="none" w:sz="0" w:space="0" w:color="auto"/>
        <w:right w:val="none" w:sz="0" w:space="0" w:color="auto"/>
      </w:divBdr>
      <w:divsChild>
        <w:div w:id="1801415340">
          <w:marLeft w:val="0"/>
          <w:marRight w:val="0"/>
          <w:marTop w:val="0"/>
          <w:marBottom w:val="0"/>
          <w:divBdr>
            <w:top w:val="none" w:sz="0" w:space="0" w:color="auto"/>
            <w:left w:val="none" w:sz="0" w:space="0" w:color="auto"/>
            <w:bottom w:val="none" w:sz="0" w:space="0" w:color="auto"/>
            <w:right w:val="none" w:sz="0" w:space="0" w:color="auto"/>
          </w:divBdr>
        </w:div>
        <w:div w:id="1712069304">
          <w:marLeft w:val="0"/>
          <w:marRight w:val="0"/>
          <w:marTop w:val="300"/>
          <w:marBottom w:val="300"/>
          <w:divBdr>
            <w:top w:val="none" w:sz="0" w:space="0" w:color="auto"/>
            <w:left w:val="none" w:sz="0" w:space="0" w:color="auto"/>
            <w:bottom w:val="none" w:sz="0" w:space="0" w:color="auto"/>
            <w:right w:val="none" w:sz="0" w:space="0" w:color="auto"/>
          </w:divBdr>
        </w:div>
        <w:div w:id="561136287">
          <w:marLeft w:val="0"/>
          <w:marRight w:val="0"/>
          <w:marTop w:val="0"/>
          <w:marBottom w:val="0"/>
          <w:divBdr>
            <w:top w:val="none" w:sz="0" w:space="0" w:color="auto"/>
            <w:left w:val="none" w:sz="0" w:space="0" w:color="auto"/>
            <w:bottom w:val="none" w:sz="0" w:space="0" w:color="auto"/>
            <w:right w:val="none" w:sz="0" w:space="0" w:color="auto"/>
          </w:divBdr>
          <w:divsChild>
            <w:div w:id="2018842399">
              <w:marLeft w:val="0"/>
              <w:marRight w:val="0"/>
              <w:marTop w:val="300"/>
              <w:marBottom w:val="450"/>
              <w:divBdr>
                <w:top w:val="none" w:sz="0" w:space="0" w:color="auto"/>
                <w:left w:val="none" w:sz="0" w:space="0" w:color="auto"/>
                <w:bottom w:val="none" w:sz="0" w:space="0" w:color="auto"/>
                <w:right w:val="none" w:sz="0" w:space="0" w:color="auto"/>
              </w:divBdr>
              <w:divsChild>
                <w:div w:id="2051952619">
                  <w:marLeft w:val="0"/>
                  <w:marRight w:val="0"/>
                  <w:marTop w:val="0"/>
                  <w:marBottom w:val="0"/>
                  <w:divBdr>
                    <w:top w:val="none" w:sz="0" w:space="0" w:color="auto"/>
                    <w:left w:val="none" w:sz="0" w:space="0" w:color="auto"/>
                    <w:bottom w:val="none" w:sz="0" w:space="0" w:color="auto"/>
                    <w:right w:val="none" w:sz="0" w:space="0" w:color="auto"/>
                  </w:divBdr>
                  <w:divsChild>
                    <w:div w:id="1520238735">
                      <w:marLeft w:val="0"/>
                      <w:marRight w:val="0"/>
                      <w:marTop w:val="0"/>
                      <w:marBottom w:val="0"/>
                      <w:divBdr>
                        <w:top w:val="none" w:sz="0" w:space="0" w:color="auto"/>
                        <w:left w:val="none" w:sz="0" w:space="0" w:color="auto"/>
                        <w:bottom w:val="none" w:sz="0" w:space="0" w:color="auto"/>
                        <w:right w:val="none" w:sz="0" w:space="0" w:color="auto"/>
                      </w:divBdr>
                      <w:divsChild>
                        <w:div w:id="1584409775">
                          <w:marLeft w:val="0"/>
                          <w:marRight w:val="0"/>
                          <w:marTop w:val="0"/>
                          <w:marBottom w:val="0"/>
                          <w:divBdr>
                            <w:top w:val="none" w:sz="0" w:space="0" w:color="auto"/>
                            <w:left w:val="none" w:sz="0" w:space="0" w:color="auto"/>
                            <w:bottom w:val="none" w:sz="0" w:space="0" w:color="auto"/>
                            <w:right w:val="none" w:sz="0" w:space="0" w:color="auto"/>
                          </w:divBdr>
                          <w:divsChild>
                            <w:div w:id="4510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11233">
          <w:marLeft w:val="0"/>
          <w:marRight w:val="0"/>
          <w:marTop w:val="0"/>
          <w:marBottom w:val="0"/>
          <w:divBdr>
            <w:top w:val="none" w:sz="0" w:space="0" w:color="auto"/>
            <w:left w:val="none" w:sz="0" w:space="0" w:color="auto"/>
            <w:bottom w:val="none" w:sz="0" w:space="0" w:color="auto"/>
            <w:right w:val="none" w:sz="0" w:space="0" w:color="auto"/>
          </w:divBdr>
          <w:divsChild>
            <w:div w:id="1660845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300962508">
      <w:bodyDiv w:val="1"/>
      <w:marLeft w:val="0"/>
      <w:marRight w:val="0"/>
      <w:marTop w:val="0"/>
      <w:marBottom w:val="0"/>
      <w:divBdr>
        <w:top w:val="none" w:sz="0" w:space="0" w:color="auto"/>
        <w:left w:val="none" w:sz="0" w:space="0" w:color="auto"/>
        <w:bottom w:val="none" w:sz="0" w:space="0" w:color="auto"/>
        <w:right w:val="none" w:sz="0" w:space="0" w:color="auto"/>
      </w:divBdr>
      <w:divsChild>
        <w:div w:id="1251350996">
          <w:marLeft w:val="0"/>
          <w:marRight w:val="150"/>
          <w:marTop w:val="0"/>
          <w:marBottom w:val="75"/>
          <w:divBdr>
            <w:top w:val="none" w:sz="0" w:space="0" w:color="auto"/>
            <w:left w:val="none" w:sz="0" w:space="0" w:color="auto"/>
            <w:bottom w:val="none" w:sz="0" w:space="0" w:color="auto"/>
            <w:right w:val="none" w:sz="0" w:space="0" w:color="auto"/>
          </w:divBdr>
        </w:div>
        <w:div w:id="1815026126">
          <w:marLeft w:val="0"/>
          <w:marRight w:val="150"/>
          <w:marTop w:val="150"/>
          <w:marBottom w:val="150"/>
          <w:divBdr>
            <w:top w:val="none" w:sz="0" w:space="0" w:color="auto"/>
            <w:left w:val="none" w:sz="0" w:space="0" w:color="auto"/>
            <w:bottom w:val="none" w:sz="0" w:space="0" w:color="auto"/>
            <w:right w:val="none" w:sz="0" w:space="0" w:color="auto"/>
          </w:divBdr>
        </w:div>
        <w:div w:id="343821139">
          <w:marLeft w:val="0"/>
          <w:marRight w:val="150"/>
          <w:marTop w:val="0"/>
          <w:marBottom w:val="0"/>
          <w:divBdr>
            <w:top w:val="none" w:sz="0" w:space="0" w:color="auto"/>
            <w:left w:val="none" w:sz="0" w:space="0" w:color="auto"/>
            <w:bottom w:val="none" w:sz="0" w:space="0" w:color="auto"/>
            <w:right w:val="none" w:sz="0" w:space="0" w:color="auto"/>
          </w:divBdr>
        </w:div>
      </w:divsChild>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516771365">
          <w:marLeft w:val="0"/>
          <w:marRight w:val="0"/>
          <w:marTop w:val="0"/>
          <w:marBottom w:val="75"/>
          <w:divBdr>
            <w:top w:val="none" w:sz="0" w:space="0" w:color="auto"/>
            <w:left w:val="none" w:sz="0" w:space="0" w:color="auto"/>
            <w:bottom w:val="none" w:sz="0" w:space="0" w:color="auto"/>
            <w:right w:val="none" w:sz="0" w:space="0" w:color="auto"/>
          </w:divBdr>
        </w:div>
      </w:divsChild>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3387515">
      <w:bodyDiv w:val="1"/>
      <w:marLeft w:val="0"/>
      <w:marRight w:val="0"/>
      <w:marTop w:val="0"/>
      <w:marBottom w:val="0"/>
      <w:divBdr>
        <w:top w:val="none" w:sz="0" w:space="0" w:color="auto"/>
        <w:left w:val="none" w:sz="0" w:space="0" w:color="auto"/>
        <w:bottom w:val="none" w:sz="0" w:space="0" w:color="auto"/>
        <w:right w:val="none" w:sz="0" w:space="0" w:color="auto"/>
      </w:divBdr>
      <w:divsChild>
        <w:div w:id="1196503212">
          <w:marLeft w:val="0"/>
          <w:marRight w:val="150"/>
          <w:marTop w:val="0"/>
          <w:marBottom w:val="75"/>
          <w:divBdr>
            <w:top w:val="none" w:sz="0" w:space="0" w:color="auto"/>
            <w:left w:val="none" w:sz="0" w:space="0" w:color="auto"/>
            <w:bottom w:val="none" w:sz="0" w:space="0" w:color="auto"/>
            <w:right w:val="none" w:sz="0" w:space="0" w:color="auto"/>
          </w:divBdr>
        </w:div>
        <w:div w:id="1601571396">
          <w:marLeft w:val="0"/>
          <w:marRight w:val="150"/>
          <w:marTop w:val="150"/>
          <w:marBottom w:val="150"/>
          <w:divBdr>
            <w:top w:val="none" w:sz="0" w:space="0" w:color="auto"/>
            <w:left w:val="none" w:sz="0" w:space="0" w:color="auto"/>
            <w:bottom w:val="none" w:sz="0" w:space="0" w:color="auto"/>
            <w:right w:val="none" w:sz="0" w:space="0" w:color="auto"/>
          </w:divBdr>
        </w:div>
        <w:div w:id="1554585804">
          <w:marLeft w:val="0"/>
          <w:marRight w:val="150"/>
          <w:marTop w:val="0"/>
          <w:marBottom w:val="0"/>
          <w:divBdr>
            <w:top w:val="none" w:sz="0" w:space="0" w:color="auto"/>
            <w:left w:val="none" w:sz="0" w:space="0" w:color="auto"/>
            <w:bottom w:val="none" w:sz="0" w:space="0" w:color="auto"/>
            <w:right w:val="none" w:sz="0" w:space="0" w:color="auto"/>
          </w:divBdr>
        </w:div>
      </w:divsChild>
    </w:div>
    <w:div w:id="1303776038">
      <w:bodyDiv w:val="1"/>
      <w:marLeft w:val="0"/>
      <w:marRight w:val="0"/>
      <w:marTop w:val="0"/>
      <w:marBottom w:val="0"/>
      <w:divBdr>
        <w:top w:val="none" w:sz="0" w:space="0" w:color="auto"/>
        <w:left w:val="none" w:sz="0" w:space="0" w:color="auto"/>
        <w:bottom w:val="none" w:sz="0" w:space="0" w:color="auto"/>
        <w:right w:val="none" w:sz="0" w:space="0" w:color="auto"/>
      </w:divBdr>
      <w:divsChild>
        <w:div w:id="1440368405">
          <w:marLeft w:val="0"/>
          <w:marRight w:val="150"/>
          <w:marTop w:val="0"/>
          <w:marBottom w:val="75"/>
          <w:divBdr>
            <w:top w:val="none" w:sz="0" w:space="0" w:color="auto"/>
            <w:left w:val="none" w:sz="0" w:space="0" w:color="auto"/>
            <w:bottom w:val="none" w:sz="0" w:space="0" w:color="auto"/>
            <w:right w:val="none" w:sz="0" w:space="0" w:color="auto"/>
          </w:divBdr>
        </w:div>
        <w:div w:id="2122722826">
          <w:marLeft w:val="0"/>
          <w:marRight w:val="150"/>
          <w:marTop w:val="150"/>
          <w:marBottom w:val="150"/>
          <w:divBdr>
            <w:top w:val="none" w:sz="0" w:space="0" w:color="auto"/>
            <w:left w:val="none" w:sz="0" w:space="0" w:color="auto"/>
            <w:bottom w:val="none" w:sz="0" w:space="0" w:color="auto"/>
            <w:right w:val="none" w:sz="0" w:space="0" w:color="auto"/>
          </w:divBdr>
        </w:div>
        <w:div w:id="1020087300">
          <w:marLeft w:val="0"/>
          <w:marRight w:val="150"/>
          <w:marTop w:val="0"/>
          <w:marBottom w:val="0"/>
          <w:divBdr>
            <w:top w:val="none" w:sz="0" w:space="0" w:color="auto"/>
            <w:left w:val="none" w:sz="0" w:space="0" w:color="auto"/>
            <w:bottom w:val="none" w:sz="0" w:space="0" w:color="auto"/>
            <w:right w:val="none" w:sz="0" w:space="0" w:color="auto"/>
          </w:divBdr>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5235813">
      <w:bodyDiv w:val="1"/>
      <w:marLeft w:val="0"/>
      <w:marRight w:val="0"/>
      <w:marTop w:val="0"/>
      <w:marBottom w:val="0"/>
      <w:divBdr>
        <w:top w:val="none" w:sz="0" w:space="0" w:color="auto"/>
        <w:left w:val="none" w:sz="0" w:space="0" w:color="auto"/>
        <w:bottom w:val="none" w:sz="0" w:space="0" w:color="auto"/>
        <w:right w:val="none" w:sz="0" w:space="0" w:color="auto"/>
      </w:divBdr>
      <w:divsChild>
        <w:div w:id="1927761457">
          <w:marLeft w:val="0"/>
          <w:marRight w:val="0"/>
          <w:marTop w:val="0"/>
          <w:marBottom w:val="300"/>
          <w:divBdr>
            <w:top w:val="none" w:sz="0" w:space="0" w:color="auto"/>
            <w:left w:val="none" w:sz="0" w:space="0" w:color="auto"/>
            <w:bottom w:val="none" w:sz="0" w:space="0" w:color="auto"/>
            <w:right w:val="none" w:sz="0" w:space="0" w:color="auto"/>
          </w:divBdr>
        </w:div>
      </w:divsChild>
    </w:div>
    <w:div w:id="1307781918">
      <w:bodyDiv w:val="1"/>
      <w:marLeft w:val="0"/>
      <w:marRight w:val="0"/>
      <w:marTop w:val="0"/>
      <w:marBottom w:val="0"/>
      <w:divBdr>
        <w:top w:val="none" w:sz="0" w:space="0" w:color="auto"/>
        <w:left w:val="none" w:sz="0" w:space="0" w:color="auto"/>
        <w:bottom w:val="none" w:sz="0" w:space="0" w:color="auto"/>
        <w:right w:val="none" w:sz="0" w:space="0" w:color="auto"/>
      </w:divBdr>
      <w:divsChild>
        <w:div w:id="1535922998">
          <w:marLeft w:val="0"/>
          <w:marRight w:val="0"/>
          <w:marTop w:val="0"/>
          <w:marBottom w:val="375"/>
          <w:divBdr>
            <w:top w:val="none" w:sz="0" w:space="0" w:color="auto"/>
            <w:left w:val="none" w:sz="0" w:space="0" w:color="auto"/>
            <w:bottom w:val="none" w:sz="0" w:space="0" w:color="auto"/>
            <w:right w:val="none" w:sz="0" w:space="0" w:color="auto"/>
          </w:divBdr>
          <w:divsChild>
            <w:div w:id="1216165118">
              <w:marLeft w:val="0"/>
              <w:marRight w:val="0"/>
              <w:marTop w:val="0"/>
              <w:marBottom w:val="75"/>
              <w:divBdr>
                <w:top w:val="none" w:sz="0" w:space="0" w:color="auto"/>
                <w:left w:val="none" w:sz="0" w:space="0" w:color="auto"/>
                <w:bottom w:val="none" w:sz="0" w:space="0" w:color="auto"/>
                <w:right w:val="none" w:sz="0" w:space="0" w:color="auto"/>
              </w:divBdr>
            </w:div>
            <w:div w:id="214662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08975698">
      <w:bodyDiv w:val="1"/>
      <w:marLeft w:val="0"/>
      <w:marRight w:val="0"/>
      <w:marTop w:val="0"/>
      <w:marBottom w:val="0"/>
      <w:divBdr>
        <w:top w:val="none" w:sz="0" w:space="0" w:color="auto"/>
        <w:left w:val="none" w:sz="0" w:space="0" w:color="auto"/>
        <w:bottom w:val="none" w:sz="0" w:space="0" w:color="auto"/>
        <w:right w:val="none" w:sz="0" w:space="0" w:color="auto"/>
      </w:divBdr>
      <w:divsChild>
        <w:div w:id="1016805092">
          <w:marLeft w:val="0"/>
          <w:marRight w:val="0"/>
          <w:marTop w:val="0"/>
          <w:marBottom w:val="300"/>
          <w:divBdr>
            <w:top w:val="none" w:sz="0" w:space="0" w:color="auto"/>
            <w:left w:val="none" w:sz="0" w:space="0" w:color="auto"/>
            <w:bottom w:val="none" w:sz="0" w:space="0" w:color="auto"/>
            <w:right w:val="none" w:sz="0" w:space="0" w:color="auto"/>
          </w:divBdr>
          <w:divsChild>
            <w:div w:id="287396659">
              <w:marLeft w:val="0"/>
              <w:marRight w:val="0"/>
              <w:marTop w:val="0"/>
              <w:marBottom w:val="0"/>
              <w:divBdr>
                <w:top w:val="none" w:sz="0" w:space="0" w:color="auto"/>
                <w:left w:val="none" w:sz="0" w:space="0" w:color="auto"/>
                <w:bottom w:val="none" w:sz="0" w:space="0" w:color="auto"/>
                <w:right w:val="none" w:sz="0" w:space="0" w:color="auto"/>
              </w:divBdr>
            </w:div>
            <w:div w:id="1296982695">
              <w:marLeft w:val="0"/>
              <w:marRight w:val="0"/>
              <w:marTop w:val="0"/>
              <w:marBottom w:val="0"/>
              <w:divBdr>
                <w:top w:val="none" w:sz="0" w:space="0" w:color="auto"/>
                <w:left w:val="none" w:sz="0" w:space="0" w:color="auto"/>
                <w:bottom w:val="none" w:sz="0" w:space="0" w:color="auto"/>
                <w:right w:val="none" w:sz="0" w:space="0" w:color="auto"/>
              </w:divBdr>
              <w:divsChild>
                <w:div w:id="1232697698">
                  <w:marLeft w:val="0"/>
                  <w:marRight w:val="0"/>
                  <w:marTop w:val="0"/>
                  <w:marBottom w:val="0"/>
                  <w:divBdr>
                    <w:top w:val="none" w:sz="0" w:space="0" w:color="auto"/>
                    <w:left w:val="none" w:sz="0" w:space="0" w:color="auto"/>
                    <w:bottom w:val="none" w:sz="0" w:space="0" w:color="auto"/>
                    <w:right w:val="none" w:sz="0" w:space="0" w:color="auto"/>
                  </w:divBdr>
                  <w:divsChild>
                    <w:div w:id="797529740">
                      <w:marLeft w:val="0"/>
                      <w:marRight w:val="0"/>
                      <w:marTop w:val="0"/>
                      <w:marBottom w:val="0"/>
                      <w:divBdr>
                        <w:top w:val="none" w:sz="0" w:space="0" w:color="auto"/>
                        <w:left w:val="none" w:sz="0" w:space="0" w:color="auto"/>
                        <w:bottom w:val="none" w:sz="0" w:space="0" w:color="auto"/>
                        <w:right w:val="none" w:sz="0" w:space="0" w:color="auto"/>
                      </w:divBdr>
                      <w:divsChild>
                        <w:div w:id="1305115051">
                          <w:marLeft w:val="0"/>
                          <w:marRight w:val="0"/>
                          <w:marTop w:val="0"/>
                          <w:marBottom w:val="0"/>
                          <w:divBdr>
                            <w:top w:val="none" w:sz="0" w:space="0" w:color="auto"/>
                            <w:left w:val="none" w:sz="0" w:space="0" w:color="auto"/>
                            <w:bottom w:val="none" w:sz="0" w:space="0" w:color="auto"/>
                            <w:right w:val="none" w:sz="0" w:space="0" w:color="auto"/>
                          </w:divBdr>
                          <w:divsChild>
                            <w:div w:id="376511656">
                              <w:marLeft w:val="0"/>
                              <w:marRight w:val="0"/>
                              <w:marTop w:val="0"/>
                              <w:marBottom w:val="0"/>
                              <w:divBdr>
                                <w:top w:val="none" w:sz="0" w:space="0" w:color="auto"/>
                                <w:left w:val="none" w:sz="0" w:space="0" w:color="auto"/>
                                <w:bottom w:val="none" w:sz="0" w:space="0" w:color="auto"/>
                                <w:right w:val="none" w:sz="0" w:space="0" w:color="auto"/>
                              </w:divBdr>
                            </w:div>
                            <w:div w:id="193778571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16841">
          <w:marLeft w:val="0"/>
          <w:marRight w:val="0"/>
          <w:marTop w:val="0"/>
          <w:marBottom w:val="300"/>
          <w:divBdr>
            <w:top w:val="none" w:sz="0" w:space="0" w:color="auto"/>
            <w:left w:val="none" w:sz="0" w:space="0" w:color="auto"/>
            <w:bottom w:val="none" w:sz="0" w:space="0" w:color="auto"/>
            <w:right w:val="none" w:sz="0" w:space="0" w:color="auto"/>
          </w:divBdr>
        </w:div>
      </w:divsChild>
    </w:div>
    <w:div w:id="1310327667">
      <w:bodyDiv w:val="1"/>
      <w:marLeft w:val="0"/>
      <w:marRight w:val="0"/>
      <w:marTop w:val="0"/>
      <w:marBottom w:val="0"/>
      <w:divBdr>
        <w:top w:val="none" w:sz="0" w:space="0" w:color="auto"/>
        <w:left w:val="none" w:sz="0" w:space="0" w:color="auto"/>
        <w:bottom w:val="none" w:sz="0" w:space="0" w:color="auto"/>
        <w:right w:val="none" w:sz="0" w:space="0" w:color="auto"/>
      </w:divBdr>
      <w:divsChild>
        <w:div w:id="1502086391">
          <w:marLeft w:val="0"/>
          <w:marRight w:val="0"/>
          <w:marTop w:val="0"/>
          <w:marBottom w:val="0"/>
          <w:divBdr>
            <w:top w:val="none" w:sz="0" w:space="0" w:color="auto"/>
            <w:left w:val="none" w:sz="0" w:space="0" w:color="auto"/>
            <w:bottom w:val="none" w:sz="0" w:space="0" w:color="auto"/>
            <w:right w:val="none" w:sz="0" w:space="0" w:color="auto"/>
          </w:divBdr>
          <w:divsChild>
            <w:div w:id="1139491794">
              <w:marLeft w:val="-240"/>
              <w:marRight w:val="-240"/>
              <w:marTop w:val="0"/>
              <w:marBottom w:val="0"/>
              <w:divBdr>
                <w:top w:val="none" w:sz="0" w:space="0" w:color="auto"/>
                <w:left w:val="none" w:sz="0" w:space="0" w:color="auto"/>
                <w:bottom w:val="none" w:sz="0" w:space="0" w:color="auto"/>
                <w:right w:val="none" w:sz="0" w:space="0" w:color="auto"/>
              </w:divBdr>
              <w:divsChild>
                <w:div w:id="1507132364">
                  <w:marLeft w:val="0"/>
                  <w:marRight w:val="0"/>
                  <w:marTop w:val="0"/>
                  <w:marBottom w:val="0"/>
                  <w:divBdr>
                    <w:top w:val="none" w:sz="0" w:space="0" w:color="auto"/>
                    <w:left w:val="none" w:sz="0" w:space="0" w:color="auto"/>
                    <w:bottom w:val="none" w:sz="0" w:space="0" w:color="auto"/>
                    <w:right w:val="none" w:sz="0" w:space="0" w:color="auto"/>
                  </w:divBdr>
                  <w:divsChild>
                    <w:div w:id="189342937">
                      <w:marLeft w:val="-165"/>
                      <w:marRight w:val="-165"/>
                      <w:marTop w:val="0"/>
                      <w:marBottom w:val="420"/>
                      <w:divBdr>
                        <w:top w:val="none" w:sz="0" w:space="0" w:color="auto"/>
                        <w:left w:val="none" w:sz="0" w:space="0" w:color="auto"/>
                        <w:bottom w:val="none" w:sz="0" w:space="0" w:color="auto"/>
                        <w:right w:val="none" w:sz="0" w:space="0" w:color="auto"/>
                      </w:divBdr>
                      <w:divsChild>
                        <w:div w:id="202207232">
                          <w:marLeft w:val="165"/>
                          <w:marRight w:val="165"/>
                          <w:marTop w:val="0"/>
                          <w:marBottom w:val="0"/>
                          <w:divBdr>
                            <w:top w:val="none" w:sz="0" w:space="0" w:color="auto"/>
                            <w:left w:val="none" w:sz="0" w:space="0" w:color="auto"/>
                            <w:bottom w:val="none" w:sz="0" w:space="0" w:color="auto"/>
                            <w:right w:val="none" w:sz="0" w:space="0" w:color="auto"/>
                          </w:divBdr>
                        </w:div>
                        <w:div w:id="1598322850">
                          <w:marLeft w:val="165"/>
                          <w:marRight w:val="165"/>
                          <w:marTop w:val="0"/>
                          <w:marBottom w:val="0"/>
                          <w:divBdr>
                            <w:top w:val="none" w:sz="0" w:space="0" w:color="auto"/>
                            <w:left w:val="none" w:sz="0" w:space="0" w:color="auto"/>
                            <w:bottom w:val="none" w:sz="0" w:space="0" w:color="auto"/>
                            <w:right w:val="none" w:sz="0" w:space="0" w:color="auto"/>
                          </w:divBdr>
                        </w:div>
                      </w:divsChild>
                    </w:div>
                    <w:div w:id="6300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00533">
      <w:bodyDiv w:val="1"/>
      <w:marLeft w:val="0"/>
      <w:marRight w:val="0"/>
      <w:marTop w:val="0"/>
      <w:marBottom w:val="0"/>
      <w:divBdr>
        <w:top w:val="none" w:sz="0" w:space="0" w:color="auto"/>
        <w:left w:val="none" w:sz="0" w:space="0" w:color="auto"/>
        <w:bottom w:val="none" w:sz="0" w:space="0" w:color="auto"/>
        <w:right w:val="none" w:sz="0" w:space="0" w:color="auto"/>
      </w:divBdr>
      <w:divsChild>
        <w:div w:id="922254026">
          <w:marLeft w:val="0"/>
          <w:marRight w:val="0"/>
          <w:marTop w:val="0"/>
          <w:marBottom w:val="300"/>
          <w:divBdr>
            <w:top w:val="none" w:sz="0" w:space="0" w:color="auto"/>
            <w:left w:val="none" w:sz="0" w:space="0" w:color="auto"/>
            <w:bottom w:val="none" w:sz="0" w:space="0" w:color="auto"/>
            <w:right w:val="none" w:sz="0" w:space="0" w:color="auto"/>
          </w:divBdr>
        </w:div>
      </w:divsChild>
    </w:div>
    <w:div w:id="1311861583">
      <w:bodyDiv w:val="1"/>
      <w:marLeft w:val="0"/>
      <w:marRight w:val="0"/>
      <w:marTop w:val="0"/>
      <w:marBottom w:val="0"/>
      <w:divBdr>
        <w:top w:val="none" w:sz="0" w:space="0" w:color="auto"/>
        <w:left w:val="none" w:sz="0" w:space="0" w:color="auto"/>
        <w:bottom w:val="none" w:sz="0" w:space="0" w:color="auto"/>
        <w:right w:val="none" w:sz="0" w:space="0" w:color="auto"/>
      </w:divBdr>
      <w:divsChild>
        <w:div w:id="1222130988">
          <w:marLeft w:val="0"/>
          <w:marRight w:val="0"/>
          <w:marTop w:val="225"/>
          <w:marBottom w:val="0"/>
          <w:divBdr>
            <w:top w:val="none" w:sz="0" w:space="0" w:color="auto"/>
            <w:left w:val="none" w:sz="0" w:space="0" w:color="auto"/>
            <w:bottom w:val="none" w:sz="0" w:space="0" w:color="auto"/>
            <w:right w:val="none" w:sz="0" w:space="0" w:color="auto"/>
          </w:divBdr>
          <w:divsChild>
            <w:div w:id="536502119">
              <w:marLeft w:val="0"/>
              <w:marRight w:val="0"/>
              <w:marTop w:val="0"/>
              <w:marBottom w:val="225"/>
              <w:divBdr>
                <w:top w:val="none" w:sz="0" w:space="0" w:color="auto"/>
                <w:left w:val="none" w:sz="0" w:space="0" w:color="auto"/>
                <w:bottom w:val="none" w:sz="0" w:space="0" w:color="auto"/>
                <w:right w:val="none" w:sz="0" w:space="0" w:color="auto"/>
              </w:divBdr>
            </w:div>
            <w:div w:id="2117678749">
              <w:marLeft w:val="0"/>
              <w:marRight w:val="0"/>
              <w:marTop w:val="0"/>
              <w:marBottom w:val="0"/>
              <w:divBdr>
                <w:top w:val="none" w:sz="0" w:space="0" w:color="auto"/>
                <w:left w:val="none" w:sz="0" w:space="0" w:color="auto"/>
                <w:bottom w:val="single" w:sz="6" w:space="11" w:color="EEEEEE"/>
                <w:right w:val="none" w:sz="0" w:space="0" w:color="auto"/>
              </w:divBdr>
              <w:divsChild>
                <w:div w:id="64229574">
                  <w:marLeft w:val="0"/>
                  <w:marRight w:val="0"/>
                  <w:marTop w:val="0"/>
                  <w:marBottom w:val="0"/>
                  <w:divBdr>
                    <w:top w:val="none" w:sz="0" w:space="0" w:color="auto"/>
                    <w:left w:val="none" w:sz="0" w:space="0" w:color="auto"/>
                    <w:bottom w:val="none" w:sz="0" w:space="0" w:color="auto"/>
                    <w:right w:val="none" w:sz="0" w:space="0" w:color="auto"/>
                  </w:divBdr>
                  <w:divsChild>
                    <w:div w:id="1632706182">
                      <w:marLeft w:val="0"/>
                      <w:marRight w:val="0"/>
                      <w:marTop w:val="0"/>
                      <w:marBottom w:val="0"/>
                      <w:divBdr>
                        <w:top w:val="none" w:sz="0" w:space="0" w:color="auto"/>
                        <w:left w:val="none" w:sz="0" w:space="0" w:color="auto"/>
                        <w:bottom w:val="none" w:sz="0" w:space="0" w:color="auto"/>
                        <w:right w:val="none" w:sz="0" w:space="0" w:color="auto"/>
                      </w:divBdr>
                      <w:divsChild>
                        <w:div w:id="1711952484">
                          <w:marLeft w:val="0"/>
                          <w:marRight w:val="0"/>
                          <w:marTop w:val="0"/>
                          <w:marBottom w:val="0"/>
                          <w:divBdr>
                            <w:top w:val="none" w:sz="0" w:space="0" w:color="auto"/>
                            <w:left w:val="none" w:sz="0" w:space="0" w:color="auto"/>
                            <w:bottom w:val="none" w:sz="0" w:space="0" w:color="auto"/>
                            <w:right w:val="none" w:sz="0" w:space="0" w:color="auto"/>
                          </w:divBdr>
                          <w:divsChild>
                            <w:div w:id="1306391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819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2166">
          <w:marLeft w:val="0"/>
          <w:marRight w:val="0"/>
          <w:marTop w:val="0"/>
          <w:marBottom w:val="0"/>
          <w:divBdr>
            <w:top w:val="none" w:sz="0" w:space="0" w:color="auto"/>
            <w:left w:val="none" w:sz="0" w:space="0" w:color="auto"/>
            <w:bottom w:val="none" w:sz="0" w:space="0" w:color="auto"/>
            <w:right w:val="none" w:sz="0" w:space="0" w:color="auto"/>
          </w:divBdr>
          <w:divsChild>
            <w:div w:id="915868291">
              <w:marLeft w:val="0"/>
              <w:marRight w:val="0"/>
              <w:marTop w:val="0"/>
              <w:marBottom w:val="0"/>
              <w:divBdr>
                <w:top w:val="none" w:sz="0" w:space="0" w:color="auto"/>
                <w:left w:val="none" w:sz="0" w:space="0" w:color="auto"/>
                <w:bottom w:val="none" w:sz="0" w:space="0" w:color="auto"/>
                <w:right w:val="none" w:sz="0" w:space="0" w:color="auto"/>
              </w:divBdr>
              <w:divsChild>
                <w:div w:id="1503664922">
                  <w:marLeft w:val="0"/>
                  <w:marRight w:val="0"/>
                  <w:marTop w:val="0"/>
                  <w:marBottom w:val="0"/>
                  <w:divBdr>
                    <w:top w:val="none" w:sz="0" w:space="0" w:color="auto"/>
                    <w:left w:val="none" w:sz="0" w:space="0" w:color="auto"/>
                    <w:bottom w:val="none" w:sz="0" w:space="0" w:color="auto"/>
                    <w:right w:val="none" w:sz="0" w:space="0" w:color="auto"/>
                  </w:divBdr>
                </w:div>
              </w:divsChild>
            </w:div>
            <w:div w:id="354817533">
              <w:marLeft w:val="0"/>
              <w:marRight w:val="0"/>
              <w:marTop w:val="0"/>
              <w:marBottom w:val="0"/>
              <w:divBdr>
                <w:top w:val="none" w:sz="0" w:space="0" w:color="auto"/>
                <w:left w:val="none" w:sz="0" w:space="0" w:color="auto"/>
                <w:bottom w:val="none" w:sz="0" w:space="0" w:color="auto"/>
                <w:right w:val="none" w:sz="0" w:space="0" w:color="auto"/>
              </w:divBdr>
              <w:divsChild>
                <w:div w:id="1022899538">
                  <w:marLeft w:val="0"/>
                  <w:marRight w:val="0"/>
                  <w:marTop w:val="0"/>
                  <w:marBottom w:val="0"/>
                  <w:divBdr>
                    <w:top w:val="none" w:sz="0" w:space="0" w:color="auto"/>
                    <w:left w:val="none" w:sz="0" w:space="0" w:color="auto"/>
                    <w:bottom w:val="none" w:sz="0" w:space="0" w:color="auto"/>
                    <w:right w:val="none" w:sz="0" w:space="0" w:color="auto"/>
                  </w:divBdr>
                </w:div>
              </w:divsChild>
            </w:div>
            <w:div w:id="2067407076">
              <w:marLeft w:val="0"/>
              <w:marRight w:val="0"/>
              <w:marTop w:val="0"/>
              <w:marBottom w:val="0"/>
              <w:divBdr>
                <w:top w:val="none" w:sz="0" w:space="0" w:color="auto"/>
                <w:left w:val="none" w:sz="0" w:space="0" w:color="auto"/>
                <w:bottom w:val="none" w:sz="0" w:space="0" w:color="auto"/>
                <w:right w:val="none" w:sz="0" w:space="0" w:color="auto"/>
              </w:divBdr>
              <w:divsChild>
                <w:div w:id="144711915">
                  <w:marLeft w:val="0"/>
                  <w:marRight w:val="0"/>
                  <w:marTop w:val="0"/>
                  <w:marBottom w:val="0"/>
                  <w:divBdr>
                    <w:top w:val="none" w:sz="0" w:space="0" w:color="auto"/>
                    <w:left w:val="none" w:sz="0" w:space="0" w:color="auto"/>
                    <w:bottom w:val="none" w:sz="0" w:space="0" w:color="auto"/>
                    <w:right w:val="none" w:sz="0" w:space="0" w:color="auto"/>
                  </w:divBdr>
                </w:div>
              </w:divsChild>
            </w:div>
            <w:div w:id="1174343023">
              <w:marLeft w:val="0"/>
              <w:marRight w:val="0"/>
              <w:marTop w:val="0"/>
              <w:marBottom w:val="0"/>
              <w:divBdr>
                <w:top w:val="none" w:sz="0" w:space="0" w:color="auto"/>
                <w:left w:val="none" w:sz="0" w:space="0" w:color="auto"/>
                <w:bottom w:val="none" w:sz="0" w:space="0" w:color="auto"/>
                <w:right w:val="none" w:sz="0" w:space="0" w:color="auto"/>
              </w:divBdr>
              <w:divsChild>
                <w:div w:id="1239553311">
                  <w:marLeft w:val="0"/>
                  <w:marRight w:val="0"/>
                  <w:marTop w:val="0"/>
                  <w:marBottom w:val="0"/>
                  <w:divBdr>
                    <w:top w:val="none" w:sz="0" w:space="0" w:color="auto"/>
                    <w:left w:val="none" w:sz="0" w:space="0" w:color="auto"/>
                    <w:bottom w:val="none" w:sz="0" w:space="0" w:color="auto"/>
                    <w:right w:val="none" w:sz="0" w:space="0" w:color="auto"/>
                  </w:divBdr>
                </w:div>
              </w:divsChild>
            </w:div>
            <w:div w:id="1375159519">
              <w:marLeft w:val="0"/>
              <w:marRight w:val="0"/>
              <w:marTop w:val="0"/>
              <w:marBottom w:val="0"/>
              <w:divBdr>
                <w:top w:val="none" w:sz="0" w:space="0" w:color="auto"/>
                <w:left w:val="none" w:sz="0" w:space="0" w:color="auto"/>
                <w:bottom w:val="none" w:sz="0" w:space="0" w:color="auto"/>
                <w:right w:val="none" w:sz="0" w:space="0" w:color="auto"/>
              </w:divBdr>
              <w:divsChild>
                <w:div w:id="18732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2104215">
      <w:bodyDiv w:val="1"/>
      <w:marLeft w:val="0"/>
      <w:marRight w:val="0"/>
      <w:marTop w:val="0"/>
      <w:marBottom w:val="0"/>
      <w:divBdr>
        <w:top w:val="none" w:sz="0" w:space="0" w:color="auto"/>
        <w:left w:val="none" w:sz="0" w:space="0" w:color="auto"/>
        <w:bottom w:val="none" w:sz="0" w:space="0" w:color="auto"/>
        <w:right w:val="none" w:sz="0" w:space="0" w:color="auto"/>
      </w:divBdr>
      <w:divsChild>
        <w:div w:id="507866452">
          <w:marLeft w:val="0"/>
          <w:marRight w:val="150"/>
          <w:marTop w:val="0"/>
          <w:marBottom w:val="75"/>
          <w:divBdr>
            <w:top w:val="none" w:sz="0" w:space="0" w:color="auto"/>
            <w:left w:val="none" w:sz="0" w:space="0" w:color="auto"/>
            <w:bottom w:val="none" w:sz="0" w:space="0" w:color="auto"/>
            <w:right w:val="none" w:sz="0" w:space="0" w:color="auto"/>
          </w:divBdr>
        </w:div>
        <w:div w:id="1558004350">
          <w:marLeft w:val="0"/>
          <w:marRight w:val="150"/>
          <w:marTop w:val="150"/>
          <w:marBottom w:val="150"/>
          <w:divBdr>
            <w:top w:val="none" w:sz="0" w:space="0" w:color="auto"/>
            <w:left w:val="none" w:sz="0" w:space="0" w:color="auto"/>
            <w:bottom w:val="none" w:sz="0" w:space="0" w:color="auto"/>
            <w:right w:val="none" w:sz="0" w:space="0" w:color="auto"/>
          </w:divBdr>
        </w:div>
        <w:div w:id="1986621630">
          <w:marLeft w:val="0"/>
          <w:marRight w:val="150"/>
          <w:marTop w:val="0"/>
          <w:marBottom w:val="0"/>
          <w:divBdr>
            <w:top w:val="none" w:sz="0" w:space="0" w:color="auto"/>
            <w:left w:val="none" w:sz="0" w:space="0" w:color="auto"/>
            <w:bottom w:val="none" w:sz="0" w:space="0" w:color="auto"/>
            <w:right w:val="none" w:sz="0" w:space="0" w:color="auto"/>
          </w:divBdr>
        </w:div>
      </w:divsChild>
    </w:div>
    <w:div w:id="1312246410">
      <w:bodyDiv w:val="1"/>
      <w:marLeft w:val="0"/>
      <w:marRight w:val="0"/>
      <w:marTop w:val="0"/>
      <w:marBottom w:val="0"/>
      <w:divBdr>
        <w:top w:val="none" w:sz="0" w:space="0" w:color="auto"/>
        <w:left w:val="none" w:sz="0" w:space="0" w:color="auto"/>
        <w:bottom w:val="none" w:sz="0" w:space="0" w:color="auto"/>
        <w:right w:val="none" w:sz="0" w:space="0" w:color="auto"/>
      </w:divBdr>
      <w:divsChild>
        <w:div w:id="783311279">
          <w:marLeft w:val="0"/>
          <w:marRight w:val="150"/>
          <w:marTop w:val="0"/>
          <w:marBottom w:val="75"/>
          <w:divBdr>
            <w:top w:val="none" w:sz="0" w:space="0" w:color="auto"/>
            <w:left w:val="none" w:sz="0" w:space="0" w:color="auto"/>
            <w:bottom w:val="none" w:sz="0" w:space="0" w:color="auto"/>
            <w:right w:val="none" w:sz="0" w:space="0" w:color="auto"/>
          </w:divBdr>
        </w:div>
        <w:div w:id="253756312">
          <w:marLeft w:val="0"/>
          <w:marRight w:val="150"/>
          <w:marTop w:val="150"/>
          <w:marBottom w:val="150"/>
          <w:divBdr>
            <w:top w:val="none" w:sz="0" w:space="0" w:color="auto"/>
            <w:left w:val="none" w:sz="0" w:space="0" w:color="auto"/>
            <w:bottom w:val="none" w:sz="0" w:space="0" w:color="auto"/>
            <w:right w:val="none" w:sz="0" w:space="0" w:color="auto"/>
          </w:divBdr>
        </w:div>
        <w:div w:id="1789935719">
          <w:marLeft w:val="0"/>
          <w:marRight w:val="150"/>
          <w:marTop w:val="0"/>
          <w:marBottom w:val="0"/>
          <w:divBdr>
            <w:top w:val="none" w:sz="0" w:space="0" w:color="auto"/>
            <w:left w:val="none" w:sz="0" w:space="0" w:color="auto"/>
            <w:bottom w:val="none" w:sz="0" w:space="0" w:color="auto"/>
            <w:right w:val="none" w:sz="0" w:space="0" w:color="auto"/>
          </w:divBdr>
        </w:div>
      </w:divsChild>
    </w:div>
    <w:div w:id="1313172985">
      <w:bodyDiv w:val="1"/>
      <w:marLeft w:val="0"/>
      <w:marRight w:val="0"/>
      <w:marTop w:val="0"/>
      <w:marBottom w:val="0"/>
      <w:divBdr>
        <w:top w:val="none" w:sz="0" w:space="0" w:color="auto"/>
        <w:left w:val="none" w:sz="0" w:space="0" w:color="auto"/>
        <w:bottom w:val="none" w:sz="0" w:space="0" w:color="auto"/>
        <w:right w:val="none" w:sz="0" w:space="0" w:color="auto"/>
      </w:divBdr>
      <w:divsChild>
        <w:div w:id="733745104">
          <w:marLeft w:val="0"/>
          <w:marRight w:val="0"/>
          <w:marTop w:val="150"/>
          <w:marBottom w:val="450"/>
          <w:divBdr>
            <w:top w:val="none" w:sz="0" w:space="0" w:color="auto"/>
            <w:left w:val="none" w:sz="0" w:space="0" w:color="auto"/>
            <w:bottom w:val="none" w:sz="0" w:space="0" w:color="auto"/>
            <w:right w:val="none" w:sz="0" w:space="0" w:color="auto"/>
          </w:divBdr>
        </w:div>
        <w:div w:id="779298487">
          <w:marLeft w:val="0"/>
          <w:marRight w:val="0"/>
          <w:marTop w:val="0"/>
          <w:marBottom w:val="300"/>
          <w:divBdr>
            <w:top w:val="none" w:sz="0" w:space="0" w:color="auto"/>
            <w:left w:val="none" w:sz="0" w:space="0" w:color="auto"/>
            <w:bottom w:val="none" w:sz="0" w:space="0" w:color="auto"/>
            <w:right w:val="none" w:sz="0" w:space="0" w:color="auto"/>
          </w:divBdr>
        </w:div>
        <w:div w:id="1414204455">
          <w:marLeft w:val="0"/>
          <w:marRight w:val="0"/>
          <w:marTop w:val="495"/>
          <w:marBottom w:val="630"/>
          <w:divBdr>
            <w:top w:val="none" w:sz="0" w:space="0" w:color="auto"/>
            <w:left w:val="none" w:sz="0" w:space="0" w:color="auto"/>
            <w:bottom w:val="none" w:sz="0" w:space="0" w:color="auto"/>
            <w:right w:val="none" w:sz="0" w:space="0" w:color="auto"/>
          </w:divBdr>
        </w:div>
      </w:divsChild>
    </w:div>
    <w:div w:id="1313212960">
      <w:bodyDiv w:val="1"/>
      <w:marLeft w:val="0"/>
      <w:marRight w:val="0"/>
      <w:marTop w:val="0"/>
      <w:marBottom w:val="0"/>
      <w:divBdr>
        <w:top w:val="none" w:sz="0" w:space="0" w:color="auto"/>
        <w:left w:val="none" w:sz="0" w:space="0" w:color="auto"/>
        <w:bottom w:val="none" w:sz="0" w:space="0" w:color="auto"/>
        <w:right w:val="none" w:sz="0" w:space="0" w:color="auto"/>
      </w:divBdr>
      <w:divsChild>
        <w:div w:id="718088237">
          <w:marLeft w:val="0"/>
          <w:marRight w:val="0"/>
          <w:marTop w:val="0"/>
          <w:marBottom w:val="300"/>
          <w:divBdr>
            <w:top w:val="none" w:sz="0" w:space="0" w:color="auto"/>
            <w:left w:val="none" w:sz="0" w:space="0" w:color="auto"/>
            <w:bottom w:val="none" w:sz="0" w:space="0" w:color="auto"/>
            <w:right w:val="none" w:sz="0" w:space="0" w:color="auto"/>
          </w:divBdr>
        </w:div>
      </w:divsChild>
    </w:div>
    <w:div w:id="1313214915">
      <w:bodyDiv w:val="1"/>
      <w:marLeft w:val="0"/>
      <w:marRight w:val="0"/>
      <w:marTop w:val="0"/>
      <w:marBottom w:val="0"/>
      <w:divBdr>
        <w:top w:val="none" w:sz="0" w:space="0" w:color="auto"/>
        <w:left w:val="none" w:sz="0" w:space="0" w:color="auto"/>
        <w:bottom w:val="none" w:sz="0" w:space="0" w:color="auto"/>
        <w:right w:val="none" w:sz="0" w:space="0" w:color="auto"/>
      </w:divBdr>
      <w:divsChild>
        <w:div w:id="1708069105">
          <w:marLeft w:val="0"/>
          <w:marRight w:val="0"/>
          <w:marTop w:val="0"/>
          <w:marBottom w:val="0"/>
          <w:divBdr>
            <w:top w:val="none" w:sz="0" w:space="0" w:color="auto"/>
            <w:left w:val="none" w:sz="0" w:space="0" w:color="auto"/>
            <w:bottom w:val="none" w:sz="0" w:space="0" w:color="auto"/>
            <w:right w:val="none" w:sz="0" w:space="0" w:color="auto"/>
          </w:divBdr>
        </w:div>
        <w:div w:id="2137091976">
          <w:marLeft w:val="0"/>
          <w:marRight w:val="0"/>
          <w:marTop w:val="300"/>
          <w:marBottom w:val="300"/>
          <w:divBdr>
            <w:top w:val="none" w:sz="0" w:space="0" w:color="auto"/>
            <w:left w:val="none" w:sz="0" w:space="0" w:color="auto"/>
            <w:bottom w:val="none" w:sz="0" w:space="0" w:color="auto"/>
            <w:right w:val="none" w:sz="0" w:space="0" w:color="auto"/>
          </w:divBdr>
        </w:div>
        <w:div w:id="779377872">
          <w:marLeft w:val="0"/>
          <w:marRight w:val="0"/>
          <w:marTop w:val="0"/>
          <w:marBottom w:val="0"/>
          <w:divBdr>
            <w:top w:val="none" w:sz="0" w:space="0" w:color="auto"/>
            <w:left w:val="none" w:sz="0" w:space="0" w:color="auto"/>
            <w:bottom w:val="none" w:sz="0" w:space="0" w:color="auto"/>
            <w:right w:val="none" w:sz="0" w:space="0" w:color="auto"/>
          </w:divBdr>
          <w:divsChild>
            <w:div w:id="1697541075">
              <w:marLeft w:val="0"/>
              <w:marRight w:val="0"/>
              <w:marTop w:val="300"/>
              <w:marBottom w:val="450"/>
              <w:divBdr>
                <w:top w:val="none" w:sz="0" w:space="0" w:color="auto"/>
                <w:left w:val="none" w:sz="0" w:space="0" w:color="auto"/>
                <w:bottom w:val="none" w:sz="0" w:space="0" w:color="auto"/>
                <w:right w:val="none" w:sz="0" w:space="0" w:color="auto"/>
              </w:divBdr>
              <w:divsChild>
                <w:div w:id="643004444">
                  <w:marLeft w:val="0"/>
                  <w:marRight w:val="0"/>
                  <w:marTop w:val="0"/>
                  <w:marBottom w:val="0"/>
                  <w:divBdr>
                    <w:top w:val="none" w:sz="0" w:space="0" w:color="auto"/>
                    <w:left w:val="none" w:sz="0" w:space="0" w:color="auto"/>
                    <w:bottom w:val="none" w:sz="0" w:space="0" w:color="auto"/>
                    <w:right w:val="none" w:sz="0" w:space="0" w:color="auto"/>
                  </w:divBdr>
                  <w:divsChild>
                    <w:div w:id="1991014633">
                      <w:marLeft w:val="0"/>
                      <w:marRight w:val="0"/>
                      <w:marTop w:val="0"/>
                      <w:marBottom w:val="0"/>
                      <w:divBdr>
                        <w:top w:val="none" w:sz="0" w:space="0" w:color="auto"/>
                        <w:left w:val="none" w:sz="0" w:space="0" w:color="auto"/>
                        <w:bottom w:val="none" w:sz="0" w:space="0" w:color="auto"/>
                        <w:right w:val="none" w:sz="0" w:space="0" w:color="auto"/>
                      </w:divBdr>
                      <w:divsChild>
                        <w:div w:id="158741077">
                          <w:marLeft w:val="0"/>
                          <w:marRight w:val="0"/>
                          <w:marTop w:val="0"/>
                          <w:marBottom w:val="0"/>
                          <w:divBdr>
                            <w:top w:val="none" w:sz="0" w:space="0" w:color="auto"/>
                            <w:left w:val="none" w:sz="0" w:space="0" w:color="auto"/>
                            <w:bottom w:val="none" w:sz="0" w:space="0" w:color="auto"/>
                            <w:right w:val="none" w:sz="0" w:space="0" w:color="auto"/>
                          </w:divBdr>
                          <w:divsChild>
                            <w:div w:id="15758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439">
          <w:marLeft w:val="0"/>
          <w:marRight w:val="0"/>
          <w:marTop w:val="0"/>
          <w:marBottom w:val="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17024">
      <w:bodyDiv w:val="1"/>
      <w:marLeft w:val="0"/>
      <w:marRight w:val="0"/>
      <w:marTop w:val="0"/>
      <w:marBottom w:val="0"/>
      <w:divBdr>
        <w:top w:val="none" w:sz="0" w:space="0" w:color="auto"/>
        <w:left w:val="none" w:sz="0" w:space="0" w:color="auto"/>
        <w:bottom w:val="none" w:sz="0" w:space="0" w:color="auto"/>
        <w:right w:val="none" w:sz="0" w:space="0" w:color="auto"/>
      </w:divBdr>
      <w:divsChild>
        <w:div w:id="1591695552">
          <w:marLeft w:val="0"/>
          <w:marRight w:val="150"/>
          <w:marTop w:val="0"/>
          <w:marBottom w:val="75"/>
          <w:divBdr>
            <w:top w:val="none" w:sz="0" w:space="0" w:color="auto"/>
            <w:left w:val="none" w:sz="0" w:space="0" w:color="auto"/>
            <w:bottom w:val="none" w:sz="0" w:space="0" w:color="auto"/>
            <w:right w:val="none" w:sz="0" w:space="0" w:color="auto"/>
          </w:divBdr>
        </w:div>
        <w:div w:id="1781366345">
          <w:marLeft w:val="0"/>
          <w:marRight w:val="150"/>
          <w:marTop w:val="150"/>
          <w:marBottom w:val="150"/>
          <w:divBdr>
            <w:top w:val="none" w:sz="0" w:space="0" w:color="auto"/>
            <w:left w:val="none" w:sz="0" w:space="0" w:color="auto"/>
            <w:bottom w:val="none" w:sz="0" w:space="0" w:color="auto"/>
            <w:right w:val="none" w:sz="0" w:space="0" w:color="auto"/>
          </w:divBdr>
        </w:div>
        <w:div w:id="1974094475">
          <w:marLeft w:val="0"/>
          <w:marRight w:val="150"/>
          <w:marTop w:val="0"/>
          <w:marBottom w:val="0"/>
          <w:divBdr>
            <w:top w:val="none" w:sz="0" w:space="0" w:color="auto"/>
            <w:left w:val="none" w:sz="0" w:space="0" w:color="auto"/>
            <w:bottom w:val="none" w:sz="0" w:space="0" w:color="auto"/>
            <w:right w:val="none" w:sz="0" w:space="0" w:color="auto"/>
          </w:divBdr>
        </w:div>
      </w:divsChild>
    </w:div>
    <w:div w:id="1317996524">
      <w:bodyDiv w:val="1"/>
      <w:marLeft w:val="0"/>
      <w:marRight w:val="0"/>
      <w:marTop w:val="0"/>
      <w:marBottom w:val="0"/>
      <w:divBdr>
        <w:top w:val="none" w:sz="0" w:space="0" w:color="auto"/>
        <w:left w:val="none" w:sz="0" w:space="0" w:color="auto"/>
        <w:bottom w:val="none" w:sz="0" w:space="0" w:color="auto"/>
        <w:right w:val="none" w:sz="0" w:space="0" w:color="auto"/>
      </w:divBdr>
      <w:divsChild>
        <w:div w:id="1574853854">
          <w:marLeft w:val="0"/>
          <w:marRight w:val="0"/>
          <w:marTop w:val="0"/>
          <w:marBottom w:val="300"/>
          <w:divBdr>
            <w:top w:val="none" w:sz="0" w:space="0" w:color="auto"/>
            <w:left w:val="none" w:sz="0" w:space="0" w:color="auto"/>
            <w:bottom w:val="none" w:sz="0" w:space="0" w:color="auto"/>
            <w:right w:val="none" w:sz="0" w:space="0" w:color="auto"/>
          </w:divBdr>
        </w:div>
      </w:divsChild>
    </w:div>
    <w:div w:id="1318025381">
      <w:bodyDiv w:val="1"/>
      <w:marLeft w:val="0"/>
      <w:marRight w:val="0"/>
      <w:marTop w:val="0"/>
      <w:marBottom w:val="0"/>
      <w:divBdr>
        <w:top w:val="none" w:sz="0" w:space="0" w:color="auto"/>
        <w:left w:val="none" w:sz="0" w:space="0" w:color="auto"/>
        <w:bottom w:val="none" w:sz="0" w:space="0" w:color="auto"/>
        <w:right w:val="none" w:sz="0" w:space="0" w:color="auto"/>
      </w:divBdr>
      <w:divsChild>
        <w:div w:id="970476374">
          <w:marLeft w:val="0"/>
          <w:marRight w:val="0"/>
          <w:marTop w:val="0"/>
          <w:marBottom w:val="375"/>
          <w:divBdr>
            <w:top w:val="none" w:sz="0" w:space="0" w:color="auto"/>
            <w:left w:val="none" w:sz="0" w:space="0" w:color="auto"/>
            <w:bottom w:val="none" w:sz="0" w:space="0" w:color="auto"/>
            <w:right w:val="none" w:sz="0" w:space="0" w:color="auto"/>
          </w:divBdr>
          <w:divsChild>
            <w:div w:id="1216431948">
              <w:marLeft w:val="0"/>
              <w:marRight w:val="0"/>
              <w:marTop w:val="0"/>
              <w:marBottom w:val="75"/>
              <w:divBdr>
                <w:top w:val="none" w:sz="0" w:space="0" w:color="auto"/>
                <w:left w:val="none" w:sz="0" w:space="0" w:color="auto"/>
                <w:bottom w:val="none" w:sz="0" w:space="0" w:color="auto"/>
                <w:right w:val="none" w:sz="0" w:space="0" w:color="auto"/>
              </w:divBdr>
            </w:div>
            <w:div w:id="1509056850">
              <w:marLeft w:val="0"/>
              <w:marRight w:val="0"/>
              <w:marTop w:val="0"/>
              <w:marBottom w:val="75"/>
              <w:divBdr>
                <w:top w:val="single" w:sz="6" w:space="3" w:color="DEDEDE"/>
                <w:left w:val="single" w:sz="6" w:space="3" w:color="DEDEDE"/>
                <w:bottom w:val="single" w:sz="6" w:space="3" w:color="DEDEDE"/>
                <w:right w:val="single" w:sz="6" w:space="3" w:color="DEDEDE"/>
              </w:divBdr>
              <w:divsChild>
                <w:div w:id="130308021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318193289">
      <w:bodyDiv w:val="1"/>
      <w:marLeft w:val="0"/>
      <w:marRight w:val="0"/>
      <w:marTop w:val="0"/>
      <w:marBottom w:val="0"/>
      <w:divBdr>
        <w:top w:val="none" w:sz="0" w:space="0" w:color="auto"/>
        <w:left w:val="none" w:sz="0" w:space="0" w:color="auto"/>
        <w:bottom w:val="none" w:sz="0" w:space="0" w:color="auto"/>
        <w:right w:val="none" w:sz="0" w:space="0" w:color="auto"/>
      </w:divBdr>
      <w:divsChild>
        <w:div w:id="133987565">
          <w:marLeft w:val="0"/>
          <w:marRight w:val="0"/>
          <w:marTop w:val="0"/>
          <w:marBottom w:val="0"/>
          <w:divBdr>
            <w:top w:val="none" w:sz="0" w:space="0" w:color="auto"/>
            <w:left w:val="none" w:sz="0" w:space="0" w:color="auto"/>
            <w:bottom w:val="none" w:sz="0" w:space="0" w:color="auto"/>
            <w:right w:val="none" w:sz="0" w:space="0" w:color="auto"/>
          </w:divBdr>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19110389">
      <w:bodyDiv w:val="1"/>
      <w:marLeft w:val="0"/>
      <w:marRight w:val="0"/>
      <w:marTop w:val="0"/>
      <w:marBottom w:val="0"/>
      <w:divBdr>
        <w:top w:val="none" w:sz="0" w:space="0" w:color="auto"/>
        <w:left w:val="none" w:sz="0" w:space="0" w:color="auto"/>
        <w:bottom w:val="none" w:sz="0" w:space="0" w:color="auto"/>
        <w:right w:val="none" w:sz="0" w:space="0" w:color="auto"/>
      </w:divBdr>
      <w:divsChild>
        <w:div w:id="594242783">
          <w:marLeft w:val="0"/>
          <w:marRight w:val="0"/>
          <w:marTop w:val="0"/>
          <w:marBottom w:val="300"/>
          <w:divBdr>
            <w:top w:val="none" w:sz="0" w:space="0" w:color="auto"/>
            <w:left w:val="none" w:sz="0" w:space="0" w:color="auto"/>
            <w:bottom w:val="none" w:sz="0" w:space="0" w:color="auto"/>
            <w:right w:val="none" w:sz="0" w:space="0" w:color="auto"/>
          </w:divBdr>
        </w:div>
      </w:divsChild>
    </w:div>
    <w:div w:id="1320184431">
      <w:bodyDiv w:val="1"/>
      <w:marLeft w:val="0"/>
      <w:marRight w:val="0"/>
      <w:marTop w:val="0"/>
      <w:marBottom w:val="0"/>
      <w:divBdr>
        <w:top w:val="none" w:sz="0" w:space="0" w:color="auto"/>
        <w:left w:val="none" w:sz="0" w:space="0" w:color="auto"/>
        <w:bottom w:val="none" w:sz="0" w:space="0" w:color="auto"/>
        <w:right w:val="none" w:sz="0" w:space="0" w:color="auto"/>
      </w:divBdr>
      <w:divsChild>
        <w:div w:id="254479414">
          <w:marLeft w:val="0"/>
          <w:marRight w:val="150"/>
          <w:marTop w:val="0"/>
          <w:marBottom w:val="75"/>
          <w:divBdr>
            <w:top w:val="none" w:sz="0" w:space="0" w:color="auto"/>
            <w:left w:val="none" w:sz="0" w:space="0" w:color="auto"/>
            <w:bottom w:val="none" w:sz="0" w:space="0" w:color="auto"/>
            <w:right w:val="none" w:sz="0" w:space="0" w:color="auto"/>
          </w:divBdr>
        </w:div>
        <w:div w:id="190192810">
          <w:marLeft w:val="0"/>
          <w:marRight w:val="150"/>
          <w:marTop w:val="150"/>
          <w:marBottom w:val="150"/>
          <w:divBdr>
            <w:top w:val="none" w:sz="0" w:space="0" w:color="auto"/>
            <w:left w:val="none" w:sz="0" w:space="0" w:color="auto"/>
            <w:bottom w:val="none" w:sz="0" w:space="0" w:color="auto"/>
            <w:right w:val="none" w:sz="0" w:space="0" w:color="auto"/>
          </w:divBdr>
        </w:div>
        <w:div w:id="830144594">
          <w:marLeft w:val="0"/>
          <w:marRight w:val="150"/>
          <w:marTop w:val="0"/>
          <w:marBottom w:val="0"/>
          <w:divBdr>
            <w:top w:val="none" w:sz="0" w:space="0" w:color="auto"/>
            <w:left w:val="none" w:sz="0" w:space="0" w:color="auto"/>
            <w:bottom w:val="none" w:sz="0" w:space="0" w:color="auto"/>
            <w:right w:val="none" w:sz="0" w:space="0" w:color="auto"/>
          </w:divBdr>
        </w:div>
      </w:divsChild>
    </w:div>
    <w:div w:id="1322543123">
      <w:bodyDiv w:val="1"/>
      <w:marLeft w:val="0"/>
      <w:marRight w:val="0"/>
      <w:marTop w:val="0"/>
      <w:marBottom w:val="0"/>
      <w:divBdr>
        <w:top w:val="none" w:sz="0" w:space="0" w:color="auto"/>
        <w:left w:val="none" w:sz="0" w:space="0" w:color="auto"/>
        <w:bottom w:val="none" w:sz="0" w:space="0" w:color="auto"/>
        <w:right w:val="none" w:sz="0" w:space="0" w:color="auto"/>
      </w:divBdr>
      <w:divsChild>
        <w:div w:id="1836409011">
          <w:marLeft w:val="0"/>
          <w:marRight w:val="0"/>
          <w:marTop w:val="0"/>
          <w:marBottom w:val="150"/>
          <w:divBdr>
            <w:top w:val="none" w:sz="0" w:space="0" w:color="auto"/>
            <w:left w:val="none" w:sz="0" w:space="0" w:color="auto"/>
            <w:bottom w:val="none" w:sz="0" w:space="0" w:color="auto"/>
            <w:right w:val="none" w:sz="0" w:space="0" w:color="auto"/>
          </w:divBdr>
          <w:divsChild>
            <w:div w:id="1697461296">
              <w:marLeft w:val="0"/>
              <w:marRight w:val="0"/>
              <w:marTop w:val="0"/>
              <w:marBottom w:val="0"/>
              <w:divBdr>
                <w:top w:val="none" w:sz="0" w:space="0" w:color="auto"/>
                <w:left w:val="none" w:sz="0" w:space="0" w:color="auto"/>
                <w:bottom w:val="none" w:sz="0" w:space="0" w:color="auto"/>
                <w:right w:val="none" w:sz="0" w:space="0" w:color="auto"/>
              </w:divBdr>
              <w:divsChild>
                <w:div w:id="1612056656">
                  <w:marLeft w:val="0"/>
                  <w:marRight w:val="150"/>
                  <w:marTop w:val="0"/>
                  <w:marBottom w:val="0"/>
                  <w:divBdr>
                    <w:top w:val="none" w:sz="0" w:space="0" w:color="auto"/>
                    <w:left w:val="none" w:sz="0" w:space="0" w:color="auto"/>
                    <w:bottom w:val="none" w:sz="0" w:space="0" w:color="auto"/>
                    <w:right w:val="none" w:sz="0" w:space="0" w:color="auto"/>
                  </w:divBdr>
                </w:div>
                <w:div w:id="2051225953">
                  <w:marLeft w:val="0"/>
                  <w:marRight w:val="150"/>
                  <w:marTop w:val="0"/>
                  <w:marBottom w:val="0"/>
                  <w:divBdr>
                    <w:top w:val="none" w:sz="0" w:space="0" w:color="auto"/>
                    <w:left w:val="none" w:sz="0" w:space="0" w:color="auto"/>
                    <w:bottom w:val="none" w:sz="0" w:space="0" w:color="auto"/>
                    <w:right w:val="none" w:sz="0" w:space="0" w:color="auto"/>
                  </w:divBdr>
                </w:div>
              </w:divsChild>
            </w:div>
            <w:div w:id="1543665528">
              <w:marLeft w:val="0"/>
              <w:marRight w:val="0"/>
              <w:marTop w:val="0"/>
              <w:marBottom w:val="0"/>
              <w:divBdr>
                <w:top w:val="none" w:sz="0" w:space="0" w:color="auto"/>
                <w:left w:val="none" w:sz="0" w:space="0" w:color="auto"/>
                <w:bottom w:val="none" w:sz="0" w:space="0" w:color="auto"/>
                <w:right w:val="none" w:sz="0" w:space="0" w:color="auto"/>
              </w:divBdr>
              <w:divsChild>
                <w:div w:id="1827240240">
                  <w:marLeft w:val="0"/>
                  <w:marRight w:val="0"/>
                  <w:marTop w:val="0"/>
                  <w:marBottom w:val="0"/>
                  <w:divBdr>
                    <w:top w:val="none" w:sz="0" w:space="0" w:color="auto"/>
                    <w:left w:val="none" w:sz="0" w:space="0" w:color="auto"/>
                    <w:bottom w:val="none" w:sz="0" w:space="0" w:color="auto"/>
                    <w:right w:val="none" w:sz="0" w:space="0" w:color="auto"/>
                  </w:divBdr>
                  <w:divsChild>
                    <w:div w:id="708145972">
                      <w:marLeft w:val="0"/>
                      <w:marRight w:val="0"/>
                      <w:marTop w:val="0"/>
                      <w:marBottom w:val="0"/>
                      <w:divBdr>
                        <w:top w:val="none" w:sz="0" w:space="0" w:color="auto"/>
                        <w:left w:val="none" w:sz="0" w:space="0" w:color="auto"/>
                        <w:bottom w:val="none" w:sz="0" w:space="0" w:color="auto"/>
                        <w:right w:val="none" w:sz="0" w:space="0" w:color="auto"/>
                      </w:divBdr>
                      <w:divsChild>
                        <w:div w:id="993024641">
                          <w:marLeft w:val="0"/>
                          <w:marRight w:val="0"/>
                          <w:marTop w:val="0"/>
                          <w:marBottom w:val="0"/>
                          <w:divBdr>
                            <w:top w:val="none" w:sz="0" w:space="0" w:color="auto"/>
                            <w:left w:val="none" w:sz="0" w:space="0" w:color="auto"/>
                            <w:bottom w:val="none" w:sz="0" w:space="0" w:color="auto"/>
                            <w:right w:val="none" w:sz="0" w:space="0" w:color="auto"/>
                          </w:divBdr>
                        </w:div>
                      </w:divsChild>
                    </w:div>
                    <w:div w:id="699089422">
                      <w:marLeft w:val="0"/>
                      <w:marRight w:val="135"/>
                      <w:marTop w:val="0"/>
                      <w:marBottom w:val="0"/>
                      <w:divBdr>
                        <w:top w:val="none" w:sz="0" w:space="0" w:color="auto"/>
                        <w:left w:val="none" w:sz="0" w:space="0" w:color="auto"/>
                        <w:bottom w:val="none" w:sz="0" w:space="0" w:color="auto"/>
                        <w:right w:val="none" w:sz="0" w:space="0" w:color="auto"/>
                      </w:divBdr>
                    </w:div>
                    <w:div w:id="10782865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62416">
          <w:marLeft w:val="0"/>
          <w:marRight w:val="0"/>
          <w:marTop w:val="0"/>
          <w:marBottom w:val="0"/>
          <w:divBdr>
            <w:top w:val="none" w:sz="0" w:space="0" w:color="auto"/>
            <w:left w:val="none" w:sz="0" w:space="0" w:color="auto"/>
            <w:bottom w:val="none" w:sz="0" w:space="0" w:color="auto"/>
            <w:right w:val="none" w:sz="0" w:space="0" w:color="auto"/>
          </w:divBdr>
          <w:divsChild>
            <w:div w:id="2103450375">
              <w:marLeft w:val="0"/>
              <w:marRight w:val="0"/>
              <w:marTop w:val="0"/>
              <w:marBottom w:val="0"/>
              <w:divBdr>
                <w:top w:val="none" w:sz="0" w:space="0" w:color="auto"/>
                <w:left w:val="none" w:sz="0" w:space="0" w:color="auto"/>
                <w:bottom w:val="none" w:sz="0" w:space="0" w:color="auto"/>
                <w:right w:val="none" w:sz="0" w:space="0" w:color="auto"/>
              </w:divBdr>
              <w:divsChild>
                <w:div w:id="1648127777">
                  <w:marLeft w:val="0"/>
                  <w:marRight w:val="0"/>
                  <w:marTop w:val="0"/>
                  <w:marBottom w:val="0"/>
                  <w:divBdr>
                    <w:top w:val="none" w:sz="0" w:space="0" w:color="auto"/>
                    <w:left w:val="none" w:sz="0" w:space="0" w:color="auto"/>
                    <w:bottom w:val="none" w:sz="0" w:space="0" w:color="auto"/>
                    <w:right w:val="none" w:sz="0" w:space="0" w:color="auto"/>
                  </w:divBdr>
                </w:div>
              </w:divsChild>
            </w:div>
            <w:div w:id="1494296726">
              <w:marLeft w:val="0"/>
              <w:marRight w:val="0"/>
              <w:marTop w:val="375"/>
              <w:marBottom w:val="0"/>
              <w:divBdr>
                <w:top w:val="none" w:sz="0" w:space="0" w:color="auto"/>
                <w:left w:val="none" w:sz="0" w:space="0" w:color="auto"/>
                <w:bottom w:val="none" w:sz="0" w:space="0" w:color="auto"/>
                <w:right w:val="none" w:sz="0" w:space="0" w:color="auto"/>
              </w:divBdr>
              <w:divsChild>
                <w:div w:id="974414614">
                  <w:marLeft w:val="0"/>
                  <w:marRight w:val="0"/>
                  <w:marTop w:val="0"/>
                  <w:marBottom w:val="0"/>
                  <w:divBdr>
                    <w:top w:val="none" w:sz="0" w:space="0" w:color="auto"/>
                    <w:left w:val="none" w:sz="0" w:space="0" w:color="auto"/>
                    <w:bottom w:val="none" w:sz="0" w:space="0" w:color="auto"/>
                    <w:right w:val="none" w:sz="0" w:space="0" w:color="auto"/>
                  </w:divBdr>
                  <w:divsChild>
                    <w:div w:id="1857226324">
                      <w:marLeft w:val="0"/>
                      <w:marRight w:val="0"/>
                      <w:marTop w:val="0"/>
                      <w:marBottom w:val="150"/>
                      <w:divBdr>
                        <w:top w:val="none" w:sz="0" w:space="0" w:color="auto"/>
                        <w:left w:val="none" w:sz="0" w:space="0" w:color="auto"/>
                        <w:bottom w:val="none" w:sz="0" w:space="0" w:color="auto"/>
                        <w:right w:val="none" w:sz="0" w:space="0" w:color="auto"/>
                      </w:divBdr>
                    </w:div>
                    <w:div w:id="1421676740">
                      <w:marLeft w:val="0"/>
                      <w:marRight w:val="0"/>
                      <w:marTop w:val="0"/>
                      <w:marBottom w:val="0"/>
                      <w:divBdr>
                        <w:top w:val="none" w:sz="0" w:space="0" w:color="auto"/>
                        <w:left w:val="none" w:sz="0" w:space="0" w:color="auto"/>
                        <w:bottom w:val="none" w:sz="0" w:space="0" w:color="auto"/>
                        <w:right w:val="none" w:sz="0" w:space="0" w:color="auto"/>
                      </w:divBdr>
                      <w:divsChild>
                        <w:div w:id="9974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1452">
              <w:marLeft w:val="0"/>
              <w:marRight w:val="0"/>
              <w:marTop w:val="375"/>
              <w:marBottom w:val="0"/>
              <w:divBdr>
                <w:top w:val="none" w:sz="0" w:space="0" w:color="auto"/>
                <w:left w:val="none" w:sz="0" w:space="0" w:color="auto"/>
                <w:bottom w:val="none" w:sz="0" w:space="0" w:color="auto"/>
                <w:right w:val="none" w:sz="0" w:space="0" w:color="auto"/>
              </w:divBdr>
              <w:divsChild>
                <w:div w:id="772633606">
                  <w:marLeft w:val="0"/>
                  <w:marRight w:val="0"/>
                  <w:marTop w:val="0"/>
                  <w:marBottom w:val="0"/>
                  <w:divBdr>
                    <w:top w:val="none" w:sz="0" w:space="0" w:color="auto"/>
                    <w:left w:val="none" w:sz="0" w:space="0" w:color="auto"/>
                    <w:bottom w:val="none" w:sz="0" w:space="0" w:color="auto"/>
                    <w:right w:val="none" w:sz="0" w:space="0" w:color="auto"/>
                  </w:divBdr>
                  <w:divsChild>
                    <w:div w:id="276916240">
                      <w:marLeft w:val="0"/>
                      <w:marRight w:val="0"/>
                      <w:marTop w:val="0"/>
                      <w:marBottom w:val="150"/>
                      <w:divBdr>
                        <w:top w:val="none" w:sz="0" w:space="0" w:color="auto"/>
                        <w:left w:val="none" w:sz="0" w:space="0" w:color="auto"/>
                        <w:bottom w:val="none" w:sz="0" w:space="0" w:color="auto"/>
                        <w:right w:val="none" w:sz="0" w:space="0" w:color="auto"/>
                      </w:divBdr>
                    </w:div>
                    <w:div w:id="1713269148">
                      <w:marLeft w:val="0"/>
                      <w:marRight w:val="0"/>
                      <w:marTop w:val="0"/>
                      <w:marBottom w:val="0"/>
                      <w:divBdr>
                        <w:top w:val="none" w:sz="0" w:space="0" w:color="auto"/>
                        <w:left w:val="none" w:sz="0" w:space="0" w:color="auto"/>
                        <w:bottom w:val="none" w:sz="0" w:space="0" w:color="auto"/>
                        <w:right w:val="none" w:sz="0" w:space="0" w:color="auto"/>
                      </w:divBdr>
                      <w:divsChild>
                        <w:div w:id="12571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0630">
              <w:marLeft w:val="0"/>
              <w:marRight w:val="0"/>
              <w:marTop w:val="375"/>
              <w:marBottom w:val="0"/>
              <w:divBdr>
                <w:top w:val="none" w:sz="0" w:space="0" w:color="auto"/>
                <w:left w:val="none" w:sz="0" w:space="0" w:color="auto"/>
                <w:bottom w:val="none" w:sz="0" w:space="0" w:color="auto"/>
                <w:right w:val="none" w:sz="0" w:space="0" w:color="auto"/>
              </w:divBdr>
              <w:divsChild>
                <w:div w:id="571502881">
                  <w:marLeft w:val="0"/>
                  <w:marRight w:val="0"/>
                  <w:marTop w:val="0"/>
                  <w:marBottom w:val="0"/>
                  <w:divBdr>
                    <w:top w:val="none" w:sz="0" w:space="0" w:color="auto"/>
                    <w:left w:val="none" w:sz="0" w:space="0" w:color="auto"/>
                    <w:bottom w:val="none" w:sz="0" w:space="0" w:color="auto"/>
                    <w:right w:val="none" w:sz="0" w:space="0" w:color="auto"/>
                  </w:divBdr>
                  <w:divsChild>
                    <w:div w:id="1827479106">
                      <w:marLeft w:val="0"/>
                      <w:marRight w:val="0"/>
                      <w:marTop w:val="0"/>
                      <w:marBottom w:val="0"/>
                      <w:divBdr>
                        <w:top w:val="none" w:sz="0" w:space="0" w:color="auto"/>
                        <w:left w:val="none" w:sz="0" w:space="0" w:color="auto"/>
                        <w:bottom w:val="none" w:sz="0" w:space="0" w:color="auto"/>
                        <w:right w:val="none" w:sz="0" w:space="0" w:color="auto"/>
                      </w:divBdr>
                    </w:div>
                    <w:div w:id="17421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4357">
              <w:marLeft w:val="0"/>
              <w:marRight w:val="0"/>
              <w:marTop w:val="375"/>
              <w:marBottom w:val="0"/>
              <w:divBdr>
                <w:top w:val="none" w:sz="0" w:space="0" w:color="auto"/>
                <w:left w:val="none" w:sz="0" w:space="0" w:color="auto"/>
                <w:bottom w:val="none" w:sz="0" w:space="0" w:color="auto"/>
                <w:right w:val="none" w:sz="0" w:space="0" w:color="auto"/>
              </w:divBdr>
              <w:divsChild>
                <w:div w:id="511800140">
                  <w:marLeft w:val="0"/>
                  <w:marRight w:val="0"/>
                  <w:marTop w:val="0"/>
                  <w:marBottom w:val="0"/>
                  <w:divBdr>
                    <w:top w:val="none" w:sz="0" w:space="0" w:color="auto"/>
                    <w:left w:val="none" w:sz="0" w:space="0" w:color="auto"/>
                    <w:bottom w:val="none" w:sz="0" w:space="0" w:color="auto"/>
                    <w:right w:val="none" w:sz="0" w:space="0" w:color="auto"/>
                  </w:divBdr>
                  <w:divsChild>
                    <w:div w:id="1935281307">
                      <w:marLeft w:val="0"/>
                      <w:marRight w:val="0"/>
                      <w:marTop w:val="0"/>
                      <w:marBottom w:val="150"/>
                      <w:divBdr>
                        <w:top w:val="none" w:sz="0" w:space="0" w:color="auto"/>
                        <w:left w:val="none" w:sz="0" w:space="0" w:color="auto"/>
                        <w:bottom w:val="none" w:sz="0" w:space="0" w:color="auto"/>
                        <w:right w:val="none" w:sz="0" w:space="0" w:color="auto"/>
                      </w:divBdr>
                    </w:div>
                    <w:div w:id="181020589">
                      <w:marLeft w:val="0"/>
                      <w:marRight w:val="0"/>
                      <w:marTop w:val="0"/>
                      <w:marBottom w:val="0"/>
                      <w:divBdr>
                        <w:top w:val="none" w:sz="0" w:space="0" w:color="auto"/>
                        <w:left w:val="none" w:sz="0" w:space="0" w:color="auto"/>
                        <w:bottom w:val="none" w:sz="0" w:space="0" w:color="auto"/>
                        <w:right w:val="none" w:sz="0" w:space="0" w:color="auto"/>
                      </w:divBdr>
                      <w:divsChild>
                        <w:div w:id="6175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3062">
              <w:marLeft w:val="0"/>
              <w:marRight w:val="0"/>
              <w:marTop w:val="375"/>
              <w:marBottom w:val="0"/>
              <w:divBdr>
                <w:top w:val="none" w:sz="0" w:space="0" w:color="auto"/>
                <w:left w:val="none" w:sz="0" w:space="0" w:color="auto"/>
                <w:bottom w:val="none" w:sz="0" w:space="0" w:color="auto"/>
                <w:right w:val="none" w:sz="0" w:space="0" w:color="auto"/>
              </w:divBdr>
              <w:divsChild>
                <w:div w:id="1266041522">
                  <w:marLeft w:val="0"/>
                  <w:marRight w:val="0"/>
                  <w:marTop w:val="0"/>
                  <w:marBottom w:val="0"/>
                  <w:divBdr>
                    <w:top w:val="none" w:sz="0" w:space="0" w:color="auto"/>
                    <w:left w:val="none" w:sz="0" w:space="0" w:color="auto"/>
                    <w:bottom w:val="none" w:sz="0" w:space="0" w:color="auto"/>
                    <w:right w:val="none" w:sz="0" w:space="0" w:color="auto"/>
                  </w:divBdr>
                  <w:divsChild>
                    <w:div w:id="747732771">
                      <w:marLeft w:val="0"/>
                      <w:marRight w:val="0"/>
                      <w:marTop w:val="0"/>
                      <w:marBottom w:val="0"/>
                      <w:divBdr>
                        <w:top w:val="none" w:sz="0" w:space="0" w:color="auto"/>
                        <w:left w:val="none" w:sz="0" w:space="0" w:color="auto"/>
                        <w:bottom w:val="none" w:sz="0" w:space="0" w:color="auto"/>
                        <w:right w:val="none" w:sz="0" w:space="0" w:color="auto"/>
                      </w:divBdr>
                    </w:div>
                    <w:div w:id="426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8857">
              <w:marLeft w:val="0"/>
              <w:marRight w:val="0"/>
              <w:marTop w:val="375"/>
              <w:marBottom w:val="0"/>
              <w:divBdr>
                <w:top w:val="none" w:sz="0" w:space="0" w:color="auto"/>
                <w:left w:val="none" w:sz="0" w:space="0" w:color="auto"/>
                <w:bottom w:val="none" w:sz="0" w:space="0" w:color="auto"/>
                <w:right w:val="none" w:sz="0" w:space="0" w:color="auto"/>
              </w:divBdr>
              <w:divsChild>
                <w:div w:id="2094160293">
                  <w:marLeft w:val="0"/>
                  <w:marRight w:val="0"/>
                  <w:marTop w:val="0"/>
                  <w:marBottom w:val="0"/>
                  <w:divBdr>
                    <w:top w:val="none" w:sz="0" w:space="0" w:color="auto"/>
                    <w:left w:val="none" w:sz="0" w:space="0" w:color="auto"/>
                    <w:bottom w:val="none" w:sz="0" w:space="0" w:color="auto"/>
                    <w:right w:val="none" w:sz="0" w:space="0" w:color="auto"/>
                  </w:divBdr>
                  <w:divsChild>
                    <w:div w:id="406268594">
                      <w:marLeft w:val="0"/>
                      <w:marRight w:val="0"/>
                      <w:marTop w:val="0"/>
                      <w:marBottom w:val="150"/>
                      <w:divBdr>
                        <w:top w:val="none" w:sz="0" w:space="0" w:color="auto"/>
                        <w:left w:val="none" w:sz="0" w:space="0" w:color="auto"/>
                        <w:bottom w:val="none" w:sz="0" w:space="0" w:color="auto"/>
                        <w:right w:val="none" w:sz="0" w:space="0" w:color="auto"/>
                      </w:divBdr>
                    </w:div>
                    <w:div w:id="903027303">
                      <w:marLeft w:val="0"/>
                      <w:marRight w:val="0"/>
                      <w:marTop w:val="0"/>
                      <w:marBottom w:val="0"/>
                      <w:divBdr>
                        <w:top w:val="none" w:sz="0" w:space="0" w:color="auto"/>
                        <w:left w:val="none" w:sz="0" w:space="0" w:color="auto"/>
                        <w:bottom w:val="none" w:sz="0" w:space="0" w:color="auto"/>
                        <w:right w:val="none" w:sz="0" w:space="0" w:color="auto"/>
                      </w:divBdr>
                      <w:divsChild>
                        <w:div w:id="20433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14847">
              <w:marLeft w:val="0"/>
              <w:marRight w:val="0"/>
              <w:marTop w:val="375"/>
              <w:marBottom w:val="0"/>
              <w:divBdr>
                <w:top w:val="none" w:sz="0" w:space="0" w:color="auto"/>
                <w:left w:val="none" w:sz="0" w:space="0" w:color="auto"/>
                <w:bottom w:val="none" w:sz="0" w:space="0" w:color="auto"/>
                <w:right w:val="none" w:sz="0" w:space="0" w:color="auto"/>
              </w:divBdr>
              <w:divsChild>
                <w:div w:id="121656294">
                  <w:marLeft w:val="0"/>
                  <w:marRight w:val="0"/>
                  <w:marTop w:val="0"/>
                  <w:marBottom w:val="0"/>
                  <w:divBdr>
                    <w:top w:val="none" w:sz="0" w:space="0" w:color="auto"/>
                    <w:left w:val="none" w:sz="0" w:space="0" w:color="auto"/>
                    <w:bottom w:val="none" w:sz="0" w:space="0" w:color="auto"/>
                    <w:right w:val="none" w:sz="0" w:space="0" w:color="auto"/>
                  </w:divBdr>
                  <w:divsChild>
                    <w:div w:id="1383947980">
                      <w:marLeft w:val="0"/>
                      <w:marRight w:val="0"/>
                      <w:marTop w:val="0"/>
                      <w:marBottom w:val="150"/>
                      <w:divBdr>
                        <w:top w:val="none" w:sz="0" w:space="0" w:color="auto"/>
                        <w:left w:val="none" w:sz="0" w:space="0" w:color="auto"/>
                        <w:bottom w:val="none" w:sz="0" w:space="0" w:color="auto"/>
                        <w:right w:val="none" w:sz="0" w:space="0" w:color="auto"/>
                      </w:divBdr>
                    </w:div>
                    <w:div w:id="678430157">
                      <w:marLeft w:val="0"/>
                      <w:marRight w:val="0"/>
                      <w:marTop w:val="0"/>
                      <w:marBottom w:val="0"/>
                      <w:divBdr>
                        <w:top w:val="none" w:sz="0" w:space="0" w:color="auto"/>
                        <w:left w:val="none" w:sz="0" w:space="0" w:color="auto"/>
                        <w:bottom w:val="none" w:sz="0" w:space="0" w:color="auto"/>
                        <w:right w:val="none" w:sz="0" w:space="0" w:color="auto"/>
                      </w:divBdr>
                      <w:divsChild>
                        <w:div w:id="13627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9858">
              <w:marLeft w:val="0"/>
              <w:marRight w:val="0"/>
              <w:marTop w:val="375"/>
              <w:marBottom w:val="0"/>
              <w:divBdr>
                <w:top w:val="none" w:sz="0" w:space="0" w:color="auto"/>
                <w:left w:val="none" w:sz="0" w:space="0" w:color="auto"/>
                <w:bottom w:val="none" w:sz="0" w:space="0" w:color="auto"/>
                <w:right w:val="none" w:sz="0" w:space="0" w:color="auto"/>
              </w:divBdr>
              <w:divsChild>
                <w:div w:id="1977835394">
                  <w:marLeft w:val="0"/>
                  <w:marRight w:val="0"/>
                  <w:marTop w:val="0"/>
                  <w:marBottom w:val="0"/>
                  <w:divBdr>
                    <w:top w:val="none" w:sz="0" w:space="0" w:color="auto"/>
                    <w:left w:val="none" w:sz="0" w:space="0" w:color="auto"/>
                    <w:bottom w:val="none" w:sz="0" w:space="0" w:color="auto"/>
                    <w:right w:val="none" w:sz="0" w:space="0" w:color="auto"/>
                  </w:divBdr>
                  <w:divsChild>
                    <w:div w:id="564031861">
                      <w:marLeft w:val="0"/>
                      <w:marRight w:val="0"/>
                      <w:marTop w:val="0"/>
                      <w:marBottom w:val="150"/>
                      <w:divBdr>
                        <w:top w:val="none" w:sz="0" w:space="0" w:color="auto"/>
                        <w:left w:val="none" w:sz="0" w:space="0" w:color="auto"/>
                        <w:bottom w:val="none" w:sz="0" w:space="0" w:color="auto"/>
                        <w:right w:val="none" w:sz="0" w:space="0" w:color="auto"/>
                      </w:divBdr>
                    </w:div>
                    <w:div w:id="76563847">
                      <w:marLeft w:val="0"/>
                      <w:marRight w:val="0"/>
                      <w:marTop w:val="0"/>
                      <w:marBottom w:val="0"/>
                      <w:divBdr>
                        <w:top w:val="none" w:sz="0" w:space="0" w:color="auto"/>
                        <w:left w:val="none" w:sz="0" w:space="0" w:color="auto"/>
                        <w:bottom w:val="none" w:sz="0" w:space="0" w:color="auto"/>
                        <w:right w:val="none" w:sz="0" w:space="0" w:color="auto"/>
                      </w:divBdr>
                      <w:divsChild>
                        <w:div w:id="10604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3948">
              <w:marLeft w:val="0"/>
              <w:marRight w:val="0"/>
              <w:marTop w:val="375"/>
              <w:marBottom w:val="0"/>
              <w:divBdr>
                <w:top w:val="none" w:sz="0" w:space="0" w:color="auto"/>
                <w:left w:val="none" w:sz="0" w:space="0" w:color="auto"/>
                <w:bottom w:val="none" w:sz="0" w:space="0" w:color="auto"/>
                <w:right w:val="none" w:sz="0" w:space="0" w:color="auto"/>
              </w:divBdr>
              <w:divsChild>
                <w:div w:id="165244938">
                  <w:marLeft w:val="0"/>
                  <w:marRight w:val="0"/>
                  <w:marTop w:val="0"/>
                  <w:marBottom w:val="0"/>
                  <w:divBdr>
                    <w:top w:val="none" w:sz="0" w:space="0" w:color="auto"/>
                    <w:left w:val="none" w:sz="0" w:space="0" w:color="auto"/>
                    <w:bottom w:val="none" w:sz="0" w:space="0" w:color="auto"/>
                    <w:right w:val="none" w:sz="0" w:space="0" w:color="auto"/>
                  </w:divBdr>
                  <w:divsChild>
                    <w:div w:id="751246361">
                      <w:marLeft w:val="0"/>
                      <w:marRight w:val="0"/>
                      <w:marTop w:val="0"/>
                      <w:marBottom w:val="0"/>
                      <w:divBdr>
                        <w:top w:val="none" w:sz="0" w:space="0" w:color="auto"/>
                        <w:left w:val="none" w:sz="0" w:space="0" w:color="auto"/>
                        <w:bottom w:val="none" w:sz="0" w:space="0" w:color="auto"/>
                        <w:right w:val="none" w:sz="0" w:space="0" w:color="auto"/>
                      </w:divBdr>
                    </w:div>
                    <w:div w:id="416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5471">
              <w:marLeft w:val="0"/>
              <w:marRight w:val="0"/>
              <w:marTop w:val="375"/>
              <w:marBottom w:val="0"/>
              <w:divBdr>
                <w:top w:val="none" w:sz="0" w:space="0" w:color="auto"/>
                <w:left w:val="none" w:sz="0" w:space="0" w:color="auto"/>
                <w:bottom w:val="none" w:sz="0" w:space="0" w:color="auto"/>
                <w:right w:val="none" w:sz="0" w:space="0" w:color="auto"/>
              </w:divBdr>
              <w:divsChild>
                <w:div w:id="1029068221">
                  <w:marLeft w:val="0"/>
                  <w:marRight w:val="0"/>
                  <w:marTop w:val="0"/>
                  <w:marBottom w:val="0"/>
                  <w:divBdr>
                    <w:top w:val="none" w:sz="0" w:space="0" w:color="auto"/>
                    <w:left w:val="none" w:sz="0" w:space="0" w:color="auto"/>
                    <w:bottom w:val="none" w:sz="0" w:space="0" w:color="auto"/>
                    <w:right w:val="none" w:sz="0" w:space="0" w:color="auto"/>
                  </w:divBdr>
                  <w:divsChild>
                    <w:div w:id="1389263917">
                      <w:marLeft w:val="0"/>
                      <w:marRight w:val="0"/>
                      <w:marTop w:val="0"/>
                      <w:marBottom w:val="150"/>
                      <w:divBdr>
                        <w:top w:val="none" w:sz="0" w:space="0" w:color="auto"/>
                        <w:left w:val="none" w:sz="0" w:space="0" w:color="auto"/>
                        <w:bottom w:val="none" w:sz="0" w:space="0" w:color="auto"/>
                        <w:right w:val="none" w:sz="0" w:space="0" w:color="auto"/>
                      </w:divBdr>
                    </w:div>
                    <w:div w:id="936641297">
                      <w:marLeft w:val="0"/>
                      <w:marRight w:val="0"/>
                      <w:marTop w:val="0"/>
                      <w:marBottom w:val="0"/>
                      <w:divBdr>
                        <w:top w:val="none" w:sz="0" w:space="0" w:color="auto"/>
                        <w:left w:val="none" w:sz="0" w:space="0" w:color="auto"/>
                        <w:bottom w:val="none" w:sz="0" w:space="0" w:color="auto"/>
                        <w:right w:val="none" w:sz="0" w:space="0" w:color="auto"/>
                      </w:divBdr>
                      <w:divsChild>
                        <w:div w:id="788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4380">
              <w:marLeft w:val="0"/>
              <w:marRight w:val="0"/>
              <w:marTop w:val="375"/>
              <w:marBottom w:val="0"/>
              <w:divBdr>
                <w:top w:val="none" w:sz="0" w:space="0" w:color="auto"/>
                <w:left w:val="none" w:sz="0" w:space="0" w:color="auto"/>
                <w:bottom w:val="none" w:sz="0" w:space="0" w:color="auto"/>
                <w:right w:val="none" w:sz="0" w:space="0" w:color="auto"/>
              </w:divBdr>
              <w:divsChild>
                <w:div w:id="1941066874">
                  <w:marLeft w:val="0"/>
                  <w:marRight w:val="0"/>
                  <w:marTop w:val="0"/>
                  <w:marBottom w:val="0"/>
                  <w:divBdr>
                    <w:top w:val="none" w:sz="0" w:space="0" w:color="auto"/>
                    <w:left w:val="none" w:sz="0" w:space="0" w:color="auto"/>
                    <w:bottom w:val="none" w:sz="0" w:space="0" w:color="auto"/>
                    <w:right w:val="none" w:sz="0" w:space="0" w:color="auto"/>
                  </w:divBdr>
                  <w:divsChild>
                    <w:div w:id="1148548176">
                      <w:marLeft w:val="0"/>
                      <w:marRight w:val="0"/>
                      <w:marTop w:val="0"/>
                      <w:marBottom w:val="150"/>
                      <w:divBdr>
                        <w:top w:val="none" w:sz="0" w:space="0" w:color="auto"/>
                        <w:left w:val="none" w:sz="0" w:space="0" w:color="auto"/>
                        <w:bottom w:val="none" w:sz="0" w:space="0" w:color="auto"/>
                        <w:right w:val="none" w:sz="0" w:space="0" w:color="auto"/>
                      </w:divBdr>
                    </w:div>
                    <w:div w:id="1491942754">
                      <w:marLeft w:val="0"/>
                      <w:marRight w:val="0"/>
                      <w:marTop w:val="0"/>
                      <w:marBottom w:val="0"/>
                      <w:divBdr>
                        <w:top w:val="none" w:sz="0" w:space="0" w:color="auto"/>
                        <w:left w:val="none" w:sz="0" w:space="0" w:color="auto"/>
                        <w:bottom w:val="none" w:sz="0" w:space="0" w:color="auto"/>
                        <w:right w:val="none" w:sz="0" w:space="0" w:color="auto"/>
                      </w:divBdr>
                      <w:divsChild>
                        <w:div w:id="14332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446">
              <w:marLeft w:val="0"/>
              <w:marRight w:val="0"/>
              <w:marTop w:val="375"/>
              <w:marBottom w:val="0"/>
              <w:divBdr>
                <w:top w:val="none" w:sz="0" w:space="0" w:color="auto"/>
                <w:left w:val="none" w:sz="0" w:space="0" w:color="auto"/>
                <w:bottom w:val="none" w:sz="0" w:space="0" w:color="auto"/>
                <w:right w:val="none" w:sz="0" w:space="0" w:color="auto"/>
              </w:divBdr>
              <w:divsChild>
                <w:div w:id="295070857">
                  <w:marLeft w:val="0"/>
                  <w:marRight w:val="0"/>
                  <w:marTop w:val="0"/>
                  <w:marBottom w:val="0"/>
                  <w:divBdr>
                    <w:top w:val="none" w:sz="0" w:space="0" w:color="auto"/>
                    <w:left w:val="none" w:sz="0" w:space="0" w:color="auto"/>
                    <w:bottom w:val="none" w:sz="0" w:space="0" w:color="auto"/>
                    <w:right w:val="none" w:sz="0" w:space="0" w:color="auto"/>
                  </w:divBdr>
                  <w:divsChild>
                    <w:div w:id="202443587">
                      <w:marLeft w:val="0"/>
                      <w:marRight w:val="0"/>
                      <w:marTop w:val="0"/>
                      <w:marBottom w:val="150"/>
                      <w:divBdr>
                        <w:top w:val="none" w:sz="0" w:space="0" w:color="auto"/>
                        <w:left w:val="none" w:sz="0" w:space="0" w:color="auto"/>
                        <w:bottom w:val="none" w:sz="0" w:space="0" w:color="auto"/>
                        <w:right w:val="none" w:sz="0" w:space="0" w:color="auto"/>
                      </w:divBdr>
                    </w:div>
                    <w:div w:id="609360655">
                      <w:marLeft w:val="0"/>
                      <w:marRight w:val="0"/>
                      <w:marTop w:val="0"/>
                      <w:marBottom w:val="0"/>
                      <w:divBdr>
                        <w:top w:val="none" w:sz="0" w:space="0" w:color="auto"/>
                        <w:left w:val="none" w:sz="0" w:space="0" w:color="auto"/>
                        <w:bottom w:val="none" w:sz="0" w:space="0" w:color="auto"/>
                        <w:right w:val="none" w:sz="0" w:space="0" w:color="auto"/>
                      </w:divBdr>
                      <w:divsChild>
                        <w:div w:id="5069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0101">
              <w:marLeft w:val="0"/>
              <w:marRight w:val="0"/>
              <w:marTop w:val="375"/>
              <w:marBottom w:val="0"/>
              <w:divBdr>
                <w:top w:val="none" w:sz="0" w:space="0" w:color="auto"/>
                <w:left w:val="none" w:sz="0" w:space="0" w:color="auto"/>
                <w:bottom w:val="none" w:sz="0" w:space="0" w:color="auto"/>
                <w:right w:val="none" w:sz="0" w:space="0" w:color="auto"/>
              </w:divBdr>
              <w:divsChild>
                <w:div w:id="1748918927">
                  <w:marLeft w:val="0"/>
                  <w:marRight w:val="0"/>
                  <w:marTop w:val="0"/>
                  <w:marBottom w:val="0"/>
                  <w:divBdr>
                    <w:top w:val="none" w:sz="0" w:space="0" w:color="auto"/>
                    <w:left w:val="none" w:sz="0" w:space="0" w:color="auto"/>
                    <w:bottom w:val="none" w:sz="0" w:space="0" w:color="auto"/>
                    <w:right w:val="none" w:sz="0" w:space="0" w:color="auto"/>
                  </w:divBdr>
                  <w:divsChild>
                    <w:div w:id="40642744">
                      <w:marLeft w:val="0"/>
                      <w:marRight w:val="0"/>
                      <w:marTop w:val="0"/>
                      <w:marBottom w:val="150"/>
                      <w:divBdr>
                        <w:top w:val="none" w:sz="0" w:space="0" w:color="auto"/>
                        <w:left w:val="none" w:sz="0" w:space="0" w:color="auto"/>
                        <w:bottom w:val="none" w:sz="0" w:space="0" w:color="auto"/>
                        <w:right w:val="none" w:sz="0" w:space="0" w:color="auto"/>
                      </w:divBdr>
                    </w:div>
                    <w:div w:id="814880812">
                      <w:marLeft w:val="0"/>
                      <w:marRight w:val="0"/>
                      <w:marTop w:val="0"/>
                      <w:marBottom w:val="0"/>
                      <w:divBdr>
                        <w:top w:val="none" w:sz="0" w:space="0" w:color="auto"/>
                        <w:left w:val="none" w:sz="0" w:space="0" w:color="auto"/>
                        <w:bottom w:val="none" w:sz="0" w:space="0" w:color="auto"/>
                        <w:right w:val="none" w:sz="0" w:space="0" w:color="auto"/>
                      </w:divBdr>
                      <w:divsChild>
                        <w:div w:id="5242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3441">
              <w:marLeft w:val="0"/>
              <w:marRight w:val="0"/>
              <w:marTop w:val="375"/>
              <w:marBottom w:val="0"/>
              <w:divBdr>
                <w:top w:val="none" w:sz="0" w:space="0" w:color="auto"/>
                <w:left w:val="none" w:sz="0" w:space="0" w:color="auto"/>
                <w:bottom w:val="none" w:sz="0" w:space="0" w:color="auto"/>
                <w:right w:val="none" w:sz="0" w:space="0" w:color="auto"/>
              </w:divBdr>
              <w:divsChild>
                <w:div w:id="1833445605">
                  <w:marLeft w:val="0"/>
                  <w:marRight w:val="0"/>
                  <w:marTop w:val="0"/>
                  <w:marBottom w:val="0"/>
                  <w:divBdr>
                    <w:top w:val="none" w:sz="0" w:space="0" w:color="auto"/>
                    <w:left w:val="none" w:sz="0" w:space="0" w:color="auto"/>
                    <w:bottom w:val="none" w:sz="0" w:space="0" w:color="auto"/>
                    <w:right w:val="none" w:sz="0" w:space="0" w:color="auto"/>
                  </w:divBdr>
                  <w:divsChild>
                    <w:div w:id="439642998">
                      <w:marLeft w:val="0"/>
                      <w:marRight w:val="0"/>
                      <w:marTop w:val="0"/>
                      <w:marBottom w:val="150"/>
                      <w:divBdr>
                        <w:top w:val="none" w:sz="0" w:space="0" w:color="auto"/>
                        <w:left w:val="none" w:sz="0" w:space="0" w:color="auto"/>
                        <w:bottom w:val="none" w:sz="0" w:space="0" w:color="auto"/>
                        <w:right w:val="none" w:sz="0" w:space="0" w:color="auto"/>
                      </w:divBdr>
                    </w:div>
                    <w:div w:id="1148981509">
                      <w:marLeft w:val="0"/>
                      <w:marRight w:val="0"/>
                      <w:marTop w:val="0"/>
                      <w:marBottom w:val="0"/>
                      <w:divBdr>
                        <w:top w:val="none" w:sz="0" w:space="0" w:color="auto"/>
                        <w:left w:val="none" w:sz="0" w:space="0" w:color="auto"/>
                        <w:bottom w:val="none" w:sz="0" w:space="0" w:color="auto"/>
                        <w:right w:val="none" w:sz="0" w:space="0" w:color="auto"/>
                      </w:divBdr>
                      <w:divsChild>
                        <w:div w:id="7114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121040">
      <w:bodyDiv w:val="1"/>
      <w:marLeft w:val="0"/>
      <w:marRight w:val="0"/>
      <w:marTop w:val="0"/>
      <w:marBottom w:val="0"/>
      <w:divBdr>
        <w:top w:val="none" w:sz="0" w:space="0" w:color="auto"/>
        <w:left w:val="none" w:sz="0" w:space="0" w:color="auto"/>
        <w:bottom w:val="none" w:sz="0" w:space="0" w:color="auto"/>
        <w:right w:val="none" w:sz="0" w:space="0" w:color="auto"/>
      </w:divBdr>
      <w:divsChild>
        <w:div w:id="1238397001">
          <w:marLeft w:val="0"/>
          <w:marRight w:val="0"/>
          <w:marTop w:val="0"/>
          <w:marBottom w:val="300"/>
          <w:divBdr>
            <w:top w:val="none" w:sz="0" w:space="0" w:color="auto"/>
            <w:left w:val="none" w:sz="0" w:space="0" w:color="auto"/>
            <w:bottom w:val="none" w:sz="0" w:space="0" w:color="auto"/>
            <w:right w:val="none" w:sz="0" w:space="0" w:color="auto"/>
          </w:divBdr>
        </w:div>
      </w:divsChild>
    </w:div>
    <w:div w:id="1324314395">
      <w:bodyDiv w:val="1"/>
      <w:marLeft w:val="0"/>
      <w:marRight w:val="0"/>
      <w:marTop w:val="0"/>
      <w:marBottom w:val="0"/>
      <w:divBdr>
        <w:top w:val="none" w:sz="0" w:space="0" w:color="auto"/>
        <w:left w:val="none" w:sz="0" w:space="0" w:color="auto"/>
        <w:bottom w:val="none" w:sz="0" w:space="0" w:color="auto"/>
        <w:right w:val="none" w:sz="0" w:space="0" w:color="auto"/>
      </w:divBdr>
      <w:divsChild>
        <w:div w:id="1971015764">
          <w:marLeft w:val="0"/>
          <w:marRight w:val="0"/>
          <w:marTop w:val="0"/>
          <w:marBottom w:val="300"/>
          <w:divBdr>
            <w:top w:val="none" w:sz="0" w:space="0" w:color="auto"/>
            <w:left w:val="none" w:sz="0" w:space="0" w:color="auto"/>
            <w:bottom w:val="none" w:sz="0" w:space="0" w:color="auto"/>
            <w:right w:val="none" w:sz="0" w:space="0" w:color="auto"/>
          </w:divBdr>
        </w:div>
      </w:divsChild>
    </w:div>
    <w:div w:id="1325087729">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2">
          <w:marLeft w:val="0"/>
          <w:marRight w:val="0"/>
          <w:marTop w:val="0"/>
          <w:marBottom w:val="75"/>
          <w:divBdr>
            <w:top w:val="none" w:sz="0" w:space="0" w:color="auto"/>
            <w:left w:val="none" w:sz="0" w:space="0" w:color="auto"/>
            <w:bottom w:val="none" w:sz="0" w:space="0" w:color="auto"/>
            <w:right w:val="none" w:sz="0" w:space="0" w:color="auto"/>
          </w:divBdr>
        </w:div>
      </w:divsChild>
    </w:div>
    <w:div w:id="1329599553">
      <w:bodyDiv w:val="1"/>
      <w:marLeft w:val="0"/>
      <w:marRight w:val="0"/>
      <w:marTop w:val="0"/>
      <w:marBottom w:val="0"/>
      <w:divBdr>
        <w:top w:val="none" w:sz="0" w:space="0" w:color="auto"/>
        <w:left w:val="none" w:sz="0" w:space="0" w:color="auto"/>
        <w:bottom w:val="none" w:sz="0" w:space="0" w:color="auto"/>
        <w:right w:val="none" w:sz="0" w:space="0" w:color="auto"/>
      </w:divBdr>
      <w:divsChild>
        <w:div w:id="1720204841">
          <w:marLeft w:val="0"/>
          <w:marRight w:val="150"/>
          <w:marTop w:val="0"/>
          <w:marBottom w:val="75"/>
          <w:divBdr>
            <w:top w:val="none" w:sz="0" w:space="0" w:color="auto"/>
            <w:left w:val="none" w:sz="0" w:space="0" w:color="auto"/>
            <w:bottom w:val="none" w:sz="0" w:space="0" w:color="auto"/>
            <w:right w:val="none" w:sz="0" w:space="0" w:color="auto"/>
          </w:divBdr>
        </w:div>
        <w:div w:id="1224372629">
          <w:marLeft w:val="0"/>
          <w:marRight w:val="150"/>
          <w:marTop w:val="150"/>
          <w:marBottom w:val="150"/>
          <w:divBdr>
            <w:top w:val="none" w:sz="0" w:space="0" w:color="auto"/>
            <w:left w:val="none" w:sz="0" w:space="0" w:color="auto"/>
            <w:bottom w:val="none" w:sz="0" w:space="0" w:color="auto"/>
            <w:right w:val="none" w:sz="0" w:space="0" w:color="auto"/>
          </w:divBdr>
        </w:div>
        <w:div w:id="327827499">
          <w:marLeft w:val="0"/>
          <w:marRight w:val="150"/>
          <w:marTop w:val="0"/>
          <w:marBottom w:val="0"/>
          <w:divBdr>
            <w:top w:val="none" w:sz="0" w:space="0" w:color="auto"/>
            <w:left w:val="none" w:sz="0" w:space="0" w:color="auto"/>
            <w:bottom w:val="none" w:sz="0" w:space="0" w:color="auto"/>
            <w:right w:val="none" w:sz="0" w:space="0" w:color="auto"/>
          </w:divBdr>
        </w:div>
      </w:divsChild>
    </w:div>
    <w:div w:id="1332412552">
      <w:bodyDiv w:val="1"/>
      <w:marLeft w:val="0"/>
      <w:marRight w:val="0"/>
      <w:marTop w:val="0"/>
      <w:marBottom w:val="0"/>
      <w:divBdr>
        <w:top w:val="none" w:sz="0" w:space="0" w:color="auto"/>
        <w:left w:val="none" w:sz="0" w:space="0" w:color="auto"/>
        <w:bottom w:val="none" w:sz="0" w:space="0" w:color="auto"/>
        <w:right w:val="none" w:sz="0" w:space="0" w:color="auto"/>
      </w:divBdr>
      <w:divsChild>
        <w:div w:id="1063865771">
          <w:marLeft w:val="0"/>
          <w:marRight w:val="0"/>
          <w:marTop w:val="0"/>
          <w:marBottom w:val="150"/>
          <w:divBdr>
            <w:top w:val="none" w:sz="0" w:space="0" w:color="auto"/>
            <w:left w:val="none" w:sz="0" w:space="0" w:color="auto"/>
            <w:bottom w:val="none" w:sz="0" w:space="0" w:color="auto"/>
            <w:right w:val="none" w:sz="0" w:space="0" w:color="auto"/>
          </w:divBdr>
          <w:divsChild>
            <w:div w:id="850413246">
              <w:marLeft w:val="0"/>
              <w:marRight w:val="0"/>
              <w:marTop w:val="0"/>
              <w:marBottom w:val="0"/>
              <w:divBdr>
                <w:top w:val="none" w:sz="0" w:space="0" w:color="auto"/>
                <w:left w:val="none" w:sz="0" w:space="0" w:color="auto"/>
                <w:bottom w:val="none" w:sz="0" w:space="0" w:color="auto"/>
                <w:right w:val="none" w:sz="0" w:space="0" w:color="auto"/>
              </w:divBdr>
              <w:divsChild>
                <w:div w:id="223610116">
                  <w:marLeft w:val="0"/>
                  <w:marRight w:val="150"/>
                  <w:marTop w:val="0"/>
                  <w:marBottom w:val="0"/>
                  <w:divBdr>
                    <w:top w:val="none" w:sz="0" w:space="0" w:color="auto"/>
                    <w:left w:val="none" w:sz="0" w:space="0" w:color="auto"/>
                    <w:bottom w:val="none" w:sz="0" w:space="0" w:color="auto"/>
                    <w:right w:val="none" w:sz="0" w:space="0" w:color="auto"/>
                  </w:divBdr>
                </w:div>
                <w:div w:id="1911888299">
                  <w:marLeft w:val="0"/>
                  <w:marRight w:val="150"/>
                  <w:marTop w:val="0"/>
                  <w:marBottom w:val="0"/>
                  <w:divBdr>
                    <w:top w:val="none" w:sz="0" w:space="0" w:color="auto"/>
                    <w:left w:val="none" w:sz="0" w:space="0" w:color="auto"/>
                    <w:bottom w:val="none" w:sz="0" w:space="0" w:color="auto"/>
                    <w:right w:val="none" w:sz="0" w:space="0" w:color="auto"/>
                  </w:divBdr>
                </w:div>
              </w:divsChild>
            </w:div>
            <w:div w:id="963578342">
              <w:marLeft w:val="0"/>
              <w:marRight w:val="0"/>
              <w:marTop w:val="0"/>
              <w:marBottom w:val="0"/>
              <w:divBdr>
                <w:top w:val="none" w:sz="0" w:space="0" w:color="auto"/>
                <w:left w:val="none" w:sz="0" w:space="0" w:color="auto"/>
                <w:bottom w:val="none" w:sz="0" w:space="0" w:color="auto"/>
                <w:right w:val="none" w:sz="0" w:space="0" w:color="auto"/>
              </w:divBdr>
              <w:divsChild>
                <w:div w:id="528832233">
                  <w:marLeft w:val="0"/>
                  <w:marRight w:val="0"/>
                  <w:marTop w:val="0"/>
                  <w:marBottom w:val="0"/>
                  <w:divBdr>
                    <w:top w:val="none" w:sz="0" w:space="0" w:color="auto"/>
                    <w:left w:val="none" w:sz="0" w:space="0" w:color="auto"/>
                    <w:bottom w:val="none" w:sz="0" w:space="0" w:color="auto"/>
                    <w:right w:val="none" w:sz="0" w:space="0" w:color="auto"/>
                  </w:divBdr>
                  <w:divsChild>
                    <w:div w:id="1471820882">
                      <w:marLeft w:val="0"/>
                      <w:marRight w:val="0"/>
                      <w:marTop w:val="0"/>
                      <w:marBottom w:val="0"/>
                      <w:divBdr>
                        <w:top w:val="none" w:sz="0" w:space="0" w:color="auto"/>
                        <w:left w:val="none" w:sz="0" w:space="0" w:color="auto"/>
                        <w:bottom w:val="none" w:sz="0" w:space="0" w:color="auto"/>
                        <w:right w:val="none" w:sz="0" w:space="0" w:color="auto"/>
                      </w:divBdr>
                      <w:divsChild>
                        <w:div w:id="2122332343">
                          <w:marLeft w:val="0"/>
                          <w:marRight w:val="0"/>
                          <w:marTop w:val="0"/>
                          <w:marBottom w:val="0"/>
                          <w:divBdr>
                            <w:top w:val="none" w:sz="0" w:space="0" w:color="auto"/>
                            <w:left w:val="none" w:sz="0" w:space="0" w:color="auto"/>
                            <w:bottom w:val="none" w:sz="0" w:space="0" w:color="auto"/>
                            <w:right w:val="none" w:sz="0" w:space="0" w:color="auto"/>
                          </w:divBdr>
                        </w:div>
                      </w:divsChild>
                    </w:div>
                    <w:div w:id="1396002091">
                      <w:marLeft w:val="0"/>
                      <w:marRight w:val="135"/>
                      <w:marTop w:val="0"/>
                      <w:marBottom w:val="0"/>
                      <w:divBdr>
                        <w:top w:val="none" w:sz="0" w:space="0" w:color="auto"/>
                        <w:left w:val="none" w:sz="0" w:space="0" w:color="auto"/>
                        <w:bottom w:val="none" w:sz="0" w:space="0" w:color="auto"/>
                        <w:right w:val="none" w:sz="0" w:space="0" w:color="auto"/>
                      </w:divBdr>
                    </w:div>
                    <w:div w:id="35743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2275">
          <w:marLeft w:val="0"/>
          <w:marRight w:val="0"/>
          <w:marTop w:val="0"/>
          <w:marBottom w:val="0"/>
          <w:divBdr>
            <w:top w:val="none" w:sz="0" w:space="0" w:color="auto"/>
            <w:left w:val="none" w:sz="0" w:space="0" w:color="auto"/>
            <w:bottom w:val="none" w:sz="0" w:space="0" w:color="auto"/>
            <w:right w:val="none" w:sz="0" w:space="0" w:color="auto"/>
          </w:divBdr>
          <w:divsChild>
            <w:div w:id="1439988567">
              <w:marLeft w:val="0"/>
              <w:marRight w:val="0"/>
              <w:marTop w:val="0"/>
              <w:marBottom w:val="0"/>
              <w:divBdr>
                <w:top w:val="none" w:sz="0" w:space="0" w:color="auto"/>
                <w:left w:val="none" w:sz="0" w:space="0" w:color="auto"/>
                <w:bottom w:val="none" w:sz="0" w:space="0" w:color="auto"/>
                <w:right w:val="none" w:sz="0" w:space="0" w:color="auto"/>
              </w:divBdr>
              <w:divsChild>
                <w:div w:id="828136880">
                  <w:marLeft w:val="0"/>
                  <w:marRight w:val="0"/>
                  <w:marTop w:val="0"/>
                  <w:marBottom w:val="0"/>
                  <w:divBdr>
                    <w:top w:val="none" w:sz="0" w:space="0" w:color="auto"/>
                    <w:left w:val="none" w:sz="0" w:space="0" w:color="auto"/>
                    <w:bottom w:val="none" w:sz="0" w:space="0" w:color="auto"/>
                    <w:right w:val="none" w:sz="0" w:space="0" w:color="auto"/>
                  </w:divBdr>
                </w:div>
              </w:divsChild>
            </w:div>
            <w:div w:id="2128040313">
              <w:marLeft w:val="0"/>
              <w:marRight w:val="0"/>
              <w:marTop w:val="225"/>
              <w:marBottom w:val="0"/>
              <w:divBdr>
                <w:top w:val="none" w:sz="0" w:space="0" w:color="auto"/>
                <w:left w:val="none" w:sz="0" w:space="0" w:color="auto"/>
                <w:bottom w:val="none" w:sz="0" w:space="0" w:color="auto"/>
                <w:right w:val="none" w:sz="0" w:space="0" w:color="auto"/>
              </w:divBdr>
              <w:divsChild>
                <w:div w:id="1561474288">
                  <w:marLeft w:val="0"/>
                  <w:marRight w:val="0"/>
                  <w:marTop w:val="0"/>
                  <w:marBottom w:val="0"/>
                  <w:divBdr>
                    <w:top w:val="none" w:sz="0" w:space="0" w:color="auto"/>
                    <w:left w:val="none" w:sz="0" w:space="0" w:color="auto"/>
                    <w:bottom w:val="none" w:sz="0" w:space="0" w:color="auto"/>
                    <w:right w:val="none" w:sz="0" w:space="0" w:color="auto"/>
                  </w:divBdr>
                </w:div>
              </w:divsChild>
            </w:div>
            <w:div w:id="566497021">
              <w:marLeft w:val="0"/>
              <w:marRight w:val="0"/>
              <w:marTop w:val="375"/>
              <w:marBottom w:val="0"/>
              <w:divBdr>
                <w:top w:val="none" w:sz="0" w:space="0" w:color="auto"/>
                <w:left w:val="none" w:sz="0" w:space="0" w:color="auto"/>
                <w:bottom w:val="none" w:sz="0" w:space="0" w:color="auto"/>
                <w:right w:val="none" w:sz="0" w:space="0" w:color="auto"/>
              </w:divBdr>
              <w:divsChild>
                <w:div w:id="765155365">
                  <w:marLeft w:val="0"/>
                  <w:marRight w:val="0"/>
                  <w:marTop w:val="0"/>
                  <w:marBottom w:val="0"/>
                  <w:divBdr>
                    <w:top w:val="none" w:sz="0" w:space="0" w:color="auto"/>
                    <w:left w:val="none" w:sz="0" w:space="0" w:color="auto"/>
                    <w:bottom w:val="none" w:sz="0" w:space="0" w:color="auto"/>
                    <w:right w:val="none" w:sz="0" w:space="0" w:color="auto"/>
                  </w:divBdr>
                  <w:divsChild>
                    <w:div w:id="10666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3982">
      <w:bodyDiv w:val="1"/>
      <w:marLeft w:val="0"/>
      <w:marRight w:val="0"/>
      <w:marTop w:val="0"/>
      <w:marBottom w:val="0"/>
      <w:divBdr>
        <w:top w:val="none" w:sz="0" w:space="0" w:color="auto"/>
        <w:left w:val="none" w:sz="0" w:space="0" w:color="auto"/>
        <w:bottom w:val="none" w:sz="0" w:space="0" w:color="auto"/>
        <w:right w:val="none" w:sz="0" w:space="0" w:color="auto"/>
      </w:divBdr>
      <w:divsChild>
        <w:div w:id="957565039">
          <w:marLeft w:val="0"/>
          <w:marRight w:val="0"/>
          <w:marTop w:val="0"/>
          <w:marBottom w:val="150"/>
          <w:divBdr>
            <w:top w:val="none" w:sz="0" w:space="0" w:color="auto"/>
            <w:left w:val="none" w:sz="0" w:space="0" w:color="auto"/>
            <w:bottom w:val="none" w:sz="0" w:space="0" w:color="auto"/>
            <w:right w:val="none" w:sz="0" w:space="0" w:color="auto"/>
          </w:divBdr>
          <w:divsChild>
            <w:div w:id="1549145494">
              <w:marLeft w:val="0"/>
              <w:marRight w:val="0"/>
              <w:marTop w:val="0"/>
              <w:marBottom w:val="0"/>
              <w:divBdr>
                <w:top w:val="none" w:sz="0" w:space="0" w:color="auto"/>
                <w:left w:val="none" w:sz="0" w:space="0" w:color="auto"/>
                <w:bottom w:val="none" w:sz="0" w:space="0" w:color="auto"/>
                <w:right w:val="none" w:sz="0" w:space="0" w:color="auto"/>
              </w:divBdr>
              <w:divsChild>
                <w:div w:id="1476944857">
                  <w:marLeft w:val="0"/>
                  <w:marRight w:val="150"/>
                  <w:marTop w:val="0"/>
                  <w:marBottom w:val="0"/>
                  <w:divBdr>
                    <w:top w:val="none" w:sz="0" w:space="0" w:color="auto"/>
                    <w:left w:val="none" w:sz="0" w:space="0" w:color="auto"/>
                    <w:bottom w:val="none" w:sz="0" w:space="0" w:color="auto"/>
                    <w:right w:val="none" w:sz="0" w:space="0" w:color="auto"/>
                  </w:divBdr>
                </w:div>
                <w:div w:id="297347257">
                  <w:marLeft w:val="0"/>
                  <w:marRight w:val="150"/>
                  <w:marTop w:val="0"/>
                  <w:marBottom w:val="0"/>
                  <w:divBdr>
                    <w:top w:val="none" w:sz="0" w:space="0" w:color="auto"/>
                    <w:left w:val="none" w:sz="0" w:space="0" w:color="auto"/>
                    <w:bottom w:val="none" w:sz="0" w:space="0" w:color="auto"/>
                    <w:right w:val="none" w:sz="0" w:space="0" w:color="auto"/>
                  </w:divBdr>
                </w:div>
              </w:divsChild>
            </w:div>
            <w:div w:id="688797151">
              <w:marLeft w:val="0"/>
              <w:marRight w:val="0"/>
              <w:marTop w:val="0"/>
              <w:marBottom w:val="0"/>
              <w:divBdr>
                <w:top w:val="none" w:sz="0" w:space="0" w:color="auto"/>
                <w:left w:val="none" w:sz="0" w:space="0" w:color="auto"/>
                <w:bottom w:val="none" w:sz="0" w:space="0" w:color="auto"/>
                <w:right w:val="none" w:sz="0" w:space="0" w:color="auto"/>
              </w:divBdr>
              <w:divsChild>
                <w:div w:id="447434555">
                  <w:marLeft w:val="0"/>
                  <w:marRight w:val="0"/>
                  <w:marTop w:val="0"/>
                  <w:marBottom w:val="0"/>
                  <w:divBdr>
                    <w:top w:val="none" w:sz="0" w:space="0" w:color="auto"/>
                    <w:left w:val="none" w:sz="0" w:space="0" w:color="auto"/>
                    <w:bottom w:val="none" w:sz="0" w:space="0" w:color="auto"/>
                    <w:right w:val="none" w:sz="0" w:space="0" w:color="auto"/>
                  </w:divBdr>
                  <w:divsChild>
                    <w:div w:id="2141339868">
                      <w:marLeft w:val="0"/>
                      <w:marRight w:val="0"/>
                      <w:marTop w:val="0"/>
                      <w:marBottom w:val="0"/>
                      <w:divBdr>
                        <w:top w:val="none" w:sz="0" w:space="0" w:color="auto"/>
                        <w:left w:val="none" w:sz="0" w:space="0" w:color="auto"/>
                        <w:bottom w:val="none" w:sz="0" w:space="0" w:color="auto"/>
                        <w:right w:val="none" w:sz="0" w:space="0" w:color="auto"/>
                      </w:divBdr>
                      <w:divsChild>
                        <w:div w:id="928008127">
                          <w:marLeft w:val="0"/>
                          <w:marRight w:val="0"/>
                          <w:marTop w:val="0"/>
                          <w:marBottom w:val="0"/>
                          <w:divBdr>
                            <w:top w:val="none" w:sz="0" w:space="0" w:color="auto"/>
                            <w:left w:val="none" w:sz="0" w:space="0" w:color="auto"/>
                            <w:bottom w:val="none" w:sz="0" w:space="0" w:color="auto"/>
                            <w:right w:val="none" w:sz="0" w:space="0" w:color="auto"/>
                          </w:divBdr>
                        </w:div>
                      </w:divsChild>
                    </w:div>
                    <w:div w:id="14688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322">
          <w:marLeft w:val="0"/>
          <w:marRight w:val="0"/>
          <w:marTop w:val="0"/>
          <w:marBottom w:val="0"/>
          <w:divBdr>
            <w:top w:val="none" w:sz="0" w:space="0" w:color="auto"/>
            <w:left w:val="none" w:sz="0" w:space="0" w:color="auto"/>
            <w:bottom w:val="none" w:sz="0" w:space="0" w:color="auto"/>
            <w:right w:val="none" w:sz="0" w:space="0" w:color="auto"/>
          </w:divBdr>
          <w:divsChild>
            <w:div w:id="487286119">
              <w:marLeft w:val="0"/>
              <w:marRight w:val="0"/>
              <w:marTop w:val="0"/>
              <w:marBottom w:val="0"/>
              <w:divBdr>
                <w:top w:val="none" w:sz="0" w:space="0" w:color="auto"/>
                <w:left w:val="none" w:sz="0" w:space="0" w:color="auto"/>
                <w:bottom w:val="none" w:sz="0" w:space="0" w:color="auto"/>
                <w:right w:val="none" w:sz="0" w:space="0" w:color="auto"/>
              </w:divBdr>
              <w:divsChild>
                <w:div w:id="1450276763">
                  <w:marLeft w:val="0"/>
                  <w:marRight w:val="0"/>
                  <w:marTop w:val="0"/>
                  <w:marBottom w:val="0"/>
                  <w:divBdr>
                    <w:top w:val="none" w:sz="0" w:space="0" w:color="auto"/>
                    <w:left w:val="none" w:sz="0" w:space="0" w:color="auto"/>
                    <w:bottom w:val="none" w:sz="0" w:space="0" w:color="auto"/>
                    <w:right w:val="none" w:sz="0" w:space="0" w:color="auto"/>
                  </w:divBdr>
                </w:div>
              </w:divsChild>
            </w:div>
            <w:div w:id="431053081">
              <w:marLeft w:val="0"/>
              <w:marRight w:val="0"/>
              <w:marTop w:val="375"/>
              <w:marBottom w:val="0"/>
              <w:divBdr>
                <w:top w:val="none" w:sz="0" w:space="0" w:color="auto"/>
                <w:left w:val="none" w:sz="0" w:space="0" w:color="auto"/>
                <w:bottom w:val="none" w:sz="0" w:space="0" w:color="auto"/>
                <w:right w:val="none" w:sz="0" w:space="0" w:color="auto"/>
              </w:divBdr>
              <w:divsChild>
                <w:div w:id="1306667965">
                  <w:marLeft w:val="0"/>
                  <w:marRight w:val="0"/>
                  <w:marTop w:val="0"/>
                  <w:marBottom w:val="0"/>
                  <w:divBdr>
                    <w:top w:val="none" w:sz="0" w:space="0" w:color="auto"/>
                    <w:left w:val="none" w:sz="0" w:space="0" w:color="auto"/>
                    <w:bottom w:val="none" w:sz="0" w:space="0" w:color="auto"/>
                    <w:right w:val="none" w:sz="0" w:space="0" w:color="auto"/>
                  </w:divBdr>
                  <w:divsChild>
                    <w:div w:id="1126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234">
              <w:marLeft w:val="0"/>
              <w:marRight w:val="0"/>
              <w:marTop w:val="375"/>
              <w:marBottom w:val="0"/>
              <w:divBdr>
                <w:top w:val="none" w:sz="0" w:space="0" w:color="auto"/>
                <w:left w:val="none" w:sz="0" w:space="0" w:color="auto"/>
                <w:bottom w:val="none" w:sz="0" w:space="0" w:color="auto"/>
                <w:right w:val="none" w:sz="0" w:space="0" w:color="auto"/>
              </w:divBdr>
              <w:divsChild>
                <w:div w:id="1236162387">
                  <w:marLeft w:val="0"/>
                  <w:marRight w:val="0"/>
                  <w:marTop w:val="0"/>
                  <w:marBottom w:val="0"/>
                  <w:divBdr>
                    <w:top w:val="none" w:sz="0" w:space="0" w:color="auto"/>
                    <w:left w:val="none" w:sz="0" w:space="0" w:color="auto"/>
                    <w:bottom w:val="none" w:sz="0" w:space="0" w:color="auto"/>
                    <w:right w:val="none" w:sz="0" w:space="0" w:color="auto"/>
                  </w:divBdr>
                </w:div>
              </w:divsChild>
            </w:div>
            <w:div w:id="1796944304">
              <w:marLeft w:val="0"/>
              <w:marRight w:val="0"/>
              <w:marTop w:val="375"/>
              <w:marBottom w:val="0"/>
              <w:divBdr>
                <w:top w:val="none" w:sz="0" w:space="0" w:color="auto"/>
                <w:left w:val="none" w:sz="0" w:space="0" w:color="auto"/>
                <w:bottom w:val="none" w:sz="0" w:space="0" w:color="auto"/>
                <w:right w:val="none" w:sz="0" w:space="0" w:color="auto"/>
              </w:divBdr>
              <w:divsChild>
                <w:div w:id="1671257094">
                  <w:marLeft w:val="0"/>
                  <w:marRight w:val="0"/>
                  <w:marTop w:val="0"/>
                  <w:marBottom w:val="0"/>
                  <w:divBdr>
                    <w:top w:val="none" w:sz="0" w:space="0" w:color="auto"/>
                    <w:left w:val="none" w:sz="0" w:space="0" w:color="auto"/>
                    <w:bottom w:val="none" w:sz="0" w:space="0" w:color="auto"/>
                    <w:right w:val="none" w:sz="0" w:space="0" w:color="auto"/>
                  </w:divBdr>
                  <w:divsChild>
                    <w:div w:id="1517502547">
                      <w:marLeft w:val="0"/>
                      <w:marRight w:val="0"/>
                      <w:marTop w:val="0"/>
                      <w:marBottom w:val="0"/>
                      <w:divBdr>
                        <w:top w:val="none" w:sz="0" w:space="0" w:color="auto"/>
                        <w:left w:val="none" w:sz="0" w:space="0" w:color="auto"/>
                        <w:bottom w:val="none" w:sz="0" w:space="0" w:color="auto"/>
                        <w:right w:val="none" w:sz="0" w:space="0" w:color="auto"/>
                      </w:divBdr>
                    </w:div>
                    <w:div w:id="1500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122">
              <w:marLeft w:val="0"/>
              <w:marRight w:val="0"/>
              <w:marTop w:val="375"/>
              <w:marBottom w:val="0"/>
              <w:divBdr>
                <w:top w:val="none" w:sz="0" w:space="0" w:color="auto"/>
                <w:left w:val="none" w:sz="0" w:space="0" w:color="auto"/>
                <w:bottom w:val="none" w:sz="0" w:space="0" w:color="auto"/>
                <w:right w:val="none" w:sz="0" w:space="0" w:color="auto"/>
              </w:divBdr>
              <w:divsChild>
                <w:div w:id="1099911313">
                  <w:marLeft w:val="0"/>
                  <w:marRight w:val="0"/>
                  <w:marTop w:val="0"/>
                  <w:marBottom w:val="0"/>
                  <w:divBdr>
                    <w:top w:val="none" w:sz="0" w:space="0" w:color="auto"/>
                    <w:left w:val="none" w:sz="0" w:space="0" w:color="auto"/>
                    <w:bottom w:val="none" w:sz="0" w:space="0" w:color="auto"/>
                    <w:right w:val="none" w:sz="0" w:space="0" w:color="auto"/>
                  </w:divBdr>
                </w:div>
              </w:divsChild>
            </w:div>
            <w:div w:id="1611008037">
              <w:marLeft w:val="0"/>
              <w:marRight w:val="0"/>
              <w:marTop w:val="225"/>
              <w:marBottom w:val="0"/>
              <w:divBdr>
                <w:top w:val="none" w:sz="0" w:space="0" w:color="auto"/>
                <w:left w:val="none" w:sz="0" w:space="0" w:color="auto"/>
                <w:bottom w:val="none" w:sz="0" w:space="0" w:color="auto"/>
                <w:right w:val="none" w:sz="0" w:space="0" w:color="auto"/>
              </w:divBdr>
              <w:divsChild>
                <w:div w:id="986520764">
                  <w:marLeft w:val="0"/>
                  <w:marRight w:val="0"/>
                  <w:marTop w:val="0"/>
                  <w:marBottom w:val="0"/>
                  <w:divBdr>
                    <w:top w:val="none" w:sz="0" w:space="0" w:color="auto"/>
                    <w:left w:val="none" w:sz="0" w:space="0" w:color="auto"/>
                    <w:bottom w:val="none" w:sz="0" w:space="0" w:color="auto"/>
                    <w:right w:val="none" w:sz="0" w:space="0" w:color="auto"/>
                  </w:divBdr>
                  <w:divsChild>
                    <w:div w:id="258102086">
                      <w:marLeft w:val="0"/>
                      <w:marRight w:val="0"/>
                      <w:marTop w:val="0"/>
                      <w:marBottom w:val="0"/>
                      <w:divBdr>
                        <w:top w:val="single" w:sz="6" w:space="0" w:color="D9D9D9"/>
                        <w:left w:val="none" w:sz="0" w:space="0" w:color="auto"/>
                        <w:bottom w:val="single" w:sz="6" w:space="0" w:color="D9D9D9"/>
                        <w:right w:val="none" w:sz="0" w:space="0" w:color="auto"/>
                      </w:divBdr>
                      <w:divsChild>
                        <w:div w:id="405306520">
                          <w:marLeft w:val="0"/>
                          <w:marRight w:val="0"/>
                          <w:marTop w:val="0"/>
                          <w:marBottom w:val="0"/>
                          <w:divBdr>
                            <w:top w:val="none" w:sz="0" w:space="0" w:color="auto"/>
                            <w:left w:val="none" w:sz="0" w:space="0" w:color="auto"/>
                            <w:bottom w:val="none" w:sz="0" w:space="0" w:color="auto"/>
                            <w:right w:val="none" w:sz="0" w:space="0" w:color="auto"/>
                          </w:divBdr>
                          <w:divsChild>
                            <w:div w:id="1995062153">
                              <w:marLeft w:val="0"/>
                              <w:marRight w:val="0"/>
                              <w:marTop w:val="0"/>
                              <w:marBottom w:val="0"/>
                              <w:divBdr>
                                <w:top w:val="none" w:sz="0" w:space="0" w:color="auto"/>
                                <w:left w:val="none" w:sz="0" w:space="0" w:color="auto"/>
                                <w:bottom w:val="none" w:sz="0" w:space="0" w:color="auto"/>
                                <w:right w:val="none" w:sz="0" w:space="0" w:color="auto"/>
                              </w:divBdr>
                              <w:divsChild>
                                <w:div w:id="1282111870">
                                  <w:marLeft w:val="0"/>
                                  <w:marRight w:val="0"/>
                                  <w:marTop w:val="0"/>
                                  <w:marBottom w:val="0"/>
                                  <w:divBdr>
                                    <w:top w:val="none" w:sz="0" w:space="0" w:color="auto"/>
                                    <w:left w:val="none" w:sz="0" w:space="0" w:color="auto"/>
                                    <w:bottom w:val="none" w:sz="0" w:space="0" w:color="auto"/>
                                    <w:right w:val="none" w:sz="0" w:space="0" w:color="auto"/>
                                  </w:divBdr>
                                  <w:divsChild>
                                    <w:div w:id="1915117066">
                                      <w:marLeft w:val="0"/>
                                      <w:marRight w:val="0"/>
                                      <w:marTop w:val="0"/>
                                      <w:marBottom w:val="0"/>
                                      <w:divBdr>
                                        <w:top w:val="none" w:sz="0" w:space="0" w:color="auto"/>
                                        <w:left w:val="none" w:sz="0" w:space="0" w:color="auto"/>
                                        <w:bottom w:val="none" w:sz="0" w:space="0" w:color="auto"/>
                                        <w:right w:val="none" w:sz="0" w:space="0" w:color="auto"/>
                                      </w:divBdr>
                                      <w:divsChild>
                                        <w:div w:id="357976632">
                                          <w:marLeft w:val="0"/>
                                          <w:marRight w:val="0"/>
                                          <w:marTop w:val="0"/>
                                          <w:marBottom w:val="0"/>
                                          <w:divBdr>
                                            <w:top w:val="none" w:sz="0" w:space="0" w:color="auto"/>
                                            <w:left w:val="none" w:sz="0" w:space="0" w:color="auto"/>
                                            <w:bottom w:val="none" w:sz="0" w:space="0" w:color="auto"/>
                                            <w:right w:val="none" w:sz="0" w:space="0" w:color="auto"/>
                                          </w:divBdr>
                                          <w:divsChild>
                                            <w:div w:id="2017725281">
                                              <w:marLeft w:val="0"/>
                                              <w:marRight w:val="0"/>
                                              <w:marTop w:val="0"/>
                                              <w:marBottom w:val="0"/>
                                              <w:divBdr>
                                                <w:top w:val="none" w:sz="0" w:space="0" w:color="auto"/>
                                                <w:left w:val="none" w:sz="0" w:space="0" w:color="auto"/>
                                                <w:bottom w:val="none" w:sz="0" w:space="0" w:color="auto"/>
                                                <w:right w:val="none" w:sz="0" w:space="0" w:color="auto"/>
                                              </w:divBdr>
                                              <w:divsChild>
                                                <w:div w:id="1072966635">
                                                  <w:marLeft w:val="0"/>
                                                  <w:marRight w:val="0"/>
                                                  <w:marTop w:val="0"/>
                                                  <w:marBottom w:val="0"/>
                                                  <w:divBdr>
                                                    <w:top w:val="none" w:sz="0" w:space="0" w:color="auto"/>
                                                    <w:left w:val="none" w:sz="0" w:space="0" w:color="auto"/>
                                                    <w:bottom w:val="none" w:sz="0" w:space="0" w:color="auto"/>
                                                    <w:right w:val="none" w:sz="0" w:space="0" w:color="auto"/>
                                                  </w:divBdr>
                                                  <w:divsChild>
                                                    <w:div w:id="1062168802">
                                                      <w:marLeft w:val="0"/>
                                                      <w:marRight w:val="0"/>
                                                      <w:marTop w:val="0"/>
                                                      <w:marBottom w:val="0"/>
                                                      <w:divBdr>
                                                        <w:top w:val="none" w:sz="0" w:space="0" w:color="auto"/>
                                                        <w:left w:val="none" w:sz="0" w:space="0" w:color="auto"/>
                                                        <w:bottom w:val="none" w:sz="0" w:space="0" w:color="auto"/>
                                                        <w:right w:val="none" w:sz="0" w:space="0" w:color="auto"/>
                                                      </w:divBdr>
                                                      <w:divsChild>
                                                        <w:div w:id="1087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4106">
              <w:marLeft w:val="0"/>
              <w:marRight w:val="0"/>
              <w:marTop w:val="225"/>
              <w:marBottom w:val="0"/>
              <w:divBdr>
                <w:top w:val="none" w:sz="0" w:space="0" w:color="auto"/>
                <w:left w:val="none" w:sz="0" w:space="0" w:color="auto"/>
                <w:bottom w:val="none" w:sz="0" w:space="0" w:color="auto"/>
                <w:right w:val="none" w:sz="0" w:space="0" w:color="auto"/>
              </w:divBdr>
              <w:divsChild>
                <w:div w:id="73205410">
                  <w:marLeft w:val="0"/>
                  <w:marRight w:val="0"/>
                  <w:marTop w:val="0"/>
                  <w:marBottom w:val="0"/>
                  <w:divBdr>
                    <w:top w:val="none" w:sz="0" w:space="0" w:color="auto"/>
                    <w:left w:val="none" w:sz="0" w:space="0" w:color="auto"/>
                    <w:bottom w:val="none" w:sz="0" w:space="0" w:color="auto"/>
                    <w:right w:val="none" w:sz="0" w:space="0" w:color="auto"/>
                  </w:divBdr>
                </w:div>
              </w:divsChild>
            </w:div>
            <w:div w:id="1043286360">
              <w:marLeft w:val="0"/>
              <w:marRight w:val="0"/>
              <w:marTop w:val="225"/>
              <w:marBottom w:val="0"/>
              <w:divBdr>
                <w:top w:val="none" w:sz="0" w:space="0" w:color="auto"/>
                <w:left w:val="none" w:sz="0" w:space="0" w:color="auto"/>
                <w:bottom w:val="none" w:sz="0" w:space="0" w:color="auto"/>
                <w:right w:val="none" w:sz="0" w:space="0" w:color="auto"/>
              </w:divBdr>
              <w:divsChild>
                <w:div w:id="11836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030520">
      <w:bodyDiv w:val="1"/>
      <w:marLeft w:val="0"/>
      <w:marRight w:val="0"/>
      <w:marTop w:val="0"/>
      <w:marBottom w:val="0"/>
      <w:divBdr>
        <w:top w:val="none" w:sz="0" w:space="0" w:color="auto"/>
        <w:left w:val="none" w:sz="0" w:space="0" w:color="auto"/>
        <w:bottom w:val="none" w:sz="0" w:space="0" w:color="auto"/>
        <w:right w:val="none" w:sz="0" w:space="0" w:color="auto"/>
      </w:divBdr>
      <w:divsChild>
        <w:div w:id="133301857">
          <w:marLeft w:val="0"/>
          <w:marRight w:val="0"/>
          <w:marTop w:val="0"/>
          <w:marBottom w:val="300"/>
          <w:divBdr>
            <w:top w:val="none" w:sz="0" w:space="0" w:color="auto"/>
            <w:left w:val="none" w:sz="0" w:space="0" w:color="auto"/>
            <w:bottom w:val="none" w:sz="0" w:space="0" w:color="auto"/>
            <w:right w:val="none" w:sz="0" w:space="0" w:color="auto"/>
          </w:divBdr>
        </w:div>
      </w:divsChild>
    </w:div>
    <w:div w:id="1337263783">
      <w:bodyDiv w:val="1"/>
      <w:marLeft w:val="0"/>
      <w:marRight w:val="0"/>
      <w:marTop w:val="0"/>
      <w:marBottom w:val="0"/>
      <w:divBdr>
        <w:top w:val="none" w:sz="0" w:space="0" w:color="auto"/>
        <w:left w:val="none" w:sz="0" w:space="0" w:color="auto"/>
        <w:bottom w:val="none" w:sz="0" w:space="0" w:color="auto"/>
        <w:right w:val="none" w:sz="0" w:space="0" w:color="auto"/>
      </w:divBdr>
      <w:divsChild>
        <w:div w:id="546189321">
          <w:marLeft w:val="0"/>
          <w:marRight w:val="0"/>
          <w:marTop w:val="0"/>
          <w:marBottom w:val="300"/>
          <w:divBdr>
            <w:top w:val="none" w:sz="0" w:space="0" w:color="auto"/>
            <w:left w:val="none" w:sz="0" w:space="0" w:color="auto"/>
            <w:bottom w:val="none" w:sz="0" w:space="0" w:color="auto"/>
            <w:right w:val="none" w:sz="0" w:space="0" w:color="auto"/>
          </w:divBdr>
        </w:div>
      </w:divsChild>
    </w:div>
    <w:div w:id="1337802360">
      <w:bodyDiv w:val="1"/>
      <w:marLeft w:val="0"/>
      <w:marRight w:val="0"/>
      <w:marTop w:val="0"/>
      <w:marBottom w:val="0"/>
      <w:divBdr>
        <w:top w:val="none" w:sz="0" w:space="0" w:color="auto"/>
        <w:left w:val="none" w:sz="0" w:space="0" w:color="auto"/>
        <w:bottom w:val="none" w:sz="0" w:space="0" w:color="auto"/>
        <w:right w:val="none" w:sz="0" w:space="0" w:color="auto"/>
      </w:divBdr>
      <w:divsChild>
        <w:div w:id="1666666514">
          <w:marLeft w:val="-90"/>
          <w:marRight w:val="-90"/>
          <w:marTop w:val="0"/>
          <w:marBottom w:val="0"/>
          <w:divBdr>
            <w:top w:val="none" w:sz="0" w:space="0" w:color="auto"/>
            <w:left w:val="none" w:sz="0" w:space="0" w:color="auto"/>
            <w:bottom w:val="none" w:sz="0" w:space="0" w:color="auto"/>
            <w:right w:val="none" w:sz="0" w:space="0" w:color="auto"/>
          </w:divBdr>
          <w:divsChild>
            <w:div w:id="369182303">
              <w:marLeft w:val="90"/>
              <w:marRight w:val="90"/>
              <w:marTop w:val="90"/>
              <w:marBottom w:val="90"/>
              <w:divBdr>
                <w:top w:val="single" w:sz="6" w:space="0" w:color="CCCCCC"/>
                <w:left w:val="single" w:sz="6" w:space="0" w:color="CCCCCC"/>
                <w:bottom w:val="single" w:sz="6" w:space="0" w:color="CCCCCC"/>
                <w:right w:val="single" w:sz="6" w:space="0" w:color="CCCCCC"/>
              </w:divBdr>
            </w:div>
            <w:div w:id="1173685136">
              <w:marLeft w:val="90"/>
              <w:marRight w:val="90"/>
              <w:marTop w:val="90"/>
              <w:marBottom w:val="90"/>
              <w:divBdr>
                <w:top w:val="single" w:sz="6" w:space="0" w:color="CCCCCC"/>
                <w:left w:val="single" w:sz="6" w:space="0" w:color="CCCCCC"/>
                <w:bottom w:val="single" w:sz="6" w:space="0" w:color="CCCCCC"/>
                <w:right w:val="single" w:sz="6" w:space="0" w:color="CCCCCC"/>
              </w:divBdr>
            </w:div>
            <w:div w:id="987250982">
              <w:marLeft w:val="90"/>
              <w:marRight w:val="90"/>
              <w:marTop w:val="90"/>
              <w:marBottom w:val="90"/>
              <w:divBdr>
                <w:top w:val="single" w:sz="6" w:space="0" w:color="CCCCCC"/>
                <w:left w:val="single" w:sz="6" w:space="0" w:color="CCCCCC"/>
                <w:bottom w:val="single" w:sz="6" w:space="0" w:color="CCCCCC"/>
                <w:right w:val="single" w:sz="6" w:space="0" w:color="CCCCCC"/>
              </w:divBdr>
            </w:div>
            <w:div w:id="1637685839">
              <w:marLeft w:val="90"/>
              <w:marRight w:val="90"/>
              <w:marTop w:val="90"/>
              <w:marBottom w:val="90"/>
              <w:divBdr>
                <w:top w:val="single" w:sz="6" w:space="0" w:color="CCCCCC"/>
                <w:left w:val="single" w:sz="6" w:space="0" w:color="CCCCCC"/>
                <w:bottom w:val="single" w:sz="6" w:space="0" w:color="CCCCCC"/>
                <w:right w:val="single" w:sz="6" w:space="0" w:color="CCCCCC"/>
              </w:divBdr>
            </w:div>
            <w:div w:id="1785148102">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622424227">
          <w:marLeft w:val="0"/>
          <w:marRight w:val="0"/>
          <w:marTop w:val="0"/>
          <w:marBottom w:val="0"/>
          <w:divBdr>
            <w:top w:val="none" w:sz="0" w:space="0" w:color="auto"/>
            <w:left w:val="none" w:sz="0" w:space="0" w:color="auto"/>
            <w:bottom w:val="none" w:sz="0" w:space="0" w:color="auto"/>
            <w:right w:val="none" w:sz="0" w:space="0" w:color="auto"/>
          </w:divBdr>
          <w:divsChild>
            <w:div w:id="1766614051">
              <w:marLeft w:val="0"/>
              <w:marRight w:val="0"/>
              <w:marTop w:val="0"/>
              <w:marBottom w:val="0"/>
              <w:divBdr>
                <w:top w:val="none" w:sz="0" w:space="0" w:color="auto"/>
                <w:left w:val="none" w:sz="0" w:space="0" w:color="auto"/>
                <w:bottom w:val="none" w:sz="0" w:space="0" w:color="auto"/>
                <w:right w:val="none" w:sz="0" w:space="0" w:color="auto"/>
              </w:divBdr>
            </w:div>
            <w:div w:id="1108237073">
              <w:marLeft w:val="0"/>
              <w:marRight w:val="0"/>
              <w:marTop w:val="0"/>
              <w:marBottom w:val="0"/>
              <w:divBdr>
                <w:top w:val="none" w:sz="0" w:space="0" w:color="auto"/>
                <w:left w:val="none" w:sz="0" w:space="0" w:color="auto"/>
                <w:bottom w:val="none" w:sz="0" w:space="0" w:color="auto"/>
                <w:right w:val="none" w:sz="0" w:space="0" w:color="auto"/>
              </w:divBdr>
            </w:div>
            <w:div w:id="1004170575">
              <w:marLeft w:val="0"/>
              <w:marRight w:val="0"/>
              <w:marTop w:val="0"/>
              <w:marBottom w:val="0"/>
              <w:divBdr>
                <w:top w:val="none" w:sz="0" w:space="0" w:color="auto"/>
                <w:left w:val="none" w:sz="0" w:space="0" w:color="auto"/>
                <w:bottom w:val="none" w:sz="0" w:space="0" w:color="auto"/>
                <w:right w:val="none" w:sz="0" w:space="0" w:color="auto"/>
              </w:divBdr>
            </w:div>
            <w:div w:id="683751066">
              <w:marLeft w:val="0"/>
              <w:marRight w:val="0"/>
              <w:marTop w:val="0"/>
              <w:marBottom w:val="0"/>
              <w:divBdr>
                <w:top w:val="none" w:sz="0" w:space="0" w:color="auto"/>
                <w:left w:val="none" w:sz="0" w:space="0" w:color="auto"/>
                <w:bottom w:val="none" w:sz="0" w:space="0" w:color="auto"/>
                <w:right w:val="none" w:sz="0" w:space="0" w:color="auto"/>
              </w:divBdr>
            </w:div>
            <w:div w:id="1512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5238">
      <w:bodyDiv w:val="1"/>
      <w:marLeft w:val="0"/>
      <w:marRight w:val="0"/>
      <w:marTop w:val="0"/>
      <w:marBottom w:val="0"/>
      <w:divBdr>
        <w:top w:val="none" w:sz="0" w:space="0" w:color="auto"/>
        <w:left w:val="none" w:sz="0" w:space="0" w:color="auto"/>
        <w:bottom w:val="none" w:sz="0" w:space="0" w:color="auto"/>
        <w:right w:val="none" w:sz="0" w:space="0" w:color="auto"/>
      </w:divBdr>
      <w:divsChild>
        <w:div w:id="619916800">
          <w:marLeft w:val="0"/>
          <w:marRight w:val="0"/>
          <w:marTop w:val="0"/>
          <w:marBottom w:val="75"/>
          <w:divBdr>
            <w:top w:val="none" w:sz="0" w:space="0" w:color="auto"/>
            <w:left w:val="none" w:sz="0" w:space="0" w:color="auto"/>
            <w:bottom w:val="none" w:sz="0" w:space="0" w:color="auto"/>
            <w:right w:val="none" w:sz="0" w:space="0" w:color="auto"/>
          </w:divBdr>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913">
      <w:bodyDiv w:val="1"/>
      <w:marLeft w:val="0"/>
      <w:marRight w:val="0"/>
      <w:marTop w:val="0"/>
      <w:marBottom w:val="0"/>
      <w:divBdr>
        <w:top w:val="none" w:sz="0" w:space="0" w:color="auto"/>
        <w:left w:val="none" w:sz="0" w:space="0" w:color="auto"/>
        <w:bottom w:val="none" w:sz="0" w:space="0" w:color="auto"/>
        <w:right w:val="none" w:sz="0" w:space="0" w:color="auto"/>
      </w:divBdr>
      <w:divsChild>
        <w:div w:id="407771150">
          <w:marLeft w:val="0"/>
          <w:marRight w:val="0"/>
          <w:marTop w:val="0"/>
          <w:marBottom w:val="0"/>
          <w:divBdr>
            <w:top w:val="none" w:sz="0" w:space="0" w:color="auto"/>
            <w:left w:val="none" w:sz="0" w:space="0" w:color="auto"/>
            <w:bottom w:val="none" w:sz="0" w:space="0" w:color="auto"/>
            <w:right w:val="none" w:sz="0" w:space="0" w:color="auto"/>
          </w:divBdr>
        </w:div>
        <w:div w:id="1656177879">
          <w:marLeft w:val="0"/>
          <w:marRight w:val="0"/>
          <w:marTop w:val="300"/>
          <w:marBottom w:val="300"/>
          <w:divBdr>
            <w:top w:val="none" w:sz="0" w:space="0" w:color="auto"/>
            <w:left w:val="none" w:sz="0" w:space="0" w:color="auto"/>
            <w:bottom w:val="none" w:sz="0" w:space="0" w:color="auto"/>
            <w:right w:val="none" w:sz="0" w:space="0" w:color="auto"/>
          </w:divBdr>
        </w:div>
        <w:div w:id="1943297560">
          <w:marLeft w:val="0"/>
          <w:marRight w:val="0"/>
          <w:marTop w:val="0"/>
          <w:marBottom w:val="0"/>
          <w:divBdr>
            <w:top w:val="none" w:sz="0" w:space="0" w:color="auto"/>
            <w:left w:val="none" w:sz="0" w:space="0" w:color="auto"/>
            <w:bottom w:val="none" w:sz="0" w:space="0" w:color="auto"/>
            <w:right w:val="none" w:sz="0" w:space="0" w:color="auto"/>
          </w:divBdr>
          <w:divsChild>
            <w:div w:id="539783486">
              <w:marLeft w:val="0"/>
              <w:marRight w:val="0"/>
              <w:marTop w:val="300"/>
              <w:marBottom w:val="450"/>
              <w:divBdr>
                <w:top w:val="none" w:sz="0" w:space="0" w:color="auto"/>
                <w:left w:val="none" w:sz="0" w:space="0" w:color="auto"/>
                <w:bottom w:val="none" w:sz="0" w:space="0" w:color="auto"/>
                <w:right w:val="none" w:sz="0" w:space="0" w:color="auto"/>
              </w:divBdr>
              <w:divsChild>
                <w:div w:id="610236158">
                  <w:marLeft w:val="0"/>
                  <w:marRight w:val="0"/>
                  <w:marTop w:val="0"/>
                  <w:marBottom w:val="0"/>
                  <w:divBdr>
                    <w:top w:val="none" w:sz="0" w:space="0" w:color="auto"/>
                    <w:left w:val="none" w:sz="0" w:space="0" w:color="auto"/>
                    <w:bottom w:val="none" w:sz="0" w:space="0" w:color="auto"/>
                    <w:right w:val="none" w:sz="0" w:space="0" w:color="auto"/>
                  </w:divBdr>
                  <w:divsChild>
                    <w:div w:id="1962345053">
                      <w:marLeft w:val="0"/>
                      <w:marRight w:val="0"/>
                      <w:marTop w:val="0"/>
                      <w:marBottom w:val="0"/>
                      <w:divBdr>
                        <w:top w:val="none" w:sz="0" w:space="0" w:color="auto"/>
                        <w:left w:val="none" w:sz="0" w:space="0" w:color="auto"/>
                        <w:bottom w:val="none" w:sz="0" w:space="0" w:color="auto"/>
                        <w:right w:val="none" w:sz="0" w:space="0" w:color="auto"/>
                      </w:divBdr>
                      <w:divsChild>
                        <w:div w:id="569342847">
                          <w:marLeft w:val="0"/>
                          <w:marRight w:val="0"/>
                          <w:marTop w:val="0"/>
                          <w:marBottom w:val="0"/>
                          <w:divBdr>
                            <w:top w:val="none" w:sz="0" w:space="0" w:color="auto"/>
                            <w:left w:val="none" w:sz="0" w:space="0" w:color="auto"/>
                            <w:bottom w:val="none" w:sz="0" w:space="0" w:color="auto"/>
                            <w:right w:val="none" w:sz="0" w:space="0" w:color="auto"/>
                          </w:divBdr>
                          <w:divsChild>
                            <w:div w:id="3613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201039">
          <w:marLeft w:val="0"/>
          <w:marRight w:val="0"/>
          <w:marTop w:val="0"/>
          <w:marBottom w:val="0"/>
          <w:divBdr>
            <w:top w:val="none" w:sz="0" w:space="0" w:color="auto"/>
            <w:left w:val="none" w:sz="0" w:space="0" w:color="auto"/>
            <w:bottom w:val="none" w:sz="0" w:space="0" w:color="auto"/>
            <w:right w:val="none" w:sz="0" w:space="0" w:color="auto"/>
          </w:divBdr>
        </w:div>
      </w:divsChild>
    </w:div>
    <w:div w:id="1342202805">
      <w:bodyDiv w:val="1"/>
      <w:marLeft w:val="0"/>
      <w:marRight w:val="0"/>
      <w:marTop w:val="0"/>
      <w:marBottom w:val="0"/>
      <w:divBdr>
        <w:top w:val="none" w:sz="0" w:space="0" w:color="auto"/>
        <w:left w:val="none" w:sz="0" w:space="0" w:color="auto"/>
        <w:bottom w:val="none" w:sz="0" w:space="0" w:color="auto"/>
        <w:right w:val="none" w:sz="0" w:space="0" w:color="auto"/>
      </w:divBdr>
      <w:divsChild>
        <w:div w:id="1260217691">
          <w:marLeft w:val="0"/>
          <w:marRight w:val="0"/>
          <w:marTop w:val="0"/>
          <w:marBottom w:val="150"/>
          <w:divBdr>
            <w:top w:val="none" w:sz="0" w:space="0" w:color="auto"/>
            <w:left w:val="none" w:sz="0" w:space="0" w:color="auto"/>
            <w:bottom w:val="none" w:sz="0" w:space="0" w:color="auto"/>
            <w:right w:val="none" w:sz="0" w:space="0" w:color="auto"/>
          </w:divBdr>
          <w:divsChild>
            <w:div w:id="1176461281">
              <w:marLeft w:val="0"/>
              <w:marRight w:val="0"/>
              <w:marTop w:val="0"/>
              <w:marBottom w:val="0"/>
              <w:divBdr>
                <w:top w:val="none" w:sz="0" w:space="0" w:color="auto"/>
                <w:left w:val="none" w:sz="0" w:space="0" w:color="auto"/>
                <w:bottom w:val="none" w:sz="0" w:space="0" w:color="auto"/>
                <w:right w:val="none" w:sz="0" w:space="0" w:color="auto"/>
              </w:divBdr>
              <w:divsChild>
                <w:div w:id="2130708962">
                  <w:marLeft w:val="0"/>
                  <w:marRight w:val="150"/>
                  <w:marTop w:val="0"/>
                  <w:marBottom w:val="0"/>
                  <w:divBdr>
                    <w:top w:val="none" w:sz="0" w:space="0" w:color="auto"/>
                    <w:left w:val="none" w:sz="0" w:space="0" w:color="auto"/>
                    <w:bottom w:val="none" w:sz="0" w:space="0" w:color="auto"/>
                    <w:right w:val="none" w:sz="0" w:space="0" w:color="auto"/>
                  </w:divBdr>
                </w:div>
                <w:div w:id="1036664438">
                  <w:marLeft w:val="0"/>
                  <w:marRight w:val="150"/>
                  <w:marTop w:val="0"/>
                  <w:marBottom w:val="0"/>
                  <w:divBdr>
                    <w:top w:val="none" w:sz="0" w:space="0" w:color="auto"/>
                    <w:left w:val="none" w:sz="0" w:space="0" w:color="auto"/>
                    <w:bottom w:val="none" w:sz="0" w:space="0" w:color="auto"/>
                    <w:right w:val="none" w:sz="0" w:space="0" w:color="auto"/>
                  </w:divBdr>
                </w:div>
              </w:divsChild>
            </w:div>
            <w:div w:id="1920287193">
              <w:marLeft w:val="0"/>
              <w:marRight w:val="0"/>
              <w:marTop w:val="0"/>
              <w:marBottom w:val="0"/>
              <w:divBdr>
                <w:top w:val="none" w:sz="0" w:space="0" w:color="auto"/>
                <w:left w:val="none" w:sz="0" w:space="0" w:color="auto"/>
                <w:bottom w:val="none" w:sz="0" w:space="0" w:color="auto"/>
                <w:right w:val="none" w:sz="0" w:space="0" w:color="auto"/>
              </w:divBdr>
              <w:divsChild>
                <w:div w:id="992222980">
                  <w:marLeft w:val="0"/>
                  <w:marRight w:val="0"/>
                  <w:marTop w:val="0"/>
                  <w:marBottom w:val="0"/>
                  <w:divBdr>
                    <w:top w:val="none" w:sz="0" w:space="0" w:color="auto"/>
                    <w:left w:val="none" w:sz="0" w:space="0" w:color="auto"/>
                    <w:bottom w:val="none" w:sz="0" w:space="0" w:color="auto"/>
                    <w:right w:val="none" w:sz="0" w:space="0" w:color="auto"/>
                  </w:divBdr>
                  <w:divsChild>
                    <w:div w:id="469977857">
                      <w:marLeft w:val="0"/>
                      <w:marRight w:val="0"/>
                      <w:marTop w:val="0"/>
                      <w:marBottom w:val="0"/>
                      <w:divBdr>
                        <w:top w:val="none" w:sz="0" w:space="0" w:color="auto"/>
                        <w:left w:val="none" w:sz="0" w:space="0" w:color="auto"/>
                        <w:bottom w:val="none" w:sz="0" w:space="0" w:color="auto"/>
                        <w:right w:val="none" w:sz="0" w:space="0" w:color="auto"/>
                      </w:divBdr>
                      <w:divsChild>
                        <w:div w:id="1393652451">
                          <w:marLeft w:val="0"/>
                          <w:marRight w:val="0"/>
                          <w:marTop w:val="0"/>
                          <w:marBottom w:val="0"/>
                          <w:divBdr>
                            <w:top w:val="none" w:sz="0" w:space="0" w:color="auto"/>
                            <w:left w:val="none" w:sz="0" w:space="0" w:color="auto"/>
                            <w:bottom w:val="none" w:sz="0" w:space="0" w:color="auto"/>
                            <w:right w:val="none" w:sz="0" w:space="0" w:color="auto"/>
                          </w:divBdr>
                        </w:div>
                      </w:divsChild>
                    </w:div>
                    <w:div w:id="339428324">
                      <w:marLeft w:val="0"/>
                      <w:marRight w:val="135"/>
                      <w:marTop w:val="0"/>
                      <w:marBottom w:val="0"/>
                      <w:divBdr>
                        <w:top w:val="none" w:sz="0" w:space="0" w:color="auto"/>
                        <w:left w:val="none" w:sz="0" w:space="0" w:color="auto"/>
                        <w:bottom w:val="none" w:sz="0" w:space="0" w:color="auto"/>
                        <w:right w:val="none" w:sz="0" w:space="0" w:color="auto"/>
                      </w:divBdr>
                    </w:div>
                    <w:div w:id="748620049">
                      <w:marLeft w:val="-135"/>
                      <w:marRight w:val="0"/>
                      <w:marTop w:val="0"/>
                      <w:marBottom w:val="0"/>
                      <w:divBdr>
                        <w:top w:val="none" w:sz="0" w:space="0" w:color="auto"/>
                        <w:left w:val="none" w:sz="0" w:space="0" w:color="auto"/>
                        <w:bottom w:val="none" w:sz="0" w:space="0" w:color="auto"/>
                        <w:right w:val="none" w:sz="0" w:space="0" w:color="auto"/>
                      </w:divBdr>
                    </w:div>
                    <w:div w:id="1568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7722">
          <w:marLeft w:val="0"/>
          <w:marRight w:val="0"/>
          <w:marTop w:val="0"/>
          <w:marBottom w:val="0"/>
          <w:divBdr>
            <w:top w:val="none" w:sz="0" w:space="0" w:color="auto"/>
            <w:left w:val="none" w:sz="0" w:space="0" w:color="auto"/>
            <w:bottom w:val="none" w:sz="0" w:space="0" w:color="auto"/>
            <w:right w:val="none" w:sz="0" w:space="0" w:color="auto"/>
          </w:divBdr>
          <w:divsChild>
            <w:div w:id="1638334535">
              <w:marLeft w:val="0"/>
              <w:marRight w:val="0"/>
              <w:marTop w:val="0"/>
              <w:marBottom w:val="0"/>
              <w:divBdr>
                <w:top w:val="none" w:sz="0" w:space="0" w:color="auto"/>
                <w:left w:val="none" w:sz="0" w:space="0" w:color="auto"/>
                <w:bottom w:val="none" w:sz="0" w:space="0" w:color="auto"/>
                <w:right w:val="none" w:sz="0" w:space="0" w:color="auto"/>
              </w:divBdr>
              <w:divsChild>
                <w:div w:id="2042783120">
                  <w:marLeft w:val="0"/>
                  <w:marRight w:val="0"/>
                  <w:marTop w:val="0"/>
                  <w:marBottom w:val="0"/>
                  <w:divBdr>
                    <w:top w:val="none" w:sz="0" w:space="0" w:color="auto"/>
                    <w:left w:val="none" w:sz="0" w:space="0" w:color="auto"/>
                    <w:bottom w:val="none" w:sz="0" w:space="0" w:color="auto"/>
                    <w:right w:val="none" w:sz="0" w:space="0" w:color="auto"/>
                  </w:divBdr>
                </w:div>
              </w:divsChild>
            </w:div>
            <w:div w:id="1725443702">
              <w:marLeft w:val="0"/>
              <w:marRight w:val="0"/>
              <w:marTop w:val="225"/>
              <w:marBottom w:val="0"/>
              <w:divBdr>
                <w:top w:val="none" w:sz="0" w:space="0" w:color="auto"/>
                <w:left w:val="none" w:sz="0" w:space="0" w:color="auto"/>
                <w:bottom w:val="none" w:sz="0" w:space="0" w:color="auto"/>
                <w:right w:val="none" w:sz="0" w:space="0" w:color="auto"/>
              </w:divBdr>
              <w:divsChild>
                <w:div w:id="748386552">
                  <w:marLeft w:val="0"/>
                  <w:marRight w:val="0"/>
                  <w:marTop w:val="0"/>
                  <w:marBottom w:val="0"/>
                  <w:divBdr>
                    <w:top w:val="none" w:sz="0" w:space="0" w:color="auto"/>
                    <w:left w:val="none" w:sz="0" w:space="0" w:color="auto"/>
                    <w:bottom w:val="none" w:sz="0" w:space="0" w:color="auto"/>
                    <w:right w:val="none" w:sz="0" w:space="0" w:color="auto"/>
                  </w:divBdr>
                </w:div>
              </w:divsChild>
            </w:div>
            <w:div w:id="1409620286">
              <w:marLeft w:val="0"/>
              <w:marRight w:val="0"/>
              <w:marTop w:val="375"/>
              <w:marBottom w:val="0"/>
              <w:divBdr>
                <w:top w:val="none" w:sz="0" w:space="0" w:color="auto"/>
                <w:left w:val="none" w:sz="0" w:space="0" w:color="auto"/>
                <w:bottom w:val="none" w:sz="0" w:space="0" w:color="auto"/>
                <w:right w:val="none" w:sz="0" w:space="0" w:color="auto"/>
              </w:divBdr>
              <w:divsChild>
                <w:div w:id="1260064754">
                  <w:marLeft w:val="0"/>
                  <w:marRight w:val="0"/>
                  <w:marTop w:val="0"/>
                  <w:marBottom w:val="0"/>
                  <w:divBdr>
                    <w:top w:val="none" w:sz="0" w:space="0" w:color="auto"/>
                    <w:left w:val="none" w:sz="0" w:space="0" w:color="auto"/>
                    <w:bottom w:val="none" w:sz="0" w:space="0" w:color="auto"/>
                    <w:right w:val="none" w:sz="0" w:space="0" w:color="auto"/>
                  </w:divBdr>
                  <w:divsChild>
                    <w:div w:id="19624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130">
              <w:marLeft w:val="0"/>
              <w:marRight w:val="0"/>
              <w:marTop w:val="375"/>
              <w:marBottom w:val="0"/>
              <w:divBdr>
                <w:top w:val="none" w:sz="0" w:space="0" w:color="auto"/>
                <w:left w:val="none" w:sz="0" w:space="0" w:color="auto"/>
                <w:bottom w:val="none" w:sz="0" w:space="0" w:color="auto"/>
                <w:right w:val="none" w:sz="0" w:space="0" w:color="auto"/>
              </w:divBdr>
              <w:divsChild>
                <w:div w:id="21290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8848">
      <w:bodyDiv w:val="1"/>
      <w:marLeft w:val="0"/>
      <w:marRight w:val="0"/>
      <w:marTop w:val="0"/>
      <w:marBottom w:val="0"/>
      <w:divBdr>
        <w:top w:val="none" w:sz="0" w:space="0" w:color="auto"/>
        <w:left w:val="none" w:sz="0" w:space="0" w:color="auto"/>
        <w:bottom w:val="none" w:sz="0" w:space="0" w:color="auto"/>
        <w:right w:val="none" w:sz="0" w:space="0" w:color="auto"/>
      </w:divBdr>
      <w:divsChild>
        <w:div w:id="1764302371">
          <w:marLeft w:val="0"/>
          <w:marRight w:val="0"/>
          <w:marTop w:val="0"/>
          <w:marBottom w:val="0"/>
          <w:divBdr>
            <w:top w:val="none" w:sz="0" w:space="0" w:color="auto"/>
            <w:left w:val="none" w:sz="0" w:space="0" w:color="auto"/>
            <w:bottom w:val="none" w:sz="0" w:space="0" w:color="auto"/>
            <w:right w:val="none" w:sz="0" w:space="0" w:color="auto"/>
          </w:divBdr>
        </w:div>
        <w:div w:id="2115518820">
          <w:marLeft w:val="0"/>
          <w:marRight w:val="0"/>
          <w:marTop w:val="0"/>
          <w:marBottom w:val="0"/>
          <w:divBdr>
            <w:top w:val="none" w:sz="0" w:space="0" w:color="auto"/>
            <w:left w:val="none" w:sz="0" w:space="0" w:color="auto"/>
            <w:bottom w:val="none" w:sz="0" w:space="0" w:color="auto"/>
            <w:right w:val="none" w:sz="0" w:space="0" w:color="auto"/>
          </w:divBdr>
          <w:divsChild>
            <w:div w:id="339357452">
              <w:marLeft w:val="0"/>
              <w:marRight w:val="0"/>
              <w:marTop w:val="300"/>
              <w:marBottom w:val="450"/>
              <w:divBdr>
                <w:top w:val="none" w:sz="0" w:space="0" w:color="auto"/>
                <w:left w:val="none" w:sz="0" w:space="0" w:color="auto"/>
                <w:bottom w:val="none" w:sz="0" w:space="0" w:color="auto"/>
                <w:right w:val="none" w:sz="0" w:space="0" w:color="auto"/>
              </w:divBdr>
              <w:divsChild>
                <w:div w:id="884297547">
                  <w:marLeft w:val="0"/>
                  <w:marRight w:val="0"/>
                  <w:marTop w:val="0"/>
                  <w:marBottom w:val="0"/>
                  <w:divBdr>
                    <w:top w:val="none" w:sz="0" w:space="0" w:color="auto"/>
                    <w:left w:val="none" w:sz="0" w:space="0" w:color="auto"/>
                    <w:bottom w:val="none" w:sz="0" w:space="0" w:color="auto"/>
                    <w:right w:val="none" w:sz="0" w:space="0" w:color="auto"/>
                  </w:divBdr>
                  <w:divsChild>
                    <w:div w:id="772823264">
                      <w:marLeft w:val="0"/>
                      <w:marRight w:val="0"/>
                      <w:marTop w:val="0"/>
                      <w:marBottom w:val="0"/>
                      <w:divBdr>
                        <w:top w:val="none" w:sz="0" w:space="0" w:color="auto"/>
                        <w:left w:val="none" w:sz="0" w:space="0" w:color="auto"/>
                        <w:bottom w:val="none" w:sz="0" w:space="0" w:color="auto"/>
                        <w:right w:val="none" w:sz="0" w:space="0" w:color="auto"/>
                      </w:divBdr>
                      <w:divsChild>
                        <w:div w:id="2082749899">
                          <w:marLeft w:val="0"/>
                          <w:marRight w:val="0"/>
                          <w:marTop w:val="0"/>
                          <w:marBottom w:val="0"/>
                          <w:divBdr>
                            <w:top w:val="none" w:sz="0" w:space="0" w:color="auto"/>
                            <w:left w:val="none" w:sz="0" w:space="0" w:color="auto"/>
                            <w:bottom w:val="none" w:sz="0" w:space="0" w:color="auto"/>
                            <w:right w:val="none" w:sz="0" w:space="0" w:color="auto"/>
                          </w:divBdr>
                          <w:divsChild>
                            <w:div w:id="743724908">
                              <w:marLeft w:val="0"/>
                              <w:marRight w:val="0"/>
                              <w:marTop w:val="0"/>
                              <w:marBottom w:val="0"/>
                              <w:divBdr>
                                <w:top w:val="none" w:sz="0" w:space="0" w:color="auto"/>
                                <w:left w:val="none" w:sz="0" w:space="0" w:color="auto"/>
                                <w:bottom w:val="none" w:sz="0" w:space="0" w:color="auto"/>
                                <w:right w:val="none" w:sz="0" w:space="0" w:color="auto"/>
                              </w:divBdr>
                              <w:divsChild>
                                <w:div w:id="2126183">
                                  <w:marLeft w:val="0"/>
                                  <w:marRight w:val="0"/>
                                  <w:marTop w:val="0"/>
                                  <w:marBottom w:val="0"/>
                                  <w:divBdr>
                                    <w:top w:val="none" w:sz="0" w:space="0" w:color="auto"/>
                                    <w:left w:val="none" w:sz="0" w:space="0" w:color="auto"/>
                                    <w:bottom w:val="none" w:sz="0" w:space="0" w:color="auto"/>
                                    <w:right w:val="none" w:sz="0" w:space="0" w:color="auto"/>
                                  </w:divBdr>
                                  <w:divsChild>
                                    <w:div w:id="8499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92858">
          <w:marLeft w:val="0"/>
          <w:marRight w:val="0"/>
          <w:marTop w:val="0"/>
          <w:marBottom w:val="0"/>
          <w:divBdr>
            <w:top w:val="none" w:sz="0" w:space="0" w:color="auto"/>
            <w:left w:val="none" w:sz="0" w:space="0" w:color="auto"/>
            <w:bottom w:val="none" w:sz="0" w:space="0" w:color="auto"/>
            <w:right w:val="none" w:sz="0" w:space="0" w:color="auto"/>
          </w:divBdr>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48025574">
      <w:bodyDiv w:val="1"/>
      <w:marLeft w:val="0"/>
      <w:marRight w:val="0"/>
      <w:marTop w:val="0"/>
      <w:marBottom w:val="0"/>
      <w:divBdr>
        <w:top w:val="none" w:sz="0" w:space="0" w:color="auto"/>
        <w:left w:val="none" w:sz="0" w:space="0" w:color="auto"/>
        <w:bottom w:val="none" w:sz="0" w:space="0" w:color="auto"/>
        <w:right w:val="none" w:sz="0" w:space="0" w:color="auto"/>
      </w:divBdr>
      <w:divsChild>
        <w:div w:id="921064619">
          <w:marLeft w:val="0"/>
          <w:marRight w:val="150"/>
          <w:marTop w:val="0"/>
          <w:marBottom w:val="75"/>
          <w:divBdr>
            <w:top w:val="none" w:sz="0" w:space="0" w:color="auto"/>
            <w:left w:val="none" w:sz="0" w:space="0" w:color="auto"/>
            <w:bottom w:val="none" w:sz="0" w:space="0" w:color="auto"/>
            <w:right w:val="none" w:sz="0" w:space="0" w:color="auto"/>
          </w:divBdr>
        </w:div>
        <w:div w:id="1055157487">
          <w:marLeft w:val="0"/>
          <w:marRight w:val="150"/>
          <w:marTop w:val="150"/>
          <w:marBottom w:val="150"/>
          <w:divBdr>
            <w:top w:val="none" w:sz="0" w:space="0" w:color="auto"/>
            <w:left w:val="none" w:sz="0" w:space="0" w:color="auto"/>
            <w:bottom w:val="none" w:sz="0" w:space="0" w:color="auto"/>
            <w:right w:val="none" w:sz="0" w:space="0" w:color="auto"/>
          </w:divBdr>
        </w:div>
        <w:div w:id="763837683">
          <w:marLeft w:val="0"/>
          <w:marRight w:val="150"/>
          <w:marTop w:val="0"/>
          <w:marBottom w:val="0"/>
          <w:divBdr>
            <w:top w:val="none" w:sz="0" w:space="0" w:color="auto"/>
            <w:left w:val="none" w:sz="0" w:space="0" w:color="auto"/>
            <w:bottom w:val="none" w:sz="0" w:space="0" w:color="auto"/>
            <w:right w:val="none" w:sz="0" w:space="0" w:color="auto"/>
          </w:divBdr>
        </w:div>
      </w:divsChild>
    </w:div>
    <w:div w:id="1349284534">
      <w:bodyDiv w:val="1"/>
      <w:marLeft w:val="0"/>
      <w:marRight w:val="0"/>
      <w:marTop w:val="0"/>
      <w:marBottom w:val="0"/>
      <w:divBdr>
        <w:top w:val="none" w:sz="0" w:space="0" w:color="auto"/>
        <w:left w:val="none" w:sz="0" w:space="0" w:color="auto"/>
        <w:bottom w:val="none" w:sz="0" w:space="0" w:color="auto"/>
        <w:right w:val="none" w:sz="0" w:space="0" w:color="auto"/>
      </w:divBdr>
      <w:divsChild>
        <w:div w:id="1800293006">
          <w:marLeft w:val="0"/>
          <w:marRight w:val="0"/>
          <w:marTop w:val="0"/>
          <w:marBottom w:val="75"/>
          <w:divBdr>
            <w:top w:val="none" w:sz="0" w:space="0" w:color="auto"/>
            <w:left w:val="none" w:sz="0" w:space="0" w:color="auto"/>
            <w:bottom w:val="none" w:sz="0" w:space="0" w:color="auto"/>
            <w:right w:val="none" w:sz="0" w:space="0" w:color="auto"/>
          </w:divBdr>
        </w:div>
      </w:divsChild>
    </w:div>
    <w:div w:id="1349405381">
      <w:bodyDiv w:val="1"/>
      <w:marLeft w:val="0"/>
      <w:marRight w:val="0"/>
      <w:marTop w:val="0"/>
      <w:marBottom w:val="0"/>
      <w:divBdr>
        <w:top w:val="none" w:sz="0" w:space="0" w:color="auto"/>
        <w:left w:val="none" w:sz="0" w:space="0" w:color="auto"/>
        <w:bottom w:val="none" w:sz="0" w:space="0" w:color="auto"/>
        <w:right w:val="none" w:sz="0" w:space="0" w:color="auto"/>
      </w:divBdr>
      <w:divsChild>
        <w:div w:id="412555754">
          <w:marLeft w:val="0"/>
          <w:marRight w:val="150"/>
          <w:marTop w:val="0"/>
          <w:marBottom w:val="75"/>
          <w:divBdr>
            <w:top w:val="none" w:sz="0" w:space="0" w:color="auto"/>
            <w:left w:val="none" w:sz="0" w:space="0" w:color="auto"/>
            <w:bottom w:val="none" w:sz="0" w:space="0" w:color="auto"/>
            <w:right w:val="none" w:sz="0" w:space="0" w:color="auto"/>
          </w:divBdr>
        </w:div>
        <w:div w:id="1190795590">
          <w:marLeft w:val="0"/>
          <w:marRight w:val="150"/>
          <w:marTop w:val="150"/>
          <w:marBottom w:val="150"/>
          <w:divBdr>
            <w:top w:val="none" w:sz="0" w:space="0" w:color="auto"/>
            <w:left w:val="none" w:sz="0" w:space="0" w:color="auto"/>
            <w:bottom w:val="none" w:sz="0" w:space="0" w:color="auto"/>
            <w:right w:val="none" w:sz="0" w:space="0" w:color="auto"/>
          </w:divBdr>
        </w:div>
        <w:div w:id="416900859">
          <w:marLeft w:val="0"/>
          <w:marRight w:val="150"/>
          <w:marTop w:val="0"/>
          <w:marBottom w:val="0"/>
          <w:divBdr>
            <w:top w:val="none" w:sz="0" w:space="0" w:color="auto"/>
            <w:left w:val="none" w:sz="0" w:space="0" w:color="auto"/>
            <w:bottom w:val="none" w:sz="0" w:space="0" w:color="auto"/>
            <w:right w:val="none" w:sz="0" w:space="0" w:color="auto"/>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69231">
      <w:bodyDiv w:val="1"/>
      <w:marLeft w:val="0"/>
      <w:marRight w:val="0"/>
      <w:marTop w:val="0"/>
      <w:marBottom w:val="0"/>
      <w:divBdr>
        <w:top w:val="none" w:sz="0" w:space="0" w:color="auto"/>
        <w:left w:val="none" w:sz="0" w:space="0" w:color="auto"/>
        <w:bottom w:val="none" w:sz="0" w:space="0" w:color="auto"/>
        <w:right w:val="none" w:sz="0" w:space="0" w:color="auto"/>
      </w:divBdr>
      <w:divsChild>
        <w:div w:id="446580753">
          <w:marLeft w:val="0"/>
          <w:marRight w:val="0"/>
          <w:marTop w:val="0"/>
          <w:marBottom w:val="300"/>
          <w:divBdr>
            <w:top w:val="none" w:sz="0" w:space="0" w:color="auto"/>
            <w:left w:val="none" w:sz="0" w:space="0" w:color="auto"/>
            <w:bottom w:val="none" w:sz="0" w:space="0" w:color="auto"/>
            <w:right w:val="none" w:sz="0" w:space="0" w:color="auto"/>
          </w:divBdr>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53917">
      <w:bodyDiv w:val="1"/>
      <w:marLeft w:val="0"/>
      <w:marRight w:val="0"/>
      <w:marTop w:val="0"/>
      <w:marBottom w:val="0"/>
      <w:divBdr>
        <w:top w:val="none" w:sz="0" w:space="0" w:color="auto"/>
        <w:left w:val="none" w:sz="0" w:space="0" w:color="auto"/>
        <w:bottom w:val="none" w:sz="0" w:space="0" w:color="auto"/>
        <w:right w:val="none" w:sz="0" w:space="0" w:color="auto"/>
      </w:divBdr>
      <w:divsChild>
        <w:div w:id="881328599">
          <w:marLeft w:val="0"/>
          <w:marRight w:val="150"/>
          <w:marTop w:val="0"/>
          <w:marBottom w:val="75"/>
          <w:divBdr>
            <w:top w:val="none" w:sz="0" w:space="0" w:color="auto"/>
            <w:left w:val="none" w:sz="0" w:space="0" w:color="auto"/>
            <w:bottom w:val="none" w:sz="0" w:space="0" w:color="auto"/>
            <w:right w:val="none" w:sz="0" w:space="0" w:color="auto"/>
          </w:divBdr>
        </w:div>
        <w:div w:id="177426645">
          <w:marLeft w:val="0"/>
          <w:marRight w:val="150"/>
          <w:marTop w:val="150"/>
          <w:marBottom w:val="150"/>
          <w:divBdr>
            <w:top w:val="none" w:sz="0" w:space="0" w:color="auto"/>
            <w:left w:val="none" w:sz="0" w:space="0" w:color="auto"/>
            <w:bottom w:val="none" w:sz="0" w:space="0" w:color="auto"/>
            <w:right w:val="none" w:sz="0" w:space="0" w:color="auto"/>
          </w:divBdr>
        </w:div>
        <w:div w:id="605962850">
          <w:marLeft w:val="0"/>
          <w:marRight w:val="150"/>
          <w:marTop w:val="0"/>
          <w:marBottom w:val="0"/>
          <w:divBdr>
            <w:top w:val="none" w:sz="0" w:space="0" w:color="auto"/>
            <w:left w:val="none" w:sz="0" w:space="0" w:color="auto"/>
            <w:bottom w:val="none" w:sz="0" w:space="0" w:color="auto"/>
            <w:right w:val="none" w:sz="0" w:space="0" w:color="auto"/>
          </w:divBdr>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76536">
      <w:bodyDiv w:val="1"/>
      <w:marLeft w:val="0"/>
      <w:marRight w:val="0"/>
      <w:marTop w:val="0"/>
      <w:marBottom w:val="0"/>
      <w:divBdr>
        <w:top w:val="none" w:sz="0" w:space="0" w:color="auto"/>
        <w:left w:val="none" w:sz="0" w:space="0" w:color="auto"/>
        <w:bottom w:val="none" w:sz="0" w:space="0" w:color="auto"/>
        <w:right w:val="none" w:sz="0" w:space="0" w:color="auto"/>
      </w:divBdr>
      <w:divsChild>
        <w:div w:id="2124879490">
          <w:marLeft w:val="0"/>
          <w:marRight w:val="0"/>
          <w:marTop w:val="150"/>
          <w:marBottom w:val="450"/>
          <w:divBdr>
            <w:top w:val="none" w:sz="0" w:space="0" w:color="auto"/>
            <w:left w:val="none" w:sz="0" w:space="0" w:color="auto"/>
            <w:bottom w:val="none" w:sz="0" w:space="0" w:color="auto"/>
            <w:right w:val="none" w:sz="0" w:space="0" w:color="auto"/>
          </w:divBdr>
        </w:div>
        <w:div w:id="320542029">
          <w:marLeft w:val="0"/>
          <w:marRight w:val="0"/>
          <w:marTop w:val="0"/>
          <w:marBottom w:val="300"/>
          <w:divBdr>
            <w:top w:val="none" w:sz="0" w:space="0" w:color="auto"/>
            <w:left w:val="none" w:sz="0" w:space="0" w:color="auto"/>
            <w:bottom w:val="none" w:sz="0" w:space="0" w:color="auto"/>
            <w:right w:val="none" w:sz="0" w:space="0" w:color="auto"/>
          </w:divBdr>
        </w:div>
        <w:div w:id="1224100357">
          <w:marLeft w:val="0"/>
          <w:marRight w:val="0"/>
          <w:marTop w:val="495"/>
          <w:marBottom w:val="630"/>
          <w:divBdr>
            <w:top w:val="none" w:sz="0" w:space="0" w:color="auto"/>
            <w:left w:val="none" w:sz="0" w:space="0" w:color="auto"/>
            <w:bottom w:val="none" w:sz="0" w:space="0" w:color="auto"/>
            <w:right w:val="none" w:sz="0" w:space="0" w:color="auto"/>
          </w:divBdr>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98346">
      <w:bodyDiv w:val="1"/>
      <w:marLeft w:val="0"/>
      <w:marRight w:val="0"/>
      <w:marTop w:val="0"/>
      <w:marBottom w:val="0"/>
      <w:divBdr>
        <w:top w:val="none" w:sz="0" w:space="0" w:color="auto"/>
        <w:left w:val="none" w:sz="0" w:space="0" w:color="auto"/>
        <w:bottom w:val="none" w:sz="0" w:space="0" w:color="auto"/>
        <w:right w:val="none" w:sz="0" w:space="0" w:color="auto"/>
      </w:divBdr>
      <w:divsChild>
        <w:div w:id="1567840207">
          <w:marLeft w:val="0"/>
          <w:marRight w:val="0"/>
          <w:marTop w:val="0"/>
          <w:marBottom w:val="375"/>
          <w:divBdr>
            <w:top w:val="none" w:sz="0" w:space="0" w:color="auto"/>
            <w:left w:val="none" w:sz="0" w:space="0" w:color="auto"/>
            <w:bottom w:val="none" w:sz="0" w:space="0" w:color="auto"/>
            <w:right w:val="none" w:sz="0" w:space="0" w:color="auto"/>
          </w:divBdr>
          <w:divsChild>
            <w:div w:id="1038166725">
              <w:marLeft w:val="0"/>
              <w:marRight w:val="0"/>
              <w:marTop w:val="0"/>
              <w:marBottom w:val="75"/>
              <w:divBdr>
                <w:top w:val="none" w:sz="0" w:space="0" w:color="auto"/>
                <w:left w:val="none" w:sz="0" w:space="0" w:color="auto"/>
                <w:bottom w:val="none" w:sz="0" w:space="0" w:color="auto"/>
                <w:right w:val="none" w:sz="0" w:space="0" w:color="auto"/>
              </w:divBdr>
            </w:div>
            <w:div w:id="13969755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79740393">
      <w:bodyDiv w:val="1"/>
      <w:marLeft w:val="0"/>
      <w:marRight w:val="0"/>
      <w:marTop w:val="0"/>
      <w:marBottom w:val="0"/>
      <w:divBdr>
        <w:top w:val="none" w:sz="0" w:space="0" w:color="auto"/>
        <w:left w:val="none" w:sz="0" w:space="0" w:color="auto"/>
        <w:bottom w:val="none" w:sz="0" w:space="0" w:color="auto"/>
        <w:right w:val="none" w:sz="0" w:space="0" w:color="auto"/>
      </w:divBdr>
      <w:divsChild>
        <w:div w:id="333534285">
          <w:marLeft w:val="0"/>
          <w:marRight w:val="0"/>
          <w:marTop w:val="0"/>
          <w:marBottom w:val="75"/>
          <w:divBdr>
            <w:top w:val="none" w:sz="0" w:space="0" w:color="auto"/>
            <w:left w:val="none" w:sz="0" w:space="0" w:color="auto"/>
            <w:bottom w:val="none" w:sz="0" w:space="0" w:color="auto"/>
            <w:right w:val="none" w:sz="0" w:space="0" w:color="auto"/>
          </w:divBdr>
        </w:div>
        <w:div w:id="868879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1123988">
      <w:bodyDiv w:val="1"/>
      <w:marLeft w:val="0"/>
      <w:marRight w:val="0"/>
      <w:marTop w:val="0"/>
      <w:marBottom w:val="0"/>
      <w:divBdr>
        <w:top w:val="none" w:sz="0" w:space="0" w:color="auto"/>
        <w:left w:val="none" w:sz="0" w:space="0" w:color="auto"/>
        <w:bottom w:val="none" w:sz="0" w:space="0" w:color="auto"/>
        <w:right w:val="none" w:sz="0" w:space="0" w:color="auto"/>
      </w:divBdr>
      <w:divsChild>
        <w:div w:id="682393141">
          <w:marLeft w:val="0"/>
          <w:marRight w:val="0"/>
          <w:marTop w:val="0"/>
          <w:marBottom w:val="0"/>
          <w:divBdr>
            <w:top w:val="none" w:sz="0" w:space="0" w:color="auto"/>
            <w:left w:val="none" w:sz="0" w:space="0" w:color="auto"/>
            <w:bottom w:val="none" w:sz="0" w:space="0" w:color="auto"/>
            <w:right w:val="none" w:sz="0" w:space="0" w:color="auto"/>
          </w:divBdr>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484718">
      <w:bodyDiv w:val="1"/>
      <w:marLeft w:val="0"/>
      <w:marRight w:val="0"/>
      <w:marTop w:val="0"/>
      <w:marBottom w:val="0"/>
      <w:divBdr>
        <w:top w:val="none" w:sz="0" w:space="0" w:color="auto"/>
        <w:left w:val="none" w:sz="0" w:space="0" w:color="auto"/>
        <w:bottom w:val="none" w:sz="0" w:space="0" w:color="auto"/>
        <w:right w:val="none" w:sz="0" w:space="0" w:color="auto"/>
      </w:divBdr>
      <w:divsChild>
        <w:div w:id="216405676">
          <w:marLeft w:val="0"/>
          <w:marRight w:val="0"/>
          <w:marTop w:val="0"/>
          <w:marBottom w:val="0"/>
          <w:divBdr>
            <w:top w:val="none" w:sz="0" w:space="0" w:color="auto"/>
            <w:left w:val="none" w:sz="0" w:space="0" w:color="auto"/>
            <w:bottom w:val="none" w:sz="0" w:space="0" w:color="auto"/>
            <w:right w:val="none" w:sz="0" w:space="0" w:color="auto"/>
          </w:divBdr>
        </w:div>
      </w:divsChild>
    </w:div>
    <w:div w:id="1383821168">
      <w:bodyDiv w:val="1"/>
      <w:marLeft w:val="0"/>
      <w:marRight w:val="0"/>
      <w:marTop w:val="0"/>
      <w:marBottom w:val="0"/>
      <w:divBdr>
        <w:top w:val="none" w:sz="0" w:space="0" w:color="auto"/>
        <w:left w:val="none" w:sz="0" w:space="0" w:color="auto"/>
        <w:bottom w:val="none" w:sz="0" w:space="0" w:color="auto"/>
        <w:right w:val="none" w:sz="0" w:space="0" w:color="auto"/>
      </w:divBdr>
      <w:divsChild>
        <w:div w:id="1928614851">
          <w:marLeft w:val="0"/>
          <w:marRight w:val="150"/>
          <w:marTop w:val="0"/>
          <w:marBottom w:val="75"/>
          <w:divBdr>
            <w:top w:val="none" w:sz="0" w:space="0" w:color="auto"/>
            <w:left w:val="none" w:sz="0" w:space="0" w:color="auto"/>
            <w:bottom w:val="none" w:sz="0" w:space="0" w:color="auto"/>
            <w:right w:val="none" w:sz="0" w:space="0" w:color="auto"/>
          </w:divBdr>
        </w:div>
        <w:div w:id="108353383">
          <w:marLeft w:val="0"/>
          <w:marRight w:val="150"/>
          <w:marTop w:val="150"/>
          <w:marBottom w:val="150"/>
          <w:divBdr>
            <w:top w:val="none" w:sz="0" w:space="0" w:color="auto"/>
            <w:left w:val="none" w:sz="0" w:space="0" w:color="auto"/>
            <w:bottom w:val="none" w:sz="0" w:space="0" w:color="auto"/>
            <w:right w:val="none" w:sz="0" w:space="0" w:color="auto"/>
          </w:divBdr>
        </w:div>
        <w:div w:id="1064646308">
          <w:marLeft w:val="0"/>
          <w:marRight w:val="150"/>
          <w:marTop w:val="0"/>
          <w:marBottom w:val="0"/>
          <w:divBdr>
            <w:top w:val="none" w:sz="0" w:space="0" w:color="auto"/>
            <w:left w:val="none" w:sz="0" w:space="0" w:color="auto"/>
            <w:bottom w:val="none" w:sz="0" w:space="0" w:color="auto"/>
            <w:right w:val="none" w:sz="0" w:space="0" w:color="auto"/>
          </w:divBdr>
        </w:div>
      </w:divsChild>
    </w:div>
    <w:div w:id="1383869728">
      <w:bodyDiv w:val="1"/>
      <w:marLeft w:val="0"/>
      <w:marRight w:val="0"/>
      <w:marTop w:val="0"/>
      <w:marBottom w:val="0"/>
      <w:divBdr>
        <w:top w:val="none" w:sz="0" w:space="0" w:color="auto"/>
        <w:left w:val="none" w:sz="0" w:space="0" w:color="auto"/>
        <w:bottom w:val="none" w:sz="0" w:space="0" w:color="auto"/>
        <w:right w:val="none" w:sz="0" w:space="0" w:color="auto"/>
      </w:divBdr>
      <w:divsChild>
        <w:div w:id="1669405820">
          <w:marLeft w:val="0"/>
          <w:marRight w:val="0"/>
          <w:marTop w:val="0"/>
          <w:marBottom w:val="150"/>
          <w:divBdr>
            <w:top w:val="none" w:sz="0" w:space="0" w:color="auto"/>
            <w:left w:val="none" w:sz="0" w:space="0" w:color="auto"/>
            <w:bottom w:val="none" w:sz="0" w:space="0" w:color="auto"/>
            <w:right w:val="none" w:sz="0" w:space="0" w:color="auto"/>
          </w:divBdr>
          <w:divsChild>
            <w:div w:id="657878876">
              <w:marLeft w:val="0"/>
              <w:marRight w:val="0"/>
              <w:marTop w:val="0"/>
              <w:marBottom w:val="0"/>
              <w:divBdr>
                <w:top w:val="none" w:sz="0" w:space="0" w:color="auto"/>
                <w:left w:val="none" w:sz="0" w:space="0" w:color="auto"/>
                <w:bottom w:val="none" w:sz="0" w:space="0" w:color="auto"/>
                <w:right w:val="none" w:sz="0" w:space="0" w:color="auto"/>
              </w:divBdr>
              <w:divsChild>
                <w:div w:id="247808636">
                  <w:marLeft w:val="0"/>
                  <w:marRight w:val="150"/>
                  <w:marTop w:val="0"/>
                  <w:marBottom w:val="0"/>
                  <w:divBdr>
                    <w:top w:val="none" w:sz="0" w:space="0" w:color="auto"/>
                    <w:left w:val="none" w:sz="0" w:space="0" w:color="auto"/>
                    <w:bottom w:val="none" w:sz="0" w:space="0" w:color="auto"/>
                    <w:right w:val="none" w:sz="0" w:space="0" w:color="auto"/>
                  </w:divBdr>
                </w:div>
                <w:div w:id="982320356">
                  <w:marLeft w:val="0"/>
                  <w:marRight w:val="150"/>
                  <w:marTop w:val="0"/>
                  <w:marBottom w:val="0"/>
                  <w:divBdr>
                    <w:top w:val="none" w:sz="0" w:space="0" w:color="auto"/>
                    <w:left w:val="none" w:sz="0" w:space="0" w:color="auto"/>
                    <w:bottom w:val="none" w:sz="0" w:space="0" w:color="auto"/>
                    <w:right w:val="none" w:sz="0" w:space="0" w:color="auto"/>
                  </w:divBdr>
                </w:div>
              </w:divsChild>
            </w:div>
            <w:div w:id="1271430145">
              <w:marLeft w:val="0"/>
              <w:marRight w:val="0"/>
              <w:marTop w:val="0"/>
              <w:marBottom w:val="0"/>
              <w:divBdr>
                <w:top w:val="none" w:sz="0" w:space="0" w:color="auto"/>
                <w:left w:val="none" w:sz="0" w:space="0" w:color="auto"/>
                <w:bottom w:val="none" w:sz="0" w:space="0" w:color="auto"/>
                <w:right w:val="none" w:sz="0" w:space="0" w:color="auto"/>
              </w:divBdr>
              <w:divsChild>
                <w:div w:id="584536418">
                  <w:marLeft w:val="0"/>
                  <w:marRight w:val="0"/>
                  <w:marTop w:val="0"/>
                  <w:marBottom w:val="0"/>
                  <w:divBdr>
                    <w:top w:val="none" w:sz="0" w:space="0" w:color="auto"/>
                    <w:left w:val="none" w:sz="0" w:space="0" w:color="auto"/>
                    <w:bottom w:val="none" w:sz="0" w:space="0" w:color="auto"/>
                    <w:right w:val="none" w:sz="0" w:space="0" w:color="auto"/>
                  </w:divBdr>
                  <w:divsChild>
                    <w:div w:id="2093502106">
                      <w:marLeft w:val="0"/>
                      <w:marRight w:val="0"/>
                      <w:marTop w:val="0"/>
                      <w:marBottom w:val="0"/>
                      <w:divBdr>
                        <w:top w:val="none" w:sz="0" w:space="0" w:color="auto"/>
                        <w:left w:val="none" w:sz="0" w:space="0" w:color="auto"/>
                        <w:bottom w:val="none" w:sz="0" w:space="0" w:color="auto"/>
                        <w:right w:val="none" w:sz="0" w:space="0" w:color="auto"/>
                      </w:divBdr>
                      <w:divsChild>
                        <w:div w:id="1154948688">
                          <w:marLeft w:val="0"/>
                          <w:marRight w:val="0"/>
                          <w:marTop w:val="0"/>
                          <w:marBottom w:val="0"/>
                          <w:divBdr>
                            <w:top w:val="none" w:sz="0" w:space="0" w:color="auto"/>
                            <w:left w:val="none" w:sz="0" w:space="0" w:color="auto"/>
                            <w:bottom w:val="none" w:sz="0" w:space="0" w:color="auto"/>
                            <w:right w:val="none" w:sz="0" w:space="0" w:color="auto"/>
                          </w:divBdr>
                        </w:div>
                      </w:divsChild>
                    </w:div>
                    <w:div w:id="46800833">
                      <w:marLeft w:val="0"/>
                      <w:marRight w:val="135"/>
                      <w:marTop w:val="0"/>
                      <w:marBottom w:val="0"/>
                      <w:divBdr>
                        <w:top w:val="none" w:sz="0" w:space="0" w:color="auto"/>
                        <w:left w:val="none" w:sz="0" w:space="0" w:color="auto"/>
                        <w:bottom w:val="none" w:sz="0" w:space="0" w:color="auto"/>
                        <w:right w:val="none" w:sz="0" w:space="0" w:color="auto"/>
                      </w:divBdr>
                    </w:div>
                    <w:div w:id="128341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0274">
          <w:marLeft w:val="0"/>
          <w:marRight w:val="0"/>
          <w:marTop w:val="0"/>
          <w:marBottom w:val="0"/>
          <w:divBdr>
            <w:top w:val="none" w:sz="0" w:space="0" w:color="auto"/>
            <w:left w:val="none" w:sz="0" w:space="0" w:color="auto"/>
            <w:bottom w:val="none" w:sz="0" w:space="0" w:color="auto"/>
            <w:right w:val="none" w:sz="0" w:space="0" w:color="auto"/>
          </w:divBdr>
          <w:divsChild>
            <w:div w:id="389303268">
              <w:marLeft w:val="0"/>
              <w:marRight w:val="0"/>
              <w:marTop w:val="0"/>
              <w:marBottom w:val="0"/>
              <w:divBdr>
                <w:top w:val="none" w:sz="0" w:space="0" w:color="auto"/>
                <w:left w:val="none" w:sz="0" w:space="0" w:color="auto"/>
                <w:bottom w:val="none" w:sz="0" w:space="0" w:color="auto"/>
                <w:right w:val="none" w:sz="0" w:space="0" w:color="auto"/>
              </w:divBdr>
              <w:divsChild>
                <w:div w:id="1110587583">
                  <w:marLeft w:val="0"/>
                  <w:marRight w:val="0"/>
                  <w:marTop w:val="0"/>
                  <w:marBottom w:val="0"/>
                  <w:divBdr>
                    <w:top w:val="none" w:sz="0" w:space="0" w:color="auto"/>
                    <w:left w:val="none" w:sz="0" w:space="0" w:color="auto"/>
                    <w:bottom w:val="none" w:sz="0" w:space="0" w:color="auto"/>
                    <w:right w:val="none" w:sz="0" w:space="0" w:color="auto"/>
                  </w:divBdr>
                </w:div>
              </w:divsChild>
            </w:div>
            <w:div w:id="1878931871">
              <w:marLeft w:val="0"/>
              <w:marRight w:val="0"/>
              <w:marTop w:val="375"/>
              <w:marBottom w:val="0"/>
              <w:divBdr>
                <w:top w:val="none" w:sz="0" w:space="0" w:color="auto"/>
                <w:left w:val="none" w:sz="0" w:space="0" w:color="auto"/>
                <w:bottom w:val="none" w:sz="0" w:space="0" w:color="auto"/>
                <w:right w:val="none" w:sz="0" w:space="0" w:color="auto"/>
              </w:divBdr>
              <w:divsChild>
                <w:div w:id="1059792521">
                  <w:marLeft w:val="0"/>
                  <w:marRight w:val="0"/>
                  <w:marTop w:val="0"/>
                  <w:marBottom w:val="0"/>
                  <w:divBdr>
                    <w:top w:val="none" w:sz="0" w:space="0" w:color="auto"/>
                    <w:left w:val="none" w:sz="0" w:space="0" w:color="auto"/>
                    <w:bottom w:val="none" w:sz="0" w:space="0" w:color="auto"/>
                    <w:right w:val="none" w:sz="0" w:space="0" w:color="auto"/>
                  </w:divBdr>
                  <w:divsChild>
                    <w:div w:id="2626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4423">
              <w:marLeft w:val="0"/>
              <w:marRight w:val="0"/>
              <w:marTop w:val="375"/>
              <w:marBottom w:val="0"/>
              <w:divBdr>
                <w:top w:val="none" w:sz="0" w:space="0" w:color="auto"/>
                <w:left w:val="none" w:sz="0" w:space="0" w:color="auto"/>
                <w:bottom w:val="none" w:sz="0" w:space="0" w:color="auto"/>
                <w:right w:val="none" w:sz="0" w:space="0" w:color="auto"/>
              </w:divBdr>
              <w:divsChild>
                <w:div w:id="588654861">
                  <w:marLeft w:val="0"/>
                  <w:marRight w:val="0"/>
                  <w:marTop w:val="0"/>
                  <w:marBottom w:val="0"/>
                  <w:divBdr>
                    <w:top w:val="none" w:sz="0" w:space="0" w:color="auto"/>
                    <w:left w:val="none" w:sz="0" w:space="0" w:color="auto"/>
                    <w:bottom w:val="none" w:sz="0" w:space="0" w:color="auto"/>
                    <w:right w:val="none" w:sz="0" w:space="0" w:color="auto"/>
                  </w:divBdr>
                </w:div>
              </w:divsChild>
            </w:div>
            <w:div w:id="386756666">
              <w:marLeft w:val="0"/>
              <w:marRight w:val="0"/>
              <w:marTop w:val="225"/>
              <w:marBottom w:val="0"/>
              <w:divBdr>
                <w:top w:val="none" w:sz="0" w:space="0" w:color="auto"/>
                <w:left w:val="none" w:sz="0" w:space="0" w:color="auto"/>
                <w:bottom w:val="none" w:sz="0" w:space="0" w:color="auto"/>
                <w:right w:val="none" w:sz="0" w:space="0" w:color="auto"/>
              </w:divBdr>
              <w:divsChild>
                <w:div w:id="1844975341">
                  <w:marLeft w:val="0"/>
                  <w:marRight w:val="0"/>
                  <w:marTop w:val="0"/>
                  <w:marBottom w:val="0"/>
                  <w:divBdr>
                    <w:top w:val="none" w:sz="0" w:space="0" w:color="auto"/>
                    <w:left w:val="none" w:sz="0" w:space="0" w:color="auto"/>
                    <w:bottom w:val="none" w:sz="0" w:space="0" w:color="auto"/>
                    <w:right w:val="none" w:sz="0" w:space="0" w:color="auto"/>
                  </w:divBdr>
                  <w:divsChild>
                    <w:div w:id="356661268">
                      <w:marLeft w:val="0"/>
                      <w:marRight w:val="0"/>
                      <w:marTop w:val="0"/>
                      <w:marBottom w:val="0"/>
                      <w:divBdr>
                        <w:top w:val="single" w:sz="6" w:space="0" w:color="D9D9D9"/>
                        <w:left w:val="none" w:sz="0" w:space="0" w:color="auto"/>
                        <w:bottom w:val="single" w:sz="6" w:space="0" w:color="D9D9D9"/>
                        <w:right w:val="none" w:sz="0" w:space="0" w:color="auto"/>
                      </w:divBdr>
                      <w:divsChild>
                        <w:div w:id="2012099024">
                          <w:marLeft w:val="0"/>
                          <w:marRight w:val="0"/>
                          <w:marTop w:val="0"/>
                          <w:marBottom w:val="0"/>
                          <w:divBdr>
                            <w:top w:val="none" w:sz="0" w:space="0" w:color="auto"/>
                            <w:left w:val="none" w:sz="0" w:space="0" w:color="auto"/>
                            <w:bottom w:val="none" w:sz="0" w:space="0" w:color="auto"/>
                            <w:right w:val="none" w:sz="0" w:space="0" w:color="auto"/>
                          </w:divBdr>
                          <w:divsChild>
                            <w:div w:id="1752047931">
                              <w:marLeft w:val="0"/>
                              <w:marRight w:val="0"/>
                              <w:marTop w:val="0"/>
                              <w:marBottom w:val="0"/>
                              <w:divBdr>
                                <w:top w:val="none" w:sz="0" w:space="0" w:color="auto"/>
                                <w:left w:val="none" w:sz="0" w:space="0" w:color="auto"/>
                                <w:bottom w:val="none" w:sz="0" w:space="0" w:color="auto"/>
                                <w:right w:val="none" w:sz="0" w:space="0" w:color="auto"/>
                              </w:divBdr>
                              <w:divsChild>
                                <w:div w:id="753479819">
                                  <w:marLeft w:val="0"/>
                                  <w:marRight w:val="0"/>
                                  <w:marTop w:val="0"/>
                                  <w:marBottom w:val="0"/>
                                  <w:divBdr>
                                    <w:top w:val="none" w:sz="0" w:space="0" w:color="auto"/>
                                    <w:left w:val="none" w:sz="0" w:space="0" w:color="auto"/>
                                    <w:bottom w:val="none" w:sz="0" w:space="0" w:color="auto"/>
                                    <w:right w:val="none" w:sz="0" w:space="0" w:color="auto"/>
                                  </w:divBdr>
                                  <w:divsChild>
                                    <w:div w:id="554782410">
                                      <w:marLeft w:val="0"/>
                                      <w:marRight w:val="0"/>
                                      <w:marTop w:val="0"/>
                                      <w:marBottom w:val="0"/>
                                      <w:divBdr>
                                        <w:top w:val="none" w:sz="0" w:space="0" w:color="auto"/>
                                        <w:left w:val="none" w:sz="0" w:space="0" w:color="auto"/>
                                        <w:bottom w:val="none" w:sz="0" w:space="0" w:color="auto"/>
                                        <w:right w:val="none" w:sz="0" w:space="0" w:color="auto"/>
                                      </w:divBdr>
                                      <w:divsChild>
                                        <w:div w:id="1312907301">
                                          <w:marLeft w:val="0"/>
                                          <w:marRight w:val="0"/>
                                          <w:marTop w:val="0"/>
                                          <w:marBottom w:val="0"/>
                                          <w:divBdr>
                                            <w:top w:val="none" w:sz="0" w:space="0" w:color="auto"/>
                                            <w:left w:val="none" w:sz="0" w:space="0" w:color="auto"/>
                                            <w:bottom w:val="none" w:sz="0" w:space="0" w:color="auto"/>
                                            <w:right w:val="none" w:sz="0" w:space="0" w:color="auto"/>
                                          </w:divBdr>
                                          <w:divsChild>
                                            <w:div w:id="377171446">
                                              <w:marLeft w:val="0"/>
                                              <w:marRight w:val="0"/>
                                              <w:marTop w:val="0"/>
                                              <w:marBottom w:val="0"/>
                                              <w:divBdr>
                                                <w:top w:val="none" w:sz="0" w:space="0" w:color="auto"/>
                                                <w:left w:val="none" w:sz="0" w:space="0" w:color="auto"/>
                                                <w:bottom w:val="none" w:sz="0" w:space="0" w:color="auto"/>
                                                <w:right w:val="none" w:sz="0" w:space="0" w:color="auto"/>
                                              </w:divBdr>
                                              <w:divsChild>
                                                <w:div w:id="2046178892">
                                                  <w:marLeft w:val="0"/>
                                                  <w:marRight w:val="0"/>
                                                  <w:marTop w:val="0"/>
                                                  <w:marBottom w:val="0"/>
                                                  <w:divBdr>
                                                    <w:top w:val="none" w:sz="0" w:space="0" w:color="auto"/>
                                                    <w:left w:val="none" w:sz="0" w:space="0" w:color="auto"/>
                                                    <w:bottom w:val="none" w:sz="0" w:space="0" w:color="auto"/>
                                                    <w:right w:val="none" w:sz="0" w:space="0" w:color="auto"/>
                                                  </w:divBdr>
                                                  <w:divsChild>
                                                    <w:div w:id="857697694">
                                                      <w:marLeft w:val="0"/>
                                                      <w:marRight w:val="0"/>
                                                      <w:marTop w:val="0"/>
                                                      <w:marBottom w:val="0"/>
                                                      <w:divBdr>
                                                        <w:top w:val="none" w:sz="0" w:space="0" w:color="auto"/>
                                                        <w:left w:val="none" w:sz="0" w:space="0" w:color="auto"/>
                                                        <w:bottom w:val="none" w:sz="0" w:space="0" w:color="auto"/>
                                                        <w:right w:val="none" w:sz="0" w:space="0" w:color="auto"/>
                                                      </w:divBdr>
                                                      <w:divsChild>
                                                        <w:div w:id="436095259">
                                                          <w:marLeft w:val="0"/>
                                                          <w:marRight w:val="0"/>
                                                          <w:marTop w:val="0"/>
                                                          <w:marBottom w:val="0"/>
                                                          <w:divBdr>
                                                            <w:top w:val="none" w:sz="0" w:space="0" w:color="auto"/>
                                                            <w:left w:val="none" w:sz="0" w:space="0" w:color="auto"/>
                                                            <w:bottom w:val="none" w:sz="0" w:space="0" w:color="auto"/>
                                                            <w:right w:val="none" w:sz="0" w:space="0" w:color="auto"/>
                                                          </w:divBdr>
                                                          <w:divsChild>
                                                            <w:div w:id="264921926">
                                                              <w:marLeft w:val="0"/>
                                                              <w:marRight w:val="0"/>
                                                              <w:marTop w:val="0"/>
                                                              <w:marBottom w:val="0"/>
                                                              <w:divBdr>
                                                                <w:top w:val="none" w:sz="0" w:space="0" w:color="auto"/>
                                                                <w:left w:val="none" w:sz="0" w:space="0" w:color="auto"/>
                                                                <w:bottom w:val="none" w:sz="0" w:space="0" w:color="auto"/>
                                                                <w:right w:val="none" w:sz="0" w:space="0" w:color="auto"/>
                                                              </w:divBdr>
                                                              <w:divsChild>
                                                                <w:div w:id="520440344">
                                                                  <w:marLeft w:val="0"/>
                                                                  <w:marRight w:val="0"/>
                                                                  <w:marTop w:val="0"/>
                                                                  <w:marBottom w:val="0"/>
                                                                  <w:divBdr>
                                                                    <w:top w:val="none" w:sz="0" w:space="0" w:color="auto"/>
                                                                    <w:left w:val="none" w:sz="0" w:space="0" w:color="auto"/>
                                                                    <w:bottom w:val="none" w:sz="0" w:space="0" w:color="auto"/>
                                                                    <w:right w:val="none" w:sz="0" w:space="0" w:color="auto"/>
                                                                  </w:divBdr>
                                                                  <w:divsChild>
                                                                    <w:div w:id="957683978">
                                                                      <w:marLeft w:val="0"/>
                                                                      <w:marRight w:val="0"/>
                                                                      <w:marTop w:val="0"/>
                                                                      <w:marBottom w:val="0"/>
                                                                      <w:divBdr>
                                                                        <w:top w:val="none" w:sz="0" w:space="0" w:color="auto"/>
                                                                        <w:left w:val="none" w:sz="0" w:space="0" w:color="auto"/>
                                                                        <w:bottom w:val="none" w:sz="0" w:space="0" w:color="auto"/>
                                                                        <w:right w:val="none" w:sz="0" w:space="0" w:color="auto"/>
                                                                      </w:divBdr>
                                                                      <w:divsChild>
                                                                        <w:div w:id="534578895">
                                                                          <w:marLeft w:val="0"/>
                                                                          <w:marRight w:val="0"/>
                                                                          <w:marTop w:val="0"/>
                                                                          <w:marBottom w:val="0"/>
                                                                          <w:divBdr>
                                                                            <w:top w:val="none" w:sz="0" w:space="0" w:color="auto"/>
                                                                            <w:left w:val="none" w:sz="0" w:space="0" w:color="auto"/>
                                                                            <w:bottom w:val="none" w:sz="0" w:space="0" w:color="auto"/>
                                                                            <w:right w:val="none" w:sz="0" w:space="0" w:color="auto"/>
                                                                          </w:divBdr>
                                                                          <w:divsChild>
                                                                            <w:div w:id="1643343537">
                                                                              <w:marLeft w:val="0"/>
                                                                              <w:marRight w:val="0"/>
                                                                              <w:marTop w:val="0"/>
                                                                              <w:marBottom w:val="0"/>
                                                                              <w:divBdr>
                                                                                <w:top w:val="none" w:sz="0" w:space="0" w:color="auto"/>
                                                                                <w:left w:val="none" w:sz="0" w:space="0" w:color="auto"/>
                                                                                <w:bottom w:val="none" w:sz="0" w:space="0" w:color="auto"/>
                                                                                <w:right w:val="none" w:sz="0" w:space="0" w:color="auto"/>
                                                                              </w:divBdr>
                                                                              <w:divsChild>
                                                                                <w:div w:id="132679">
                                                                                  <w:marLeft w:val="0"/>
                                                                                  <w:marRight w:val="0"/>
                                                                                  <w:marTop w:val="0"/>
                                                                                  <w:marBottom w:val="0"/>
                                                                                  <w:divBdr>
                                                                                    <w:top w:val="none" w:sz="0" w:space="0" w:color="auto"/>
                                                                                    <w:left w:val="none" w:sz="0" w:space="0" w:color="auto"/>
                                                                                    <w:bottom w:val="none" w:sz="0" w:space="0" w:color="auto"/>
                                                                                    <w:right w:val="none" w:sz="0" w:space="0" w:color="auto"/>
                                                                                  </w:divBdr>
                                                                                  <w:divsChild>
                                                                                    <w:div w:id="1901793318">
                                                                                      <w:marLeft w:val="0"/>
                                                                                      <w:marRight w:val="0"/>
                                                                                      <w:marTop w:val="0"/>
                                                                                      <w:marBottom w:val="0"/>
                                                                                      <w:divBdr>
                                                                                        <w:top w:val="none" w:sz="0" w:space="0" w:color="auto"/>
                                                                                        <w:left w:val="none" w:sz="0" w:space="0" w:color="auto"/>
                                                                                        <w:bottom w:val="none" w:sz="0" w:space="0" w:color="auto"/>
                                                                                        <w:right w:val="none" w:sz="0" w:space="0" w:color="auto"/>
                                                                                      </w:divBdr>
                                                                                      <w:divsChild>
                                                                                        <w:div w:id="20769730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161824">
              <w:marLeft w:val="0"/>
              <w:marRight w:val="0"/>
              <w:marTop w:val="225"/>
              <w:marBottom w:val="0"/>
              <w:divBdr>
                <w:top w:val="none" w:sz="0" w:space="0" w:color="auto"/>
                <w:left w:val="none" w:sz="0" w:space="0" w:color="auto"/>
                <w:bottom w:val="none" w:sz="0" w:space="0" w:color="auto"/>
                <w:right w:val="none" w:sz="0" w:space="0" w:color="auto"/>
              </w:divBdr>
              <w:divsChild>
                <w:div w:id="2118522315">
                  <w:marLeft w:val="0"/>
                  <w:marRight w:val="0"/>
                  <w:marTop w:val="0"/>
                  <w:marBottom w:val="0"/>
                  <w:divBdr>
                    <w:top w:val="none" w:sz="0" w:space="0" w:color="auto"/>
                    <w:left w:val="none" w:sz="0" w:space="0" w:color="auto"/>
                    <w:bottom w:val="none" w:sz="0" w:space="0" w:color="auto"/>
                    <w:right w:val="none" w:sz="0" w:space="0" w:color="auto"/>
                  </w:divBdr>
                </w:div>
              </w:divsChild>
            </w:div>
            <w:div w:id="1338800958">
              <w:marLeft w:val="0"/>
              <w:marRight w:val="0"/>
              <w:marTop w:val="225"/>
              <w:marBottom w:val="0"/>
              <w:divBdr>
                <w:top w:val="none" w:sz="0" w:space="0" w:color="auto"/>
                <w:left w:val="none" w:sz="0" w:space="0" w:color="auto"/>
                <w:bottom w:val="none" w:sz="0" w:space="0" w:color="auto"/>
                <w:right w:val="none" w:sz="0" w:space="0" w:color="auto"/>
              </w:divBdr>
              <w:divsChild>
                <w:div w:id="11455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1130">
      <w:bodyDiv w:val="1"/>
      <w:marLeft w:val="0"/>
      <w:marRight w:val="0"/>
      <w:marTop w:val="0"/>
      <w:marBottom w:val="0"/>
      <w:divBdr>
        <w:top w:val="none" w:sz="0" w:space="0" w:color="auto"/>
        <w:left w:val="none" w:sz="0" w:space="0" w:color="auto"/>
        <w:bottom w:val="none" w:sz="0" w:space="0" w:color="auto"/>
        <w:right w:val="none" w:sz="0" w:space="0" w:color="auto"/>
      </w:divBdr>
      <w:divsChild>
        <w:div w:id="162088194">
          <w:marLeft w:val="0"/>
          <w:marRight w:val="0"/>
          <w:marTop w:val="0"/>
          <w:marBottom w:val="75"/>
          <w:divBdr>
            <w:top w:val="none" w:sz="0" w:space="0" w:color="auto"/>
            <w:left w:val="none" w:sz="0" w:space="0" w:color="auto"/>
            <w:bottom w:val="none" w:sz="0" w:space="0" w:color="auto"/>
            <w:right w:val="none" w:sz="0" w:space="0" w:color="auto"/>
          </w:divBdr>
        </w:div>
        <w:div w:id="20640160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6635311">
      <w:bodyDiv w:val="1"/>
      <w:marLeft w:val="0"/>
      <w:marRight w:val="0"/>
      <w:marTop w:val="0"/>
      <w:marBottom w:val="0"/>
      <w:divBdr>
        <w:top w:val="none" w:sz="0" w:space="0" w:color="auto"/>
        <w:left w:val="none" w:sz="0" w:space="0" w:color="auto"/>
        <w:bottom w:val="none" w:sz="0" w:space="0" w:color="auto"/>
        <w:right w:val="none" w:sz="0" w:space="0" w:color="auto"/>
      </w:divBdr>
      <w:divsChild>
        <w:div w:id="1305348872">
          <w:marLeft w:val="0"/>
          <w:marRight w:val="0"/>
          <w:marTop w:val="0"/>
          <w:marBottom w:val="150"/>
          <w:divBdr>
            <w:top w:val="none" w:sz="0" w:space="0" w:color="auto"/>
            <w:left w:val="none" w:sz="0" w:space="0" w:color="auto"/>
            <w:bottom w:val="none" w:sz="0" w:space="0" w:color="auto"/>
            <w:right w:val="none" w:sz="0" w:space="0" w:color="auto"/>
          </w:divBdr>
          <w:divsChild>
            <w:div w:id="1154880794">
              <w:marLeft w:val="0"/>
              <w:marRight w:val="0"/>
              <w:marTop w:val="0"/>
              <w:marBottom w:val="0"/>
              <w:divBdr>
                <w:top w:val="none" w:sz="0" w:space="0" w:color="auto"/>
                <w:left w:val="none" w:sz="0" w:space="0" w:color="auto"/>
                <w:bottom w:val="none" w:sz="0" w:space="0" w:color="auto"/>
                <w:right w:val="none" w:sz="0" w:space="0" w:color="auto"/>
              </w:divBdr>
              <w:divsChild>
                <w:div w:id="1565026469">
                  <w:marLeft w:val="0"/>
                  <w:marRight w:val="150"/>
                  <w:marTop w:val="0"/>
                  <w:marBottom w:val="0"/>
                  <w:divBdr>
                    <w:top w:val="none" w:sz="0" w:space="0" w:color="auto"/>
                    <w:left w:val="none" w:sz="0" w:space="0" w:color="auto"/>
                    <w:bottom w:val="none" w:sz="0" w:space="0" w:color="auto"/>
                    <w:right w:val="none" w:sz="0" w:space="0" w:color="auto"/>
                  </w:divBdr>
                </w:div>
                <w:div w:id="670909006">
                  <w:marLeft w:val="0"/>
                  <w:marRight w:val="150"/>
                  <w:marTop w:val="0"/>
                  <w:marBottom w:val="0"/>
                  <w:divBdr>
                    <w:top w:val="none" w:sz="0" w:space="0" w:color="auto"/>
                    <w:left w:val="none" w:sz="0" w:space="0" w:color="auto"/>
                    <w:bottom w:val="none" w:sz="0" w:space="0" w:color="auto"/>
                    <w:right w:val="none" w:sz="0" w:space="0" w:color="auto"/>
                  </w:divBdr>
                </w:div>
              </w:divsChild>
            </w:div>
            <w:div w:id="1439988840">
              <w:marLeft w:val="0"/>
              <w:marRight w:val="0"/>
              <w:marTop w:val="0"/>
              <w:marBottom w:val="0"/>
              <w:divBdr>
                <w:top w:val="none" w:sz="0" w:space="0" w:color="auto"/>
                <w:left w:val="none" w:sz="0" w:space="0" w:color="auto"/>
                <w:bottom w:val="none" w:sz="0" w:space="0" w:color="auto"/>
                <w:right w:val="none" w:sz="0" w:space="0" w:color="auto"/>
              </w:divBdr>
              <w:divsChild>
                <w:div w:id="1297952476">
                  <w:marLeft w:val="0"/>
                  <w:marRight w:val="0"/>
                  <w:marTop w:val="0"/>
                  <w:marBottom w:val="0"/>
                  <w:divBdr>
                    <w:top w:val="none" w:sz="0" w:space="0" w:color="auto"/>
                    <w:left w:val="none" w:sz="0" w:space="0" w:color="auto"/>
                    <w:bottom w:val="none" w:sz="0" w:space="0" w:color="auto"/>
                    <w:right w:val="none" w:sz="0" w:space="0" w:color="auto"/>
                  </w:divBdr>
                  <w:divsChild>
                    <w:div w:id="197594596">
                      <w:marLeft w:val="0"/>
                      <w:marRight w:val="0"/>
                      <w:marTop w:val="0"/>
                      <w:marBottom w:val="0"/>
                      <w:divBdr>
                        <w:top w:val="none" w:sz="0" w:space="0" w:color="auto"/>
                        <w:left w:val="none" w:sz="0" w:space="0" w:color="auto"/>
                        <w:bottom w:val="none" w:sz="0" w:space="0" w:color="auto"/>
                        <w:right w:val="none" w:sz="0" w:space="0" w:color="auto"/>
                      </w:divBdr>
                      <w:divsChild>
                        <w:div w:id="79184554">
                          <w:marLeft w:val="0"/>
                          <w:marRight w:val="0"/>
                          <w:marTop w:val="0"/>
                          <w:marBottom w:val="0"/>
                          <w:divBdr>
                            <w:top w:val="none" w:sz="0" w:space="0" w:color="auto"/>
                            <w:left w:val="none" w:sz="0" w:space="0" w:color="auto"/>
                            <w:bottom w:val="none" w:sz="0" w:space="0" w:color="auto"/>
                            <w:right w:val="none" w:sz="0" w:space="0" w:color="auto"/>
                          </w:divBdr>
                        </w:div>
                      </w:divsChild>
                    </w:div>
                    <w:div w:id="1871800854">
                      <w:marLeft w:val="0"/>
                      <w:marRight w:val="135"/>
                      <w:marTop w:val="0"/>
                      <w:marBottom w:val="0"/>
                      <w:divBdr>
                        <w:top w:val="none" w:sz="0" w:space="0" w:color="auto"/>
                        <w:left w:val="none" w:sz="0" w:space="0" w:color="auto"/>
                        <w:bottom w:val="none" w:sz="0" w:space="0" w:color="auto"/>
                        <w:right w:val="none" w:sz="0" w:space="0" w:color="auto"/>
                      </w:divBdr>
                    </w:div>
                    <w:div w:id="20511482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9712">
          <w:marLeft w:val="0"/>
          <w:marRight w:val="0"/>
          <w:marTop w:val="0"/>
          <w:marBottom w:val="0"/>
          <w:divBdr>
            <w:top w:val="none" w:sz="0" w:space="0" w:color="auto"/>
            <w:left w:val="none" w:sz="0" w:space="0" w:color="auto"/>
            <w:bottom w:val="none" w:sz="0" w:space="0" w:color="auto"/>
            <w:right w:val="none" w:sz="0" w:space="0" w:color="auto"/>
          </w:divBdr>
          <w:divsChild>
            <w:div w:id="1556237812">
              <w:marLeft w:val="0"/>
              <w:marRight w:val="0"/>
              <w:marTop w:val="0"/>
              <w:marBottom w:val="0"/>
              <w:divBdr>
                <w:top w:val="none" w:sz="0" w:space="0" w:color="auto"/>
                <w:left w:val="none" w:sz="0" w:space="0" w:color="auto"/>
                <w:bottom w:val="none" w:sz="0" w:space="0" w:color="auto"/>
                <w:right w:val="none" w:sz="0" w:space="0" w:color="auto"/>
              </w:divBdr>
              <w:divsChild>
                <w:div w:id="1019043519">
                  <w:marLeft w:val="0"/>
                  <w:marRight w:val="0"/>
                  <w:marTop w:val="0"/>
                  <w:marBottom w:val="0"/>
                  <w:divBdr>
                    <w:top w:val="none" w:sz="0" w:space="0" w:color="auto"/>
                    <w:left w:val="none" w:sz="0" w:space="0" w:color="auto"/>
                    <w:bottom w:val="none" w:sz="0" w:space="0" w:color="auto"/>
                    <w:right w:val="none" w:sz="0" w:space="0" w:color="auto"/>
                  </w:divBdr>
                </w:div>
              </w:divsChild>
            </w:div>
            <w:div w:id="103355763">
              <w:marLeft w:val="0"/>
              <w:marRight w:val="0"/>
              <w:marTop w:val="375"/>
              <w:marBottom w:val="0"/>
              <w:divBdr>
                <w:top w:val="none" w:sz="0" w:space="0" w:color="auto"/>
                <w:left w:val="none" w:sz="0" w:space="0" w:color="auto"/>
                <w:bottom w:val="none" w:sz="0" w:space="0" w:color="auto"/>
                <w:right w:val="none" w:sz="0" w:space="0" w:color="auto"/>
              </w:divBdr>
              <w:divsChild>
                <w:div w:id="1244097710">
                  <w:marLeft w:val="0"/>
                  <w:marRight w:val="0"/>
                  <w:marTop w:val="0"/>
                  <w:marBottom w:val="0"/>
                  <w:divBdr>
                    <w:top w:val="none" w:sz="0" w:space="0" w:color="auto"/>
                    <w:left w:val="none" w:sz="0" w:space="0" w:color="auto"/>
                    <w:bottom w:val="none" w:sz="0" w:space="0" w:color="auto"/>
                    <w:right w:val="none" w:sz="0" w:space="0" w:color="auto"/>
                  </w:divBdr>
                  <w:divsChild>
                    <w:div w:id="9481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8347">
              <w:marLeft w:val="0"/>
              <w:marRight w:val="0"/>
              <w:marTop w:val="375"/>
              <w:marBottom w:val="0"/>
              <w:divBdr>
                <w:top w:val="none" w:sz="0" w:space="0" w:color="auto"/>
                <w:left w:val="none" w:sz="0" w:space="0" w:color="auto"/>
                <w:bottom w:val="none" w:sz="0" w:space="0" w:color="auto"/>
                <w:right w:val="none" w:sz="0" w:space="0" w:color="auto"/>
              </w:divBdr>
              <w:divsChild>
                <w:div w:id="16258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8796">
      <w:bodyDiv w:val="1"/>
      <w:marLeft w:val="0"/>
      <w:marRight w:val="0"/>
      <w:marTop w:val="0"/>
      <w:marBottom w:val="0"/>
      <w:divBdr>
        <w:top w:val="none" w:sz="0" w:space="0" w:color="auto"/>
        <w:left w:val="none" w:sz="0" w:space="0" w:color="auto"/>
        <w:bottom w:val="none" w:sz="0" w:space="0" w:color="auto"/>
        <w:right w:val="none" w:sz="0" w:space="0" w:color="auto"/>
      </w:divBdr>
      <w:divsChild>
        <w:div w:id="847598993">
          <w:marLeft w:val="0"/>
          <w:marRight w:val="150"/>
          <w:marTop w:val="0"/>
          <w:marBottom w:val="75"/>
          <w:divBdr>
            <w:top w:val="none" w:sz="0" w:space="0" w:color="auto"/>
            <w:left w:val="none" w:sz="0" w:space="0" w:color="auto"/>
            <w:bottom w:val="none" w:sz="0" w:space="0" w:color="auto"/>
            <w:right w:val="none" w:sz="0" w:space="0" w:color="auto"/>
          </w:divBdr>
        </w:div>
        <w:div w:id="923144145">
          <w:marLeft w:val="0"/>
          <w:marRight w:val="150"/>
          <w:marTop w:val="150"/>
          <w:marBottom w:val="150"/>
          <w:divBdr>
            <w:top w:val="none" w:sz="0" w:space="0" w:color="auto"/>
            <w:left w:val="none" w:sz="0" w:space="0" w:color="auto"/>
            <w:bottom w:val="none" w:sz="0" w:space="0" w:color="auto"/>
            <w:right w:val="none" w:sz="0" w:space="0" w:color="auto"/>
          </w:divBdr>
        </w:div>
        <w:div w:id="1083180992">
          <w:marLeft w:val="0"/>
          <w:marRight w:val="150"/>
          <w:marTop w:val="0"/>
          <w:marBottom w:val="0"/>
          <w:divBdr>
            <w:top w:val="none" w:sz="0" w:space="0" w:color="auto"/>
            <w:left w:val="none" w:sz="0" w:space="0" w:color="auto"/>
            <w:bottom w:val="none" w:sz="0" w:space="0" w:color="auto"/>
            <w:right w:val="none" w:sz="0" w:space="0" w:color="auto"/>
          </w:divBdr>
        </w:div>
      </w:divsChild>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89449492">
      <w:bodyDiv w:val="1"/>
      <w:marLeft w:val="0"/>
      <w:marRight w:val="0"/>
      <w:marTop w:val="0"/>
      <w:marBottom w:val="0"/>
      <w:divBdr>
        <w:top w:val="none" w:sz="0" w:space="0" w:color="auto"/>
        <w:left w:val="none" w:sz="0" w:space="0" w:color="auto"/>
        <w:bottom w:val="none" w:sz="0" w:space="0" w:color="auto"/>
        <w:right w:val="none" w:sz="0" w:space="0" w:color="auto"/>
      </w:divBdr>
      <w:divsChild>
        <w:div w:id="1903104617">
          <w:marLeft w:val="0"/>
          <w:marRight w:val="0"/>
          <w:marTop w:val="0"/>
          <w:marBottom w:val="300"/>
          <w:divBdr>
            <w:top w:val="none" w:sz="0" w:space="0" w:color="auto"/>
            <w:left w:val="none" w:sz="0" w:space="0" w:color="auto"/>
            <w:bottom w:val="none" w:sz="0" w:space="0" w:color="auto"/>
            <w:right w:val="none" w:sz="0" w:space="0" w:color="auto"/>
          </w:divBdr>
        </w:div>
      </w:divsChild>
    </w:div>
    <w:div w:id="1390105168">
      <w:bodyDiv w:val="1"/>
      <w:marLeft w:val="0"/>
      <w:marRight w:val="0"/>
      <w:marTop w:val="0"/>
      <w:marBottom w:val="0"/>
      <w:divBdr>
        <w:top w:val="none" w:sz="0" w:space="0" w:color="auto"/>
        <w:left w:val="none" w:sz="0" w:space="0" w:color="auto"/>
        <w:bottom w:val="none" w:sz="0" w:space="0" w:color="auto"/>
        <w:right w:val="none" w:sz="0" w:space="0" w:color="auto"/>
      </w:divBdr>
      <w:divsChild>
        <w:div w:id="220334953">
          <w:marLeft w:val="0"/>
          <w:marRight w:val="0"/>
          <w:marTop w:val="0"/>
          <w:marBottom w:val="150"/>
          <w:divBdr>
            <w:top w:val="none" w:sz="0" w:space="0" w:color="auto"/>
            <w:left w:val="none" w:sz="0" w:space="0" w:color="auto"/>
            <w:bottom w:val="none" w:sz="0" w:space="0" w:color="auto"/>
            <w:right w:val="none" w:sz="0" w:space="0" w:color="auto"/>
          </w:divBdr>
          <w:divsChild>
            <w:div w:id="1194342963">
              <w:marLeft w:val="0"/>
              <w:marRight w:val="0"/>
              <w:marTop w:val="0"/>
              <w:marBottom w:val="0"/>
              <w:divBdr>
                <w:top w:val="none" w:sz="0" w:space="0" w:color="auto"/>
                <w:left w:val="none" w:sz="0" w:space="0" w:color="auto"/>
                <w:bottom w:val="none" w:sz="0" w:space="0" w:color="auto"/>
                <w:right w:val="none" w:sz="0" w:space="0" w:color="auto"/>
              </w:divBdr>
              <w:divsChild>
                <w:div w:id="560365233">
                  <w:marLeft w:val="0"/>
                  <w:marRight w:val="150"/>
                  <w:marTop w:val="0"/>
                  <w:marBottom w:val="0"/>
                  <w:divBdr>
                    <w:top w:val="none" w:sz="0" w:space="0" w:color="auto"/>
                    <w:left w:val="none" w:sz="0" w:space="0" w:color="auto"/>
                    <w:bottom w:val="none" w:sz="0" w:space="0" w:color="auto"/>
                    <w:right w:val="none" w:sz="0" w:space="0" w:color="auto"/>
                  </w:divBdr>
                </w:div>
                <w:div w:id="1939872358">
                  <w:marLeft w:val="0"/>
                  <w:marRight w:val="150"/>
                  <w:marTop w:val="0"/>
                  <w:marBottom w:val="0"/>
                  <w:divBdr>
                    <w:top w:val="none" w:sz="0" w:space="0" w:color="auto"/>
                    <w:left w:val="none" w:sz="0" w:space="0" w:color="auto"/>
                    <w:bottom w:val="none" w:sz="0" w:space="0" w:color="auto"/>
                    <w:right w:val="none" w:sz="0" w:space="0" w:color="auto"/>
                  </w:divBdr>
                </w:div>
              </w:divsChild>
            </w:div>
            <w:div w:id="1586064832">
              <w:marLeft w:val="0"/>
              <w:marRight w:val="0"/>
              <w:marTop w:val="0"/>
              <w:marBottom w:val="0"/>
              <w:divBdr>
                <w:top w:val="none" w:sz="0" w:space="0" w:color="auto"/>
                <w:left w:val="none" w:sz="0" w:space="0" w:color="auto"/>
                <w:bottom w:val="none" w:sz="0" w:space="0" w:color="auto"/>
                <w:right w:val="none" w:sz="0" w:space="0" w:color="auto"/>
              </w:divBdr>
              <w:divsChild>
                <w:div w:id="719478970">
                  <w:marLeft w:val="0"/>
                  <w:marRight w:val="0"/>
                  <w:marTop w:val="0"/>
                  <w:marBottom w:val="0"/>
                  <w:divBdr>
                    <w:top w:val="none" w:sz="0" w:space="0" w:color="auto"/>
                    <w:left w:val="none" w:sz="0" w:space="0" w:color="auto"/>
                    <w:bottom w:val="none" w:sz="0" w:space="0" w:color="auto"/>
                    <w:right w:val="none" w:sz="0" w:space="0" w:color="auto"/>
                  </w:divBdr>
                  <w:divsChild>
                    <w:div w:id="1633439136">
                      <w:marLeft w:val="0"/>
                      <w:marRight w:val="0"/>
                      <w:marTop w:val="0"/>
                      <w:marBottom w:val="0"/>
                      <w:divBdr>
                        <w:top w:val="none" w:sz="0" w:space="0" w:color="auto"/>
                        <w:left w:val="none" w:sz="0" w:space="0" w:color="auto"/>
                        <w:bottom w:val="none" w:sz="0" w:space="0" w:color="auto"/>
                        <w:right w:val="none" w:sz="0" w:space="0" w:color="auto"/>
                      </w:divBdr>
                      <w:divsChild>
                        <w:div w:id="1450513495">
                          <w:marLeft w:val="0"/>
                          <w:marRight w:val="0"/>
                          <w:marTop w:val="0"/>
                          <w:marBottom w:val="0"/>
                          <w:divBdr>
                            <w:top w:val="none" w:sz="0" w:space="0" w:color="auto"/>
                            <w:left w:val="none" w:sz="0" w:space="0" w:color="auto"/>
                            <w:bottom w:val="none" w:sz="0" w:space="0" w:color="auto"/>
                            <w:right w:val="none" w:sz="0" w:space="0" w:color="auto"/>
                          </w:divBdr>
                        </w:div>
                      </w:divsChild>
                    </w:div>
                    <w:div w:id="99882722">
                      <w:marLeft w:val="0"/>
                      <w:marRight w:val="135"/>
                      <w:marTop w:val="0"/>
                      <w:marBottom w:val="0"/>
                      <w:divBdr>
                        <w:top w:val="none" w:sz="0" w:space="0" w:color="auto"/>
                        <w:left w:val="none" w:sz="0" w:space="0" w:color="auto"/>
                        <w:bottom w:val="none" w:sz="0" w:space="0" w:color="auto"/>
                        <w:right w:val="none" w:sz="0" w:space="0" w:color="auto"/>
                      </w:divBdr>
                    </w:div>
                    <w:div w:id="16158655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92506">
          <w:marLeft w:val="0"/>
          <w:marRight w:val="0"/>
          <w:marTop w:val="0"/>
          <w:marBottom w:val="0"/>
          <w:divBdr>
            <w:top w:val="none" w:sz="0" w:space="0" w:color="auto"/>
            <w:left w:val="none" w:sz="0" w:space="0" w:color="auto"/>
            <w:bottom w:val="none" w:sz="0" w:space="0" w:color="auto"/>
            <w:right w:val="none" w:sz="0" w:space="0" w:color="auto"/>
          </w:divBdr>
          <w:divsChild>
            <w:div w:id="597643464">
              <w:marLeft w:val="0"/>
              <w:marRight w:val="0"/>
              <w:marTop w:val="0"/>
              <w:marBottom w:val="0"/>
              <w:divBdr>
                <w:top w:val="none" w:sz="0" w:space="0" w:color="auto"/>
                <w:left w:val="none" w:sz="0" w:space="0" w:color="auto"/>
                <w:bottom w:val="none" w:sz="0" w:space="0" w:color="auto"/>
                <w:right w:val="none" w:sz="0" w:space="0" w:color="auto"/>
              </w:divBdr>
              <w:divsChild>
                <w:div w:id="1457212532">
                  <w:marLeft w:val="0"/>
                  <w:marRight w:val="0"/>
                  <w:marTop w:val="0"/>
                  <w:marBottom w:val="0"/>
                  <w:divBdr>
                    <w:top w:val="none" w:sz="0" w:space="0" w:color="auto"/>
                    <w:left w:val="none" w:sz="0" w:space="0" w:color="auto"/>
                    <w:bottom w:val="none" w:sz="0" w:space="0" w:color="auto"/>
                    <w:right w:val="none" w:sz="0" w:space="0" w:color="auto"/>
                  </w:divBdr>
                </w:div>
              </w:divsChild>
            </w:div>
            <w:div w:id="139081836">
              <w:marLeft w:val="0"/>
              <w:marRight w:val="0"/>
              <w:marTop w:val="375"/>
              <w:marBottom w:val="0"/>
              <w:divBdr>
                <w:top w:val="none" w:sz="0" w:space="0" w:color="auto"/>
                <w:left w:val="none" w:sz="0" w:space="0" w:color="auto"/>
                <w:bottom w:val="none" w:sz="0" w:space="0" w:color="auto"/>
                <w:right w:val="none" w:sz="0" w:space="0" w:color="auto"/>
              </w:divBdr>
              <w:divsChild>
                <w:div w:id="1136994150">
                  <w:marLeft w:val="0"/>
                  <w:marRight w:val="0"/>
                  <w:marTop w:val="0"/>
                  <w:marBottom w:val="0"/>
                  <w:divBdr>
                    <w:top w:val="none" w:sz="0" w:space="0" w:color="auto"/>
                    <w:left w:val="none" w:sz="0" w:space="0" w:color="auto"/>
                    <w:bottom w:val="none" w:sz="0" w:space="0" w:color="auto"/>
                    <w:right w:val="none" w:sz="0" w:space="0" w:color="auto"/>
                  </w:divBdr>
                  <w:divsChild>
                    <w:div w:id="5328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71511">
      <w:bodyDiv w:val="1"/>
      <w:marLeft w:val="0"/>
      <w:marRight w:val="0"/>
      <w:marTop w:val="0"/>
      <w:marBottom w:val="0"/>
      <w:divBdr>
        <w:top w:val="none" w:sz="0" w:space="0" w:color="auto"/>
        <w:left w:val="none" w:sz="0" w:space="0" w:color="auto"/>
        <w:bottom w:val="none" w:sz="0" w:space="0" w:color="auto"/>
        <w:right w:val="none" w:sz="0" w:space="0" w:color="auto"/>
      </w:divBdr>
      <w:divsChild>
        <w:div w:id="2110008365">
          <w:marLeft w:val="0"/>
          <w:marRight w:val="0"/>
          <w:marTop w:val="0"/>
          <w:marBottom w:val="300"/>
          <w:divBdr>
            <w:top w:val="none" w:sz="0" w:space="0" w:color="auto"/>
            <w:left w:val="none" w:sz="0" w:space="0" w:color="auto"/>
            <w:bottom w:val="none" w:sz="0" w:space="0" w:color="auto"/>
            <w:right w:val="none" w:sz="0" w:space="0" w:color="auto"/>
          </w:divBdr>
        </w:div>
      </w:divsChild>
    </w:div>
    <w:div w:id="1395007584">
      <w:bodyDiv w:val="1"/>
      <w:marLeft w:val="0"/>
      <w:marRight w:val="0"/>
      <w:marTop w:val="0"/>
      <w:marBottom w:val="0"/>
      <w:divBdr>
        <w:top w:val="none" w:sz="0" w:space="0" w:color="auto"/>
        <w:left w:val="none" w:sz="0" w:space="0" w:color="auto"/>
        <w:bottom w:val="none" w:sz="0" w:space="0" w:color="auto"/>
        <w:right w:val="none" w:sz="0" w:space="0" w:color="auto"/>
      </w:divBdr>
      <w:divsChild>
        <w:div w:id="376315424">
          <w:marLeft w:val="0"/>
          <w:marRight w:val="0"/>
          <w:marTop w:val="0"/>
          <w:marBottom w:val="75"/>
          <w:divBdr>
            <w:top w:val="none" w:sz="0" w:space="0" w:color="auto"/>
            <w:left w:val="none" w:sz="0" w:space="0" w:color="auto"/>
            <w:bottom w:val="none" w:sz="0" w:space="0" w:color="auto"/>
            <w:right w:val="none" w:sz="0" w:space="0" w:color="auto"/>
          </w:divBdr>
        </w:div>
        <w:div w:id="9150874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18334">
      <w:bodyDiv w:val="1"/>
      <w:marLeft w:val="0"/>
      <w:marRight w:val="0"/>
      <w:marTop w:val="0"/>
      <w:marBottom w:val="0"/>
      <w:divBdr>
        <w:top w:val="none" w:sz="0" w:space="0" w:color="auto"/>
        <w:left w:val="none" w:sz="0" w:space="0" w:color="auto"/>
        <w:bottom w:val="none" w:sz="0" w:space="0" w:color="auto"/>
        <w:right w:val="none" w:sz="0" w:space="0" w:color="auto"/>
      </w:divBdr>
      <w:divsChild>
        <w:div w:id="913734430">
          <w:marLeft w:val="0"/>
          <w:marRight w:val="0"/>
          <w:marTop w:val="0"/>
          <w:marBottom w:val="300"/>
          <w:divBdr>
            <w:top w:val="none" w:sz="0" w:space="0" w:color="auto"/>
            <w:left w:val="none" w:sz="0" w:space="0" w:color="auto"/>
            <w:bottom w:val="none" w:sz="0" w:space="0" w:color="auto"/>
            <w:right w:val="none" w:sz="0" w:space="0" w:color="auto"/>
          </w:divBdr>
        </w:div>
      </w:divsChild>
    </w:div>
    <w:div w:id="1397438872">
      <w:bodyDiv w:val="1"/>
      <w:marLeft w:val="0"/>
      <w:marRight w:val="0"/>
      <w:marTop w:val="0"/>
      <w:marBottom w:val="0"/>
      <w:divBdr>
        <w:top w:val="none" w:sz="0" w:space="0" w:color="auto"/>
        <w:left w:val="none" w:sz="0" w:space="0" w:color="auto"/>
        <w:bottom w:val="none" w:sz="0" w:space="0" w:color="auto"/>
        <w:right w:val="none" w:sz="0" w:space="0" w:color="auto"/>
      </w:divBdr>
      <w:divsChild>
        <w:div w:id="596139446">
          <w:marLeft w:val="0"/>
          <w:marRight w:val="0"/>
          <w:marTop w:val="0"/>
          <w:marBottom w:val="150"/>
          <w:divBdr>
            <w:top w:val="none" w:sz="0" w:space="0" w:color="auto"/>
            <w:left w:val="none" w:sz="0" w:space="0" w:color="auto"/>
            <w:bottom w:val="none" w:sz="0" w:space="0" w:color="auto"/>
            <w:right w:val="none" w:sz="0" w:space="0" w:color="auto"/>
          </w:divBdr>
          <w:divsChild>
            <w:div w:id="2065330678">
              <w:marLeft w:val="0"/>
              <w:marRight w:val="0"/>
              <w:marTop w:val="0"/>
              <w:marBottom w:val="0"/>
              <w:divBdr>
                <w:top w:val="none" w:sz="0" w:space="0" w:color="auto"/>
                <w:left w:val="none" w:sz="0" w:space="0" w:color="auto"/>
                <w:bottom w:val="none" w:sz="0" w:space="0" w:color="auto"/>
                <w:right w:val="none" w:sz="0" w:space="0" w:color="auto"/>
              </w:divBdr>
              <w:divsChild>
                <w:div w:id="1921787297">
                  <w:marLeft w:val="0"/>
                  <w:marRight w:val="150"/>
                  <w:marTop w:val="0"/>
                  <w:marBottom w:val="0"/>
                  <w:divBdr>
                    <w:top w:val="none" w:sz="0" w:space="0" w:color="auto"/>
                    <w:left w:val="none" w:sz="0" w:space="0" w:color="auto"/>
                    <w:bottom w:val="none" w:sz="0" w:space="0" w:color="auto"/>
                    <w:right w:val="none" w:sz="0" w:space="0" w:color="auto"/>
                  </w:divBdr>
                </w:div>
                <w:div w:id="835464111">
                  <w:marLeft w:val="0"/>
                  <w:marRight w:val="150"/>
                  <w:marTop w:val="0"/>
                  <w:marBottom w:val="0"/>
                  <w:divBdr>
                    <w:top w:val="none" w:sz="0" w:space="0" w:color="auto"/>
                    <w:left w:val="none" w:sz="0" w:space="0" w:color="auto"/>
                    <w:bottom w:val="none" w:sz="0" w:space="0" w:color="auto"/>
                    <w:right w:val="none" w:sz="0" w:space="0" w:color="auto"/>
                  </w:divBdr>
                </w:div>
              </w:divsChild>
            </w:div>
            <w:div w:id="402801593">
              <w:marLeft w:val="0"/>
              <w:marRight w:val="0"/>
              <w:marTop w:val="0"/>
              <w:marBottom w:val="0"/>
              <w:divBdr>
                <w:top w:val="none" w:sz="0" w:space="0" w:color="auto"/>
                <w:left w:val="none" w:sz="0" w:space="0" w:color="auto"/>
                <w:bottom w:val="none" w:sz="0" w:space="0" w:color="auto"/>
                <w:right w:val="none" w:sz="0" w:space="0" w:color="auto"/>
              </w:divBdr>
              <w:divsChild>
                <w:div w:id="1059473307">
                  <w:marLeft w:val="0"/>
                  <w:marRight w:val="0"/>
                  <w:marTop w:val="0"/>
                  <w:marBottom w:val="0"/>
                  <w:divBdr>
                    <w:top w:val="none" w:sz="0" w:space="0" w:color="auto"/>
                    <w:left w:val="none" w:sz="0" w:space="0" w:color="auto"/>
                    <w:bottom w:val="none" w:sz="0" w:space="0" w:color="auto"/>
                    <w:right w:val="none" w:sz="0" w:space="0" w:color="auto"/>
                  </w:divBdr>
                  <w:divsChild>
                    <w:div w:id="1583491430">
                      <w:marLeft w:val="0"/>
                      <w:marRight w:val="0"/>
                      <w:marTop w:val="0"/>
                      <w:marBottom w:val="0"/>
                      <w:divBdr>
                        <w:top w:val="none" w:sz="0" w:space="0" w:color="auto"/>
                        <w:left w:val="none" w:sz="0" w:space="0" w:color="auto"/>
                        <w:bottom w:val="none" w:sz="0" w:space="0" w:color="auto"/>
                        <w:right w:val="none" w:sz="0" w:space="0" w:color="auto"/>
                      </w:divBdr>
                      <w:divsChild>
                        <w:div w:id="616986725">
                          <w:marLeft w:val="0"/>
                          <w:marRight w:val="0"/>
                          <w:marTop w:val="0"/>
                          <w:marBottom w:val="0"/>
                          <w:divBdr>
                            <w:top w:val="none" w:sz="0" w:space="0" w:color="auto"/>
                            <w:left w:val="none" w:sz="0" w:space="0" w:color="auto"/>
                            <w:bottom w:val="none" w:sz="0" w:space="0" w:color="auto"/>
                            <w:right w:val="none" w:sz="0" w:space="0" w:color="auto"/>
                          </w:divBdr>
                        </w:div>
                      </w:divsChild>
                    </w:div>
                    <w:div w:id="10873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1471">
          <w:marLeft w:val="0"/>
          <w:marRight w:val="0"/>
          <w:marTop w:val="0"/>
          <w:marBottom w:val="0"/>
          <w:divBdr>
            <w:top w:val="none" w:sz="0" w:space="0" w:color="auto"/>
            <w:left w:val="none" w:sz="0" w:space="0" w:color="auto"/>
            <w:bottom w:val="none" w:sz="0" w:space="0" w:color="auto"/>
            <w:right w:val="none" w:sz="0" w:space="0" w:color="auto"/>
          </w:divBdr>
          <w:divsChild>
            <w:div w:id="193731839">
              <w:marLeft w:val="0"/>
              <w:marRight w:val="0"/>
              <w:marTop w:val="0"/>
              <w:marBottom w:val="0"/>
              <w:divBdr>
                <w:top w:val="none" w:sz="0" w:space="0" w:color="auto"/>
                <w:left w:val="none" w:sz="0" w:space="0" w:color="auto"/>
                <w:bottom w:val="none" w:sz="0" w:space="0" w:color="auto"/>
                <w:right w:val="none" w:sz="0" w:space="0" w:color="auto"/>
              </w:divBdr>
              <w:divsChild>
                <w:div w:id="775368507">
                  <w:marLeft w:val="0"/>
                  <w:marRight w:val="0"/>
                  <w:marTop w:val="0"/>
                  <w:marBottom w:val="0"/>
                  <w:divBdr>
                    <w:top w:val="none" w:sz="0" w:space="0" w:color="auto"/>
                    <w:left w:val="none" w:sz="0" w:space="0" w:color="auto"/>
                    <w:bottom w:val="none" w:sz="0" w:space="0" w:color="auto"/>
                    <w:right w:val="none" w:sz="0" w:space="0" w:color="auto"/>
                  </w:divBdr>
                </w:div>
              </w:divsChild>
            </w:div>
            <w:div w:id="801655002">
              <w:marLeft w:val="0"/>
              <w:marRight w:val="0"/>
              <w:marTop w:val="225"/>
              <w:marBottom w:val="0"/>
              <w:divBdr>
                <w:top w:val="none" w:sz="0" w:space="0" w:color="auto"/>
                <w:left w:val="none" w:sz="0" w:space="0" w:color="auto"/>
                <w:bottom w:val="none" w:sz="0" w:space="0" w:color="auto"/>
                <w:right w:val="none" w:sz="0" w:space="0" w:color="auto"/>
              </w:divBdr>
              <w:divsChild>
                <w:div w:id="1709253966">
                  <w:marLeft w:val="0"/>
                  <w:marRight w:val="0"/>
                  <w:marTop w:val="0"/>
                  <w:marBottom w:val="0"/>
                  <w:divBdr>
                    <w:top w:val="none" w:sz="0" w:space="0" w:color="auto"/>
                    <w:left w:val="none" w:sz="0" w:space="0" w:color="auto"/>
                    <w:bottom w:val="none" w:sz="0" w:space="0" w:color="auto"/>
                    <w:right w:val="none" w:sz="0" w:space="0" w:color="auto"/>
                  </w:divBdr>
                </w:div>
              </w:divsChild>
            </w:div>
            <w:div w:id="1683970105">
              <w:marLeft w:val="0"/>
              <w:marRight w:val="0"/>
              <w:marTop w:val="375"/>
              <w:marBottom w:val="0"/>
              <w:divBdr>
                <w:top w:val="none" w:sz="0" w:space="0" w:color="auto"/>
                <w:left w:val="none" w:sz="0" w:space="0" w:color="auto"/>
                <w:bottom w:val="none" w:sz="0" w:space="0" w:color="auto"/>
                <w:right w:val="none" w:sz="0" w:space="0" w:color="auto"/>
              </w:divBdr>
              <w:divsChild>
                <w:div w:id="1702897072">
                  <w:marLeft w:val="0"/>
                  <w:marRight w:val="0"/>
                  <w:marTop w:val="0"/>
                  <w:marBottom w:val="0"/>
                  <w:divBdr>
                    <w:top w:val="none" w:sz="0" w:space="0" w:color="auto"/>
                    <w:left w:val="none" w:sz="0" w:space="0" w:color="auto"/>
                    <w:bottom w:val="none" w:sz="0" w:space="0" w:color="auto"/>
                    <w:right w:val="none" w:sz="0" w:space="0" w:color="auto"/>
                  </w:divBdr>
                  <w:divsChild>
                    <w:div w:id="20030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8937">
              <w:marLeft w:val="0"/>
              <w:marRight w:val="0"/>
              <w:marTop w:val="375"/>
              <w:marBottom w:val="0"/>
              <w:divBdr>
                <w:top w:val="none" w:sz="0" w:space="0" w:color="auto"/>
                <w:left w:val="none" w:sz="0" w:space="0" w:color="auto"/>
                <w:bottom w:val="none" w:sz="0" w:space="0" w:color="auto"/>
                <w:right w:val="none" w:sz="0" w:space="0" w:color="auto"/>
              </w:divBdr>
              <w:divsChild>
                <w:div w:id="366953804">
                  <w:marLeft w:val="0"/>
                  <w:marRight w:val="0"/>
                  <w:marTop w:val="0"/>
                  <w:marBottom w:val="0"/>
                  <w:divBdr>
                    <w:top w:val="none" w:sz="0" w:space="0" w:color="auto"/>
                    <w:left w:val="none" w:sz="0" w:space="0" w:color="auto"/>
                    <w:bottom w:val="none" w:sz="0" w:space="0" w:color="auto"/>
                    <w:right w:val="none" w:sz="0" w:space="0" w:color="auto"/>
                  </w:divBdr>
                </w:div>
              </w:divsChild>
            </w:div>
            <w:div w:id="1595632501">
              <w:marLeft w:val="0"/>
              <w:marRight w:val="0"/>
              <w:marTop w:val="225"/>
              <w:marBottom w:val="0"/>
              <w:divBdr>
                <w:top w:val="none" w:sz="0" w:space="0" w:color="auto"/>
                <w:left w:val="none" w:sz="0" w:space="0" w:color="auto"/>
                <w:bottom w:val="none" w:sz="0" w:space="0" w:color="auto"/>
                <w:right w:val="none" w:sz="0" w:space="0" w:color="auto"/>
              </w:divBdr>
              <w:divsChild>
                <w:div w:id="1549949273">
                  <w:marLeft w:val="0"/>
                  <w:marRight w:val="0"/>
                  <w:marTop w:val="0"/>
                  <w:marBottom w:val="0"/>
                  <w:divBdr>
                    <w:top w:val="none" w:sz="0" w:space="0" w:color="auto"/>
                    <w:left w:val="none" w:sz="0" w:space="0" w:color="auto"/>
                    <w:bottom w:val="none" w:sz="0" w:space="0" w:color="auto"/>
                    <w:right w:val="none" w:sz="0" w:space="0" w:color="auto"/>
                  </w:divBdr>
                  <w:divsChild>
                    <w:div w:id="2143845284">
                      <w:marLeft w:val="0"/>
                      <w:marRight w:val="0"/>
                      <w:marTop w:val="0"/>
                      <w:marBottom w:val="0"/>
                      <w:divBdr>
                        <w:top w:val="single" w:sz="6" w:space="0" w:color="D9D9D9"/>
                        <w:left w:val="none" w:sz="0" w:space="0" w:color="auto"/>
                        <w:bottom w:val="single" w:sz="6" w:space="0" w:color="D9D9D9"/>
                        <w:right w:val="none" w:sz="0" w:space="0" w:color="auto"/>
                      </w:divBdr>
                      <w:divsChild>
                        <w:div w:id="1515917023">
                          <w:marLeft w:val="0"/>
                          <w:marRight w:val="0"/>
                          <w:marTop w:val="0"/>
                          <w:marBottom w:val="0"/>
                          <w:divBdr>
                            <w:top w:val="none" w:sz="0" w:space="0" w:color="auto"/>
                            <w:left w:val="none" w:sz="0" w:space="0" w:color="auto"/>
                            <w:bottom w:val="none" w:sz="0" w:space="0" w:color="auto"/>
                            <w:right w:val="none" w:sz="0" w:space="0" w:color="auto"/>
                          </w:divBdr>
                          <w:divsChild>
                            <w:div w:id="1914587637">
                              <w:marLeft w:val="0"/>
                              <w:marRight w:val="0"/>
                              <w:marTop w:val="0"/>
                              <w:marBottom w:val="0"/>
                              <w:divBdr>
                                <w:top w:val="none" w:sz="0" w:space="0" w:color="auto"/>
                                <w:left w:val="none" w:sz="0" w:space="0" w:color="auto"/>
                                <w:bottom w:val="none" w:sz="0" w:space="0" w:color="auto"/>
                                <w:right w:val="none" w:sz="0" w:space="0" w:color="auto"/>
                              </w:divBdr>
                              <w:divsChild>
                                <w:div w:id="1940409576">
                                  <w:marLeft w:val="0"/>
                                  <w:marRight w:val="0"/>
                                  <w:marTop w:val="0"/>
                                  <w:marBottom w:val="0"/>
                                  <w:divBdr>
                                    <w:top w:val="none" w:sz="0" w:space="0" w:color="auto"/>
                                    <w:left w:val="none" w:sz="0" w:space="0" w:color="auto"/>
                                    <w:bottom w:val="none" w:sz="0" w:space="0" w:color="auto"/>
                                    <w:right w:val="none" w:sz="0" w:space="0" w:color="auto"/>
                                  </w:divBdr>
                                  <w:divsChild>
                                    <w:div w:id="1370957840">
                                      <w:marLeft w:val="0"/>
                                      <w:marRight w:val="0"/>
                                      <w:marTop w:val="0"/>
                                      <w:marBottom w:val="0"/>
                                      <w:divBdr>
                                        <w:top w:val="none" w:sz="0" w:space="0" w:color="auto"/>
                                        <w:left w:val="none" w:sz="0" w:space="0" w:color="auto"/>
                                        <w:bottom w:val="none" w:sz="0" w:space="0" w:color="auto"/>
                                        <w:right w:val="none" w:sz="0" w:space="0" w:color="auto"/>
                                      </w:divBdr>
                                      <w:divsChild>
                                        <w:div w:id="698043336">
                                          <w:marLeft w:val="0"/>
                                          <w:marRight w:val="0"/>
                                          <w:marTop w:val="0"/>
                                          <w:marBottom w:val="0"/>
                                          <w:divBdr>
                                            <w:top w:val="none" w:sz="0" w:space="0" w:color="auto"/>
                                            <w:left w:val="none" w:sz="0" w:space="0" w:color="auto"/>
                                            <w:bottom w:val="none" w:sz="0" w:space="0" w:color="auto"/>
                                            <w:right w:val="none" w:sz="0" w:space="0" w:color="auto"/>
                                          </w:divBdr>
                                          <w:divsChild>
                                            <w:div w:id="1795829834">
                                              <w:marLeft w:val="0"/>
                                              <w:marRight w:val="0"/>
                                              <w:marTop w:val="0"/>
                                              <w:marBottom w:val="0"/>
                                              <w:divBdr>
                                                <w:top w:val="none" w:sz="0" w:space="0" w:color="auto"/>
                                                <w:left w:val="none" w:sz="0" w:space="0" w:color="auto"/>
                                                <w:bottom w:val="none" w:sz="0" w:space="0" w:color="auto"/>
                                                <w:right w:val="none" w:sz="0" w:space="0" w:color="auto"/>
                                              </w:divBdr>
                                              <w:divsChild>
                                                <w:div w:id="875193390">
                                                  <w:marLeft w:val="0"/>
                                                  <w:marRight w:val="0"/>
                                                  <w:marTop w:val="0"/>
                                                  <w:marBottom w:val="0"/>
                                                  <w:divBdr>
                                                    <w:top w:val="none" w:sz="0" w:space="0" w:color="auto"/>
                                                    <w:left w:val="none" w:sz="0" w:space="0" w:color="auto"/>
                                                    <w:bottom w:val="none" w:sz="0" w:space="0" w:color="auto"/>
                                                    <w:right w:val="none" w:sz="0" w:space="0" w:color="auto"/>
                                                  </w:divBdr>
                                                  <w:divsChild>
                                                    <w:div w:id="1989556393">
                                                      <w:marLeft w:val="0"/>
                                                      <w:marRight w:val="0"/>
                                                      <w:marTop w:val="0"/>
                                                      <w:marBottom w:val="0"/>
                                                      <w:divBdr>
                                                        <w:top w:val="none" w:sz="0" w:space="0" w:color="auto"/>
                                                        <w:left w:val="none" w:sz="0" w:space="0" w:color="auto"/>
                                                        <w:bottom w:val="none" w:sz="0" w:space="0" w:color="auto"/>
                                                        <w:right w:val="none" w:sz="0" w:space="0" w:color="auto"/>
                                                      </w:divBdr>
                                                      <w:divsChild>
                                                        <w:div w:id="834029753">
                                                          <w:marLeft w:val="0"/>
                                                          <w:marRight w:val="0"/>
                                                          <w:marTop w:val="0"/>
                                                          <w:marBottom w:val="0"/>
                                                          <w:divBdr>
                                                            <w:top w:val="none" w:sz="0" w:space="0" w:color="auto"/>
                                                            <w:left w:val="none" w:sz="0" w:space="0" w:color="auto"/>
                                                            <w:bottom w:val="none" w:sz="0" w:space="0" w:color="auto"/>
                                                            <w:right w:val="none" w:sz="0" w:space="0" w:color="auto"/>
                                                          </w:divBdr>
                                                          <w:divsChild>
                                                            <w:div w:id="632255347">
                                                              <w:marLeft w:val="0"/>
                                                              <w:marRight w:val="0"/>
                                                              <w:marTop w:val="0"/>
                                                              <w:marBottom w:val="0"/>
                                                              <w:divBdr>
                                                                <w:top w:val="none" w:sz="0" w:space="0" w:color="auto"/>
                                                                <w:left w:val="none" w:sz="0" w:space="0" w:color="auto"/>
                                                                <w:bottom w:val="none" w:sz="0" w:space="0" w:color="auto"/>
                                                                <w:right w:val="none" w:sz="0" w:space="0" w:color="auto"/>
                                                              </w:divBdr>
                                                              <w:divsChild>
                                                                <w:div w:id="71321109">
                                                                  <w:marLeft w:val="0"/>
                                                                  <w:marRight w:val="0"/>
                                                                  <w:marTop w:val="0"/>
                                                                  <w:marBottom w:val="0"/>
                                                                  <w:divBdr>
                                                                    <w:top w:val="none" w:sz="0" w:space="0" w:color="auto"/>
                                                                    <w:left w:val="none" w:sz="0" w:space="0" w:color="auto"/>
                                                                    <w:bottom w:val="none" w:sz="0" w:space="0" w:color="auto"/>
                                                                    <w:right w:val="none" w:sz="0" w:space="0" w:color="auto"/>
                                                                  </w:divBdr>
                                                                  <w:divsChild>
                                                                    <w:div w:id="1142503771">
                                                                      <w:marLeft w:val="0"/>
                                                                      <w:marRight w:val="0"/>
                                                                      <w:marTop w:val="0"/>
                                                                      <w:marBottom w:val="0"/>
                                                                      <w:divBdr>
                                                                        <w:top w:val="none" w:sz="0" w:space="0" w:color="auto"/>
                                                                        <w:left w:val="none" w:sz="0" w:space="0" w:color="auto"/>
                                                                        <w:bottom w:val="none" w:sz="0" w:space="0" w:color="auto"/>
                                                                        <w:right w:val="none" w:sz="0" w:space="0" w:color="auto"/>
                                                                      </w:divBdr>
                                                                      <w:divsChild>
                                                                        <w:div w:id="1041981458">
                                                                          <w:marLeft w:val="0"/>
                                                                          <w:marRight w:val="0"/>
                                                                          <w:marTop w:val="0"/>
                                                                          <w:marBottom w:val="0"/>
                                                                          <w:divBdr>
                                                                            <w:top w:val="none" w:sz="0" w:space="0" w:color="auto"/>
                                                                            <w:left w:val="none" w:sz="0" w:space="0" w:color="auto"/>
                                                                            <w:bottom w:val="none" w:sz="0" w:space="0" w:color="auto"/>
                                                                            <w:right w:val="none" w:sz="0" w:space="0" w:color="auto"/>
                                                                          </w:divBdr>
                                                                        </w:div>
                                                                        <w:div w:id="14144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310012">
              <w:marLeft w:val="0"/>
              <w:marRight w:val="0"/>
              <w:marTop w:val="225"/>
              <w:marBottom w:val="0"/>
              <w:divBdr>
                <w:top w:val="none" w:sz="0" w:space="0" w:color="auto"/>
                <w:left w:val="none" w:sz="0" w:space="0" w:color="auto"/>
                <w:bottom w:val="none" w:sz="0" w:space="0" w:color="auto"/>
                <w:right w:val="none" w:sz="0" w:space="0" w:color="auto"/>
              </w:divBdr>
              <w:divsChild>
                <w:div w:id="185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8251">
      <w:bodyDiv w:val="1"/>
      <w:marLeft w:val="0"/>
      <w:marRight w:val="0"/>
      <w:marTop w:val="0"/>
      <w:marBottom w:val="0"/>
      <w:divBdr>
        <w:top w:val="none" w:sz="0" w:space="0" w:color="auto"/>
        <w:left w:val="none" w:sz="0" w:space="0" w:color="auto"/>
        <w:bottom w:val="none" w:sz="0" w:space="0" w:color="auto"/>
        <w:right w:val="none" w:sz="0" w:space="0" w:color="auto"/>
      </w:divBdr>
      <w:divsChild>
        <w:div w:id="1435250365">
          <w:marLeft w:val="0"/>
          <w:marRight w:val="0"/>
          <w:marTop w:val="0"/>
          <w:marBottom w:val="0"/>
          <w:divBdr>
            <w:top w:val="none" w:sz="0" w:space="0" w:color="auto"/>
            <w:left w:val="none" w:sz="0" w:space="0" w:color="auto"/>
            <w:bottom w:val="none" w:sz="0" w:space="0" w:color="auto"/>
            <w:right w:val="none" w:sz="0" w:space="0" w:color="auto"/>
          </w:divBdr>
        </w:div>
        <w:div w:id="368803053">
          <w:marLeft w:val="0"/>
          <w:marRight w:val="0"/>
          <w:marTop w:val="300"/>
          <w:marBottom w:val="300"/>
          <w:divBdr>
            <w:top w:val="none" w:sz="0" w:space="0" w:color="auto"/>
            <w:left w:val="none" w:sz="0" w:space="0" w:color="auto"/>
            <w:bottom w:val="none" w:sz="0" w:space="0" w:color="auto"/>
            <w:right w:val="none" w:sz="0" w:space="0" w:color="auto"/>
          </w:divBdr>
        </w:div>
        <w:div w:id="59670333">
          <w:marLeft w:val="0"/>
          <w:marRight w:val="0"/>
          <w:marTop w:val="0"/>
          <w:marBottom w:val="0"/>
          <w:divBdr>
            <w:top w:val="none" w:sz="0" w:space="0" w:color="auto"/>
            <w:left w:val="none" w:sz="0" w:space="0" w:color="auto"/>
            <w:bottom w:val="none" w:sz="0" w:space="0" w:color="auto"/>
            <w:right w:val="none" w:sz="0" w:space="0" w:color="auto"/>
          </w:divBdr>
          <w:divsChild>
            <w:div w:id="703485885">
              <w:marLeft w:val="0"/>
              <w:marRight w:val="0"/>
              <w:marTop w:val="300"/>
              <w:marBottom w:val="450"/>
              <w:divBdr>
                <w:top w:val="none" w:sz="0" w:space="0" w:color="auto"/>
                <w:left w:val="none" w:sz="0" w:space="0" w:color="auto"/>
                <w:bottom w:val="none" w:sz="0" w:space="0" w:color="auto"/>
                <w:right w:val="none" w:sz="0" w:space="0" w:color="auto"/>
              </w:divBdr>
              <w:divsChild>
                <w:div w:id="891159597">
                  <w:marLeft w:val="0"/>
                  <w:marRight w:val="0"/>
                  <w:marTop w:val="0"/>
                  <w:marBottom w:val="0"/>
                  <w:divBdr>
                    <w:top w:val="none" w:sz="0" w:space="0" w:color="auto"/>
                    <w:left w:val="none" w:sz="0" w:space="0" w:color="auto"/>
                    <w:bottom w:val="none" w:sz="0" w:space="0" w:color="auto"/>
                    <w:right w:val="none" w:sz="0" w:space="0" w:color="auto"/>
                  </w:divBdr>
                  <w:divsChild>
                    <w:div w:id="1737119831">
                      <w:marLeft w:val="0"/>
                      <w:marRight w:val="0"/>
                      <w:marTop w:val="0"/>
                      <w:marBottom w:val="0"/>
                      <w:divBdr>
                        <w:top w:val="none" w:sz="0" w:space="0" w:color="auto"/>
                        <w:left w:val="none" w:sz="0" w:space="0" w:color="auto"/>
                        <w:bottom w:val="none" w:sz="0" w:space="0" w:color="auto"/>
                        <w:right w:val="none" w:sz="0" w:space="0" w:color="auto"/>
                      </w:divBdr>
                      <w:divsChild>
                        <w:div w:id="2021277166">
                          <w:marLeft w:val="0"/>
                          <w:marRight w:val="0"/>
                          <w:marTop w:val="0"/>
                          <w:marBottom w:val="0"/>
                          <w:divBdr>
                            <w:top w:val="none" w:sz="0" w:space="0" w:color="auto"/>
                            <w:left w:val="none" w:sz="0" w:space="0" w:color="auto"/>
                            <w:bottom w:val="none" w:sz="0" w:space="0" w:color="auto"/>
                            <w:right w:val="none" w:sz="0" w:space="0" w:color="auto"/>
                          </w:divBdr>
                          <w:divsChild>
                            <w:div w:id="739794520">
                              <w:marLeft w:val="0"/>
                              <w:marRight w:val="0"/>
                              <w:marTop w:val="0"/>
                              <w:marBottom w:val="0"/>
                              <w:divBdr>
                                <w:top w:val="none" w:sz="0" w:space="0" w:color="auto"/>
                                <w:left w:val="none" w:sz="0" w:space="0" w:color="auto"/>
                                <w:bottom w:val="none" w:sz="0" w:space="0" w:color="auto"/>
                                <w:right w:val="none" w:sz="0" w:space="0" w:color="auto"/>
                              </w:divBdr>
                              <w:divsChild>
                                <w:div w:id="1010445166">
                                  <w:marLeft w:val="0"/>
                                  <w:marRight w:val="0"/>
                                  <w:marTop w:val="0"/>
                                  <w:marBottom w:val="0"/>
                                  <w:divBdr>
                                    <w:top w:val="none" w:sz="0" w:space="0" w:color="auto"/>
                                    <w:left w:val="none" w:sz="0" w:space="0" w:color="auto"/>
                                    <w:bottom w:val="none" w:sz="0" w:space="0" w:color="auto"/>
                                    <w:right w:val="none" w:sz="0" w:space="0" w:color="auto"/>
                                  </w:divBdr>
                                  <w:divsChild>
                                    <w:div w:id="11296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823044">
          <w:marLeft w:val="0"/>
          <w:marRight w:val="0"/>
          <w:marTop w:val="0"/>
          <w:marBottom w:val="0"/>
          <w:divBdr>
            <w:top w:val="none" w:sz="0" w:space="0" w:color="auto"/>
            <w:left w:val="none" w:sz="0" w:space="0" w:color="auto"/>
            <w:bottom w:val="none" w:sz="0" w:space="0" w:color="auto"/>
            <w:right w:val="none" w:sz="0" w:space="0" w:color="auto"/>
          </w:divBdr>
        </w:div>
      </w:divsChild>
    </w:div>
    <w:div w:id="1399282550">
      <w:bodyDiv w:val="1"/>
      <w:marLeft w:val="0"/>
      <w:marRight w:val="0"/>
      <w:marTop w:val="0"/>
      <w:marBottom w:val="0"/>
      <w:divBdr>
        <w:top w:val="none" w:sz="0" w:space="0" w:color="auto"/>
        <w:left w:val="none" w:sz="0" w:space="0" w:color="auto"/>
        <w:bottom w:val="none" w:sz="0" w:space="0" w:color="auto"/>
        <w:right w:val="none" w:sz="0" w:space="0" w:color="auto"/>
      </w:divBdr>
      <w:divsChild>
        <w:div w:id="1822581485">
          <w:marLeft w:val="0"/>
          <w:marRight w:val="0"/>
          <w:marTop w:val="0"/>
          <w:marBottom w:val="300"/>
          <w:divBdr>
            <w:top w:val="none" w:sz="0" w:space="0" w:color="auto"/>
            <w:left w:val="none" w:sz="0" w:space="0" w:color="auto"/>
            <w:bottom w:val="none" w:sz="0" w:space="0" w:color="auto"/>
            <w:right w:val="none" w:sz="0" w:space="0" w:color="auto"/>
          </w:divBdr>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835767">
      <w:bodyDiv w:val="1"/>
      <w:marLeft w:val="0"/>
      <w:marRight w:val="0"/>
      <w:marTop w:val="0"/>
      <w:marBottom w:val="0"/>
      <w:divBdr>
        <w:top w:val="none" w:sz="0" w:space="0" w:color="auto"/>
        <w:left w:val="none" w:sz="0" w:space="0" w:color="auto"/>
        <w:bottom w:val="none" w:sz="0" w:space="0" w:color="auto"/>
        <w:right w:val="none" w:sz="0" w:space="0" w:color="auto"/>
      </w:divBdr>
      <w:divsChild>
        <w:div w:id="179126736">
          <w:marLeft w:val="0"/>
          <w:marRight w:val="150"/>
          <w:marTop w:val="0"/>
          <w:marBottom w:val="75"/>
          <w:divBdr>
            <w:top w:val="none" w:sz="0" w:space="0" w:color="auto"/>
            <w:left w:val="none" w:sz="0" w:space="0" w:color="auto"/>
            <w:bottom w:val="none" w:sz="0" w:space="0" w:color="auto"/>
            <w:right w:val="none" w:sz="0" w:space="0" w:color="auto"/>
          </w:divBdr>
        </w:div>
        <w:div w:id="1582136631">
          <w:marLeft w:val="0"/>
          <w:marRight w:val="150"/>
          <w:marTop w:val="150"/>
          <w:marBottom w:val="150"/>
          <w:divBdr>
            <w:top w:val="none" w:sz="0" w:space="0" w:color="auto"/>
            <w:left w:val="none" w:sz="0" w:space="0" w:color="auto"/>
            <w:bottom w:val="none" w:sz="0" w:space="0" w:color="auto"/>
            <w:right w:val="none" w:sz="0" w:space="0" w:color="auto"/>
          </w:divBdr>
        </w:div>
        <w:div w:id="1322276135">
          <w:marLeft w:val="0"/>
          <w:marRight w:val="150"/>
          <w:marTop w:val="0"/>
          <w:marBottom w:val="0"/>
          <w:divBdr>
            <w:top w:val="none" w:sz="0" w:space="0" w:color="auto"/>
            <w:left w:val="none" w:sz="0" w:space="0" w:color="auto"/>
            <w:bottom w:val="none" w:sz="0" w:space="0" w:color="auto"/>
            <w:right w:val="none" w:sz="0" w:space="0" w:color="auto"/>
          </w:divBdr>
        </w:div>
      </w:divsChild>
    </w:div>
    <w:div w:id="1405101831">
      <w:bodyDiv w:val="1"/>
      <w:marLeft w:val="0"/>
      <w:marRight w:val="0"/>
      <w:marTop w:val="0"/>
      <w:marBottom w:val="0"/>
      <w:divBdr>
        <w:top w:val="none" w:sz="0" w:space="0" w:color="auto"/>
        <w:left w:val="none" w:sz="0" w:space="0" w:color="auto"/>
        <w:bottom w:val="none" w:sz="0" w:space="0" w:color="auto"/>
        <w:right w:val="none" w:sz="0" w:space="0" w:color="auto"/>
      </w:divBdr>
      <w:divsChild>
        <w:div w:id="1021975575">
          <w:marLeft w:val="0"/>
          <w:marRight w:val="0"/>
          <w:marTop w:val="0"/>
          <w:marBottom w:val="0"/>
          <w:divBdr>
            <w:top w:val="none" w:sz="0" w:space="0" w:color="auto"/>
            <w:left w:val="none" w:sz="0" w:space="0" w:color="auto"/>
            <w:bottom w:val="none" w:sz="0" w:space="0" w:color="auto"/>
            <w:right w:val="none" w:sz="0" w:space="0" w:color="auto"/>
          </w:divBdr>
        </w:div>
        <w:div w:id="983462288">
          <w:marLeft w:val="0"/>
          <w:marRight w:val="0"/>
          <w:marTop w:val="300"/>
          <w:marBottom w:val="300"/>
          <w:divBdr>
            <w:top w:val="none" w:sz="0" w:space="0" w:color="auto"/>
            <w:left w:val="none" w:sz="0" w:space="0" w:color="auto"/>
            <w:bottom w:val="none" w:sz="0" w:space="0" w:color="auto"/>
            <w:right w:val="none" w:sz="0" w:space="0" w:color="auto"/>
          </w:divBdr>
        </w:div>
        <w:div w:id="1318026967">
          <w:marLeft w:val="0"/>
          <w:marRight w:val="0"/>
          <w:marTop w:val="0"/>
          <w:marBottom w:val="0"/>
          <w:divBdr>
            <w:top w:val="none" w:sz="0" w:space="0" w:color="auto"/>
            <w:left w:val="none" w:sz="0" w:space="0" w:color="auto"/>
            <w:bottom w:val="none" w:sz="0" w:space="0" w:color="auto"/>
            <w:right w:val="none" w:sz="0" w:space="0" w:color="auto"/>
          </w:divBdr>
          <w:divsChild>
            <w:div w:id="874075241">
              <w:marLeft w:val="0"/>
              <w:marRight w:val="0"/>
              <w:marTop w:val="300"/>
              <w:marBottom w:val="450"/>
              <w:divBdr>
                <w:top w:val="none" w:sz="0" w:space="0" w:color="auto"/>
                <w:left w:val="none" w:sz="0" w:space="0" w:color="auto"/>
                <w:bottom w:val="none" w:sz="0" w:space="0" w:color="auto"/>
                <w:right w:val="none" w:sz="0" w:space="0" w:color="auto"/>
              </w:divBdr>
              <w:divsChild>
                <w:div w:id="1708489094">
                  <w:marLeft w:val="0"/>
                  <w:marRight w:val="0"/>
                  <w:marTop w:val="0"/>
                  <w:marBottom w:val="0"/>
                  <w:divBdr>
                    <w:top w:val="none" w:sz="0" w:space="0" w:color="auto"/>
                    <w:left w:val="none" w:sz="0" w:space="0" w:color="auto"/>
                    <w:bottom w:val="none" w:sz="0" w:space="0" w:color="auto"/>
                    <w:right w:val="none" w:sz="0" w:space="0" w:color="auto"/>
                  </w:divBdr>
                  <w:divsChild>
                    <w:div w:id="969747215">
                      <w:marLeft w:val="0"/>
                      <w:marRight w:val="0"/>
                      <w:marTop w:val="0"/>
                      <w:marBottom w:val="0"/>
                      <w:divBdr>
                        <w:top w:val="none" w:sz="0" w:space="0" w:color="auto"/>
                        <w:left w:val="none" w:sz="0" w:space="0" w:color="auto"/>
                        <w:bottom w:val="none" w:sz="0" w:space="0" w:color="auto"/>
                        <w:right w:val="none" w:sz="0" w:space="0" w:color="auto"/>
                      </w:divBdr>
                      <w:divsChild>
                        <w:div w:id="1748111806">
                          <w:marLeft w:val="0"/>
                          <w:marRight w:val="0"/>
                          <w:marTop w:val="0"/>
                          <w:marBottom w:val="0"/>
                          <w:divBdr>
                            <w:top w:val="none" w:sz="0" w:space="0" w:color="auto"/>
                            <w:left w:val="none" w:sz="0" w:space="0" w:color="auto"/>
                            <w:bottom w:val="none" w:sz="0" w:space="0" w:color="auto"/>
                            <w:right w:val="none" w:sz="0" w:space="0" w:color="auto"/>
                          </w:divBdr>
                          <w:divsChild>
                            <w:div w:id="1029722777">
                              <w:marLeft w:val="0"/>
                              <w:marRight w:val="0"/>
                              <w:marTop w:val="0"/>
                              <w:marBottom w:val="0"/>
                              <w:divBdr>
                                <w:top w:val="none" w:sz="0" w:space="0" w:color="auto"/>
                                <w:left w:val="none" w:sz="0" w:space="0" w:color="auto"/>
                                <w:bottom w:val="none" w:sz="0" w:space="0" w:color="auto"/>
                                <w:right w:val="none" w:sz="0" w:space="0" w:color="auto"/>
                              </w:divBdr>
                              <w:divsChild>
                                <w:div w:id="897129082">
                                  <w:marLeft w:val="0"/>
                                  <w:marRight w:val="0"/>
                                  <w:marTop w:val="0"/>
                                  <w:marBottom w:val="0"/>
                                  <w:divBdr>
                                    <w:top w:val="none" w:sz="0" w:space="0" w:color="auto"/>
                                    <w:left w:val="none" w:sz="0" w:space="0" w:color="auto"/>
                                    <w:bottom w:val="none" w:sz="0" w:space="0" w:color="auto"/>
                                    <w:right w:val="none" w:sz="0" w:space="0" w:color="auto"/>
                                  </w:divBdr>
                                  <w:divsChild>
                                    <w:div w:id="11828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51364">
          <w:marLeft w:val="0"/>
          <w:marRight w:val="0"/>
          <w:marTop w:val="0"/>
          <w:marBottom w:val="0"/>
          <w:divBdr>
            <w:top w:val="none" w:sz="0" w:space="0" w:color="auto"/>
            <w:left w:val="none" w:sz="0" w:space="0" w:color="auto"/>
            <w:bottom w:val="none" w:sz="0" w:space="0" w:color="auto"/>
            <w:right w:val="none" w:sz="0" w:space="0" w:color="auto"/>
          </w:divBdr>
        </w:div>
      </w:divsChild>
    </w:div>
    <w:div w:id="1409378838">
      <w:bodyDiv w:val="1"/>
      <w:marLeft w:val="0"/>
      <w:marRight w:val="0"/>
      <w:marTop w:val="0"/>
      <w:marBottom w:val="0"/>
      <w:divBdr>
        <w:top w:val="none" w:sz="0" w:space="0" w:color="auto"/>
        <w:left w:val="none" w:sz="0" w:space="0" w:color="auto"/>
        <w:bottom w:val="none" w:sz="0" w:space="0" w:color="auto"/>
        <w:right w:val="none" w:sz="0" w:space="0" w:color="auto"/>
      </w:divBdr>
      <w:divsChild>
        <w:div w:id="23336416">
          <w:marLeft w:val="0"/>
          <w:marRight w:val="0"/>
          <w:marTop w:val="0"/>
          <w:marBottom w:val="75"/>
          <w:divBdr>
            <w:top w:val="none" w:sz="0" w:space="0" w:color="auto"/>
            <w:left w:val="none" w:sz="0" w:space="0" w:color="auto"/>
            <w:bottom w:val="none" w:sz="0" w:space="0" w:color="auto"/>
            <w:right w:val="none" w:sz="0" w:space="0" w:color="auto"/>
          </w:divBdr>
        </w:div>
        <w:div w:id="7844242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09765751">
      <w:bodyDiv w:val="1"/>
      <w:marLeft w:val="0"/>
      <w:marRight w:val="0"/>
      <w:marTop w:val="0"/>
      <w:marBottom w:val="0"/>
      <w:divBdr>
        <w:top w:val="none" w:sz="0" w:space="0" w:color="auto"/>
        <w:left w:val="none" w:sz="0" w:space="0" w:color="auto"/>
        <w:bottom w:val="none" w:sz="0" w:space="0" w:color="auto"/>
        <w:right w:val="none" w:sz="0" w:space="0" w:color="auto"/>
      </w:divBdr>
      <w:divsChild>
        <w:div w:id="608776019">
          <w:marLeft w:val="0"/>
          <w:marRight w:val="150"/>
          <w:marTop w:val="0"/>
          <w:marBottom w:val="75"/>
          <w:divBdr>
            <w:top w:val="none" w:sz="0" w:space="0" w:color="auto"/>
            <w:left w:val="none" w:sz="0" w:space="0" w:color="auto"/>
            <w:bottom w:val="none" w:sz="0" w:space="0" w:color="auto"/>
            <w:right w:val="none" w:sz="0" w:space="0" w:color="auto"/>
          </w:divBdr>
        </w:div>
        <w:div w:id="212861101">
          <w:marLeft w:val="0"/>
          <w:marRight w:val="150"/>
          <w:marTop w:val="150"/>
          <w:marBottom w:val="150"/>
          <w:divBdr>
            <w:top w:val="none" w:sz="0" w:space="0" w:color="auto"/>
            <w:left w:val="none" w:sz="0" w:space="0" w:color="auto"/>
            <w:bottom w:val="none" w:sz="0" w:space="0" w:color="auto"/>
            <w:right w:val="none" w:sz="0" w:space="0" w:color="auto"/>
          </w:divBdr>
        </w:div>
        <w:div w:id="36201434">
          <w:marLeft w:val="0"/>
          <w:marRight w:val="150"/>
          <w:marTop w:val="0"/>
          <w:marBottom w:val="0"/>
          <w:divBdr>
            <w:top w:val="none" w:sz="0" w:space="0" w:color="auto"/>
            <w:left w:val="none" w:sz="0" w:space="0" w:color="auto"/>
            <w:bottom w:val="none" w:sz="0" w:space="0" w:color="auto"/>
            <w:right w:val="none" w:sz="0" w:space="0" w:color="auto"/>
          </w:divBdr>
        </w:div>
      </w:divsChild>
    </w:div>
    <w:div w:id="1411736835">
      <w:bodyDiv w:val="1"/>
      <w:marLeft w:val="0"/>
      <w:marRight w:val="0"/>
      <w:marTop w:val="0"/>
      <w:marBottom w:val="0"/>
      <w:divBdr>
        <w:top w:val="none" w:sz="0" w:space="0" w:color="auto"/>
        <w:left w:val="none" w:sz="0" w:space="0" w:color="auto"/>
        <w:bottom w:val="none" w:sz="0" w:space="0" w:color="auto"/>
        <w:right w:val="none" w:sz="0" w:space="0" w:color="auto"/>
      </w:divBdr>
      <w:divsChild>
        <w:div w:id="742219619">
          <w:marLeft w:val="0"/>
          <w:marRight w:val="0"/>
          <w:marTop w:val="0"/>
          <w:marBottom w:val="150"/>
          <w:divBdr>
            <w:top w:val="none" w:sz="0" w:space="0" w:color="auto"/>
            <w:left w:val="none" w:sz="0" w:space="0" w:color="auto"/>
            <w:bottom w:val="none" w:sz="0" w:space="0" w:color="auto"/>
            <w:right w:val="none" w:sz="0" w:space="0" w:color="auto"/>
          </w:divBdr>
          <w:divsChild>
            <w:div w:id="417946336">
              <w:marLeft w:val="0"/>
              <w:marRight w:val="0"/>
              <w:marTop w:val="0"/>
              <w:marBottom w:val="0"/>
              <w:divBdr>
                <w:top w:val="none" w:sz="0" w:space="0" w:color="auto"/>
                <w:left w:val="none" w:sz="0" w:space="0" w:color="auto"/>
                <w:bottom w:val="none" w:sz="0" w:space="0" w:color="auto"/>
                <w:right w:val="none" w:sz="0" w:space="0" w:color="auto"/>
              </w:divBdr>
              <w:divsChild>
                <w:div w:id="287054988">
                  <w:marLeft w:val="0"/>
                  <w:marRight w:val="150"/>
                  <w:marTop w:val="0"/>
                  <w:marBottom w:val="0"/>
                  <w:divBdr>
                    <w:top w:val="none" w:sz="0" w:space="0" w:color="auto"/>
                    <w:left w:val="none" w:sz="0" w:space="0" w:color="auto"/>
                    <w:bottom w:val="none" w:sz="0" w:space="0" w:color="auto"/>
                    <w:right w:val="none" w:sz="0" w:space="0" w:color="auto"/>
                  </w:divBdr>
                </w:div>
                <w:div w:id="998651124">
                  <w:marLeft w:val="0"/>
                  <w:marRight w:val="150"/>
                  <w:marTop w:val="0"/>
                  <w:marBottom w:val="0"/>
                  <w:divBdr>
                    <w:top w:val="none" w:sz="0" w:space="0" w:color="auto"/>
                    <w:left w:val="none" w:sz="0" w:space="0" w:color="auto"/>
                    <w:bottom w:val="none" w:sz="0" w:space="0" w:color="auto"/>
                    <w:right w:val="none" w:sz="0" w:space="0" w:color="auto"/>
                  </w:divBdr>
                </w:div>
              </w:divsChild>
            </w:div>
            <w:div w:id="2102985012">
              <w:marLeft w:val="0"/>
              <w:marRight w:val="0"/>
              <w:marTop w:val="0"/>
              <w:marBottom w:val="0"/>
              <w:divBdr>
                <w:top w:val="none" w:sz="0" w:space="0" w:color="auto"/>
                <w:left w:val="none" w:sz="0" w:space="0" w:color="auto"/>
                <w:bottom w:val="none" w:sz="0" w:space="0" w:color="auto"/>
                <w:right w:val="none" w:sz="0" w:space="0" w:color="auto"/>
              </w:divBdr>
              <w:divsChild>
                <w:div w:id="139811002">
                  <w:marLeft w:val="0"/>
                  <w:marRight w:val="0"/>
                  <w:marTop w:val="0"/>
                  <w:marBottom w:val="0"/>
                  <w:divBdr>
                    <w:top w:val="none" w:sz="0" w:space="0" w:color="auto"/>
                    <w:left w:val="none" w:sz="0" w:space="0" w:color="auto"/>
                    <w:bottom w:val="none" w:sz="0" w:space="0" w:color="auto"/>
                    <w:right w:val="none" w:sz="0" w:space="0" w:color="auto"/>
                  </w:divBdr>
                  <w:divsChild>
                    <w:div w:id="332993689">
                      <w:marLeft w:val="0"/>
                      <w:marRight w:val="0"/>
                      <w:marTop w:val="0"/>
                      <w:marBottom w:val="0"/>
                      <w:divBdr>
                        <w:top w:val="none" w:sz="0" w:space="0" w:color="auto"/>
                        <w:left w:val="none" w:sz="0" w:space="0" w:color="auto"/>
                        <w:bottom w:val="none" w:sz="0" w:space="0" w:color="auto"/>
                        <w:right w:val="none" w:sz="0" w:space="0" w:color="auto"/>
                      </w:divBdr>
                      <w:divsChild>
                        <w:div w:id="1794014177">
                          <w:marLeft w:val="0"/>
                          <w:marRight w:val="0"/>
                          <w:marTop w:val="0"/>
                          <w:marBottom w:val="0"/>
                          <w:divBdr>
                            <w:top w:val="none" w:sz="0" w:space="0" w:color="auto"/>
                            <w:left w:val="none" w:sz="0" w:space="0" w:color="auto"/>
                            <w:bottom w:val="none" w:sz="0" w:space="0" w:color="auto"/>
                            <w:right w:val="none" w:sz="0" w:space="0" w:color="auto"/>
                          </w:divBdr>
                        </w:div>
                      </w:divsChild>
                    </w:div>
                    <w:div w:id="944459598">
                      <w:marLeft w:val="0"/>
                      <w:marRight w:val="135"/>
                      <w:marTop w:val="0"/>
                      <w:marBottom w:val="0"/>
                      <w:divBdr>
                        <w:top w:val="none" w:sz="0" w:space="0" w:color="auto"/>
                        <w:left w:val="none" w:sz="0" w:space="0" w:color="auto"/>
                        <w:bottom w:val="none" w:sz="0" w:space="0" w:color="auto"/>
                        <w:right w:val="none" w:sz="0" w:space="0" w:color="auto"/>
                      </w:divBdr>
                    </w:div>
                    <w:div w:id="1984023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6462">
          <w:marLeft w:val="0"/>
          <w:marRight w:val="0"/>
          <w:marTop w:val="0"/>
          <w:marBottom w:val="0"/>
          <w:divBdr>
            <w:top w:val="none" w:sz="0" w:space="0" w:color="auto"/>
            <w:left w:val="none" w:sz="0" w:space="0" w:color="auto"/>
            <w:bottom w:val="none" w:sz="0" w:space="0" w:color="auto"/>
            <w:right w:val="none" w:sz="0" w:space="0" w:color="auto"/>
          </w:divBdr>
          <w:divsChild>
            <w:div w:id="391394130">
              <w:marLeft w:val="0"/>
              <w:marRight w:val="0"/>
              <w:marTop w:val="0"/>
              <w:marBottom w:val="0"/>
              <w:divBdr>
                <w:top w:val="none" w:sz="0" w:space="0" w:color="auto"/>
                <w:left w:val="none" w:sz="0" w:space="0" w:color="auto"/>
                <w:bottom w:val="none" w:sz="0" w:space="0" w:color="auto"/>
                <w:right w:val="none" w:sz="0" w:space="0" w:color="auto"/>
              </w:divBdr>
              <w:divsChild>
                <w:div w:id="2087991200">
                  <w:marLeft w:val="0"/>
                  <w:marRight w:val="0"/>
                  <w:marTop w:val="0"/>
                  <w:marBottom w:val="0"/>
                  <w:divBdr>
                    <w:top w:val="none" w:sz="0" w:space="0" w:color="auto"/>
                    <w:left w:val="none" w:sz="0" w:space="0" w:color="auto"/>
                    <w:bottom w:val="none" w:sz="0" w:space="0" w:color="auto"/>
                    <w:right w:val="none" w:sz="0" w:space="0" w:color="auto"/>
                  </w:divBdr>
                </w:div>
              </w:divsChild>
            </w:div>
            <w:div w:id="1530492203">
              <w:marLeft w:val="0"/>
              <w:marRight w:val="0"/>
              <w:marTop w:val="375"/>
              <w:marBottom w:val="0"/>
              <w:divBdr>
                <w:top w:val="none" w:sz="0" w:space="0" w:color="auto"/>
                <w:left w:val="none" w:sz="0" w:space="0" w:color="auto"/>
                <w:bottom w:val="none" w:sz="0" w:space="0" w:color="auto"/>
                <w:right w:val="none" w:sz="0" w:space="0" w:color="auto"/>
              </w:divBdr>
              <w:divsChild>
                <w:div w:id="766930477">
                  <w:marLeft w:val="0"/>
                  <w:marRight w:val="0"/>
                  <w:marTop w:val="0"/>
                  <w:marBottom w:val="0"/>
                  <w:divBdr>
                    <w:top w:val="none" w:sz="0" w:space="0" w:color="auto"/>
                    <w:left w:val="none" w:sz="0" w:space="0" w:color="auto"/>
                    <w:bottom w:val="none" w:sz="0" w:space="0" w:color="auto"/>
                    <w:right w:val="none" w:sz="0" w:space="0" w:color="auto"/>
                  </w:divBdr>
                  <w:divsChild>
                    <w:div w:id="18554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5452">
              <w:marLeft w:val="0"/>
              <w:marRight w:val="0"/>
              <w:marTop w:val="375"/>
              <w:marBottom w:val="0"/>
              <w:divBdr>
                <w:top w:val="none" w:sz="0" w:space="0" w:color="auto"/>
                <w:left w:val="none" w:sz="0" w:space="0" w:color="auto"/>
                <w:bottom w:val="none" w:sz="0" w:space="0" w:color="auto"/>
                <w:right w:val="none" w:sz="0" w:space="0" w:color="auto"/>
              </w:divBdr>
              <w:divsChild>
                <w:div w:id="392041831">
                  <w:marLeft w:val="0"/>
                  <w:marRight w:val="0"/>
                  <w:marTop w:val="0"/>
                  <w:marBottom w:val="0"/>
                  <w:divBdr>
                    <w:top w:val="none" w:sz="0" w:space="0" w:color="auto"/>
                    <w:left w:val="none" w:sz="0" w:space="0" w:color="auto"/>
                    <w:bottom w:val="none" w:sz="0" w:space="0" w:color="auto"/>
                    <w:right w:val="none" w:sz="0" w:space="0" w:color="auto"/>
                  </w:divBdr>
                </w:div>
              </w:divsChild>
            </w:div>
            <w:div w:id="616064697">
              <w:marLeft w:val="0"/>
              <w:marRight w:val="0"/>
              <w:marTop w:val="225"/>
              <w:marBottom w:val="0"/>
              <w:divBdr>
                <w:top w:val="none" w:sz="0" w:space="0" w:color="auto"/>
                <w:left w:val="none" w:sz="0" w:space="0" w:color="auto"/>
                <w:bottom w:val="none" w:sz="0" w:space="0" w:color="auto"/>
                <w:right w:val="none" w:sz="0" w:space="0" w:color="auto"/>
              </w:divBdr>
              <w:divsChild>
                <w:div w:id="8902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7679">
      <w:bodyDiv w:val="1"/>
      <w:marLeft w:val="0"/>
      <w:marRight w:val="0"/>
      <w:marTop w:val="0"/>
      <w:marBottom w:val="0"/>
      <w:divBdr>
        <w:top w:val="none" w:sz="0" w:space="0" w:color="auto"/>
        <w:left w:val="none" w:sz="0" w:space="0" w:color="auto"/>
        <w:bottom w:val="none" w:sz="0" w:space="0" w:color="auto"/>
        <w:right w:val="none" w:sz="0" w:space="0" w:color="auto"/>
      </w:divBdr>
      <w:divsChild>
        <w:div w:id="2111504914">
          <w:marLeft w:val="0"/>
          <w:marRight w:val="150"/>
          <w:marTop w:val="0"/>
          <w:marBottom w:val="75"/>
          <w:divBdr>
            <w:top w:val="none" w:sz="0" w:space="0" w:color="auto"/>
            <w:left w:val="none" w:sz="0" w:space="0" w:color="auto"/>
            <w:bottom w:val="none" w:sz="0" w:space="0" w:color="auto"/>
            <w:right w:val="none" w:sz="0" w:space="0" w:color="auto"/>
          </w:divBdr>
        </w:div>
        <w:div w:id="35473580">
          <w:marLeft w:val="0"/>
          <w:marRight w:val="150"/>
          <w:marTop w:val="150"/>
          <w:marBottom w:val="150"/>
          <w:divBdr>
            <w:top w:val="none" w:sz="0" w:space="0" w:color="auto"/>
            <w:left w:val="none" w:sz="0" w:space="0" w:color="auto"/>
            <w:bottom w:val="none" w:sz="0" w:space="0" w:color="auto"/>
            <w:right w:val="none" w:sz="0" w:space="0" w:color="auto"/>
          </w:divBdr>
        </w:div>
        <w:div w:id="314189238">
          <w:marLeft w:val="0"/>
          <w:marRight w:val="150"/>
          <w:marTop w:val="0"/>
          <w:marBottom w:val="0"/>
          <w:divBdr>
            <w:top w:val="none" w:sz="0" w:space="0" w:color="auto"/>
            <w:left w:val="none" w:sz="0" w:space="0" w:color="auto"/>
            <w:bottom w:val="none" w:sz="0" w:space="0" w:color="auto"/>
            <w:right w:val="none" w:sz="0" w:space="0" w:color="auto"/>
          </w:divBdr>
        </w:div>
      </w:divsChild>
    </w:div>
    <w:div w:id="1413695787">
      <w:bodyDiv w:val="1"/>
      <w:marLeft w:val="0"/>
      <w:marRight w:val="0"/>
      <w:marTop w:val="0"/>
      <w:marBottom w:val="0"/>
      <w:divBdr>
        <w:top w:val="none" w:sz="0" w:space="0" w:color="auto"/>
        <w:left w:val="none" w:sz="0" w:space="0" w:color="auto"/>
        <w:bottom w:val="none" w:sz="0" w:space="0" w:color="auto"/>
        <w:right w:val="none" w:sz="0" w:space="0" w:color="auto"/>
      </w:divBdr>
      <w:divsChild>
        <w:div w:id="392117730">
          <w:marLeft w:val="0"/>
          <w:marRight w:val="0"/>
          <w:marTop w:val="150"/>
          <w:marBottom w:val="450"/>
          <w:divBdr>
            <w:top w:val="none" w:sz="0" w:space="0" w:color="auto"/>
            <w:left w:val="none" w:sz="0" w:space="0" w:color="auto"/>
            <w:bottom w:val="none" w:sz="0" w:space="0" w:color="auto"/>
            <w:right w:val="none" w:sz="0" w:space="0" w:color="auto"/>
          </w:divBdr>
        </w:div>
        <w:div w:id="792208890">
          <w:marLeft w:val="0"/>
          <w:marRight w:val="0"/>
          <w:marTop w:val="0"/>
          <w:marBottom w:val="300"/>
          <w:divBdr>
            <w:top w:val="none" w:sz="0" w:space="0" w:color="auto"/>
            <w:left w:val="none" w:sz="0" w:space="0" w:color="auto"/>
            <w:bottom w:val="none" w:sz="0" w:space="0" w:color="auto"/>
            <w:right w:val="none" w:sz="0" w:space="0" w:color="auto"/>
          </w:divBdr>
        </w:div>
        <w:div w:id="106199342">
          <w:marLeft w:val="0"/>
          <w:marRight w:val="0"/>
          <w:marTop w:val="495"/>
          <w:marBottom w:val="630"/>
          <w:divBdr>
            <w:top w:val="none" w:sz="0" w:space="0" w:color="auto"/>
            <w:left w:val="none" w:sz="0" w:space="0" w:color="auto"/>
            <w:bottom w:val="none" w:sz="0" w:space="0" w:color="auto"/>
            <w:right w:val="none" w:sz="0" w:space="0" w:color="auto"/>
          </w:divBdr>
        </w:div>
        <w:div w:id="1432505535">
          <w:marLeft w:val="0"/>
          <w:marRight w:val="0"/>
          <w:marTop w:val="0"/>
          <w:marBottom w:val="555"/>
          <w:divBdr>
            <w:top w:val="none" w:sz="0" w:space="0" w:color="auto"/>
            <w:left w:val="none" w:sz="0" w:space="0" w:color="auto"/>
            <w:bottom w:val="none" w:sz="0" w:space="0" w:color="auto"/>
            <w:right w:val="none" w:sz="0" w:space="0" w:color="auto"/>
          </w:divBdr>
          <w:divsChild>
            <w:div w:id="2649220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4355102">
      <w:bodyDiv w:val="1"/>
      <w:marLeft w:val="0"/>
      <w:marRight w:val="0"/>
      <w:marTop w:val="0"/>
      <w:marBottom w:val="0"/>
      <w:divBdr>
        <w:top w:val="none" w:sz="0" w:space="0" w:color="auto"/>
        <w:left w:val="none" w:sz="0" w:space="0" w:color="auto"/>
        <w:bottom w:val="none" w:sz="0" w:space="0" w:color="auto"/>
        <w:right w:val="none" w:sz="0" w:space="0" w:color="auto"/>
      </w:divBdr>
      <w:divsChild>
        <w:div w:id="888539235">
          <w:marLeft w:val="0"/>
          <w:marRight w:val="0"/>
          <w:marTop w:val="150"/>
          <w:marBottom w:val="450"/>
          <w:divBdr>
            <w:top w:val="none" w:sz="0" w:space="0" w:color="auto"/>
            <w:left w:val="none" w:sz="0" w:space="0" w:color="auto"/>
            <w:bottom w:val="none" w:sz="0" w:space="0" w:color="auto"/>
            <w:right w:val="none" w:sz="0" w:space="0" w:color="auto"/>
          </w:divBdr>
        </w:div>
        <w:div w:id="1212377035">
          <w:marLeft w:val="0"/>
          <w:marRight w:val="0"/>
          <w:marTop w:val="0"/>
          <w:marBottom w:val="300"/>
          <w:divBdr>
            <w:top w:val="none" w:sz="0" w:space="0" w:color="auto"/>
            <w:left w:val="none" w:sz="0" w:space="0" w:color="auto"/>
            <w:bottom w:val="none" w:sz="0" w:space="0" w:color="auto"/>
            <w:right w:val="none" w:sz="0" w:space="0" w:color="auto"/>
          </w:divBdr>
        </w:div>
        <w:div w:id="63456423">
          <w:marLeft w:val="0"/>
          <w:marRight w:val="0"/>
          <w:marTop w:val="495"/>
          <w:marBottom w:val="630"/>
          <w:divBdr>
            <w:top w:val="none" w:sz="0" w:space="0" w:color="auto"/>
            <w:left w:val="none" w:sz="0" w:space="0" w:color="auto"/>
            <w:bottom w:val="none" w:sz="0" w:space="0" w:color="auto"/>
            <w:right w:val="none" w:sz="0" w:space="0" w:color="auto"/>
          </w:divBdr>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3438">
      <w:bodyDiv w:val="1"/>
      <w:marLeft w:val="0"/>
      <w:marRight w:val="0"/>
      <w:marTop w:val="0"/>
      <w:marBottom w:val="0"/>
      <w:divBdr>
        <w:top w:val="none" w:sz="0" w:space="0" w:color="auto"/>
        <w:left w:val="none" w:sz="0" w:space="0" w:color="auto"/>
        <w:bottom w:val="none" w:sz="0" w:space="0" w:color="auto"/>
        <w:right w:val="none" w:sz="0" w:space="0" w:color="auto"/>
      </w:divBdr>
      <w:divsChild>
        <w:div w:id="732583370">
          <w:marLeft w:val="0"/>
          <w:marRight w:val="0"/>
          <w:marTop w:val="0"/>
          <w:marBottom w:val="0"/>
          <w:divBdr>
            <w:top w:val="none" w:sz="0" w:space="0" w:color="auto"/>
            <w:left w:val="none" w:sz="0" w:space="0" w:color="auto"/>
            <w:bottom w:val="none" w:sz="0" w:space="0" w:color="auto"/>
            <w:right w:val="none" w:sz="0" w:space="0" w:color="auto"/>
          </w:divBdr>
        </w:div>
        <w:div w:id="1377510118">
          <w:marLeft w:val="0"/>
          <w:marRight w:val="0"/>
          <w:marTop w:val="300"/>
          <w:marBottom w:val="300"/>
          <w:divBdr>
            <w:top w:val="none" w:sz="0" w:space="0" w:color="auto"/>
            <w:left w:val="none" w:sz="0" w:space="0" w:color="auto"/>
            <w:bottom w:val="none" w:sz="0" w:space="0" w:color="auto"/>
            <w:right w:val="none" w:sz="0" w:space="0" w:color="auto"/>
          </w:divBdr>
        </w:div>
        <w:div w:id="894584551">
          <w:marLeft w:val="0"/>
          <w:marRight w:val="0"/>
          <w:marTop w:val="0"/>
          <w:marBottom w:val="0"/>
          <w:divBdr>
            <w:top w:val="none" w:sz="0" w:space="0" w:color="auto"/>
            <w:left w:val="none" w:sz="0" w:space="0" w:color="auto"/>
            <w:bottom w:val="none" w:sz="0" w:space="0" w:color="auto"/>
            <w:right w:val="none" w:sz="0" w:space="0" w:color="auto"/>
          </w:divBdr>
          <w:divsChild>
            <w:div w:id="852300185">
              <w:marLeft w:val="0"/>
              <w:marRight w:val="0"/>
              <w:marTop w:val="300"/>
              <w:marBottom w:val="450"/>
              <w:divBdr>
                <w:top w:val="none" w:sz="0" w:space="0" w:color="auto"/>
                <w:left w:val="none" w:sz="0" w:space="0" w:color="auto"/>
                <w:bottom w:val="none" w:sz="0" w:space="0" w:color="auto"/>
                <w:right w:val="none" w:sz="0" w:space="0" w:color="auto"/>
              </w:divBdr>
              <w:divsChild>
                <w:div w:id="1902054309">
                  <w:marLeft w:val="0"/>
                  <w:marRight w:val="0"/>
                  <w:marTop w:val="0"/>
                  <w:marBottom w:val="0"/>
                  <w:divBdr>
                    <w:top w:val="none" w:sz="0" w:space="0" w:color="auto"/>
                    <w:left w:val="none" w:sz="0" w:space="0" w:color="auto"/>
                    <w:bottom w:val="none" w:sz="0" w:space="0" w:color="auto"/>
                    <w:right w:val="none" w:sz="0" w:space="0" w:color="auto"/>
                  </w:divBdr>
                  <w:divsChild>
                    <w:div w:id="648172723">
                      <w:marLeft w:val="0"/>
                      <w:marRight w:val="0"/>
                      <w:marTop w:val="0"/>
                      <w:marBottom w:val="0"/>
                      <w:divBdr>
                        <w:top w:val="none" w:sz="0" w:space="0" w:color="auto"/>
                        <w:left w:val="none" w:sz="0" w:space="0" w:color="auto"/>
                        <w:bottom w:val="none" w:sz="0" w:space="0" w:color="auto"/>
                        <w:right w:val="none" w:sz="0" w:space="0" w:color="auto"/>
                      </w:divBdr>
                      <w:divsChild>
                        <w:div w:id="1319075736">
                          <w:marLeft w:val="0"/>
                          <w:marRight w:val="0"/>
                          <w:marTop w:val="0"/>
                          <w:marBottom w:val="0"/>
                          <w:divBdr>
                            <w:top w:val="none" w:sz="0" w:space="0" w:color="auto"/>
                            <w:left w:val="none" w:sz="0" w:space="0" w:color="auto"/>
                            <w:bottom w:val="none" w:sz="0" w:space="0" w:color="auto"/>
                            <w:right w:val="none" w:sz="0" w:space="0" w:color="auto"/>
                          </w:divBdr>
                          <w:divsChild>
                            <w:div w:id="633220348">
                              <w:marLeft w:val="0"/>
                              <w:marRight w:val="0"/>
                              <w:marTop w:val="0"/>
                              <w:marBottom w:val="0"/>
                              <w:divBdr>
                                <w:top w:val="none" w:sz="0" w:space="0" w:color="auto"/>
                                <w:left w:val="none" w:sz="0" w:space="0" w:color="auto"/>
                                <w:bottom w:val="none" w:sz="0" w:space="0" w:color="auto"/>
                                <w:right w:val="none" w:sz="0" w:space="0" w:color="auto"/>
                              </w:divBdr>
                              <w:divsChild>
                                <w:div w:id="968366676">
                                  <w:marLeft w:val="0"/>
                                  <w:marRight w:val="0"/>
                                  <w:marTop w:val="0"/>
                                  <w:marBottom w:val="0"/>
                                  <w:divBdr>
                                    <w:top w:val="none" w:sz="0" w:space="0" w:color="auto"/>
                                    <w:left w:val="none" w:sz="0" w:space="0" w:color="auto"/>
                                    <w:bottom w:val="none" w:sz="0" w:space="0" w:color="auto"/>
                                    <w:right w:val="none" w:sz="0" w:space="0" w:color="auto"/>
                                  </w:divBdr>
                                  <w:divsChild>
                                    <w:div w:id="17020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544030">
          <w:marLeft w:val="0"/>
          <w:marRight w:val="0"/>
          <w:marTop w:val="0"/>
          <w:marBottom w:val="0"/>
          <w:divBdr>
            <w:top w:val="none" w:sz="0" w:space="0" w:color="auto"/>
            <w:left w:val="none" w:sz="0" w:space="0" w:color="auto"/>
            <w:bottom w:val="none" w:sz="0" w:space="0" w:color="auto"/>
            <w:right w:val="none" w:sz="0" w:space="0" w:color="auto"/>
          </w:divBdr>
        </w:div>
      </w:divsChild>
    </w:div>
    <w:div w:id="1416979732">
      <w:bodyDiv w:val="1"/>
      <w:marLeft w:val="0"/>
      <w:marRight w:val="0"/>
      <w:marTop w:val="0"/>
      <w:marBottom w:val="0"/>
      <w:divBdr>
        <w:top w:val="none" w:sz="0" w:space="0" w:color="auto"/>
        <w:left w:val="none" w:sz="0" w:space="0" w:color="auto"/>
        <w:bottom w:val="none" w:sz="0" w:space="0" w:color="auto"/>
        <w:right w:val="none" w:sz="0" w:space="0" w:color="auto"/>
      </w:divBdr>
      <w:divsChild>
        <w:div w:id="1997341565">
          <w:marLeft w:val="0"/>
          <w:marRight w:val="0"/>
          <w:marTop w:val="0"/>
          <w:marBottom w:val="300"/>
          <w:divBdr>
            <w:top w:val="none" w:sz="0" w:space="0" w:color="auto"/>
            <w:left w:val="none" w:sz="0" w:space="0" w:color="auto"/>
            <w:bottom w:val="none" w:sz="0" w:space="0" w:color="auto"/>
            <w:right w:val="none" w:sz="0" w:space="0" w:color="auto"/>
          </w:divBdr>
          <w:divsChild>
            <w:div w:id="613633572">
              <w:marLeft w:val="0"/>
              <w:marRight w:val="0"/>
              <w:marTop w:val="0"/>
              <w:marBottom w:val="0"/>
              <w:divBdr>
                <w:top w:val="none" w:sz="0" w:space="0" w:color="auto"/>
                <w:left w:val="none" w:sz="0" w:space="0" w:color="auto"/>
                <w:bottom w:val="none" w:sz="0" w:space="0" w:color="auto"/>
                <w:right w:val="none" w:sz="0" w:space="0" w:color="auto"/>
              </w:divBdr>
            </w:div>
            <w:div w:id="1332444572">
              <w:marLeft w:val="0"/>
              <w:marRight w:val="0"/>
              <w:marTop w:val="0"/>
              <w:marBottom w:val="0"/>
              <w:divBdr>
                <w:top w:val="none" w:sz="0" w:space="0" w:color="auto"/>
                <w:left w:val="none" w:sz="0" w:space="0" w:color="auto"/>
                <w:bottom w:val="none" w:sz="0" w:space="0" w:color="auto"/>
                <w:right w:val="none" w:sz="0" w:space="0" w:color="auto"/>
              </w:divBdr>
              <w:divsChild>
                <w:div w:id="843133734">
                  <w:marLeft w:val="0"/>
                  <w:marRight w:val="0"/>
                  <w:marTop w:val="0"/>
                  <w:marBottom w:val="0"/>
                  <w:divBdr>
                    <w:top w:val="none" w:sz="0" w:space="0" w:color="auto"/>
                    <w:left w:val="none" w:sz="0" w:space="0" w:color="auto"/>
                    <w:bottom w:val="none" w:sz="0" w:space="0" w:color="auto"/>
                    <w:right w:val="none" w:sz="0" w:space="0" w:color="auto"/>
                  </w:divBdr>
                  <w:divsChild>
                    <w:div w:id="766315542">
                      <w:marLeft w:val="0"/>
                      <w:marRight w:val="0"/>
                      <w:marTop w:val="0"/>
                      <w:marBottom w:val="0"/>
                      <w:divBdr>
                        <w:top w:val="none" w:sz="0" w:space="0" w:color="auto"/>
                        <w:left w:val="none" w:sz="0" w:space="0" w:color="auto"/>
                        <w:bottom w:val="none" w:sz="0" w:space="0" w:color="auto"/>
                        <w:right w:val="none" w:sz="0" w:space="0" w:color="auto"/>
                      </w:divBdr>
                      <w:divsChild>
                        <w:div w:id="1451046533">
                          <w:marLeft w:val="0"/>
                          <w:marRight w:val="0"/>
                          <w:marTop w:val="0"/>
                          <w:marBottom w:val="0"/>
                          <w:divBdr>
                            <w:top w:val="none" w:sz="0" w:space="0" w:color="auto"/>
                            <w:left w:val="none" w:sz="0" w:space="0" w:color="auto"/>
                            <w:bottom w:val="none" w:sz="0" w:space="0" w:color="auto"/>
                            <w:right w:val="none" w:sz="0" w:space="0" w:color="auto"/>
                          </w:divBdr>
                          <w:divsChild>
                            <w:div w:id="1593472235">
                              <w:marLeft w:val="0"/>
                              <w:marRight w:val="0"/>
                              <w:marTop w:val="0"/>
                              <w:marBottom w:val="0"/>
                              <w:divBdr>
                                <w:top w:val="none" w:sz="0" w:space="0" w:color="auto"/>
                                <w:left w:val="none" w:sz="0" w:space="0" w:color="auto"/>
                                <w:bottom w:val="none" w:sz="0" w:space="0" w:color="auto"/>
                                <w:right w:val="none" w:sz="0" w:space="0" w:color="auto"/>
                              </w:divBdr>
                            </w:div>
                            <w:div w:id="2194881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49">
          <w:marLeft w:val="0"/>
          <w:marRight w:val="0"/>
          <w:marTop w:val="0"/>
          <w:marBottom w:val="300"/>
          <w:divBdr>
            <w:top w:val="none" w:sz="0" w:space="0" w:color="auto"/>
            <w:left w:val="none" w:sz="0" w:space="0" w:color="auto"/>
            <w:bottom w:val="none" w:sz="0" w:space="0" w:color="auto"/>
            <w:right w:val="none" w:sz="0" w:space="0" w:color="auto"/>
          </w:divBdr>
        </w:div>
      </w:divsChild>
    </w:div>
    <w:div w:id="1417510264">
      <w:bodyDiv w:val="1"/>
      <w:marLeft w:val="0"/>
      <w:marRight w:val="0"/>
      <w:marTop w:val="0"/>
      <w:marBottom w:val="0"/>
      <w:divBdr>
        <w:top w:val="none" w:sz="0" w:space="0" w:color="auto"/>
        <w:left w:val="none" w:sz="0" w:space="0" w:color="auto"/>
        <w:bottom w:val="none" w:sz="0" w:space="0" w:color="auto"/>
        <w:right w:val="none" w:sz="0" w:space="0" w:color="auto"/>
      </w:divBdr>
      <w:divsChild>
        <w:div w:id="395200739">
          <w:marLeft w:val="0"/>
          <w:marRight w:val="0"/>
          <w:marTop w:val="0"/>
          <w:marBottom w:val="300"/>
          <w:divBdr>
            <w:top w:val="none" w:sz="0" w:space="0" w:color="auto"/>
            <w:left w:val="none" w:sz="0" w:space="0" w:color="auto"/>
            <w:bottom w:val="none" w:sz="0" w:space="0" w:color="auto"/>
            <w:right w:val="none" w:sz="0" w:space="0" w:color="auto"/>
          </w:divBdr>
        </w:div>
      </w:divsChild>
    </w:div>
    <w:div w:id="1417626576">
      <w:bodyDiv w:val="1"/>
      <w:marLeft w:val="0"/>
      <w:marRight w:val="0"/>
      <w:marTop w:val="0"/>
      <w:marBottom w:val="0"/>
      <w:divBdr>
        <w:top w:val="none" w:sz="0" w:space="0" w:color="auto"/>
        <w:left w:val="none" w:sz="0" w:space="0" w:color="auto"/>
        <w:bottom w:val="none" w:sz="0" w:space="0" w:color="auto"/>
        <w:right w:val="none" w:sz="0" w:space="0" w:color="auto"/>
      </w:divBdr>
      <w:divsChild>
        <w:div w:id="1115635630">
          <w:marLeft w:val="0"/>
          <w:marRight w:val="150"/>
          <w:marTop w:val="0"/>
          <w:marBottom w:val="75"/>
          <w:divBdr>
            <w:top w:val="none" w:sz="0" w:space="0" w:color="auto"/>
            <w:left w:val="none" w:sz="0" w:space="0" w:color="auto"/>
            <w:bottom w:val="none" w:sz="0" w:space="0" w:color="auto"/>
            <w:right w:val="none" w:sz="0" w:space="0" w:color="auto"/>
          </w:divBdr>
        </w:div>
        <w:div w:id="303657964">
          <w:marLeft w:val="0"/>
          <w:marRight w:val="150"/>
          <w:marTop w:val="150"/>
          <w:marBottom w:val="150"/>
          <w:divBdr>
            <w:top w:val="none" w:sz="0" w:space="0" w:color="auto"/>
            <w:left w:val="none" w:sz="0" w:space="0" w:color="auto"/>
            <w:bottom w:val="none" w:sz="0" w:space="0" w:color="auto"/>
            <w:right w:val="none" w:sz="0" w:space="0" w:color="auto"/>
          </w:divBdr>
        </w:div>
        <w:div w:id="1095518609">
          <w:marLeft w:val="0"/>
          <w:marRight w:val="150"/>
          <w:marTop w:val="0"/>
          <w:marBottom w:val="0"/>
          <w:divBdr>
            <w:top w:val="none" w:sz="0" w:space="0" w:color="auto"/>
            <w:left w:val="none" w:sz="0" w:space="0" w:color="auto"/>
            <w:bottom w:val="none" w:sz="0" w:space="0" w:color="auto"/>
            <w:right w:val="none" w:sz="0" w:space="0" w:color="auto"/>
          </w:divBdr>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20563677">
      <w:bodyDiv w:val="1"/>
      <w:marLeft w:val="0"/>
      <w:marRight w:val="0"/>
      <w:marTop w:val="0"/>
      <w:marBottom w:val="0"/>
      <w:divBdr>
        <w:top w:val="none" w:sz="0" w:space="0" w:color="auto"/>
        <w:left w:val="none" w:sz="0" w:space="0" w:color="auto"/>
        <w:bottom w:val="none" w:sz="0" w:space="0" w:color="auto"/>
        <w:right w:val="none" w:sz="0" w:space="0" w:color="auto"/>
      </w:divBdr>
      <w:divsChild>
        <w:div w:id="1682586719">
          <w:marLeft w:val="0"/>
          <w:marRight w:val="150"/>
          <w:marTop w:val="0"/>
          <w:marBottom w:val="75"/>
          <w:divBdr>
            <w:top w:val="none" w:sz="0" w:space="0" w:color="auto"/>
            <w:left w:val="none" w:sz="0" w:space="0" w:color="auto"/>
            <w:bottom w:val="none" w:sz="0" w:space="0" w:color="auto"/>
            <w:right w:val="none" w:sz="0" w:space="0" w:color="auto"/>
          </w:divBdr>
        </w:div>
        <w:div w:id="517669312">
          <w:marLeft w:val="0"/>
          <w:marRight w:val="150"/>
          <w:marTop w:val="150"/>
          <w:marBottom w:val="150"/>
          <w:divBdr>
            <w:top w:val="none" w:sz="0" w:space="0" w:color="auto"/>
            <w:left w:val="none" w:sz="0" w:space="0" w:color="auto"/>
            <w:bottom w:val="none" w:sz="0" w:space="0" w:color="auto"/>
            <w:right w:val="none" w:sz="0" w:space="0" w:color="auto"/>
          </w:divBdr>
        </w:div>
        <w:div w:id="596837348">
          <w:marLeft w:val="0"/>
          <w:marRight w:val="150"/>
          <w:marTop w:val="0"/>
          <w:marBottom w:val="0"/>
          <w:divBdr>
            <w:top w:val="none" w:sz="0" w:space="0" w:color="auto"/>
            <w:left w:val="none" w:sz="0" w:space="0" w:color="auto"/>
            <w:bottom w:val="none" w:sz="0" w:space="0" w:color="auto"/>
            <w:right w:val="none" w:sz="0" w:space="0" w:color="auto"/>
          </w:divBdr>
        </w:div>
      </w:divsChild>
    </w:div>
    <w:div w:id="1422213712">
      <w:bodyDiv w:val="1"/>
      <w:marLeft w:val="0"/>
      <w:marRight w:val="0"/>
      <w:marTop w:val="0"/>
      <w:marBottom w:val="0"/>
      <w:divBdr>
        <w:top w:val="none" w:sz="0" w:space="0" w:color="auto"/>
        <w:left w:val="none" w:sz="0" w:space="0" w:color="auto"/>
        <w:bottom w:val="none" w:sz="0" w:space="0" w:color="auto"/>
        <w:right w:val="none" w:sz="0" w:space="0" w:color="auto"/>
      </w:divBdr>
      <w:divsChild>
        <w:div w:id="1993293517">
          <w:marLeft w:val="0"/>
          <w:marRight w:val="0"/>
          <w:marTop w:val="150"/>
          <w:marBottom w:val="450"/>
          <w:divBdr>
            <w:top w:val="none" w:sz="0" w:space="0" w:color="auto"/>
            <w:left w:val="none" w:sz="0" w:space="0" w:color="auto"/>
            <w:bottom w:val="none" w:sz="0" w:space="0" w:color="auto"/>
            <w:right w:val="none" w:sz="0" w:space="0" w:color="auto"/>
          </w:divBdr>
        </w:div>
        <w:div w:id="1395591570">
          <w:marLeft w:val="0"/>
          <w:marRight w:val="0"/>
          <w:marTop w:val="0"/>
          <w:marBottom w:val="300"/>
          <w:divBdr>
            <w:top w:val="none" w:sz="0" w:space="0" w:color="auto"/>
            <w:left w:val="none" w:sz="0" w:space="0" w:color="auto"/>
            <w:bottom w:val="none" w:sz="0" w:space="0" w:color="auto"/>
            <w:right w:val="none" w:sz="0" w:space="0" w:color="auto"/>
          </w:divBdr>
        </w:div>
        <w:div w:id="727647853">
          <w:marLeft w:val="0"/>
          <w:marRight w:val="0"/>
          <w:marTop w:val="495"/>
          <w:marBottom w:val="630"/>
          <w:divBdr>
            <w:top w:val="none" w:sz="0" w:space="0" w:color="auto"/>
            <w:left w:val="none" w:sz="0" w:space="0" w:color="auto"/>
            <w:bottom w:val="none" w:sz="0" w:space="0" w:color="auto"/>
            <w:right w:val="none" w:sz="0" w:space="0" w:color="auto"/>
          </w:divBdr>
        </w:div>
        <w:div w:id="1113212765">
          <w:marLeft w:val="0"/>
          <w:marRight w:val="0"/>
          <w:marTop w:val="0"/>
          <w:marBottom w:val="555"/>
          <w:divBdr>
            <w:top w:val="none" w:sz="0" w:space="0" w:color="auto"/>
            <w:left w:val="none" w:sz="0" w:space="0" w:color="auto"/>
            <w:bottom w:val="none" w:sz="0" w:space="0" w:color="auto"/>
            <w:right w:val="none" w:sz="0" w:space="0" w:color="auto"/>
          </w:divBdr>
          <w:divsChild>
            <w:div w:id="1493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2795027">
      <w:bodyDiv w:val="1"/>
      <w:marLeft w:val="0"/>
      <w:marRight w:val="0"/>
      <w:marTop w:val="0"/>
      <w:marBottom w:val="0"/>
      <w:divBdr>
        <w:top w:val="none" w:sz="0" w:space="0" w:color="auto"/>
        <w:left w:val="none" w:sz="0" w:space="0" w:color="auto"/>
        <w:bottom w:val="none" w:sz="0" w:space="0" w:color="auto"/>
        <w:right w:val="none" w:sz="0" w:space="0" w:color="auto"/>
      </w:divBdr>
      <w:divsChild>
        <w:div w:id="140275175">
          <w:marLeft w:val="0"/>
          <w:marRight w:val="0"/>
          <w:marTop w:val="0"/>
          <w:marBottom w:val="30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8693958">
      <w:bodyDiv w:val="1"/>
      <w:marLeft w:val="0"/>
      <w:marRight w:val="0"/>
      <w:marTop w:val="0"/>
      <w:marBottom w:val="0"/>
      <w:divBdr>
        <w:top w:val="none" w:sz="0" w:space="0" w:color="auto"/>
        <w:left w:val="none" w:sz="0" w:space="0" w:color="auto"/>
        <w:bottom w:val="none" w:sz="0" w:space="0" w:color="auto"/>
        <w:right w:val="none" w:sz="0" w:space="0" w:color="auto"/>
      </w:divBdr>
      <w:divsChild>
        <w:div w:id="1160854341">
          <w:marLeft w:val="0"/>
          <w:marRight w:val="0"/>
          <w:marTop w:val="0"/>
          <w:marBottom w:val="0"/>
          <w:divBdr>
            <w:top w:val="single" w:sz="6" w:space="0" w:color="DCDCDC"/>
            <w:left w:val="single" w:sz="2" w:space="0" w:color="DCDCDC"/>
            <w:bottom w:val="single" w:sz="6" w:space="0" w:color="DCDCDC"/>
            <w:right w:val="single" w:sz="2" w:space="0" w:color="DCDCDC"/>
          </w:divBdr>
        </w:div>
        <w:div w:id="487749115">
          <w:marLeft w:val="0"/>
          <w:marRight w:val="0"/>
          <w:marTop w:val="0"/>
          <w:marBottom w:val="0"/>
          <w:divBdr>
            <w:top w:val="single" w:sz="2" w:space="0" w:color="DCDCDC"/>
            <w:left w:val="single" w:sz="2" w:space="0" w:color="DCDCDC"/>
            <w:bottom w:val="single" w:sz="2" w:space="0" w:color="DCDCDC"/>
            <w:right w:val="single" w:sz="2" w:space="0" w:color="DCDCDC"/>
          </w:divBdr>
          <w:divsChild>
            <w:div w:id="17795683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6256423">
          <w:marLeft w:val="360"/>
          <w:marRight w:val="0"/>
          <w:marTop w:val="90"/>
          <w:marBottom w:val="90"/>
          <w:divBdr>
            <w:top w:val="none" w:sz="0" w:space="0" w:color="auto"/>
            <w:left w:val="none" w:sz="0" w:space="0" w:color="auto"/>
            <w:bottom w:val="none" w:sz="0" w:space="0" w:color="auto"/>
            <w:right w:val="none" w:sz="0" w:space="0" w:color="auto"/>
          </w:divBdr>
          <w:divsChild>
            <w:div w:id="1890142783">
              <w:marLeft w:val="0"/>
              <w:marRight w:val="0"/>
              <w:marTop w:val="0"/>
              <w:marBottom w:val="0"/>
              <w:divBdr>
                <w:top w:val="none" w:sz="0" w:space="0" w:color="auto"/>
                <w:left w:val="none" w:sz="0" w:space="0" w:color="auto"/>
                <w:bottom w:val="none" w:sz="0" w:space="0" w:color="auto"/>
                <w:right w:val="none" w:sz="0" w:space="0" w:color="auto"/>
              </w:divBdr>
              <w:divsChild>
                <w:div w:id="1819495789">
                  <w:marLeft w:val="0"/>
                  <w:marRight w:val="0"/>
                  <w:marTop w:val="0"/>
                  <w:marBottom w:val="0"/>
                  <w:divBdr>
                    <w:top w:val="none" w:sz="0" w:space="0" w:color="auto"/>
                    <w:left w:val="none" w:sz="0" w:space="0" w:color="auto"/>
                    <w:bottom w:val="none" w:sz="0" w:space="0" w:color="auto"/>
                    <w:right w:val="none" w:sz="0" w:space="0" w:color="auto"/>
                  </w:divBdr>
                  <w:divsChild>
                    <w:div w:id="12136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8675">
          <w:marLeft w:val="360"/>
          <w:marRight w:val="0"/>
          <w:marTop w:val="90"/>
          <w:marBottom w:val="90"/>
          <w:divBdr>
            <w:top w:val="none" w:sz="0" w:space="0" w:color="auto"/>
            <w:left w:val="none" w:sz="0" w:space="0" w:color="auto"/>
            <w:bottom w:val="none" w:sz="0" w:space="0" w:color="auto"/>
            <w:right w:val="none" w:sz="0" w:space="0" w:color="auto"/>
          </w:divBdr>
          <w:divsChild>
            <w:div w:id="639461870">
              <w:marLeft w:val="0"/>
              <w:marRight w:val="0"/>
              <w:marTop w:val="0"/>
              <w:marBottom w:val="0"/>
              <w:divBdr>
                <w:top w:val="none" w:sz="0" w:space="0" w:color="auto"/>
                <w:left w:val="none" w:sz="0" w:space="0" w:color="auto"/>
                <w:bottom w:val="none" w:sz="0" w:space="0" w:color="auto"/>
                <w:right w:val="none" w:sz="0" w:space="0" w:color="auto"/>
              </w:divBdr>
              <w:divsChild>
                <w:div w:id="773020877">
                  <w:marLeft w:val="0"/>
                  <w:marRight w:val="0"/>
                  <w:marTop w:val="0"/>
                  <w:marBottom w:val="0"/>
                  <w:divBdr>
                    <w:top w:val="none" w:sz="0" w:space="0" w:color="auto"/>
                    <w:left w:val="none" w:sz="0" w:space="0" w:color="auto"/>
                    <w:bottom w:val="none" w:sz="0" w:space="0" w:color="auto"/>
                    <w:right w:val="none" w:sz="0" w:space="0" w:color="auto"/>
                  </w:divBdr>
                  <w:divsChild>
                    <w:div w:id="1238519031">
                      <w:marLeft w:val="0"/>
                      <w:marRight w:val="0"/>
                      <w:marTop w:val="0"/>
                      <w:marBottom w:val="0"/>
                      <w:divBdr>
                        <w:top w:val="none" w:sz="0" w:space="0" w:color="auto"/>
                        <w:left w:val="none" w:sz="0" w:space="0" w:color="auto"/>
                        <w:bottom w:val="none" w:sz="0" w:space="0" w:color="auto"/>
                        <w:right w:val="none" w:sz="0" w:space="0" w:color="auto"/>
                      </w:divBdr>
                    </w:div>
                  </w:divsChild>
                </w:div>
                <w:div w:id="1005325027">
                  <w:marLeft w:val="0"/>
                  <w:marRight w:val="0"/>
                  <w:marTop w:val="0"/>
                  <w:marBottom w:val="0"/>
                  <w:divBdr>
                    <w:top w:val="none" w:sz="0" w:space="0" w:color="auto"/>
                    <w:left w:val="none" w:sz="0" w:space="0" w:color="auto"/>
                    <w:bottom w:val="none" w:sz="0" w:space="0" w:color="auto"/>
                    <w:right w:val="none" w:sz="0" w:space="0" w:color="auto"/>
                  </w:divBdr>
                  <w:divsChild>
                    <w:div w:id="12992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9482">
          <w:marLeft w:val="360"/>
          <w:marRight w:val="0"/>
          <w:marTop w:val="90"/>
          <w:marBottom w:val="90"/>
          <w:divBdr>
            <w:top w:val="none" w:sz="0" w:space="0" w:color="auto"/>
            <w:left w:val="none" w:sz="0" w:space="0" w:color="auto"/>
            <w:bottom w:val="none" w:sz="0" w:space="0" w:color="auto"/>
            <w:right w:val="none" w:sz="0" w:space="0" w:color="auto"/>
          </w:divBdr>
          <w:divsChild>
            <w:div w:id="1667054685">
              <w:marLeft w:val="0"/>
              <w:marRight w:val="0"/>
              <w:marTop w:val="0"/>
              <w:marBottom w:val="0"/>
              <w:divBdr>
                <w:top w:val="none" w:sz="0" w:space="0" w:color="auto"/>
                <w:left w:val="none" w:sz="0" w:space="0" w:color="auto"/>
                <w:bottom w:val="none" w:sz="0" w:space="0" w:color="auto"/>
                <w:right w:val="none" w:sz="0" w:space="0" w:color="auto"/>
              </w:divBdr>
              <w:divsChild>
                <w:div w:id="1282153644">
                  <w:marLeft w:val="0"/>
                  <w:marRight w:val="0"/>
                  <w:marTop w:val="0"/>
                  <w:marBottom w:val="0"/>
                  <w:divBdr>
                    <w:top w:val="none" w:sz="0" w:space="0" w:color="auto"/>
                    <w:left w:val="none" w:sz="0" w:space="0" w:color="auto"/>
                    <w:bottom w:val="none" w:sz="0" w:space="0" w:color="auto"/>
                    <w:right w:val="none" w:sz="0" w:space="0" w:color="auto"/>
                  </w:divBdr>
                  <w:divsChild>
                    <w:div w:id="383061562">
                      <w:marLeft w:val="0"/>
                      <w:marRight w:val="0"/>
                      <w:marTop w:val="0"/>
                      <w:marBottom w:val="0"/>
                      <w:divBdr>
                        <w:top w:val="none" w:sz="0" w:space="0" w:color="auto"/>
                        <w:left w:val="none" w:sz="0" w:space="0" w:color="auto"/>
                        <w:bottom w:val="none" w:sz="0" w:space="0" w:color="auto"/>
                        <w:right w:val="none" w:sz="0" w:space="0" w:color="auto"/>
                      </w:divBdr>
                    </w:div>
                  </w:divsChild>
                </w:div>
                <w:div w:id="378359362">
                  <w:marLeft w:val="0"/>
                  <w:marRight w:val="0"/>
                  <w:marTop w:val="0"/>
                  <w:marBottom w:val="0"/>
                  <w:divBdr>
                    <w:top w:val="none" w:sz="0" w:space="0" w:color="auto"/>
                    <w:left w:val="none" w:sz="0" w:space="0" w:color="auto"/>
                    <w:bottom w:val="none" w:sz="0" w:space="0" w:color="auto"/>
                    <w:right w:val="none" w:sz="0" w:space="0" w:color="auto"/>
                  </w:divBdr>
                  <w:divsChild>
                    <w:div w:id="1112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5460">
      <w:bodyDiv w:val="1"/>
      <w:marLeft w:val="0"/>
      <w:marRight w:val="0"/>
      <w:marTop w:val="0"/>
      <w:marBottom w:val="0"/>
      <w:divBdr>
        <w:top w:val="none" w:sz="0" w:space="0" w:color="auto"/>
        <w:left w:val="none" w:sz="0" w:space="0" w:color="auto"/>
        <w:bottom w:val="none" w:sz="0" w:space="0" w:color="auto"/>
        <w:right w:val="none" w:sz="0" w:space="0" w:color="auto"/>
      </w:divBdr>
      <w:divsChild>
        <w:div w:id="156041608">
          <w:marLeft w:val="0"/>
          <w:marRight w:val="0"/>
          <w:marTop w:val="150"/>
          <w:marBottom w:val="450"/>
          <w:divBdr>
            <w:top w:val="none" w:sz="0" w:space="0" w:color="auto"/>
            <w:left w:val="none" w:sz="0" w:space="0" w:color="auto"/>
            <w:bottom w:val="none" w:sz="0" w:space="0" w:color="auto"/>
            <w:right w:val="none" w:sz="0" w:space="0" w:color="auto"/>
          </w:divBdr>
        </w:div>
        <w:div w:id="890385259">
          <w:marLeft w:val="0"/>
          <w:marRight w:val="0"/>
          <w:marTop w:val="0"/>
          <w:marBottom w:val="300"/>
          <w:divBdr>
            <w:top w:val="none" w:sz="0" w:space="0" w:color="auto"/>
            <w:left w:val="none" w:sz="0" w:space="0" w:color="auto"/>
            <w:bottom w:val="none" w:sz="0" w:space="0" w:color="auto"/>
            <w:right w:val="none" w:sz="0" w:space="0" w:color="auto"/>
          </w:divBdr>
        </w:div>
        <w:div w:id="1659311027">
          <w:marLeft w:val="0"/>
          <w:marRight w:val="0"/>
          <w:marTop w:val="495"/>
          <w:marBottom w:val="630"/>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3011881">
      <w:bodyDiv w:val="1"/>
      <w:marLeft w:val="0"/>
      <w:marRight w:val="0"/>
      <w:marTop w:val="0"/>
      <w:marBottom w:val="0"/>
      <w:divBdr>
        <w:top w:val="none" w:sz="0" w:space="0" w:color="auto"/>
        <w:left w:val="none" w:sz="0" w:space="0" w:color="auto"/>
        <w:bottom w:val="none" w:sz="0" w:space="0" w:color="auto"/>
        <w:right w:val="none" w:sz="0" w:space="0" w:color="auto"/>
      </w:divBdr>
      <w:divsChild>
        <w:div w:id="716973077">
          <w:marLeft w:val="0"/>
          <w:marRight w:val="150"/>
          <w:marTop w:val="0"/>
          <w:marBottom w:val="75"/>
          <w:divBdr>
            <w:top w:val="none" w:sz="0" w:space="0" w:color="auto"/>
            <w:left w:val="none" w:sz="0" w:space="0" w:color="auto"/>
            <w:bottom w:val="none" w:sz="0" w:space="0" w:color="auto"/>
            <w:right w:val="none" w:sz="0" w:space="0" w:color="auto"/>
          </w:divBdr>
        </w:div>
        <w:div w:id="1262758497">
          <w:marLeft w:val="0"/>
          <w:marRight w:val="150"/>
          <w:marTop w:val="150"/>
          <w:marBottom w:val="150"/>
          <w:divBdr>
            <w:top w:val="none" w:sz="0" w:space="0" w:color="auto"/>
            <w:left w:val="none" w:sz="0" w:space="0" w:color="auto"/>
            <w:bottom w:val="none" w:sz="0" w:space="0" w:color="auto"/>
            <w:right w:val="none" w:sz="0" w:space="0" w:color="auto"/>
          </w:divBdr>
        </w:div>
        <w:div w:id="1692758236">
          <w:marLeft w:val="0"/>
          <w:marRight w:val="150"/>
          <w:marTop w:val="0"/>
          <w:marBottom w:val="0"/>
          <w:divBdr>
            <w:top w:val="none" w:sz="0" w:space="0" w:color="auto"/>
            <w:left w:val="none" w:sz="0" w:space="0" w:color="auto"/>
            <w:bottom w:val="none" w:sz="0" w:space="0" w:color="auto"/>
            <w:right w:val="none" w:sz="0" w:space="0" w:color="auto"/>
          </w:divBdr>
        </w:div>
      </w:divsChild>
    </w:div>
    <w:div w:id="1433623759">
      <w:bodyDiv w:val="1"/>
      <w:marLeft w:val="0"/>
      <w:marRight w:val="0"/>
      <w:marTop w:val="0"/>
      <w:marBottom w:val="0"/>
      <w:divBdr>
        <w:top w:val="none" w:sz="0" w:space="0" w:color="auto"/>
        <w:left w:val="none" w:sz="0" w:space="0" w:color="auto"/>
        <w:bottom w:val="none" w:sz="0" w:space="0" w:color="auto"/>
        <w:right w:val="none" w:sz="0" w:space="0" w:color="auto"/>
      </w:divBdr>
      <w:divsChild>
        <w:div w:id="1289821141">
          <w:marLeft w:val="0"/>
          <w:marRight w:val="0"/>
          <w:marTop w:val="0"/>
          <w:marBottom w:val="300"/>
          <w:divBdr>
            <w:top w:val="none" w:sz="0" w:space="0" w:color="auto"/>
            <w:left w:val="none" w:sz="0" w:space="0" w:color="auto"/>
            <w:bottom w:val="none" w:sz="0" w:space="0" w:color="auto"/>
            <w:right w:val="none" w:sz="0" w:space="0" w:color="auto"/>
          </w:divBdr>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2881">
      <w:bodyDiv w:val="1"/>
      <w:marLeft w:val="0"/>
      <w:marRight w:val="0"/>
      <w:marTop w:val="0"/>
      <w:marBottom w:val="0"/>
      <w:divBdr>
        <w:top w:val="none" w:sz="0" w:space="0" w:color="auto"/>
        <w:left w:val="none" w:sz="0" w:space="0" w:color="auto"/>
        <w:bottom w:val="none" w:sz="0" w:space="0" w:color="auto"/>
        <w:right w:val="none" w:sz="0" w:space="0" w:color="auto"/>
      </w:divBdr>
      <w:divsChild>
        <w:div w:id="936867140">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215622">
      <w:bodyDiv w:val="1"/>
      <w:marLeft w:val="0"/>
      <w:marRight w:val="0"/>
      <w:marTop w:val="0"/>
      <w:marBottom w:val="0"/>
      <w:divBdr>
        <w:top w:val="none" w:sz="0" w:space="0" w:color="auto"/>
        <w:left w:val="none" w:sz="0" w:space="0" w:color="auto"/>
        <w:bottom w:val="none" w:sz="0" w:space="0" w:color="auto"/>
        <w:right w:val="none" w:sz="0" w:space="0" w:color="auto"/>
      </w:divBdr>
      <w:divsChild>
        <w:div w:id="1091001256">
          <w:marLeft w:val="0"/>
          <w:marRight w:val="0"/>
          <w:marTop w:val="0"/>
          <w:marBottom w:val="300"/>
          <w:divBdr>
            <w:top w:val="none" w:sz="0" w:space="0" w:color="auto"/>
            <w:left w:val="none" w:sz="0" w:space="0" w:color="auto"/>
            <w:bottom w:val="none" w:sz="0" w:space="0" w:color="auto"/>
            <w:right w:val="none" w:sz="0" w:space="0" w:color="auto"/>
          </w:divBdr>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526">
      <w:bodyDiv w:val="1"/>
      <w:marLeft w:val="0"/>
      <w:marRight w:val="0"/>
      <w:marTop w:val="0"/>
      <w:marBottom w:val="0"/>
      <w:divBdr>
        <w:top w:val="none" w:sz="0" w:space="0" w:color="auto"/>
        <w:left w:val="none" w:sz="0" w:space="0" w:color="auto"/>
        <w:bottom w:val="none" w:sz="0" w:space="0" w:color="auto"/>
        <w:right w:val="none" w:sz="0" w:space="0" w:color="auto"/>
      </w:divBdr>
      <w:divsChild>
        <w:div w:id="189076417">
          <w:marLeft w:val="0"/>
          <w:marRight w:val="0"/>
          <w:marTop w:val="150"/>
          <w:marBottom w:val="450"/>
          <w:divBdr>
            <w:top w:val="none" w:sz="0" w:space="0" w:color="auto"/>
            <w:left w:val="none" w:sz="0" w:space="0" w:color="auto"/>
            <w:bottom w:val="none" w:sz="0" w:space="0" w:color="auto"/>
            <w:right w:val="none" w:sz="0" w:space="0" w:color="auto"/>
          </w:divBdr>
        </w:div>
        <w:div w:id="1627082523">
          <w:marLeft w:val="0"/>
          <w:marRight w:val="0"/>
          <w:marTop w:val="0"/>
          <w:marBottom w:val="300"/>
          <w:divBdr>
            <w:top w:val="none" w:sz="0" w:space="0" w:color="auto"/>
            <w:left w:val="none" w:sz="0" w:space="0" w:color="auto"/>
            <w:bottom w:val="none" w:sz="0" w:space="0" w:color="auto"/>
            <w:right w:val="none" w:sz="0" w:space="0" w:color="auto"/>
          </w:divBdr>
        </w:div>
        <w:div w:id="1590121715">
          <w:marLeft w:val="0"/>
          <w:marRight w:val="0"/>
          <w:marTop w:val="495"/>
          <w:marBottom w:val="630"/>
          <w:divBdr>
            <w:top w:val="none" w:sz="0" w:space="0" w:color="auto"/>
            <w:left w:val="none" w:sz="0" w:space="0" w:color="auto"/>
            <w:bottom w:val="none" w:sz="0" w:space="0" w:color="auto"/>
            <w:right w:val="none" w:sz="0" w:space="0" w:color="auto"/>
          </w:divBdr>
        </w:div>
        <w:div w:id="203059383">
          <w:marLeft w:val="0"/>
          <w:marRight w:val="0"/>
          <w:marTop w:val="0"/>
          <w:marBottom w:val="555"/>
          <w:divBdr>
            <w:top w:val="none" w:sz="0" w:space="0" w:color="auto"/>
            <w:left w:val="none" w:sz="0" w:space="0" w:color="auto"/>
            <w:bottom w:val="none" w:sz="0" w:space="0" w:color="auto"/>
            <w:right w:val="none" w:sz="0" w:space="0" w:color="auto"/>
          </w:divBdr>
          <w:divsChild>
            <w:div w:id="2421809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39063662">
      <w:bodyDiv w:val="1"/>
      <w:marLeft w:val="0"/>
      <w:marRight w:val="0"/>
      <w:marTop w:val="0"/>
      <w:marBottom w:val="0"/>
      <w:divBdr>
        <w:top w:val="none" w:sz="0" w:space="0" w:color="auto"/>
        <w:left w:val="none" w:sz="0" w:space="0" w:color="auto"/>
        <w:bottom w:val="none" w:sz="0" w:space="0" w:color="auto"/>
        <w:right w:val="none" w:sz="0" w:space="0" w:color="auto"/>
      </w:divBdr>
      <w:divsChild>
        <w:div w:id="985430269">
          <w:marLeft w:val="0"/>
          <w:marRight w:val="0"/>
          <w:marTop w:val="0"/>
          <w:marBottom w:val="0"/>
          <w:divBdr>
            <w:top w:val="none" w:sz="0" w:space="0" w:color="auto"/>
            <w:left w:val="none" w:sz="0" w:space="0" w:color="auto"/>
            <w:bottom w:val="none" w:sz="0" w:space="0" w:color="auto"/>
            <w:right w:val="none" w:sz="0" w:space="0" w:color="auto"/>
          </w:divBdr>
          <w:divsChild>
            <w:div w:id="202405397">
              <w:marLeft w:val="0"/>
              <w:marRight w:val="0"/>
              <w:marTop w:val="0"/>
              <w:marBottom w:val="0"/>
              <w:divBdr>
                <w:top w:val="none" w:sz="0" w:space="0" w:color="auto"/>
                <w:left w:val="none" w:sz="0" w:space="0" w:color="auto"/>
                <w:bottom w:val="none" w:sz="0" w:space="0" w:color="auto"/>
                <w:right w:val="none" w:sz="0" w:space="0" w:color="auto"/>
              </w:divBdr>
              <w:divsChild>
                <w:div w:id="5279881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11708638">
          <w:marLeft w:val="0"/>
          <w:marRight w:val="0"/>
          <w:marTop w:val="675"/>
          <w:marBottom w:val="0"/>
          <w:divBdr>
            <w:top w:val="none" w:sz="0" w:space="0" w:color="auto"/>
            <w:left w:val="none" w:sz="0" w:space="0" w:color="auto"/>
            <w:bottom w:val="none" w:sz="0" w:space="0" w:color="auto"/>
            <w:right w:val="none" w:sz="0" w:space="0" w:color="auto"/>
          </w:divBdr>
          <w:divsChild>
            <w:div w:id="1338534477">
              <w:marLeft w:val="0"/>
              <w:marRight w:val="0"/>
              <w:marTop w:val="0"/>
              <w:marBottom w:val="0"/>
              <w:divBdr>
                <w:top w:val="none" w:sz="0" w:space="0" w:color="auto"/>
                <w:left w:val="none" w:sz="0" w:space="0" w:color="auto"/>
                <w:bottom w:val="none" w:sz="0" w:space="0" w:color="auto"/>
                <w:right w:val="none" w:sz="0" w:space="0" w:color="auto"/>
              </w:divBdr>
              <w:divsChild>
                <w:div w:id="6252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34">
          <w:marLeft w:val="0"/>
          <w:marRight w:val="0"/>
          <w:marTop w:val="750"/>
          <w:marBottom w:val="0"/>
          <w:divBdr>
            <w:top w:val="none" w:sz="0" w:space="0" w:color="auto"/>
            <w:left w:val="none" w:sz="0" w:space="0" w:color="auto"/>
            <w:bottom w:val="none" w:sz="0" w:space="0" w:color="auto"/>
            <w:right w:val="none" w:sz="0" w:space="0" w:color="auto"/>
          </w:divBdr>
          <w:divsChild>
            <w:div w:id="2106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1573">
      <w:bodyDiv w:val="1"/>
      <w:marLeft w:val="0"/>
      <w:marRight w:val="0"/>
      <w:marTop w:val="0"/>
      <w:marBottom w:val="0"/>
      <w:divBdr>
        <w:top w:val="none" w:sz="0" w:space="0" w:color="auto"/>
        <w:left w:val="none" w:sz="0" w:space="0" w:color="auto"/>
        <w:bottom w:val="none" w:sz="0" w:space="0" w:color="auto"/>
        <w:right w:val="none" w:sz="0" w:space="0" w:color="auto"/>
      </w:divBdr>
      <w:divsChild>
        <w:div w:id="1722902917">
          <w:marLeft w:val="0"/>
          <w:marRight w:val="0"/>
          <w:marTop w:val="0"/>
          <w:marBottom w:val="0"/>
          <w:divBdr>
            <w:top w:val="none" w:sz="0" w:space="0" w:color="auto"/>
            <w:left w:val="none" w:sz="0" w:space="0" w:color="auto"/>
            <w:bottom w:val="none" w:sz="0" w:space="0" w:color="auto"/>
            <w:right w:val="none" w:sz="0" w:space="0" w:color="auto"/>
          </w:divBdr>
        </w:div>
        <w:div w:id="823593014">
          <w:marLeft w:val="0"/>
          <w:marRight w:val="0"/>
          <w:marTop w:val="300"/>
          <w:marBottom w:val="300"/>
          <w:divBdr>
            <w:top w:val="none" w:sz="0" w:space="0" w:color="auto"/>
            <w:left w:val="none" w:sz="0" w:space="0" w:color="auto"/>
            <w:bottom w:val="none" w:sz="0" w:space="0" w:color="auto"/>
            <w:right w:val="none" w:sz="0" w:space="0" w:color="auto"/>
          </w:divBdr>
        </w:div>
        <w:div w:id="951479233">
          <w:marLeft w:val="0"/>
          <w:marRight w:val="0"/>
          <w:marTop w:val="0"/>
          <w:marBottom w:val="0"/>
          <w:divBdr>
            <w:top w:val="none" w:sz="0" w:space="0" w:color="auto"/>
            <w:left w:val="none" w:sz="0" w:space="0" w:color="auto"/>
            <w:bottom w:val="none" w:sz="0" w:space="0" w:color="auto"/>
            <w:right w:val="none" w:sz="0" w:space="0" w:color="auto"/>
          </w:divBdr>
          <w:divsChild>
            <w:div w:id="488138697">
              <w:marLeft w:val="0"/>
              <w:marRight w:val="0"/>
              <w:marTop w:val="300"/>
              <w:marBottom w:val="450"/>
              <w:divBdr>
                <w:top w:val="none" w:sz="0" w:space="0" w:color="auto"/>
                <w:left w:val="none" w:sz="0" w:space="0" w:color="auto"/>
                <w:bottom w:val="none" w:sz="0" w:space="0" w:color="auto"/>
                <w:right w:val="none" w:sz="0" w:space="0" w:color="auto"/>
              </w:divBdr>
              <w:divsChild>
                <w:div w:id="1705519985">
                  <w:marLeft w:val="0"/>
                  <w:marRight w:val="0"/>
                  <w:marTop w:val="0"/>
                  <w:marBottom w:val="0"/>
                  <w:divBdr>
                    <w:top w:val="none" w:sz="0" w:space="0" w:color="auto"/>
                    <w:left w:val="none" w:sz="0" w:space="0" w:color="auto"/>
                    <w:bottom w:val="none" w:sz="0" w:space="0" w:color="auto"/>
                    <w:right w:val="none" w:sz="0" w:space="0" w:color="auto"/>
                  </w:divBdr>
                  <w:divsChild>
                    <w:div w:id="1771076726">
                      <w:marLeft w:val="0"/>
                      <w:marRight w:val="0"/>
                      <w:marTop w:val="0"/>
                      <w:marBottom w:val="0"/>
                      <w:divBdr>
                        <w:top w:val="none" w:sz="0" w:space="0" w:color="auto"/>
                        <w:left w:val="none" w:sz="0" w:space="0" w:color="auto"/>
                        <w:bottom w:val="none" w:sz="0" w:space="0" w:color="auto"/>
                        <w:right w:val="none" w:sz="0" w:space="0" w:color="auto"/>
                      </w:divBdr>
                      <w:divsChild>
                        <w:div w:id="1450129331">
                          <w:marLeft w:val="0"/>
                          <w:marRight w:val="0"/>
                          <w:marTop w:val="0"/>
                          <w:marBottom w:val="0"/>
                          <w:divBdr>
                            <w:top w:val="none" w:sz="0" w:space="0" w:color="auto"/>
                            <w:left w:val="none" w:sz="0" w:space="0" w:color="auto"/>
                            <w:bottom w:val="none" w:sz="0" w:space="0" w:color="auto"/>
                            <w:right w:val="none" w:sz="0" w:space="0" w:color="auto"/>
                          </w:divBdr>
                          <w:divsChild>
                            <w:div w:id="679310279">
                              <w:marLeft w:val="0"/>
                              <w:marRight w:val="0"/>
                              <w:marTop w:val="0"/>
                              <w:marBottom w:val="0"/>
                              <w:divBdr>
                                <w:top w:val="none" w:sz="0" w:space="0" w:color="auto"/>
                                <w:left w:val="none" w:sz="0" w:space="0" w:color="auto"/>
                                <w:bottom w:val="none" w:sz="0" w:space="0" w:color="auto"/>
                                <w:right w:val="none" w:sz="0" w:space="0" w:color="auto"/>
                              </w:divBdr>
                              <w:divsChild>
                                <w:div w:id="792746175">
                                  <w:marLeft w:val="0"/>
                                  <w:marRight w:val="0"/>
                                  <w:marTop w:val="0"/>
                                  <w:marBottom w:val="0"/>
                                  <w:divBdr>
                                    <w:top w:val="none" w:sz="0" w:space="0" w:color="auto"/>
                                    <w:left w:val="none" w:sz="0" w:space="0" w:color="auto"/>
                                    <w:bottom w:val="none" w:sz="0" w:space="0" w:color="auto"/>
                                    <w:right w:val="none" w:sz="0" w:space="0" w:color="auto"/>
                                  </w:divBdr>
                                  <w:divsChild>
                                    <w:div w:id="2275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82830">
          <w:marLeft w:val="0"/>
          <w:marRight w:val="0"/>
          <w:marTop w:val="0"/>
          <w:marBottom w:val="0"/>
          <w:divBdr>
            <w:top w:val="none" w:sz="0" w:space="0" w:color="auto"/>
            <w:left w:val="none" w:sz="0" w:space="0" w:color="auto"/>
            <w:bottom w:val="none" w:sz="0" w:space="0" w:color="auto"/>
            <w:right w:val="none" w:sz="0" w:space="0" w:color="auto"/>
          </w:divBdr>
        </w:div>
      </w:divsChild>
    </w:div>
    <w:div w:id="1439981697">
      <w:bodyDiv w:val="1"/>
      <w:marLeft w:val="0"/>
      <w:marRight w:val="0"/>
      <w:marTop w:val="0"/>
      <w:marBottom w:val="0"/>
      <w:divBdr>
        <w:top w:val="none" w:sz="0" w:space="0" w:color="auto"/>
        <w:left w:val="none" w:sz="0" w:space="0" w:color="auto"/>
        <w:bottom w:val="none" w:sz="0" w:space="0" w:color="auto"/>
        <w:right w:val="none" w:sz="0" w:space="0" w:color="auto"/>
      </w:divBdr>
      <w:divsChild>
        <w:div w:id="516390683">
          <w:marLeft w:val="0"/>
          <w:marRight w:val="0"/>
          <w:marTop w:val="0"/>
          <w:marBottom w:val="0"/>
          <w:divBdr>
            <w:top w:val="none" w:sz="0" w:space="0" w:color="auto"/>
            <w:left w:val="none" w:sz="0" w:space="0" w:color="auto"/>
            <w:bottom w:val="none" w:sz="0" w:space="0" w:color="auto"/>
            <w:right w:val="none" w:sz="0" w:space="0" w:color="auto"/>
          </w:divBdr>
        </w:div>
        <w:div w:id="1564835162">
          <w:marLeft w:val="0"/>
          <w:marRight w:val="0"/>
          <w:marTop w:val="0"/>
          <w:marBottom w:val="0"/>
          <w:divBdr>
            <w:top w:val="none" w:sz="0" w:space="0" w:color="auto"/>
            <w:left w:val="none" w:sz="0" w:space="0" w:color="auto"/>
            <w:bottom w:val="none" w:sz="0" w:space="0" w:color="auto"/>
            <w:right w:val="none" w:sz="0" w:space="0" w:color="auto"/>
          </w:divBdr>
          <w:divsChild>
            <w:div w:id="1946571067">
              <w:marLeft w:val="0"/>
              <w:marRight w:val="0"/>
              <w:marTop w:val="300"/>
              <w:marBottom w:val="450"/>
              <w:divBdr>
                <w:top w:val="none" w:sz="0" w:space="0" w:color="auto"/>
                <w:left w:val="none" w:sz="0" w:space="0" w:color="auto"/>
                <w:bottom w:val="none" w:sz="0" w:space="0" w:color="auto"/>
                <w:right w:val="none" w:sz="0" w:space="0" w:color="auto"/>
              </w:divBdr>
              <w:divsChild>
                <w:div w:id="136383612">
                  <w:marLeft w:val="0"/>
                  <w:marRight w:val="0"/>
                  <w:marTop w:val="0"/>
                  <w:marBottom w:val="0"/>
                  <w:divBdr>
                    <w:top w:val="none" w:sz="0" w:space="0" w:color="auto"/>
                    <w:left w:val="none" w:sz="0" w:space="0" w:color="auto"/>
                    <w:bottom w:val="none" w:sz="0" w:space="0" w:color="auto"/>
                    <w:right w:val="none" w:sz="0" w:space="0" w:color="auto"/>
                  </w:divBdr>
                  <w:divsChild>
                    <w:div w:id="153834765">
                      <w:marLeft w:val="0"/>
                      <w:marRight w:val="0"/>
                      <w:marTop w:val="0"/>
                      <w:marBottom w:val="0"/>
                      <w:divBdr>
                        <w:top w:val="none" w:sz="0" w:space="0" w:color="auto"/>
                        <w:left w:val="none" w:sz="0" w:space="0" w:color="auto"/>
                        <w:bottom w:val="none" w:sz="0" w:space="0" w:color="auto"/>
                        <w:right w:val="none" w:sz="0" w:space="0" w:color="auto"/>
                      </w:divBdr>
                      <w:divsChild>
                        <w:div w:id="2039890518">
                          <w:marLeft w:val="0"/>
                          <w:marRight w:val="0"/>
                          <w:marTop w:val="0"/>
                          <w:marBottom w:val="0"/>
                          <w:divBdr>
                            <w:top w:val="none" w:sz="0" w:space="0" w:color="auto"/>
                            <w:left w:val="none" w:sz="0" w:space="0" w:color="auto"/>
                            <w:bottom w:val="none" w:sz="0" w:space="0" w:color="auto"/>
                            <w:right w:val="none" w:sz="0" w:space="0" w:color="auto"/>
                          </w:divBdr>
                          <w:divsChild>
                            <w:div w:id="1910727830">
                              <w:marLeft w:val="0"/>
                              <w:marRight w:val="0"/>
                              <w:marTop w:val="0"/>
                              <w:marBottom w:val="0"/>
                              <w:divBdr>
                                <w:top w:val="none" w:sz="0" w:space="0" w:color="auto"/>
                                <w:left w:val="none" w:sz="0" w:space="0" w:color="auto"/>
                                <w:bottom w:val="none" w:sz="0" w:space="0" w:color="auto"/>
                                <w:right w:val="none" w:sz="0" w:space="0" w:color="auto"/>
                              </w:divBdr>
                              <w:divsChild>
                                <w:div w:id="639773825">
                                  <w:marLeft w:val="0"/>
                                  <w:marRight w:val="0"/>
                                  <w:marTop w:val="0"/>
                                  <w:marBottom w:val="0"/>
                                  <w:divBdr>
                                    <w:top w:val="none" w:sz="0" w:space="0" w:color="auto"/>
                                    <w:left w:val="none" w:sz="0" w:space="0" w:color="auto"/>
                                    <w:bottom w:val="none" w:sz="0" w:space="0" w:color="auto"/>
                                    <w:right w:val="none" w:sz="0" w:space="0" w:color="auto"/>
                                  </w:divBdr>
                                  <w:divsChild>
                                    <w:div w:id="14777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87012">
          <w:marLeft w:val="0"/>
          <w:marRight w:val="0"/>
          <w:marTop w:val="0"/>
          <w:marBottom w:val="0"/>
          <w:divBdr>
            <w:top w:val="none" w:sz="0" w:space="0" w:color="auto"/>
            <w:left w:val="none" w:sz="0" w:space="0" w:color="auto"/>
            <w:bottom w:val="none" w:sz="0" w:space="0" w:color="auto"/>
            <w:right w:val="none" w:sz="0" w:space="0" w:color="auto"/>
          </w:divBdr>
        </w:div>
      </w:divsChild>
    </w:div>
    <w:div w:id="144153022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3">
          <w:marLeft w:val="0"/>
          <w:marRight w:val="150"/>
          <w:marTop w:val="0"/>
          <w:marBottom w:val="75"/>
          <w:divBdr>
            <w:top w:val="none" w:sz="0" w:space="0" w:color="auto"/>
            <w:left w:val="none" w:sz="0" w:space="0" w:color="auto"/>
            <w:bottom w:val="none" w:sz="0" w:space="0" w:color="auto"/>
            <w:right w:val="none" w:sz="0" w:space="0" w:color="auto"/>
          </w:divBdr>
        </w:div>
        <w:div w:id="311763999">
          <w:marLeft w:val="0"/>
          <w:marRight w:val="150"/>
          <w:marTop w:val="150"/>
          <w:marBottom w:val="150"/>
          <w:divBdr>
            <w:top w:val="none" w:sz="0" w:space="0" w:color="auto"/>
            <w:left w:val="none" w:sz="0" w:space="0" w:color="auto"/>
            <w:bottom w:val="none" w:sz="0" w:space="0" w:color="auto"/>
            <w:right w:val="none" w:sz="0" w:space="0" w:color="auto"/>
          </w:divBdr>
        </w:div>
        <w:div w:id="1284339893">
          <w:marLeft w:val="0"/>
          <w:marRight w:val="150"/>
          <w:marTop w:val="0"/>
          <w:marBottom w:val="0"/>
          <w:divBdr>
            <w:top w:val="none" w:sz="0" w:space="0" w:color="auto"/>
            <w:left w:val="none" w:sz="0" w:space="0" w:color="auto"/>
            <w:bottom w:val="none" w:sz="0" w:space="0" w:color="auto"/>
            <w:right w:val="none" w:sz="0" w:space="0" w:color="auto"/>
          </w:divBdr>
        </w:div>
      </w:divsChild>
    </w:div>
    <w:div w:id="1441608999">
      <w:bodyDiv w:val="1"/>
      <w:marLeft w:val="0"/>
      <w:marRight w:val="0"/>
      <w:marTop w:val="0"/>
      <w:marBottom w:val="0"/>
      <w:divBdr>
        <w:top w:val="none" w:sz="0" w:space="0" w:color="auto"/>
        <w:left w:val="none" w:sz="0" w:space="0" w:color="auto"/>
        <w:bottom w:val="none" w:sz="0" w:space="0" w:color="auto"/>
        <w:right w:val="none" w:sz="0" w:space="0" w:color="auto"/>
      </w:divBdr>
      <w:divsChild>
        <w:div w:id="1899626650">
          <w:marLeft w:val="0"/>
          <w:marRight w:val="150"/>
          <w:marTop w:val="0"/>
          <w:marBottom w:val="75"/>
          <w:divBdr>
            <w:top w:val="none" w:sz="0" w:space="0" w:color="auto"/>
            <w:left w:val="none" w:sz="0" w:space="0" w:color="auto"/>
            <w:bottom w:val="none" w:sz="0" w:space="0" w:color="auto"/>
            <w:right w:val="none" w:sz="0" w:space="0" w:color="auto"/>
          </w:divBdr>
        </w:div>
        <w:div w:id="763569600">
          <w:marLeft w:val="0"/>
          <w:marRight w:val="150"/>
          <w:marTop w:val="150"/>
          <w:marBottom w:val="150"/>
          <w:divBdr>
            <w:top w:val="none" w:sz="0" w:space="0" w:color="auto"/>
            <w:left w:val="none" w:sz="0" w:space="0" w:color="auto"/>
            <w:bottom w:val="none" w:sz="0" w:space="0" w:color="auto"/>
            <w:right w:val="none" w:sz="0" w:space="0" w:color="auto"/>
          </w:divBdr>
        </w:div>
        <w:div w:id="1543711929">
          <w:marLeft w:val="0"/>
          <w:marRight w:val="150"/>
          <w:marTop w:val="0"/>
          <w:marBottom w:val="0"/>
          <w:divBdr>
            <w:top w:val="none" w:sz="0" w:space="0" w:color="auto"/>
            <w:left w:val="none" w:sz="0" w:space="0" w:color="auto"/>
            <w:bottom w:val="none" w:sz="0" w:space="0" w:color="auto"/>
            <w:right w:val="none" w:sz="0" w:space="0" w:color="auto"/>
          </w:divBdr>
        </w:div>
      </w:divsChild>
    </w:div>
    <w:div w:id="1442842452">
      <w:bodyDiv w:val="1"/>
      <w:marLeft w:val="0"/>
      <w:marRight w:val="0"/>
      <w:marTop w:val="0"/>
      <w:marBottom w:val="0"/>
      <w:divBdr>
        <w:top w:val="none" w:sz="0" w:space="0" w:color="auto"/>
        <w:left w:val="none" w:sz="0" w:space="0" w:color="auto"/>
        <w:bottom w:val="none" w:sz="0" w:space="0" w:color="auto"/>
        <w:right w:val="none" w:sz="0" w:space="0" w:color="auto"/>
      </w:divBdr>
      <w:divsChild>
        <w:div w:id="1250313230">
          <w:marLeft w:val="0"/>
          <w:marRight w:val="150"/>
          <w:marTop w:val="0"/>
          <w:marBottom w:val="75"/>
          <w:divBdr>
            <w:top w:val="none" w:sz="0" w:space="0" w:color="auto"/>
            <w:left w:val="none" w:sz="0" w:space="0" w:color="auto"/>
            <w:bottom w:val="none" w:sz="0" w:space="0" w:color="auto"/>
            <w:right w:val="none" w:sz="0" w:space="0" w:color="auto"/>
          </w:divBdr>
        </w:div>
        <w:div w:id="1457408387">
          <w:marLeft w:val="0"/>
          <w:marRight w:val="150"/>
          <w:marTop w:val="150"/>
          <w:marBottom w:val="150"/>
          <w:divBdr>
            <w:top w:val="none" w:sz="0" w:space="0" w:color="auto"/>
            <w:left w:val="none" w:sz="0" w:space="0" w:color="auto"/>
            <w:bottom w:val="none" w:sz="0" w:space="0" w:color="auto"/>
            <w:right w:val="none" w:sz="0" w:space="0" w:color="auto"/>
          </w:divBdr>
        </w:div>
        <w:div w:id="870845296">
          <w:marLeft w:val="0"/>
          <w:marRight w:val="150"/>
          <w:marTop w:val="0"/>
          <w:marBottom w:val="0"/>
          <w:divBdr>
            <w:top w:val="none" w:sz="0" w:space="0" w:color="auto"/>
            <w:left w:val="none" w:sz="0" w:space="0" w:color="auto"/>
            <w:bottom w:val="none" w:sz="0" w:space="0" w:color="auto"/>
            <w:right w:val="none" w:sz="0" w:space="0" w:color="auto"/>
          </w:divBdr>
        </w:div>
      </w:divsChild>
    </w:div>
    <w:div w:id="1443064296">
      <w:bodyDiv w:val="1"/>
      <w:marLeft w:val="0"/>
      <w:marRight w:val="0"/>
      <w:marTop w:val="0"/>
      <w:marBottom w:val="0"/>
      <w:divBdr>
        <w:top w:val="none" w:sz="0" w:space="0" w:color="auto"/>
        <w:left w:val="none" w:sz="0" w:space="0" w:color="auto"/>
        <w:bottom w:val="none" w:sz="0" w:space="0" w:color="auto"/>
        <w:right w:val="none" w:sz="0" w:space="0" w:color="auto"/>
      </w:divBdr>
      <w:divsChild>
        <w:div w:id="1747073584">
          <w:marLeft w:val="0"/>
          <w:marRight w:val="0"/>
          <w:marTop w:val="0"/>
          <w:marBottom w:val="0"/>
          <w:divBdr>
            <w:top w:val="none" w:sz="0" w:space="0" w:color="auto"/>
            <w:left w:val="none" w:sz="0" w:space="0" w:color="auto"/>
            <w:bottom w:val="none" w:sz="0" w:space="0" w:color="auto"/>
            <w:right w:val="none" w:sz="0" w:space="0" w:color="auto"/>
          </w:divBdr>
        </w:div>
        <w:div w:id="1730492875">
          <w:marLeft w:val="0"/>
          <w:marRight w:val="0"/>
          <w:marTop w:val="300"/>
          <w:marBottom w:val="300"/>
          <w:divBdr>
            <w:top w:val="none" w:sz="0" w:space="0" w:color="auto"/>
            <w:left w:val="none" w:sz="0" w:space="0" w:color="auto"/>
            <w:bottom w:val="none" w:sz="0" w:space="0" w:color="auto"/>
            <w:right w:val="none" w:sz="0" w:space="0" w:color="auto"/>
          </w:divBdr>
        </w:div>
        <w:div w:id="1049261431">
          <w:marLeft w:val="0"/>
          <w:marRight w:val="0"/>
          <w:marTop w:val="0"/>
          <w:marBottom w:val="0"/>
          <w:divBdr>
            <w:top w:val="none" w:sz="0" w:space="0" w:color="auto"/>
            <w:left w:val="none" w:sz="0" w:space="0" w:color="auto"/>
            <w:bottom w:val="none" w:sz="0" w:space="0" w:color="auto"/>
            <w:right w:val="none" w:sz="0" w:space="0" w:color="auto"/>
          </w:divBdr>
          <w:divsChild>
            <w:div w:id="1172260740">
              <w:marLeft w:val="0"/>
              <w:marRight w:val="0"/>
              <w:marTop w:val="300"/>
              <w:marBottom w:val="450"/>
              <w:divBdr>
                <w:top w:val="none" w:sz="0" w:space="0" w:color="auto"/>
                <w:left w:val="none" w:sz="0" w:space="0" w:color="auto"/>
                <w:bottom w:val="none" w:sz="0" w:space="0" w:color="auto"/>
                <w:right w:val="none" w:sz="0" w:space="0" w:color="auto"/>
              </w:divBdr>
              <w:divsChild>
                <w:div w:id="1903059276">
                  <w:marLeft w:val="0"/>
                  <w:marRight w:val="0"/>
                  <w:marTop w:val="0"/>
                  <w:marBottom w:val="0"/>
                  <w:divBdr>
                    <w:top w:val="none" w:sz="0" w:space="0" w:color="auto"/>
                    <w:left w:val="none" w:sz="0" w:space="0" w:color="auto"/>
                    <w:bottom w:val="none" w:sz="0" w:space="0" w:color="auto"/>
                    <w:right w:val="none" w:sz="0" w:space="0" w:color="auto"/>
                  </w:divBdr>
                  <w:divsChild>
                    <w:div w:id="485240675">
                      <w:marLeft w:val="0"/>
                      <w:marRight w:val="0"/>
                      <w:marTop w:val="0"/>
                      <w:marBottom w:val="0"/>
                      <w:divBdr>
                        <w:top w:val="none" w:sz="0" w:space="0" w:color="auto"/>
                        <w:left w:val="none" w:sz="0" w:space="0" w:color="auto"/>
                        <w:bottom w:val="none" w:sz="0" w:space="0" w:color="auto"/>
                        <w:right w:val="none" w:sz="0" w:space="0" w:color="auto"/>
                      </w:divBdr>
                      <w:divsChild>
                        <w:div w:id="601256285">
                          <w:marLeft w:val="0"/>
                          <w:marRight w:val="0"/>
                          <w:marTop w:val="0"/>
                          <w:marBottom w:val="0"/>
                          <w:divBdr>
                            <w:top w:val="none" w:sz="0" w:space="0" w:color="auto"/>
                            <w:left w:val="none" w:sz="0" w:space="0" w:color="auto"/>
                            <w:bottom w:val="none" w:sz="0" w:space="0" w:color="auto"/>
                            <w:right w:val="none" w:sz="0" w:space="0" w:color="auto"/>
                          </w:divBdr>
                          <w:divsChild>
                            <w:div w:id="12406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01107">
          <w:marLeft w:val="0"/>
          <w:marRight w:val="0"/>
          <w:marTop w:val="0"/>
          <w:marBottom w:val="0"/>
          <w:divBdr>
            <w:top w:val="none" w:sz="0" w:space="0" w:color="auto"/>
            <w:left w:val="none" w:sz="0" w:space="0" w:color="auto"/>
            <w:bottom w:val="none" w:sz="0" w:space="0" w:color="auto"/>
            <w:right w:val="none" w:sz="0" w:space="0" w:color="auto"/>
          </w:divBdr>
        </w:div>
      </w:divsChild>
    </w:div>
    <w:div w:id="1445685159">
      <w:bodyDiv w:val="1"/>
      <w:marLeft w:val="0"/>
      <w:marRight w:val="0"/>
      <w:marTop w:val="0"/>
      <w:marBottom w:val="0"/>
      <w:divBdr>
        <w:top w:val="none" w:sz="0" w:space="0" w:color="auto"/>
        <w:left w:val="none" w:sz="0" w:space="0" w:color="auto"/>
        <w:bottom w:val="none" w:sz="0" w:space="0" w:color="auto"/>
        <w:right w:val="none" w:sz="0" w:space="0" w:color="auto"/>
      </w:divBdr>
      <w:divsChild>
        <w:div w:id="907422453">
          <w:marLeft w:val="0"/>
          <w:marRight w:val="150"/>
          <w:marTop w:val="0"/>
          <w:marBottom w:val="75"/>
          <w:divBdr>
            <w:top w:val="none" w:sz="0" w:space="0" w:color="auto"/>
            <w:left w:val="none" w:sz="0" w:space="0" w:color="auto"/>
            <w:bottom w:val="none" w:sz="0" w:space="0" w:color="auto"/>
            <w:right w:val="none" w:sz="0" w:space="0" w:color="auto"/>
          </w:divBdr>
        </w:div>
        <w:div w:id="469398500">
          <w:marLeft w:val="0"/>
          <w:marRight w:val="150"/>
          <w:marTop w:val="150"/>
          <w:marBottom w:val="150"/>
          <w:divBdr>
            <w:top w:val="none" w:sz="0" w:space="0" w:color="auto"/>
            <w:left w:val="none" w:sz="0" w:space="0" w:color="auto"/>
            <w:bottom w:val="none" w:sz="0" w:space="0" w:color="auto"/>
            <w:right w:val="none" w:sz="0" w:space="0" w:color="auto"/>
          </w:divBdr>
        </w:div>
        <w:div w:id="739640109">
          <w:marLeft w:val="0"/>
          <w:marRight w:val="150"/>
          <w:marTop w:val="0"/>
          <w:marBottom w:val="0"/>
          <w:divBdr>
            <w:top w:val="none" w:sz="0" w:space="0" w:color="auto"/>
            <w:left w:val="none" w:sz="0" w:space="0" w:color="auto"/>
            <w:bottom w:val="none" w:sz="0" w:space="0" w:color="auto"/>
            <w:right w:val="none" w:sz="0" w:space="0" w:color="auto"/>
          </w:divBdr>
        </w:div>
      </w:divsChild>
    </w:div>
    <w:div w:id="1446195464">
      <w:bodyDiv w:val="1"/>
      <w:marLeft w:val="0"/>
      <w:marRight w:val="0"/>
      <w:marTop w:val="0"/>
      <w:marBottom w:val="0"/>
      <w:divBdr>
        <w:top w:val="none" w:sz="0" w:space="0" w:color="auto"/>
        <w:left w:val="none" w:sz="0" w:space="0" w:color="auto"/>
        <w:bottom w:val="none" w:sz="0" w:space="0" w:color="auto"/>
        <w:right w:val="none" w:sz="0" w:space="0" w:color="auto"/>
      </w:divBdr>
      <w:divsChild>
        <w:div w:id="1277522740">
          <w:marLeft w:val="0"/>
          <w:marRight w:val="150"/>
          <w:marTop w:val="0"/>
          <w:marBottom w:val="75"/>
          <w:divBdr>
            <w:top w:val="none" w:sz="0" w:space="0" w:color="auto"/>
            <w:left w:val="none" w:sz="0" w:space="0" w:color="auto"/>
            <w:bottom w:val="none" w:sz="0" w:space="0" w:color="auto"/>
            <w:right w:val="none" w:sz="0" w:space="0" w:color="auto"/>
          </w:divBdr>
        </w:div>
        <w:div w:id="1077283093">
          <w:marLeft w:val="0"/>
          <w:marRight w:val="150"/>
          <w:marTop w:val="150"/>
          <w:marBottom w:val="150"/>
          <w:divBdr>
            <w:top w:val="none" w:sz="0" w:space="0" w:color="auto"/>
            <w:left w:val="none" w:sz="0" w:space="0" w:color="auto"/>
            <w:bottom w:val="none" w:sz="0" w:space="0" w:color="auto"/>
            <w:right w:val="none" w:sz="0" w:space="0" w:color="auto"/>
          </w:divBdr>
        </w:div>
        <w:div w:id="1045565323">
          <w:marLeft w:val="0"/>
          <w:marRight w:val="150"/>
          <w:marTop w:val="0"/>
          <w:marBottom w:val="0"/>
          <w:divBdr>
            <w:top w:val="none" w:sz="0" w:space="0" w:color="auto"/>
            <w:left w:val="none" w:sz="0" w:space="0" w:color="auto"/>
            <w:bottom w:val="none" w:sz="0" w:space="0" w:color="auto"/>
            <w:right w:val="none" w:sz="0" w:space="0" w:color="auto"/>
          </w:divBdr>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6533239">
      <w:bodyDiv w:val="1"/>
      <w:marLeft w:val="0"/>
      <w:marRight w:val="0"/>
      <w:marTop w:val="0"/>
      <w:marBottom w:val="0"/>
      <w:divBdr>
        <w:top w:val="none" w:sz="0" w:space="0" w:color="auto"/>
        <w:left w:val="none" w:sz="0" w:space="0" w:color="auto"/>
        <w:bottom w:val="none" w:sz="0" w:space="0" w:color="auto"/>
        <w:right w:val="none" w:sz="0" w:space="0" w:color="auto"/>
      </w:divBdr>
      <w:divsChild>
        <w:div w:id="334771893">
          <w:marLeft w:val="0"/>
          <w:marRight w:val="150"/>
          <w:marTop w:val="0"/>
          <w:marBottom w:val="75"/>
          <w:divBdr>
            <w:top w:val="none" w:sz="0" w:space="0" w:color="auto"/>
            <w:left w:val="none" w:sz="0" w:space="0" w:color="auto"/>
            <w:bottom w:val="none" w:sz="0" w:space="0" w:color="auto"/>
            <w:right w:val="none" w:sz="0" w:space="0" w:color="auto"/>
          </w:divBdr>
        </w:div>
        <w:div w:id="1447892183">
          <w:marLeft w:val="0"/>
          <w:marRight w:val="150"/>
          <w:marTop w:val="150"/>
          <w:marBottom w:val="150"/>
          <w:divBdr>
            <w:top w:val="none" w:sz="0" w:space="0" w:color="auto"/>
            <w:left w:val="none" w:sz="0" w:space="0" w:color="auto"/>
            <w:bottom w:val="none" w:sz="0" w:space="0" w:color="auto"/>
            <w:right w:val="none" w:sz="0" w:space="0" w:color="auto"/>
          </w:divBdr>
        </w:div>
        <w:div w:id="137232743">
          <w:marLeft w:val="0"/>
          <w:marRight w:val="150"/>
          <w:marTop w:val="0"/>
          <w:marBottom w:val="0"/>
          <w:divBdr>
            <w:top w:val="none" w:sz="0" w:space="0" w:color="auto"/>
            <w:left w:val="none" w:sz="0" w:space="0" w:color="auto"/>
            <w:bottom w:val="none" w:sz="0" w:space="0" w:color="auto"/>
            <w:right w:val="none" w:sz="0" w:space="0" w:color="auto"/>
          </w:divBdr>
        </w:div>
      </w:divsChild>
    </w:div>
    <w:div w:id="1446734898">
      <w:bodyDiv w:val="1"/>
      <w:marLeft w:val="0"/>
      <w:marRight w:val="0"/>
      <w:marTop w:val="0"/>
      <w:marBottom w:val="0"/>
      <w:divBdr>
        <w:top w:val="none" w:sz="0" w:space="0" w:color="auto"/>
        <w:left w:val="none" w:sz="0" w:space="0" w:color="auto"/>
        <w:bottom w:val="none" w:sz="0" w:space="0" w:color="auto"/>
        <w:right w:val="none" w:sz="0" w:space="0" w:color="auto"/>
      </w:divBdr>
      <w:divsChild>
        <w:div w:id="211238415">
          <w:marLeft w:val="0"/>
          <w:marRight w:val="150"/>
          <w:marTop w:val="0"/>
          <w:marBottom w:val="75"/>
          <w:divBdr>
            <w:top w:val="none" w:sz="0" w:space="0" w:color="auto"/>
            <w:left w:val="none" w:sz="0" w:space="0" w:color="auto"/>
            <w:bottom w:val="none" w:sz="0" w:space="0" w:color="auto"/>
            <w:right w:val="none" w:sz="0" w:space="0" w:color="auto"/>
          </w:divBdr>
        </w:div>
        <w:div w:id="1903371324">
          <w:marLeft w:val="0"/>
          <w:marRight w:val="150"/>
          <w:marTop w:val="150"/>
          <w:marBottom w:val="150"/>
          <w:divBdr>
            <w:top w:val="none" w:sz="0" w:space="0" w:color="auto"/>
            <w:left w:val="none" w:sz="0" w:space="0" w:color="auto"/>
            <w:bottom w:val="none" w:sz="0" w:space="0" w:color="auto"/>
            <w:right w:val="none" w:sz="0" w:space="0" w:color="auto"/>
          </w:divBdr>
        </w:div>
        <w:div w:id="347951812">
          <w:marLeft w:val="0"/>
          <w:marRight w:val="150"/>
          <w:marTop w:val="0"/>
          <w:marBottom w:val="0"/>
          <w:divBdr>
            <w:top w:val="none" w:sz="0" w:space="0" w:color="auto"/>
            <w:left w:val="none" w:sz="0" w:space="0" w:color="auto"/>
            <w:bottom w:val="none" w:sz="0" w:space="0" w:color="auto"/>
            <w:right w:val="none" w:sz="0" w:space="0" w:color="auto"/>
          </w:divBdr>
        </w:div>
      </w:divsChild>
    </w:div>
    <w:div w:id="1449205823">
      <w:bodyDiv w:val="1"/>
      <w:marLeft w:val="0"/>
      <w:marRight w:val="0"/>
      <w:marTop w:val="0"/>
      <w:marBottom w:val="0"/>
      <w:divBdr>
        <w:top w:val="none" w:sz="0" w:space="0" w:color="auto"/>
        <w:left w:val="none" w:sz="0" w:space="0" w:color="auto"/>
        <w:bottom w:val="none" w:sz="0" w:space="0" w:color="auto"/>
        <w:right w:val="none" w:sz="0" w:space="0" w:color="auto"/>
      </w:divBdr>
      <w:divsChild>
        <w:div w:id="1762214769">
          <w:marLeft w:val="0"/>
          <w:marRight w:val="0"/>
          <w:marTop w:val="0"/>
          <w:marBottom w:val="0"/>
          <w:divBdr>
            <w:top w:val="none" w:sz="0" w:space="0" w:color="auto"/>
            <w:left w:val="none" w:sz="0" w:space="0" w:color="auto"/>
            <w:bottom w:val="none" w:sz="0" w:space="0" w:color="auto"/>
            <w:right w:val="none" w:sz="0" w:space="0" w:color="auto"/>
          </w:divBdr>
        </w:div>
        <w:div w:id="1504930536">
          <w:marLeft w:val="0"/>
          <w:marRight w:val="0"/>
          <w:marTop w:val="300"/>
          <w:marBottom w:val="300"/>
          <w:divBdr>
            <w:top w:val="none" w:sz="0" w:space="0" w:color="auto"/>
            <w:left w:val="none" w:sz="0" w:space="0" w:color="auto"/>
            <w:bottom w:val="none" w:sz="0" w:space="0" w:color="auto"/>
            <w:right w:val="none" w:sz="0" w:space="0" w:color="auto"/>
          </w:divBdr>
        </w:div>
        <w:div w:id="926842676">
          <w:marLeft w:val="0"/>
          <w:marRight w:val="0"/>
          <w:marTop w:val="0"/>
          <w:marBottom w:val="0"/>
          <w:divBdr>
            <w:top w:val="none" w:sz="0" w:space="0" w:color="auto"/>
            <w:left w:val="none" w:sz="0" w:space="0" w:color="auto"/>
            <w:bottom w:val="none" w:sz="0" w:space="0" w:color="auto"/>
            <w:right w:val="none" w:sz="0" w:space="0" w:color="auto"/>
          </w:divBdr>
          <w:divsChild>
            <w:div w:id="32467767">
              <w:marLeft w:val="0"/>
              <w:marRight w:val="0"/>
              <w:marTop w:val="300"/>
              <w:marBottom w:val="450"/>
              <w:divBdr>
                <w:top w:val="none" w:sz="0" w:space="0" w:color="auto"/>
                <w:left w:val="none" w:sz="0" w:space="0" w:color="auto"/>
                <w:bottom w:val="none" w:sz="0" w:space="0" w:color="auto"/>
                <w:right w:val="none" w:sz="0" w:space="0" w:color="auto"/>
              </w:divBdr>
              <w:divsChild>
                <w:div w:id="772824361">
                  <w:marLeft w:val="0"/>
                  <w:marRight w:val="0"/>
                  <w:marTop w:val="0"/>
                  <w:marBottom w:val="0"/>
                  <w:divBdr>
                    <w:top w:val="none" w:sz="0" w:space="0" w:color="auto"/>
                    <w:left w:val="none" w:sz="0" w:space="0" w:color="auto"/>
                    <w:bottom w:val="none" w:sz="0" w:space="0" w:color="auto"/>
                    <w:right w:val="none" w:sz="0" w:space="0" w:color="auto"/>
                  </w:divBdr>
                  <w:divsChild>
                    <w:div w:id="1689991230">
                      <w:marLeft w:val="0"/>
                      <w:marRight w:val="0"/>
                      <w:marTop w:val="0"/>
                      <w:marBottom w:val="0"/>
                      <w:divBdr>
                        <w:top w:val="none" w:sz="0" w:space="0" w:color="auto"/>
                        <w:left w:val="none" w:sz="0" w:space="0" w:color="auto"/>
                        <w:bottom w:val="none" w:sz="0" w:space="0" w:color="auto"/>
                        <w:right w:val="none" w:sz="0" w:space="0" w:color="auto"/>
                      </w:divBdr>
                      <w:divsChild>
                        <w:div w:id="626543951">
                          <w:marLeft w:val="0"/>
                          <w:marRight w:val="0"/>
                          <w:marTop w:val="0"/>
                          <w:marBottom w:val="0"/>
                          <w:divBdr>
                            <w:top w:val="none" w:sz="0" w:space="0" w:color="auto"/>
                            <w:left w:val="none" w:sz="0" w:space="0" w:color="auto"/>
                            <w:bottom w:val="none" w:sz="0" w:space="0" w:color="auto"/>
                            <w:right w:val="none" w:sz="0" w:space="0" w:color="auto"/>
                          </w:divBdr>
                          <w:divsChild>
                            <w:div w:id="20879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147541">
          <w:marLeft w:val="0"/>
          <w:marRight w:val="0"/>
          <w:marTop w:val="0"/>
          <w:marBottom w:val="0"/>
          <w:divBdr>
            <w:top w:val="none" w:sz="0" w:space="0" w:color="auto"/>
            <w:left w:val="none" w:sz="0" w:space="0" w:color="auto"/>
            <w:bottom w:val="none" w:sz="0" w:space="0" w:color="auto"/>
            <w:right w:val="none" w:sz="0" w:space="0" w:color="auto"/>
          </w:divBdr>
        </w:div>
      </w:divsChild>
    </w:div>
    <w:div w:id="1449590811">
      <w:bodyDiv w:val="1"/>
      <w:marLeft w:val="0"/>
      <w:marRight w:val="0"/>
      <w:marTop w:val="0"/>
      <w:marBottom w:val="0"/>
      <w:divBdr>
        <w:top w:val="none" w:sz="0" w:space="0" w:color="auto"/>
        <w:left w:val="none" w:sz="0" w:space="0" w:color="auto"/>
        <w:bottom w:val="none" w:sz="0" w:space="0" w:color="auto"/>
        <w:right w:val="none" w:sz="0" w:space="0" w:color="auto"/>
      </w:divBdr>
      <w:divsChild>
        <w:div w:id="1403144158">
          <w:marLeft w:val="0"/>
          <w:marRight w:val="0"/>
          <w:marTop w:val="150"/>
          <w:marBottom w:val="450"/>
          <w:divBdr>
            <w:top w:val="none" w:sz="0" w:space="0" w:color="auto"/>
            <w:left w:val="none" w:sz="0" w:space="0" w:color="auto"/>
            <w:bottom w:val="none" w:sz="0" w:space="0" w:color="auto"/>
            <w:right w:val="none" w:sz="0" w:space="0" w:color="auto"/>
          </w:divBdr>
        </w:div>
        <w:div w:id="517735813">
          <w:marLeft w:val="0"/>
          <w:marRight w:val="0"/>
          <w:marTop w:val="0"/>
          <w:marBottom w:val="300"/>
          <w:divBdr>
            <w:top w:val="none" w:sz="0" w:space="0" w:color="auto"/>
            <w:left w:val="none" w:sz="0" w:space="0" w:color="auto"/>
            <w:bottom w:val="none" w:sz="0" w:space="0" w:color="auto"/>
            <w:right w:val="none" w:sz="0" w:space="0" w:color="auto"/>
          </w:divBdr>
        </w:div>
        <w:div w:id="1300577687">
          <w:marLeft w:val="0"/>
          <w:marRight w:val="0"/>
          <w:marTop w:val="495"/>
          <w:marBottom w:val="630"/>
          <w:divBdr>
            <w:top w:val="none" w:sz="0" w:space="0" w:color="auto"/>
            <w:left w:val="none" w:sz="0" w:space="0" w:color="auto"/>
            <w:bottom w:val="none" w:sz="0" w:space="0" w:color="auto"/>
            <w:right w:val="none" w:sz="0" w:space="0" w:color="auto"/>
          </w:divBdr>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0851353">
      <w:bodyDiv w:val="1"/>
      <w:marLeft w:val="0"/>
      <w:marRight w:val="0"/>
      <w:marTop w:val="0"/>
      <w:marBottom w:val="0"/>
      <w:divBdr>
        <w:top w:val="none" w:sz="0" w:space="0" w:color="auto"/>
        <w:left w:val="none" w:sz="0" w:space="0" w:color="auto"/>
        <w:bottom w:val="none" w:sz="0" w:space="0" w:color="auto"/>
        <w:right w:val="none" w:sz="0" w:space="0" w:color="auto"/>
      </w:divBdr>
      <w:divsChild>
        <w:div w:id="888957902">
          <w:marLeft w:val="0"/>
          <w:marRight w:val="0"/>
          <w:marTop w:val="0"/>
          <w:marBottom w:val="375"/>
          <w:divBdr>
            <w:top w:val="none" w:sz="0" w:space="0" w:color="auto"/>
            <w:left w:val="none" w:sz="0" w:space="0" w:color="auto"/>
            <w:bottom w:val="none" w:sz="0" w:space="0" w:color="auto"/>
            <w:right w:val="none" w:sz="0" w:space="0" w:color="auto"/>
          </w:divBdr>
          <w:divsChild>
            <w:div w:id="1281063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12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628472">
          <w:marLeft w:val="0"/>
          <w:marRight w:val="0"/>
          <w:marTop w:val="0"/>
          <w:marBottom w:val="0"/>
          <w:divBdr>
            <w:top w:val="none" w:sz="0" w:space="0" w:color="auto"/>
            <w:left w:val="none" w:sz="0" w:space="0" w:color="auto"/>
            <w:bottom w:val="none" w:sz="0" w:space="0" w:color="auto"/>
            <w:right w:val="none" w:sz="0" w:space="0" w:color="auto"/>
          </w:divBdr>
        </w:div>
        <w:div w:id="1395926680">
          <w:marLeft w:val="0"/>
          <w:marRight w:val="0"/>
          <w:marTop w:val="0"/>
          <w:marBottom w:val="0"/>
          <w:divBdr>
            <w:top w:val="none" w:sz="0" w:space="0" w:color="auto"/>
            <w:left w:val="none" w:sz="0" w:space="0" w:color="auto"/>
            <w:bottom w:val="none" w:sz="0" w:space="0" w:color="auto"/>
            <w:right w:val="none" w:sz="0" w:space="0" w:color="auto"/>
          </w:divBdr>
          <w:divsChild>
            <w:div w:id="1572353230">
              <w:marLeft w:val="0"/>
              <w:marRight w:val="0"/>
              <w:marTop w:val="300"/>
              <w:marBottom w:val="450"/>
              <w:divBdr>
                <w:top w:val="none" w:sz="0" w:space="0" w:color="auto"/>
                <w:left w:val="none" w:sz="0" w:space="0" w:color="auto"/>
                <w:bottom w:val="none" w:sz="0" w:space="0" w:color="auto"/>
                <w:right w:val="none" w:sz="0" w:space="0" w:color="auto"/>
              </w:divBdr>
              <w:divsChild>
                <w:div w:id="508300388">
                  <w:marLeft w:val="0"/>
                  <w:marRight w:val="0"/>
                  <w:marTop w:val="0"/>
                  <w:marBottom w:val="0"/>
                  <w:divBdr>
                    <w:top w:val="none" w:sz="0" w:space="0" w:color="auto"/>
                    <w:left w:val="none" w:sz="0" w:space="0" w:color="auto"/>
                    <w:bottom w:val="none" w:sz="0" w:space="0" w:color="auto"/>
                    <w:right w:val="none" w:sz="0" w:space="0" w:color="auto"/>
                  </w:divBdr>
                  <w:divsChild>
                    <w:div w:id="538857578">
                      <w:marLeft w:val="0"/>
                      <w:marRight w:val="0"/>
                      <w:marTop w:val="0"/>
                      <w:marBottom w:val="0"/>
                      <w:divBdr>
                        <w:top w:val="none" w:sz="0" w:space="0" w:color="auto"/>
                        <w:left w:val="none" w:sz="0" w:space="0" w:color="auto"/>
                        <w:bottom w:val="none" w:sz="0" w:space="0" w:color="auto"/>
                        <w:right w:val="none" w:sz="0" w:space="0" w:color="auto"/>
                      </w:divBdr>
                      <w:divsChild>
                        <w:div w:id="126436060">
                          <w:marLeft w:val="0"/>
                          <w:marRight w:val="0"/>
                          <w:marTop w:val="0"/>
                          <w:marBottom w:val="0"/>
                          <w:divBdr>
                            <w:top w:val="none" w:sz="0" w:space="0" w:color="auto"/>
                            <w:left w:val="none" w:sz="0" w:space="0" w:color="auto"/>
                            <w:bottom w:val="none" w:sz="0" w:space="0" w:color="auto"/>
                            <w:right w:val="none" w:sz="0" w:space="0" w:color="auto"/>
                          </w:divBdr>
                          <w:divsChild>
                            <w:div w:id="4171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822949">
          <w:marLeft w:val="0"/>
          <w:marRight w:val="0"/>
          <w:marTop w:val="0"/>
          <w:marBottom w:val="0"/>
          <w:divBdr>
            <w:top w:val="none" w:sz="0" w:space="0" w:color="auto"/>
            <w:left w:val="none" w:sz="0" w:space="0" w:color="auto"/>
            <w:bottom w:val="none" w:sz="0" w:space="0" w:color="auto"/>
            <w:right w:val="none" w:sz="0" w:space="0" w:color="auto"/>
          </w:divBdr>
        </w:div>
      </w:divsChild>
    </w:div>
    <w:div w:id="1451625448">
      <w:bodyDiv w:val="1"/>
      <w:marLeft w:val="0"/>
      <w:marRight w:val="0"/>
      <w:marTop w:val="0"/>
      <w:marBottom w:val="0"/>
      <w:divBdr>
        <w:top w:val="none" w:sz="0" w:space="0" w:color="auto"/>
        <w:left w:val="none" w:sz="0" w:space="0" w:color="auto"/>
        <w:bottom w:val="none" w:sz="0" w:space="0" w:color="auto"/>
        <w:right w:val="none" w:sz="0" w:space="0" w:color="auto"/>
      </w:divBdr>
      <w:divsChild>
        <w:div w:id="225335307">
          <w:marLeft w:val="0"/>
          <w:marRight w:val="0"/>
          <w:marTop w:val="0"/>
          <w:marBottom w:val="0"/>
          <w:divBdr>
            <w:top w:val="none" w:sz="0" w:space="0" w:color="auto"/>
            <w:left w:val="none" w:sz="0" w:space="0" w:color="auto"/>
            <w:bottom w:val="none" w:sz="0" w:space="0" w:color="auto"/>
            <w:right w:val="none" w:sz="0" w:space="0" w:color="auto"/>
          </w:divBdr>
        </w:div>
        <w:div w:id="1268661356">
          <w:marLeft w:val="0"/>
          <w:marRight w:val="0"/>
          <w:marTop w:val="300"/>
          <w:marBottom w:val="300"/>
          <w:divBdr>
            <w:top w:val="none" w:sz="0" w:space="0" w:color="auto"/>
            <w:left w:val="none" w:sz="0" w:space="0" w:color="auto"/>
            <w:bottom w:val="none" w:sz="0" w:space="0" w:color="auto"/>
            <w:right w:val="none" w:sz="0" w:space="0" w:color="auto"/>
          </w:divBdr>
        </w:div>
        <w:div w:id="981346223">
          <w:marLeft w:val="0"/>
          <w:marRight w:val="0"/>
          <w:marTop w:val="0"/>
          <w:marBottom w:val="0"/>
          <w:divBdr>
            <w:top w:val="none" w:sz="0" w:space="0" w:color="auto"/>
            <w:left w:val="none" w:sz="0" w:space="0" w:color="auto"/>
            <w:bottom w:val="none" w:sz="0" w:space="0" w:color="auto"/>
            <w:right w:val="none" w:sz="0" w:space="0" w:color="auto"/>
          </w:divBdr>
          <w:divsChild>
            <w:div w:id="467476494">
              <w:marLeft w:val="0"/>
              <w:marRight w:val="0"/>
              <w:marTop w:val="300"/>
              <w:marBottom w:val="450"/>
              <w:divBdr>
                <w:top w:val="none" w:sz="0" w:space="0" w:color="auto"/>
                <w:left w:val="none" w:sz="0" w:space="0" w:color="auto"/>
                <w:bottom w:val="none" w:sz="0" w:space="0" w:color="auto"/>
                <w:right w:val="none" w:sz="0" w:space="0" w:color="auto"/>
              </w:divBdr>
              <w:divsChild>
                <w:div w:id="1880507794">
                  <w:marLeft w:val="0"/>
                  <w:marRight w:val="0"/>
                  <w:marTop w:val="0"/>
                  <w:marBottom w:val="0"/>
                  <w:divBdr>
                    <w:top w:val="none" w:sz="0" w:space="0" w:color="auto"/>
                    <w:left w:val="none" w:sz="0" w:space="0" w:color="auto"/>
                    <w:bottom w:val="none" w:sz="0" w:space="0" w:color="auto"/>
                    <w:right w:val="none" w:sz="0" w:space="0" w:color="auto"/>
                  </w:divBdr>
                  <w:divsChild>
                    <w:div w:id="484203826">
                      <w:marLeft w:val="0"/>
                      <w:marRight w:val="0"/>
                      <w:marTop w:val="0"/>
                      <w:marBottom w:val="0"/>
                      <w:divBdr>
                        <w:top w:val="none" w:sz="0" w:space="0" w:color="auto"/>
                        <w:left w:val="none" w:sz="0" w:space="0" w:color="auto"/>
                        <w:bottom w:val="none" w:sz="0" w:space="0" w:color="auto"/>
                        <w:right w:val="none" w:sz="0" w:space="0" w:color="auto"/>
                      </w:divBdr>
                      <w:divsChild>
                        <w:div w:id="924846808">
                          <w:marLeft w:val="0"/>
                          <w:marRight w:val="0"/>
                          <w:marTop w:val="0"/>
                          <w:marBottom w:val="0"/>
                          <w:divBdr>
                            <w:top w:val="none" w:sz="0" w:space="0" w:color="auto"/>
                            <w:left w:val="none" w:sz="0" w:space="0" w:color="auto"/>
                            <w:bottom w:val="none" w:sz="0" w:space="0" w:color="auto"/>
                            <w:right w:val="none" w:sz="0" w:space="0" w:color="auto"/>
                          </w:divBdr>
                          <w:divsChild>
                            <w:div w:id="1955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130783">
          <w:marLeft w:val="0"/>
          <w:marRight w:val="0"/>
          <w:marTop w:val="0"/>
          <w:marBottom w:val="0"/>
          <w:divBdr>
            <w:top w:val="none" w:sz="0" w:space="0" w:color="auto"/>
            <w:left w:val="none" w:sz="0" w:space="0" w:color="auto"/>
            <w:bottom w:val="none" w:sz="0" w:space="0" w:color="auto"/>
            <w:right w:val="none" w:sz="0" w:space="0" w:color="auto"/>
          </w:divBdr>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330347">
      <w:bodyDiv w:val="1"/>
      <w:marLeft w:val="0"/>
      <w:marRight w:val="0"/>
      <w:marTop w:val="0"/>
      <w:marBottom w:val="0"/>
      <w:divBdr>
        <w:top w:val="none" w:sz="0" w:space="0" w:color="auto"/>
        <w:left w:val="none" w:sz="0" w:space="0" w:color="auto"/>
        <w:bottom w:val="none" w:sz="0" w:space="0" w:color="auto"/>
        <w:right w:val="none" w:sz="0" w:space="0" w:color="auto"/>
      </w:divBdr>
      <w:divsChild>
        <w:div w:id="589853526">
          <w:marLeft w:val="0"/>
          <w:marRight w:val="0"/>
          <w:marTop w:val="0"/>
          <w:marBottom w:val="0"/>
          <w:divBdr>
            <w:top w:val="none" w:sz="0" w:space="0" w:color="auto"/>
            <w:left w:val="none" w:sz="0" w:space="0" w:color="auto"/>
            <w:bottom w:val="none" w:sz="0" w:space="0" w:color="auto"/>
            <w:right w:val="none" w:sz="0" w:space="0" w:color="auto"/>
          </w:divBdr>
        </w:div>
      </w:divsChild>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1242">
      <w:bodyDiv w:val="1"/>
      <w:marLeft w:val="0"/>
      <w:marRight w:val="0"/>
      <w:marTop w:val="0"/>
      <w:marBottom w:val="0"/>
      <w:divBdr>
        <w:top w:val="none" w:sz="0" w:space="0" w:color="auto"/>
        <w:left w:val="none" w:sz="0" w:space="0" w:color="auto"/>
        <w:bottom w:val="none" w:sz="0" w:space="0" w:color="auto"/>
        <w:right w:val="none" w:sz="0" w:space="0" w:color="auto"/>
      </w:divBdr>
      <w:divsChild>
        <w:div w:id="2147159006">
          <w:marLeft w:val="0"/>
          <w:marRight w:val="0"/>
          <w:marTop w:val="0"/>
          <w:marBottom w:val="375"/>
          <w:divBdr>
            <w:top w:val="none" w:sz="0" w:space="0" w:color="auto"/>
            <w:left w:val="none" w:sz="0" w:space="0" w:color="auto"/>
            <w:bottom w:val="none" w:sz="0" w:space="0" w:color="auto"/>
            <w:right w:val="none" w:sz="0" w:space="0" w:color="auto"/>
          </w:divBdr>
          <w:divsChild>
            <w:div w:id="1776945112">
              <w:marLeft w:val="0"/>
              <w:marRight w:val="0"/>
              <w:marTop w:val="0"/>
              <w:marBottom w:val="75"/>
              <w:divBdr>
                <w:top w:val="none" w:sz="0" w:space="0" w:color="auto"/>
                <w:left w:val="none" w:sz="0" w:space="0" w:color="auto"/>
                <w:bottom w:val="none" w:sz="0" w:space="0" w:color="auto"/>
                <w:right w:val="none" w:sz="0" w:space="0" w:color="auto"/>
              </w:divBdr>
            </w:div>
            <w:div w:id="2025940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56873159">
      <w:bodyDiv w:val="1"/>
      <w:marLeft w:val="0"/>
      <w:marRight w:val="0"/>
      <w:marTop w:val="0"/>
      <w:marBottom w:val="0"/>
      <w:divBdr>
        <w:top w:val="none" w:sz="0" w:space="0" w:color="auto"/>
        <w:left w:val="none" w:sz="0" w:space="0" w:color="auto"/>
        <w:bottom w:val="none" w:sz="0" w:space="0" w:color="auto"/>
        <w:right w:val="none" w:sz="0" w:space="0" w:color="auto"/>
      </w:divBdr>
      <w:divsChild>
        <w:div w:id="1981765977">
          <w:marLeft w:val="0"/>
          <w:marRight w:val="0"/>
          <w:marTop w:val="0"/>
          <w:marBottom w:val="0"/>
          <w:divBdr>
            <w:top w:val="none" w:sz="0" w:space="0" w:color="auto"/>
            <w:left w:val="none" w:sz="0" w:space="0" w:color="auto"/>
            <w:bottom w:val="none" w:sz="0" w:space="0" w:color="auto"/>
            <w:right w:val="none" w:sz="0" w:space="0" w:color="auto"/>
          </w:divBdr>
        </w:div>
        <w:div w:id="1526015102">
          <w:marLeft w:val="0"/>
          <w:marRight w:val="0"/>
          <w:marTop w:val="300"/>
          <w:marBottom w:val="300"/>
          <w:divBdr>
            <w:top w:val="none" w:sz="0" w:space="0" w:color="auto"/>
            <w:left w:val="none" w:sz="0" w:space="0" w:color="auto"/>
            <w:bottom w:val="none" w:sz="0" w:space="0" w:color="auto"/>
            <w:right w:val="none" w:sz="0" w:space="0" w:color="auto"/>
          </w:divBdr>
        </w:div>
        <w:div w:id="1314990623">
          <w:marLeft w:val="0"/>
          <w:marRight w:val="0"/>
          <w:marTop w:val="0"/>
          <w:marBottom w:val="0"/>
          <w:divBdr>
            <w:top w:val="none" w:sz="0" w:space="0" w:color="auto"/>
            <w:left w:val="none" w:sz="0" w:space="0" w:color="auto"/>
            <w:bottom w:val="none" w:sz="0" w:space="0" w:color="auto"/>
            <w:right w:val="none" w:sz="0" w:space="0" w:color="auto"/>
          </w:divBdr>
          <w:divsChild>
            <w:div w:id="982974473">
              <w:marLeft w:val="0"/>
              <w:marRight w:val="0"/>
              <w:marTop w:val="300"/>
              <w:marBottom w:val="450"/>
              <w:divBdr>
                <w:top w:val="none" w:sz="0" w:space="0" w:color="auto"/>
                <w:left w:val="none" w:sz="0" w:space="0" w:color="auto"/>
                <w:bottom w:val="none" w:sz="0" w:space="0" w:color="auto"/>
                <w:right w:val="none" w:sz="0" w:space="0" w:color="auto"/>
              </w:divBdr>
              <w:divsChild>
                <w:div w:id="1871718791">
                  <w:marLeft w:val="0"/>
                  <w:marRight w:val="0"/>
                  <w:marTop w:val="0"/>
                  <w:marBottom w:val="0"/>
                  <w:divBdr>
                    <w:top w:val="none" w:sz="0" w:space="0" w:color="auto"/>
                    <w:left w:val="none" w:sz="0" w:space="0" w:color="auto"/>
                    <w:bottom w:val="none" w:sz="0" w:space="0" w:color="auto"/>
                    <w:right w:val="none" w:sz="0" w:space="0" w:color="auto"/>
                  </w:divBdr>
                  <w:divsChild>
                    <w:div w:id="687634220">
                      <w:marLeft w:val="0"/>
                      <w:marRight w:val="0"/>
                      <w:marTop w:val="0"/>
                      <w:marBottom w:val="0"/>
                      <w:divBdr>
                        <w:top w:val="none" w:sz="0" w:space="0" w:color="auto"/>
                        <w:left w:val="none" w:sz="0" w:space="0" w:color="auto"/>
                        <w:bottom w:val="none" w:sz="0" w:space="0" w:color="auto"/>
                        <w:right w:val="none" w:sz="0" w:space="0" w:color="auto"/>
                      </w:divBdr>
                      <w:divsChild>
                        <w:div w:id="949555712">
                          <w:marLeft w:val="0"/>
                          <w:marRight w:val="0"/>
                          <w:marTop w:val="0"/>
                          <w:marBottom w:val="0"/>
                          <w:divBdr>
                            <w:top w:val="none" w:sz="0" w:space="0" w:color="auto"/>
                            <w:left w:val="none" w:sz="0" w:space="0" w:color="auto"/>
                            <w:bottom w:val="none" w:sz="0" w:space="0" w:color="auto"/>
                            <w:right w:val="none" w:sz="0" w:space="0" w:color="auto"/>
                          </w:divBdr>
                          <w:divsChild>
                            <w:div w:id="20024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7559">
          <w:marLeft w:val="0"/>
          <w:marRight w:val="0"/>
          <w:marTop w:val="0"/>
          <w:marBottom w:val="0"/>
          <w:divBdr>
            <w:top w:val="none" w:sz="0" w:space="0" w:color="auto"/>
            <w:left w:val="none" w:sz="0" w:space="0" w:color="auto"/>
            <w:bottom w:val="none" w:sz="0" w:space="0" w:color="auto"/>
            <w:right w:val="none" w:sz="0" w:space="0" w:color="auto"/>
          </w:divBdr>
        </w:div>
      </w:divsChild>
    </w:div>
    <w:div w:id="1458181242">
      <w:bodyDiv w:val="1"/>
      <w:marLeft w:val="0"/>
      <w:marRight w:val="0"/>
      <w:marTop w:val="0"/>
      <w:marBottom w:val="0"/>
      <w:divBdr>
        <w:top w:val="none" w:sz="0" w:space="0" w:color="auto"/>
        <w:left w:val="none" w:sz="0" w:space="0" w:color="auto"/>
        <w:bottom w:val="none" w:sz="0" w:space="0" w:color="auto"/>
        <w:right w:val="none" w:sz="0" w:space="0" w:color="auto"/>
      </w:divBdr>
      <w:divsChild>
        <w:div w:id="904490076">
          <w:marLeft w:val="0"/>
          <w:marRight w:val="0"/>
          <w:marTop w:val="0"/>
          <w:marBottom w:val="0"/>
          <w:divBdr>
            <w:top w:val="none" w:sz="0" w:space="0" w:color="auto"/>
            <w:left w:val="none" w:sz="0" w:space="0" w:color="auto"/>
            <w:bottom w:val="none" w:sz="0" w:space="0" w:color="auto"/>
            <w:right w:val="none" w:sz="0" w:space="0" w:color="auto"/>
          </w:divBdr>
        </w:div>
        <w:div w:id="950744031">
          <w:marLeft w:val="0"/>
          <w:marRight w:val="0"/>
          <w:marTop w:val="300"/>
          <w:marBottom w:val="300"/>
          <w:divBdr>
            <w:top w:val="none" w:sz="0" w:space="0" w:color="auto"/>
            <w:left w:val="none" w:sz="0" w:space="0" w:color="auto"/>
            <w:bottom w:val="none" w:sz="0" w:space="0" w:color="auto"/>
            <w:right w:val="none" w:sz="0" w:space="0" w:color="auto"/>
          </w:divBdr>
        </w:div>
        <w:div w:id="2081367522">
          <w:marLeft w:val="0"/>
          <w:marRight w:val="0"/>
          <w:marTop w:val="0"/>
          <w:marBottom w:val="0"/>
          <w:divBdr>
            <w:top w:val="none" w:sz="0" w:space="0" w:color="auto"/>
            <w:left w:val="none" w:sz="0" w:space="0" w:color="auto"/>
            <w:bottom w:val="none" w:sz="0" w:space="0" w:color="auto"/>
            <w:right w:val="none" w:sz="0" w:space="0" w:color="auto"/>
          </w:divBdr>
          <w:divsChild>
            <w:div w:id="1260405821">
              <w:marLeft w:val="0"/>
              <w:marRight w:val="0"/>
              <w:marTop w:val="300"/>
              <w:marBottom w:val="450"/>
              <w:divBdr>
                <w:top w:val="none" w:sz="0" w:space="0" w:color="auto"/>
                <w:left w:val="none" w:sz="0" w:space="0" w:color="auto"/>
                <w:bottom w:val="none" w:sz="0" w:space="0" w:color="auto"/>
                <w:right w:val="none" w:sz="0" w:space="0" w:color="auto"/>
              </w:divBdr>
              <w:divsChild>
                <w:div w:id="1457597939">
                  <w:marLeft w:val="0"/>
                  <w:marRight w:val="0"/>
                  <w:marTop w:val="0"/>
                  <w:marBottom w:val="0"/>
                  <w:divBdr>
                    <w:top w:val="none" w:sz="0" w:space="0" w:color="auto"/>
                    <w:left w:val="none" w:sz="0" w:space="0" w:color="auto"/>
                    <w:bottom w:val="none" w:sz="0" w:space="0" w:color="auto"/>
                    <w:right w:val="none" w:sz="0" w:space="0" w:color="auto"/>
                  </w:divBdr>
                  <w:divsChild>
                    <w:div w:id="542979298">
                      <w:marLeft w:val="0"/>
                      <w:marRight w:val="0"/>
                      <w:marTop w:val="0"/>
                      <w:marBottom w:val="0"/>
                      <w:divBdr>
                        <w:top w:val="none" w:sz="0" w:space="0" w:color="auto"/>
                        <w:left w:val="none" w:sz="0" w:space="0" w:color="auto"/>
                        <w:bottom w:val="none" w:sz="0" w:space="0" w:color="auto"/>
                        <w:right w:val="none" w:sz="0" w:space="0" w:color="auto"/>
                      </w:divBdr>
                      <w:divsChild>
                        <w:div w:id="1971785693">
                          <w:marLeft w:val="0"/>
                          <w:marRight w:val="0"/>
                          <w:marTop w:val="0"/>
                          <w:marBottom w:val="0"/>
                          <w:divBdr>
                            <w:top w:val="none" w:sz="0" w:space="0" w:color="auto"/>
                            <w:left w:val="none" w:sz="0" w:space="0" w:color="auto"/>
                            <w:bottom w:val="none" w:sz="0" w:space="0" w:color="auto"/>
                            <w:right w:val="none" w:sz="0" w:space="0" w:color="auto"/>
                          </w:divBdr>
                          <w:divsChild>
                            <w:div w:id="645473015">
                              <w:marLeft w:val="0"/>
                              <w:marRight w:val="0"/>
                              <w:marTop w:val="0"/>
                              <w:marBottom w:val="0"/>
                              <w:divBdr>
                                <w:top w:val="none" w:sz="0" w:space="0" w:color="auto"/>
                                <w:left w:val="none" w:sz="0" w:space="0" w:color="auto"/>
                                <w:bottom w:val="none" w:sz="0" w:space="0" w:color="auto"/>
                                <w:right w:val="none" w:sz="0" w:space="0" w:color="auto"/>
                              </w:divBdr>
                              <w:divsChild>
                                <w:div w:id="763188581">
                                  <w:marLeft w:val="0"/>
                                  <w:marRight w:val="0"/>
                                  <w:marTop w:val="0"/>
                                  <w:marBottom w:val="0"/>
                                  <w:divBdr>
                                    <w:top w:val="none" w:sz="0" w:space="0" w:color="auto"/>
                                    <w:left w:val="none" w:sz="0" w:space="0" w:color="auto"/>
                                    <w:bottom w:val="none" w:sz="0" w:space="0" w:color="auto"/>
                                    <w:right w:val="none" w:sz="0" w:space="0" w:color="auto"/>
                                  </w:divBdr>
                                  <w:divsChild>
                                    <w:div w:id="1078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710713">
          <w:marLeft w:val="0"/>
          <w:marRight w:val="0"/>
          <w:marTop w:val="0"/>
          <w:marBottom w:val="0"/>
          <w:divBdr>
            <w:top w:val="none" w:sz="0" w:space="0" w:color="auto"/>
            <w:left w:val="none" w:sz="0" w:space="0" w:color="auto"/>
            <w:bottom w:val="none" w:sz="0" w:space="0" w:color="auto"/>
            <w:right w:val="none" w:sz="0" w:space="0" w:color="auto"/>
          </w:divBdr>
        </w:div>
      </w:divsChild>
    </w:div>
    <w:div w:id="1460614375">
      <w:bodyDiv w:val="1"/>
      <w:marLeft w:val="0"/>
      <w:marRight w:val="0"/>
      <w:marTop w:val="0"/>
      <w:marBottom w:val="0"/>
      <w:divBdr>
        <w:top w:val="none" w:sz="0" w:space="0" w:color="auto"/>
        <w:left w:val="none" w:sz="0" w:space="0" w:color="auto"/>
        <w:bottom w:val="none" w:sz="0" w:space="0" w:color="auto"/>
        <w:right w:val="none" w:sz="0" w:space="0" w:color="auto"/>
      </w:divBdr>
      <w:divsChild>
        <w:div w:id="754744442">
          <w:marLeft w:val="0"/>
          <w:marRight w:val="150"/>
          <w:marTop w:val="0"/>
          <w:marBottom w:val="75"/>
          <w:divBdr>
            <w:top w:val="none" w:sz="0" w:space="0" w:color="auto"/>
            <w:left w:val="none" w:sz="0" w:space="0" w:color="auto"/>
            <w:bottom w:val="none" w:sz="0" w:space="0" w:color="auto"/>
            <w:right w:val="none" w:sz="0" w:space="0" w:color="auto"/>
          </w:divBdr>
        </w:div>
        <w:div w:id="340741744">
          <w:marLeft w:val="0"/>
          <w:marRight w:val="150"/>
          <w:marTop w:val="150"/>
          <w:marBottom w:val="150"/>
          <w:divBdr>
            <w:top w:val="none" w:sz="0" w:space="0" w:color="auto"/>
            <w:left w:val="none" w:sz="0" w:space="0" w:color="auto"/>
            <w:bottom w:val="none" w:sz="0" w:space="0" w:color="auto"/>
            <w:right w:val="none" w:sz="0" w:space="0" w:color="auto"/>
          </w:divBdr>
        </w:div>
        <w:div w:id="1203858612">
          <w:marLeft w:val="0"/>
          <w:marRight w:val="150"/>
          <w:marTop w:val="0"/>
          <w:marBottom w:val="0"/>
          <w:divBdr>
            <w:top w:val="none" w:sz="0" w:space="0" w:color="auto"/>
            <w:left w:val="none" w:sz="0" w:space="0" w:color="auto"/>
            <w:bottom w:val="none" w:sz="0" w:space="0" w:color="auto"/>
            <w:right w:val="none" w:sz="0" w:space="0" w:color="auto"/>
          </w:divBdr>
        </w:div>
      </w:divsChild>
    </w:div>
    <w:div w:id="1462922246">
      <w:bodyDiv w:val="1"/>
      <w:marLeft w:val="0"/>
      <w:marRight w:val="0"/>
      <w:marTop w:val="0"/>
      <w:marBottom w:val="0"/>
      <w:divBdr>
        <w:top w:val="none" w:sz="0" w:space="0" w:color="auto"/>
        <w:left w:val="none" w:sz="0" w:space="0" w:color="auto"/>
        <w:bottom w:val="none" w:sz="0" w:space="0" w:color="auto"/>
        <w:right w:val="none" w:sz="0" w:space="0" w:color="auto"/>
      </w:divBdr>
      <w:divsChild>
        <w:div w:id="1747068125">
          <w:marLeft w:val="0"/>
          <w:marRight w:val="0"/>
          <w:marTop w:val="0"/>
          <w:marBottom w:val="300"/>
          <w:divBdr>
            <w:top w:val="none" w:sz="0" w:space="0" w:color="auto"/>
            <w:left w:val="none" w:sz="0" w:space="0" w:color="auto"/>
            <w:bottom w:val="none" w:sz="0" w:space="0" w:color="auto"/>
            <w:right w:val="none" w:sz="0" w:space="0" w:color="auto"/>
          </w:divBdr>
        </w:div>
      </w:divsChild>
    </w:div>
    <w:div w:id="1463378946">
      <w:bodyDiv w:val="1"/>
      <w:marLeft w:val="0"/>
      <w:marRight w:val="0"/>
      <w:marTop w:val="0"/>
      <w:marBottom w:val="0"/>
      <w:divBdr>
        <w:top w:val="none" w:sz="0" w:space="0" w:color="auto"/>
        <w:left w:val="none" w:sz="0" w:space="0" w:color="auto"/>
        <w:bottom w:val="none" w:sz="0" w:space="0" w:color="auto"/>
        <w:right w:val="none" w:sz="0" w:space="0" w:color="auto"/>
      </w:divBdr>
      <w:divsChild>
        <w:div w:id="231702336">
          <w:marLeft w:val="0"/>
          <w:marRight w:val="0"/>
          <w:marTop w:val="0"/>
          <w:marBottom w:val="300"/>
          <w:divBdr>
            <w:top w:val="none" w:sz="0" w:space="0" w:color="auto"/>
            <w:left w:val="none" w:sz="0" w:space="0" w:color="auto"/>
            <w:bottom w:val="none" w:sz="0" w:space="0" w:color="auto"/>
            <w:right w:val="none" w:sz="0" w:space="0" w:color="auto"/>
          </w:divBdr>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96236">
      <w:bodyDiv w:val="1"/>
      <w:marLeft w:val="0"/>
      <w:marRight w:val="0"/>
      <w:marTop w:val="0"/>
      <w:marBottom w:val="0"/>
      <w:divBdr>
        <w:top w:val="none" w:sz="0" w:space="0" w:color="auto"/>
        <w:left w:val="none" w:sz="0" w:space="0" w:color="auto"/>
        <w:bottom w:val="none" w:sz="0" w:space="0" w:color="auto"/>
        <w:right w:val="none" w:sz="0" w:space="0" w:color="auto"/>
      </w:divBdr>
      <w:divsChild>
        <w:div w:id="531575311">
          <w:marLeft w:val="0"/>
          <w:marRight w:val="150"/>
          <w:marTop w:val="0"/>
          <w:marBottom w:val="75"/>
          <w:divBdr>
            <w:top w:val="none" w:sz="0" w:space="0" w:color="auto"/>
            <w:left w:val="none" w:sz="0" w:space="0" w:color="auto"/>
            <w:bottom w:val="none" w:sz="0" w:space="0" w:color="auto"/>
            <w:right w:val="none" w:sz="0" w:space="0" w:color="auto"/>
          </w:divBdr>
        </w:div>
        <w:div w:id="173618806">
          <w:marLeft w:val="0"/>
          <w:marRight w:val="150"/>
          <w:marTop w:val="150"/>
          <w:marBottom w:val="150"/>
          <w:divBdr>
            <w:top w:val="none" w:sz="0" w:space="0" w:color="auto"/>
            <w:left w:val="none" w:sz="0" w:space="0" w:color="auto"/>
            <w:bottom w:val="none" w:sz="0" w:space="0" w:color="auto"/>
            <w:right w:val="none" w:sz="0" w:space="0" w:color="auto"/>
          </w:divBdr>
        </w:div>
        <w:div w:id="1563053407">
          <w:marLeft w:val="0"/>
          <w:marRight w:val="150"/>
          <w:marTop w:val="0"/>
          <w:marBottom w:val="0"/>
          <w:divBdr>
            <w:top w:val="none" w:sz="0" w:space="0" w:color="auto"/>
            <w:left w:val="none" w:sz="0" w:space="0" w:color="auto"/>
            <w:bottom w:val="none" w:sz="0" w:space="0" w:color="auto"/>
            <w:right w:val="none" w:sz="0" w:space="0" w:color="auto"/>
          </w:divBdr>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68552701">
      <w:bodyDiv w:val="1"/>
      <w:marLeft w:val="0"/>
      <w:marRight w:val="0"/>
      <w:marTop w:val="0"/>
      <w:marBottom w:val="0"/>
      <w:divBdr>
        <w:top w:val="none" w:sz="0" w:space="0" w:color="auto"/>
        <w:left w:val="none" w:sz="0" w:space="0" w:color="auto"/>
        <w:bottom w:val="none" w:sz="0" w:space="0" w:color="auto"/>
        <w:right w:val="none" w:sz="0" w:space="0" w:color="auto"/>
      </w:divBdr>
      <w:divsChild>
        <w:div w:id="673192400">
          <w:marLeft w:val="0"/>
          <w:marRight w:val="0"/>
          <w:marTop w:val="0"/>
          <w:marBottom w:val="300"/>
          <w:divBdr>
            <w:top w:val="none" w:sz="0" w:space="0" w:color="auto"/>
            <w:left w:val="none" w:sz="0" w:space="0" w:color="auto"/>
            <w:bottom w:val="none" w:sz="0" w:space="0" w:color="auto"/>
            <w:right w:val="none" w:sz="0" w:space="0" w:color="auto"/>
          </w:divBdr>
        </w:div>
      </w:divsChild>
    </w:div>
    <w:div w:id="1468813558">
      <w:bodyDiv w:val="1"/>
      <w:marLeft w:val="0"/>
      <w:marRight w:val="0"/>
      <w:marTop w:val="0"/>
      <w:marBottom w:val="0"/>
      <w:divBdr>
        <w:top w:val="none" w:sz="0" w:space="0" w:color="auto"/>
        <w:left w:val="none" w:sz="0" w:space="0" w:color="auto"/>
        <w:bottom w:val="none" w:sz="0" w:space="0" w:color="auto"/>
        <w:right w:val="none" w:sz="0" w:space="0" w:color="auto"/>
      </w:divBdr>
      <w:divsChild>
        <w:div w:id="1104574808">
          <w:marLeft w:val="0"/>
          <w:marRight w:val="0"/>
          <w:marTop w:val="0"/>
          <w:marBottom w:val="300"/>
          <w:divBdr>
            <w:top w:val="none" w:sz="0" w:space="0" w:color="auto"/>
            <w:left w:val="none" w:sz="0" w:space="0" w:color="auto"/>
            <w:bottom w:val="none" w:sz="0" w:space="0" w:color="auto"/>
            <w:right w:val="none" w:sz="0" w:space="0" w:color="auto"/>
          </w:divBdr>
          <w:divsChild>
            <w:div w:id="64962196">
              <w:marLeft w:val="0"/>
              <w:marRight w:val="0"/>
              <w:marTop w:val="0"/>
              <w:marBottom w:val="0"/>
              <w:divBdr>
                <w:top w:val="none" w:sz="0" w:space="0" w:color="auto"/>
                <w:left w:val="none" w:sz="0" w:space="0" w:color="auto"/>
                <w:bottom w:val="none" w:sz="0" w:space="0" w:color="auto"/>
                <w:right w:val="none" w:sz="0" w:space="0" w:color="auto"/>
              </w:divBdr>
            </w:div>
            <w:div w:id="773787300">
              <w:marLeft w:val="0"/>
              <w:marRight w:val="0"/>
              <w:marTop w:val="0"/>
              <w:marBottom w:val="0"/>
              <w:divBdr>
                <w:top w:val="none" w:sz="0" w:space="0" w:color="auto"/>
                <w:left w:val="none" w:sz="0" w:space="0" w:color="auto"/>
                <w:bottom w:val="none" w:sz="0" w:space="0" w:color="auto"/>
                <w:right w:val="none" w:sz="0" w:space="0" w:color="auto"/>
              </w:divBdr>
              <w:divsChild>
                <w:div w:id="1193373468">
                  <w:marLeft w:val="0"/>
                  <w:marRight w:val="0"/>
                  <w:marTop w:val="0"/>
                  <w:marBottom w:val="0"/>
                  <w:divBdr>
                    <w:top w:val="none" w:sz="0" w:space="0" w:color="auto"/>
                    <w:left w:val="none" w:sz="0" w:space="0" w:color="auto"/>
                    <w:bottom w:val="none" w:sz="0" w:space="0" w:color="auto"/>
                    <w:right w:val="none" w:sz="0" w:space="0" w:color="auto"/>
                  </w:divBdr>
                  <w:divsChild>
                    <w:div w:id="1441682950">
                      <w:marLeft w:val="0"/>
                      <w:marRight w:val="0"/>
                      <w:marTop w:val="0"/>
                      <w:marBottom w:val="0"/>
                      <w:divBdr>
                        <w:top w:val="none" w:sz="0" w:space="0" w:color="auto"/>
                        <w:left w:val="none" w:sz="0" w:space="0" w:color="auto"/>
                        <w:bottom w:val="none" w:sz="0" w:space="0" w:color="auto"/>
                        <w:right w:val="none" w:sz="0" w:space="0" w:color="auto"/>
                      </w:divBdr>
                      <w:divsChild>
                        <w:div w:id="447890109">
                          <w:marLeft w:val="0"/>
                          <w:marRight w:val="0"/>
                          <w:marTop w:val="0"/>
                          <w:marBottom w:val="0"/>
                          <w:divBdr>
                            <w:top w:val="none" w:sz="0" w:space="0" w:color="auto"/>
                            <w:left w:val="none" w:sz="0" w:space="0" w:color="auto"/>
                            <w:bottom w:val="none" w:sz="0" w:space="0" w:color="auto"/>
                            <w:right w:val="none" w:sz="0" w:space="0" w:color="auto"/>
                          </w:divBdr>
                          <w:divsChild>
                            <w:div w:id="1202127866">
                              <w:marLeft w:val="0"/>
                              <w:marRight w:val="0"/>
                              <w:marTop w:val="0"/>
                              <w:marBottom w:val="0"/>
                              <w:divBdr>
                                <w:top w:val="none" w:sz="0" w:space="0" w:color="auto"/>
                                <w:left w:val="none" w:sz="0" w:space="0" w:color="auto"/>
                                <w:bottom w:val="none" w:sz="0" w:space="0" w:color="auto"/>
                                <w:right w:val="none" w:sz="0" w:space="0" w:color="auto"/>
                              </w:divBdr>
                            </w:div>
                            <w:div w:id="5562828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334318">
          <w:marLeft w:val="0"/>
          <w:marRight w:val="0"/>
          <w:marTop w:val="0"/>
          <w:marBottom w:val="300"/>
          <w:divBdr>
            <w:top w:val="none" w:sz="0" w:space="0" w:color="auto"/>
            <w:left w:val="none" w:sz="0" w:space="0" w:color="auto"/>
            <w:bottom w:val="none" w:sz="0" w:space="0" w:color="auto"/>
            <w:right w:val="none" w:sz="0" w:space="0" w:color="auto"/>
          </w:divBdr>
          <w:divsChild>
            <w:div w:id="923033021">
              <w:marLeft w:val="0"/>
              <w:marRight w:val="0"/>
              <w:marTop w:val="0"/>
              <w:marBottom w:val="0"/>
              <w:divBdr>
                <w:top w:val="none" w:sz="0" w:space="0" w:color="auto"/>
                <w:left w:val="none" w:sz="0" w:space="0" w:color="auto"/>
                <w:bottom w:val="none" w:sz="0" w:space="0" w:color="auto"/>
                <w:right w:val="none" w:sz="0" w:space="0" w:color="auto"/>
              </w:divBdr>
              <w:divsChild>
                <w:div w:id="1597250520">
                  <w:marLeft w:val="0"/>
                  <w:marRight w:val="0"/>
                  <w:marTop w:val="0"/>
                  <w:marBottom w:val="0"/>
                  <w:divBdr>
                    <w:top w:val="single" w:sz="8" w:space="1" w:color="F79646"/>
                    <w:left w:val="none" w:sz="0" w:space="0" w:color="auto"/>
                    <w:bottom w:val="single" w:sz="8" w:space="1" w:color="F79646"/>
                    <w:right w:val="none" w:sz="0" w:space="0" w:color="auto"/>
                  </w:divBdr>
                  <w:divsChild>
                    <w:div w:id="11931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35114">
      <w:bodyDiv w:val="1"/>
      <w:marLeft w:val="0"/>
      <w:marRight w:val="0"/>
      <w:marTop w:val="0"/>
      <w:marBottom w:val="0"/>
      <w:divBdr>
        <w:top w:val="none" w:sz="0" w:space="0" w:color="auto"/>
        <w:left w:val="none" w:sz="0" w:space="0" w:color="auto"/>
        <w:bottom w:val="none" w:sz="0" w:space="0" w:color="auto"/>
        <w:right w:val="none" w:sz="0" w:space="0" w:color="auto"/>
      </w:divBdr>
      <w:divsChild>
        <w:div w:id="288631635">
          <w:marLeft w:val="0"/>
          <w:marRight w:val="0"/>
          <w:marTop w:val="150"/>
          <w:marBottom w:val="450"/>
          <w:divBdr>
            <w:top w:val="none" w:sz="0" w:space="0" w:color="auto"/>
            <w:left w:val="none" w:sz="0" w:space="0" w:color="auto"/>
            <w:bottom w:val="none" w:sz="0" w:space="0" w:color="auto"/>
            <w:right w:val="none" w:sz="0" w:space="0" w:color="auto"/>
          </w:divBdr>
        </w:div>
        <w:div w:id="638730847">
          <w:marLeft w:val="0"/>
          <w:marRight w:val="0"/>
          <w:marTop w:val="0"/>
          <w:marBottom w:val="300"/>
          <w:divBdr>
            <w:top w:val="none" w:sz="0" w:space="0" w:color="auto"/>
            <w:left w:val="none" w:sz="0" w:space="0" w:color="auto"/>
            <w:bottom w:val="none" w:sz="0" w:space="0" w:color="auto"/>
            <w:right w:val="none" w:sz="0" w:space="0" w:color="auto"/>
          </w:divBdr>
        </w:div>
        <w:div w:id="1349723251">
          <w:marLeft w:val="0"/>
          <w:marRight w:val="0"/>
          <w:marTop w:val="495"/>
          <w:marBottom w:val="630"/>
          <w:divBdr>
            <w:top w:val="none" w:sz="0" w:space="0" w:color="auto"/>
            <w:left w:val="none" w:sz="0" w:space="0" w:color="auto"/>
            <w:bottom w:val="none" w:sz="0" w:space="0" w:color="auto"/>
            <w:right w:val="none" w:sz="0" w:space="0" w:color="auto"/>
          </w:divBdr>
        </w:div>
      </w:divsChild>
    </w:div>
    <w:div w:id="1470055264">
      <w:bodyDiv w:val="1"/>
      <w:marLeft w:val="0"/>
      <w:marRight w:val="0"/>
      <w:marTop w:val="0"/>
      <w:marBottom w:val="0"/>
      <w:divBdr>
        <w:top w:val="none" w:sz="0" w:space="0" w:color="auto"/>
        <w:left w:val="none" w:sz="0" w:space="0" w:color="auto"/>
        <w:bottom w:val="none" w:sz="0" w:space="0" w:color="auto"/>
        <w:right w:val="none" w:sz="0" w:space="0" w:color="auto"/>
      </w:divBdr>
      <w:divsChild>
        <w:div w:id="960497392">
          <w:marLeft w:val="0"/>
          <w:marRight w:val="150"/>
          <w:marTop w:val="0"/>
          <w:marBottom w:val="75"/>
          <w:divBdr>
            <w:top w:val="none" w:sz="0" w:space="0" w:color="auto"/>
            <w:left w:val="none" w:sz="0" w:space="0" w:color="auto"/>
            <w:bottom w:val="none" w:sz="0" w:space="0" w:color="auto"/>
            <w:right w:val="none" w:sz="0" w:space="0" w:color="auto"/>
          </w:divBdr>
        </w:div>
        <w:div w:id="1072697027">
          <w:marLeft w:val="0"/>
          <w:marRight w:val="150"/>
          <w:marTop w:val="150"/>
          <w:marBottom w:val="150"/>
          <w:divBdr>
            <w:top w:val="none" w:sz="0" w:space="0" w:color="auto"/>
            <w:left w:val="none" w:sz="0" w:space="0" w:color="auto"/>
            <w:bottom w:val="none" w:sz="0" w:space="0" w:color="auto"/>
            <w:right w:val="none" w:sz="0" w:space="0" w:color="auto"/>
          </w:divBdr>
        </w:div>
        <w:div w:id="1368674262">
          <w:marLeft w:val="0"/>
          <w:marRight w:val="150"/>
          <w:marTop w:val="0"/>
          <w:marBottom w:val="0"/>
          <w:divBdr>
            <w:top w:val="none" w:sz="0" w:space="0" w:color="auto"/>
            <w:left w:val="none" w:sz="0" w:space="0" w:color="auto"/>
            <w:bottom w:val="none" w:sz="0" w:space="0" w:color="auto"/>
            <w:right w:val="none" w:sz="0" w:space="0" w:color="auto"/>
          </w:divBdr>
        </w:div>
      </w:divsChild>
    </w:div>
    <w:div w:id="1470828513">
      <w:bodyDiv w:val="1"/>
      <w:marLeft w:val="0"/>
      <w:marRight w:val="0"/>
      <w:marTop w:val="0"/>
      <w:marBottom w:val="0"/>
      <w:divBdr>
        <w:top w:val="none" w:sz="0" w:space="0" w:color="auto"/>
        <w:left w:val="none" w:sz="0" w:space="0" w:color="auto"/>
        <w:bottom w:val="none" w:sz="0" w:space="0" w:color="auto"/>
        <w:right w:val="none" w:sz="0" w:space="0" w:color="auto"/>
      </w:divBdr>
      <w:divsChild>
        <w:div w:id="812405822">
          <w:marLeft w:val="0"/>
          <w:marRight w:val="150"/>
          <w:marTop w:val="0"/>
          <w:marBottom w:val="75"/>
          <w:divBdr>
            <w:top w:val="none" w:sz="0" w:space="0" w:color="auto"/>
            <w:left w:val="none" w:sz="0" w:space="0" w:color="auto"/>
            <w:bottom w:val="none" w:sz="0" w:space="0" w:color="auto"/>
            <w:right w:val="none" w:sz="0" w:space="0" w:color="auto"/>
          </w:divBdr>
        </w:div>
        <w:div w:id="1811970351">
          <w:marLeft w:val="0"/>
          <w:marRight w:val="150"/>
          <w:marTop w:val="150"/>
          <w:marBottom w:val="150"/>
          <w:divBdr>
            <w:top w:val="none" w:sz="0" w:space="0" w:color="auto"/>
            <w:left w:val="none" w:sz="0" w:space="0" w:color="auto"/>
            <w:bottom w:val="none" w:sz="0" w:space="0" w:color="auto"/>
            <w:right w:val="none" w:sz="0" w:space="0" w:color="auto"/>
          </w:divBdr>
        </w:div>
        <w:div w:id="444882763">
          <w:marLeft w:val="0"/>
          <w:marRight w:val="150"/>
          <w:marTop w:val="0"/>
          <w:marBottom w:val="0"/>
          <w:divBdr>
            <w:top w:val="none" w:sz="0" w:space="0" w:color="auto"/>
            <w:left w:val="none" w:sz="0" w:space="0" w:color="auto"/>
            <w:bottom w:val="none" w:sz="0" w:space="0" w:color="auto"/>
            <w:right w:val="none" w:sz="0" w:space="0" w:color="auto"/>
          </w:divBdr>
        </w:div>
      </w:divsChild>
    </w:div>
    <w:div w:id="1471554637">
      <w:bodyDiv w:val="1"/>
      <w:marLeft w:val="0"/>
      <w:marRight w:val="0"/>
      <w:marTop w:val="0"/>
      <w:marBottom w:val="0"/>
      <w:divBdr>
        <w:top w:val="none" w:sz="0" w:space="0" w:color="auto"/>
        <w:left w:val="none" w:sz="0" w:space="0" w:color="auto"/>
        <w:bottom w:val="none" w:sz="0" w:space="0" w:color="auto"/>
        <w:right w:val="none" w:sz="0" w:space="0" w:color="auto"/>
      </w:divBdr>
      <w:divsChild>
        <w:div w:id="430667226">
          <w:marLeft w:val="0"/>
          <w:marRight w:val="0"/>
          <w:marTop w:val="0"/>
          <w:marBottom w:val="375"/>
          <w:divBdr>
            <w:top w:val="none" w:sz="0" w:space="0" w:color="auto"/>
            <w:left w:val="none" w:sz="0" w:space="0" w:color="auto"/>
            <w:bottom w:val="none" w:sz="0" w:space="0" w:color="auto"/>
            <w:right w:val="none" w:sz="0" w:space="0" w:color="auto"/>
          </w:divBdr>
          <w:divsChild>
            <w:div w:id="790974436">
              <w:marLeft w:val="0"/>
              <w:marRight w:val="0"/>
              <w:marTop w:val="0"/>
              <w:marBottom w:val="75"/>
              <w:divBdr>
                <w:top w:val="none" w:sz="0" w:space="0" w:color="auto"/>
                <w:left w:val="none" w:sz="0" w:space="0" w:color="auto"/>
                <w:bottom w:val="none" w:sz="0" w:space="0" w:color="auto"/>
                <w:right w:val="none" w:sz="0" w:space="0" w:color="auto"/>
              </w:divBdr>
            </w:div>
            <w:div w:id="1832670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2939103">
      <w:bodyDiv w:val="1"/>
      <w:marLeft w:val="0"/>
      <w:marRight w:val="0"/>
      <w:marTop w:val="0"/>
      <w:marBottom w:val="0"/>
      <w:divBdr>
        <w:top w:val="none" w:sz="0" w:space="0" w:color="auto"/>
        <w:left w:val="none" w:sz="0" w:space="0" w:color="auto"/>
        <w:bottom w:val="none" w:sz="0" w:space="0" w:color="auto"/>
        <w:right w:val="none" w:sz="0" w:space="0" w:color="auto"/>
      </w:divBdr>
      <w:divsChild>
        <w:div w:id="209922314">
          <w:marLeft w:val="0"/>
          <w:marRight w:val="150"/>
          <w:marTop w:val="0"/>
          <w:marBottom w:val="75"/>
          <w:divBdr>
            <w:top w:val="none" w:sz="0" w:space="0" w:color="auto"/>
            <w:left w:val="none" w:sz="0" w:space="0" w:color="auto"/>
            <w:bottom w:val="none" w:sz="0" w:space="0" w:color="auto"/>
            <w:right w:val="none" w:sz="0" w:space="0" w:color="auto"/>
          </w:divBdr>
        </w:div>
        <w:div w:id="2147046987">
          <w:marLeft w:val="0"/>
          <w:marRight w:val="150"/>
          <w:marTop w:val="150"/>
          <w:marBottom w:val="150"/>
          <w:divBdr>
            <w:top w:val="none" w:sz="0" w:space="0" w:color="auto"/>
            <w:left w:val="none" w:sz="0" w:space="0" w:color="auto"/>
            <w:bottom w:val="none" w:sz="0" w:space="0" w:color="auto"/>
            <w:right w:val="none" w:sz="0" w:space="0" w:color="auto"/>
          </w:divBdr>
        </w:div>
        <w:div w:id="557136255">
          <w:marLeft w:val="0"/>
          <w:marRight w:val="150"/>
          <w:marTop w:val="0"/>
          <w:marBottom w:val="0"/>
          <w:divBdr>
            <w:top w:val="none" w:sz="0" w:space="0" w:color="auto"/>
            <w:left w:val="none" w:sz="0" w:space="0" w:color="auto"/>
            <w:bottom w:val="none" w:sz="0" w:space="0" w:color="auto"/>
            <w:right w:val="none" w:sz="0" w:space="0" w:color="auto"/>
          </w:divBdr>
        </w:div>
      </w:divsChild>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47523">
      <w:bodyDiv w:val="1"/>
      <w:marLeft w:val="0"/>
      <w:marRight w:val="0"/>
      <w:marTop w:val="0"/>
      <w:marBottom w:val="0"/>
      <w:divBdr>
        <w:top w:val="none" w:sz="0" w:space="0" w:color="auto"/>
        <w:left w:val="none" w:sz="0" w:space="0" w:color="auto"/>
        <w:bottom w:val="none" w:sz="0" w:space="0" w:color="auto"/>
        <w:right w:val="none" w:sz="0" w:space="0" w:color="auto"/>
      </w:divBdr>
      <w:divsChild>
        <w:div w:id="610357596">
          <w:marLeft w:val="0"/>
          <w:marRight w:val="0"/>
          <w:marTop w:val="0"/>
          <w:marBottom w:val="375"/>
          <w:divBdr>
            <w:top w:val="none" w:sz="0" w:space="0" w:color="auto"/>
            <w:left w:val="none" w:sz="0" w:space="0" w:color="auto"/>
            <w:bottom w:val="none" w:sz="0" w:space="0" w:color="auto"/>
            <w:right w:val="none" w:sz="0" w:space="0" w:color="auto"/>
          </w:divBdr>
          <w:divsChild>
            <w:div w:id="1054887079">
              <w:marLeft w:val="0"/>
              <w:marRight w:val="0"/>
              <w:marTop w:val="0"/>
              <w:marBottom w:val="75"/>
              <w:divBdr>
                <w:top w:val="none" w:sz="0" w:space="0" w:color="auto"/>
                <w:left w:val="none" w:sz="0" w:space="0" w:color="auto"/>
                <w:bottom w:val="none" w:sz="0" w:space="0" w:color="auto"/>
                <w:right w:val="none" w:sz="0" w:space="0" w:color="auto"/>
              </w:divBdr>
            </w:div>
            <w:div w:id="13673633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6291942">
      <w:bodyDiv w:val="1"/>
      <w:marLeft w:val="0"/>
      <w:marRight w:val="0"/>
      <w:marTop w:val="0"/>
      <w:marBottom w:val="0"/>
      <w:divBdr>
        <w:top w:val="none" w:sz="0" w:space="0" w:color="auto"/>
        <w:left w:val="none" w:sz="0" w:space="0" w:color="auto"/>
        <w:bottom w:val="none" w:sz="0" w:space="0" w:color="auto"/>
        <w:right w:val="none" w:sz="0" w:space="0" w:color="auto"/>
      </w:divBdr>
      <w:divsChild>
        <w:div w:id="1666057178">
          <w:marLeft w:val="0"/>
          <w:marRight w:val="0"/>
          <w:marTop w:val="0"/>
          <w:marBottom w:val="0"/>
          <w:divBdr>
            <w:top w:val="none" w:sz="0" w:space="0" w:color="auto"/>
            <w:left w:val="none" w:sz="0" w:space="0" w:color="auto"/>
            <w:bottom w:val="none" w:sz="0" w:space="0" w:color="auto"/>
            <w:right w:val="none" w:sz="0" w:space="0" w:color="auto"/>
          </w:divBdr>
          <w:divsChild>
            <w:div w:id="1959407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9303344">
      <w:bodyDiv w:val="1"/>
      <w:marLeft w:val="0"/>
      <w:marRight w:val="0"/>
      <w:marTop w:val="0"/>
      <w:marBottom w:val="0"/>
      <w:divBdr>
        <w:top w:val="none" w:sz="0" w:space="0" w:color="auto"/>
        <w:left w:val="none" w:sz="0" w:space="0" w:color="auto"/>
        <w:bottom w:val="none" w:sz="0" w:space="0" w:color="auto"/>
        <w:right w:val="none" w:sz="0" w:space="0" w:color="auto"/>
      </w:divBdr>
      <w:divsChild>
        <w:div w:id="1419790492">
          <w:marLeft w:val="0"/>
          <w:marRight w:val="0"/>
          <w:marTop w:val="0"/>
          <w:marBottom w:val="300"/>
          <w:divBdr>
            <w:top w:val="none" w:sz="0" w:space="0" w:color="auto"/>
            <w:left w:val="none" w:sz="0" w:space="0" w:color="auto"/>
            <w:bottom w:val="none" w:sz="0" w:space="0" w:color="auto"/>
            <w:right w:val="none" w:sz="0" w:space="0" w:color="auto"/>
          </w:divBdr>
          <w:divsChild>
            <w:div w:id="997000594">
              <w:marLeft w:val="0"/>
              <w:marRight w:val="0"/>
              <w:marTop w:val="0"/>
              <w:marBottom w:val="0"/>
              <w:divBdr>
                <w:top w:val="none" w:sz="0" w:space="0" w:color="auto"/>
                <w:left w:val="none" w:sz="0" w:space="0" w:color="auto"/>
                <w:bottom w:val="none" w:sz="0" w:space="0" w:color="auto"/>
                <w:right w:val="none" w:sz="0" w:space="0" w:color="auto"/>
              </w:divBdr>
            </w:div>
            <w:div w:id="1649631107">
              <w:marLeft w:val="0"/>
              <w:marRight w:val="0"/>
              <w:marTop w:val="0"/>
              <w:marBottom w:val="0"/>
              <w:divBdr>
                <w:top w:val="none" w:sz="0" w:space="0" w:color="auto"/>
                <w:left w:val="none" w:sz="0" w:space="0" w:color="auto"/>
                <w:bottom w:val="none" w:sz="0" w:space="0" w:color="auto"/>
                <w:right w:val="none" w:sz="0" w:space="0" w:color="auto"/>
              </w:divBdr>
              <w:divsChild>
                <w:div w:id="1407727829">
                  <w:marLeft w:val="0"/>
                  <w:marRight w:val="0"/>
                  <w:marTop w:val="0"/>
                  <w:marBottom w:val="0"/>
                  <w:divBdr>
                    <w:top w:val="none" w:sz="0" w:space="0" w:color="auto"/>
                    <w:left w:val="none" w:sz="0" w:space="0" w:color="auto"/>
                    <w:bottom w:val="none" w:sz="0" w:space="0" w:color="auto"/>
                    <w:right w:val="none" w:sz="0" w:space="0" w:color="auto"/>
                  </w:divBdr>
                  <w:divsChild>
                    <w:div w:id="1402411209">
                      <w:marLeft w:val="0"/>
                      <w:marRight w:val="0"/>
                      <w:marTop w:val="0"/>
                      <w:marBottom w:val="0"/>
                      <w:divBdr>
                        <w:top w:val="none" w:sz="0" w:space="0" w:color="auto"/>
                        <w:left w:val="none" w:sz="0" w:space="0" w:color="auto"/>
                        <w:bottom w:val="none" w:sz="0" w:space="0" w:color="auto"/>
                        <w:right w:val="none" w:sz="0" w:space="0" w:color="auto"/>
                      </w:divBdr>
                      <w:divsChild>
                        <w:div w:id="611129221">
                          <w:marLeft w:val="0"/>
                          <w:marRight w:val="0"/>
                          <w:marTop w:val="0"/>
                          <w:marBottom w:val="0"/>
                          <w:divBdr>
                            <w:top w:val="none" w:sz="0" w:space="0" w:color="auto"/>
                            <w:left w:val="none" w:sz="0" w:space="0" w:color="auto"/>
                            <w:bottom w:val="none" w:sz="0" w:space="0" w:color="auto"/>
                            <w:right w:val="none" w:sz="0" w:space="0" w:color="auto"/>
                          </w:divBdr>
                          <w:divsChild>
                            <w:div w:id="1888905400">
                              <w:marLeft w:val="0"/>
                              <w:marRight w:val="0"/>
                              <w:marTop w:val="0"/>
                              <w:marBottom w:val="0"/>
                              <w:divBdr>
                                <w:top w:val="none" w:sz="0" w:space="0" w:color="auto"/>
                                <w:left w:val="none" w:sz="0" w:space="0" w:color="auto"/>
                                <w:bottom w:val="none" w:sz="0" w:space="0" w:color="auto"/>
                                <w:right w:val="none" w:sz="0" w:space="0" w:color="auto"/>
                              </w:divBdr>
                            </w:div>
                            <w:div w:id="5131522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86128">
          <w:marLeft w:val="0"/>
          <w:marRight w:val="0"/>
          <w:marTop w:val="0"/>
          <w:marBottom w:val="30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8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470">
          <w:marLeft w:val="0"/>
          <w:marRight w:val="150"/>
          <w:marTop w:val="0"/>
          <w:marBottom w:val="75"/>
          <w:divBdr>
            <w:top w:val="none" w:sz="0" w:space="0" w:color="auto"/>
            <w:left w:val="none" w:sz="0" w:space="0" w:color="auto"/>
            <w:bottom w:val="none" w:sz="0" w:space="0" w:color="auto"/>
            <w:right w:val="none" w:sz="0" w:space="0" w:color="auto"/>
          </w:divBdr>
        </w:div>
        <w:div w:id="597249904">
          <w:marLeft w:val="0"/>
          <w:marRight w:val="150"/>
          <w:marTop w:val="150"/>
          <w:marBottom w:val="150"/>
          <w:divBdr>
            <w:top w:val="none" w:sz="0" w:space="0" w:color="auto"/>
            <w:left w:val="none" w:sz="0" w:space="0" w:color="auto"/>
            <w:bottom w:val="none" w:sz="0" w:space="0" w:color="auto"/>
            <w:right w:val="none" w:sz="0" w:space="0" w:color="auto"/>
          </w:divBdr>
        </w:div>
        <w:div w:id="635910761">
          <w:marLeft w:val="0"/>
          <w:marRight w:val="150"/>
          <w:marTop w:val="0"/>
          <w:marBottom w:val="0"/>
          <w:divBdr>
            <w:top w:val="none" w:sz="0" w:space="0" w:color="auto"/>
            <w:left w:val="none" w:sz="0" w:space="0" w:color="auto"/>
            <w:bottom w:val="none" w:sz="0" w:space="0" w:color="auto"/>
            <w:right w:val="none" w:sz="0" w:space="0" w:color="auto"/>
          </w:divBdr>
        </w:div>
      </w:divsChild>
    </w:div>
    <w:div w:id="1483428191">
      <w:bodyDiv w:val="1"/>
      <w:marLeft w:val="0"/>
      <w:marRight w:val="0"/>
      <w:marTop w:val="0"/>
      <w:marBottom w:val="0"/>
      <w:divBdr>
        <w:top w:val="none" w:sz="0" w:space="0" w:color="auto"/>
        <w:left w:val="none" w:sz="0" w:space="0" w:color="auto"/>
        <w:bottom w:val="none" w:sz="0" w:space="0" w:color="auto"/>
        <w:right w:val="none" w:sz="0" w:space="0" w:color="auto"/>
      </w:divBdr>
      <w:divsChild>
        <w:div w:id="1766536094">
          <w:marLeft w:val="0"/>
          <w:marRight w:val="0"/>
          <w:marTop w:val="0"/>
          <w:marBottom w:val="300"/>
          <w:divBdr>
            <w:top w:val="none" w:sz="0" w:space="0" w:color="auto"/>
            <w:left w:val="none" w:sz="0" w:space="0" w:color="auto"/>
            <w:bottom w:val="none" w:sz="0" w:space="0" w:color="auto"/>
            <w:right w:val="none" w:sz="0" w:space="0" w:color="auto"/>
          </w:divBdr>
        </w:div>
      </w:divsChild>
    </w:div>
    <w:div w:id="1488327951">
      <w:bodyDiv w:val="1"/>
      <w:marLeft w:val="0"/>
      <w:marRight w:val="0"/>
      <w:marTop w:val="0"/>
      <w:marBottom w:val="0"/>
      <w:divBdr>
        <w:top w:val="none" w:sz="0" w:space="0" w:color="auto"/>
        <w:left w:val="none" w:sz="0" w:space="0" w:color="auto"/>
        <w:bottom w:val="none" w:sz="0" w:space="0" w:color="auto"/>
        <w:right w:val="none" w:sz="0" w:space="0" w:color="auto"/>
      </w:divBdr>
      <w:divsChild>
        <w:div w:id="1716855095">
          <w:marLeft w:val="0"/>
          <w:marRight w:val="0"/>
          <w:marTop w:val="0"/>
          <w:marBottom w:val="75"/>
          <w:divBdr>
            <w:top w:val="none" w:sz="0" w:space="0" w:color="auto"/>
            <w:left w:val="none" w:sz="0" w:space="0" w:color="auto"/>
            <w:bottom w:val="none" w:sz="0" w:space="0" w:color="auto"/>
            <w:right w:val="none" w:sz="0" w:space="0" w:color="auto"/>
          </w:divBdr>
        </w:div>
      </w:divsChild>
    </w:div>
    <w:div w:id="1489516440">
      <w:bodyDiv w:val="1"/>
      <w:marLeft w:val="0"/>
      <w:marRight w:val="0"/>
      <w:marTop w:val="0"/>
      <w:marBottom w:val="0"/>
      <w:divBdr>
        <w:top w:val="none" w:sz="0" w:space="0" w:color="auto"/>
        <w:left w:val="none" w:sz="0" w:space="0" w:color="auto"/>
        <w:bottom w:val="none" w:sz="0" w:space="0" w:color="auto"/>
        <w:right w:val="none" w:sz="0" w:space="0" w:color="auto"/>
      </w:divBdr>
      <w:divsChild>
        <w:div w:id="1996033087">
          <w:marLeft w:val="0"/>
          <w:marRight w:val="0"/>
          <w:marTop w:val="0"/>
          <w:marBottom w:val="0"/>
          <w:divBdr>
            <w:top w:val="none" w:sz="0" w:space="0" w:color="auto"/>
            <w:left w:val="none" w:sz="0" w:space="0" w:color="auto"/>
            <w:bottom w:val="none" w:sz="0" w:space="0" w:color="auto"/>
            <w:right w:val="none" w:sz="0" w:space="0" w:color="auto"/>
          </w:divBdr>
        </w:div>
        <w:div w:id="1250117424">
          <w:marLeft w:val="0"/>
          <w:marRight w:val="0"/>
          <w:marTop w:val="300"/>
          <w:marBottom w:val="300"/>
          <w:divBdr>
            <w:top w:val="none" w:sz="0" w:space="0" w:color="auto"/>
            <w:left w:val="none" w:sz="0" w:space="0" w:color="auto"/>
            <w:bottom w:val="none" w:sz="0" w:space="0" w:color="auto"/>
            <w:right w:val="none" w:sz="0" w:space="0" w:color="auto"/>
          </w:divBdr>
        </w:div>
        <w:div w:id="1305814800">
          <w:marLeft w:val="0"/>
          <w:marRight w:val="0"/>
          <w:marTop w:val="0"/>
          <w:marBottom w:val="0"/>
          <w:divBdr>
            <w:top w:val="none" w:sz="0" w:space="0" w:color="auto"/>
            <w:left w:val="none" w:sz="0" w:space="0" w:color="auto"/>
            <w:bottom w:val="none" w:sz="0" w:space="0" w:color="auto"/>
            <w:right w:val="none" w:sz="0" w:space="0" w:color="auto"/>
          </w:divBdr>
          <w:divsChild>
            <w:div w:id="820736110">
              <w:marLeft w:val="0"/>
              <w:marRight w:val="0"/>
              <w:marTop w:val="300"/>
              <w:marBottom w:val="450"/>
              <w:divBdr>
                <w:top w:val="none" w:sz="0" w:space="0" w:color="auto"/>
                <w:left w:val="none" w:sz="0" w:space="0" w:color="auto"/>
                <w:bottom w:val="none" w:sz="0" w:space="0" w:color="auto"/>
                <w:right w:val="none" w:sz="0" w:space="0" w:color="auto"/>
              </w:divBdr>
              <w:divsChild>
                <w:div w:id="625156917">
                  <w:marLeft w:val="0"/>
                  <w:marRight w:val="0"/>
                  <w:marTop w:val="0"/>
                  <w:marBottom w:val="0"/>
                  <w:divBdr>
                    <w:top w:val="none" w:sz="0" w:space="0" w:color="auto"/>
                    <w:left w:val="none" w:sz="0" w:space="0" w:color="auto"/>
                    <w:bottom w:val="none" w:sz="0" w:space="0" w:color="auto"/>
                    <w:right w:val="none" w:sz="0" w:space="0" w:color="auto"/>
                  </w:divBdr>
                  <w:divsChild>
                    <w:div w:id="175848803">
                      <w:marLeft w:val="0"/>
                      <w:marRight w:val="0"/>
                      <w:marTop w:val="0"/>
                      <w:marBottom w:val="0"/>
                      <w:divBdr>
                        <w:top w:val="none" w:sz="0" w:space="0" w:color="auto"/>
                        <w:left w:val="none" w:sz="0" w:space="0" w:color="auto"/>
                        <w:bottom w:val="none" w:sz="0" w:space="0" w:color="auto"/>
                        <w:right w:val="none" w:sz="0" w:space="0" w:color="auto"/>
                      </w:divBdr>
                      <w:divsChild>
                        <w:div w:id="837189194">
                          <w:marLeft w:val="0"/>
                          <w:marRight w:val="0"/>
                          <w:marTop w:val="0"/>
                          <w:marBottom w:val="0"/>
                          <w:divBdr>
                            <w:top w:val="none" w:sz="0" w:space="0" w:color="auto"/>
                            <w:left w:val="none" w:sz="0" w:space="0" w:color="auto"/>
                            <w:bottom w:val="none" w:sz="0" w:space="0" w:color="auto"/>
                            <w:right w:val="none" w:sz="0" w:space="0" w:color="auto"/>
                          </w:divBdr>
                          <w:divsChild>
                            <w:div w:id="3691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872702">
          <w:marLeft w:val="0"/>
          <w:marRight w:val="0"/>
          <w:marTop w:val="0"/>
          <w:marBottom w:val="0"/>
          <w:divBdr>
            <w:top w:val="none" w:sz="0" w:space="0" w:color="auto"/>
            <w:left w:val="none" w:sz="0" w:space="0" w:color="auto"/>
            <w:bottom w:val="none" w:sz="0" w:space="0" w:color="auto"/>
            <w:right w:val="none" w:sz="0" w:space="0" w:color="auto"/>
          </w:divBdr>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2651">
      <w:bodyDiv w:val="1"/>
      <w:marLeft w:val="0"/>
      <w:marRight w:val="0"/>
      <w:marTop w:val="0"/>
      <w:marBottom w:val="0"/>
      <w:divBdr>
        <w:top w:val="none" w:sz="0" w:space="0" w:color="auto"/>
        <w:left w:val="none" w:sz="0" w:space="0" w:color="auto"/>
        <w:bottom w:val="none" w:sz="0" w:space="0" w:color="auto"/>
        <w:right w:val="none" w:sz="0" w:space="0" w:color="auto"/>
      </w:divBdr>
      <w:divsChild>
        <w:div w:id="876115056">
          <w:marLeft w:val="0"/>
          <w:marRight w:val="0"/>
          <w:marTop w:val="0"/>
          <w:marBottom w:val="0"/>
          <w:divBdr>
            <w:top w:val="none" w:sz="0" w:space="0" w:color="auto"/>
            <w:left w:val="none" w:sz="0" w:space="0" w:color="auto"/>
            <w:bottom w:val="none" w:sz="0" w:space="0" w:color="auto"/>
            <w:right w:val="none" w:sz="0" w:space="0" w:color="auto"/>
          </w:divBdr>
        </w:div>
        <w:div w:id="684092195">
          <w:marLeft w:val="0"/>
          <w:marRight w:val="0"/>
          <w:marTop w:val="300"/>
          <w:marBottom w:val="300"/>
          <w:divBdr>
            <w:top w:val="none" w:sz="0" w:space="0" w:color="auto"/>
            <w:left w:val="none" w:sz="0" w:space="0" w:color="auto"/>
            <w:bottom w:val="none" w:sz="0" w:space="0" w:color="auto"/>
            <w:right w:val="none" w:sz="0" w:space="0" w:color="auto"/>
          </w:divBdr>
        </w:div>
        <w:div w:id="1773940078">
          <w:marLeft w:val="0"/>
          <w:marRight w:val="0"/>
          <w:marTop w:val="0"/>
          <w:marBottom w:val="0"/>
          <w:divBdr>
            <w:top w:val="none" w:sz="0" w:space="0" w:color="auto"/>
            <w:left w:val="none" w:sz="0" w:space="0" w:color="auto"/>
            <w:bottom w:val="none" w:sz="0" w:space="0" w:color="auto"/>
            <w:right w:val="none" w:sz="0" w:space="0" w:color="auto"/>
          </w:divBdr>
          <w:divsChild>
            <w:div w:id="767117506">
              <w:marLeft w:val="0"/>
              <w:marRight w:val="0"/>
              <w:marTop w:val="300"/>
              <w:marBottom w:val="450"/>
              <w:divBdr>
                <w:top w:val="none" w:sz="0" w:space="0" w:color="auto"/>
                <w:left w:val="none" w:sz="0" w:space="0" w:color="auto"/>
                <w:bottom w:val="none" w:sz="0" w:space="0" w:color="auto"/>
                <w:right w:val="none" w:sz="0" w:space="0" w:color="auto"/>
              </w:divBdr>
              <w:divsChild>
                <w:div w:id="1244954547">
                  <w:marLeft w:val="0"/>
                  <w:marRight w:val="0"/>
                  <w:marTop w:val="0"/>
                  <w:marBottom w:val="0"/>
                  <w:divBdr>
                    <w:top w:val="none" w:sz="0" w:space="0" w:color="auto"/>
                    <w:left w:val="none" w:sz="0" w:space="0" w:color="auto"/>
                    <w:bottom w:val="none" w:sz="0" w:space="0" w:color="auto"/>
                    <w:right w:val="none" w:sz="0" w:space="0" w:color="auto"/>
                  </w:divBdr>
                  <w:divsChild>
                    <w:div w:id="1102069966">
                      <w:marLeft w:val="0"/>
                      <w:marRight w:val="0"/>
                      <w:marTop w:val="0"/>
                      <w:marBottom w:val="0"/>
                      <w:divBdr>
                        <w:top w:val="none" w:sz="0" w:space="0" w:color="auto"/>
                        <w:left w:val="none" w:sz="0" w:space="0" w:color="auto"/>
                        <w:bottom w:val="none" w:sz="0" w:space="0" w:color="auto"/>
                        <w:right w:val="none" w:sz="0" w:space="0" w:color="auto"/>
                      </w:divBdr>
                      <w:divsChild>
                        <w:div w:id="923496157">
                          <w:marLeft w:val="0"/>
                          <w:marRight w:val="0"/>
                          <w:marTop w:val="0"/>
                          <w:marBottom w:val="0"/>
                          <w:divBdr>
                            <w:top w:val="none" w:sz="0" w:space="0" w:color="auto"/>
                            <w:left w:val="none" w:sz="0" w:space="0" w:color="auto"/>
                            <w:bottom w:val="none" w:sz="0" w:space="0" w:color="auto"/>
                            <w:right w:val="none" w:sz="0" w:space="0" w:color="auto"/>
                          </w:divBdr>
                          <w:divsChild>
                            <w:div w:id="1266110204">
                              <w:marLeft w:val="0"/>
                              <w:marRight w:val="0"/>
                              <w:marTop w:val="0"/>
                              <w:marBottom w:val="0"/>
                              <w:divBdr>
                                <w:top w:val="none" w:sz="0" w:space="0" w:color="auto"/>
                                <w:left w:val="none" w:sz="0" w:space="0" w:color="auto"/>
                                <w:bottom w:val="none" w:sz="0" w:space="0" w:color="auto"/>
                                <w:right w:val="none" w:sz="0" w:space="0" w:color="auto"/>
                              </w:divBdr>
                              <w:divsChild>
                                <w:div w:id="1218008302">
                                  <w:marLeft w:val="0"/>
                                  <w:marRight w:val="0"/>
                                  <w:marTop w:val="0"/>
                                  <w:marBottom w:val="0"/>
                                  <w:divBdr>
                                    <w:top w:val="none" w:sz="0" w:space="0" w:color="auto"/>
                                    <w:left w:val="none" w:sz="0" w:space="0" w:color="auto"/>
                                    <w:bottom w:val="none" w:sz="0" w:space="0" w:color="auto"/>
                                    <w:right w:val="none" w:sz="0" w:space="0" w:color="auto"/>
                                  </w:divBdr>
                                  <w:divsChild>
                                    <w:div w:id="8583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330667">
          <w:marLeft w:val="0"/>
          <w:marRight w:val="0"/>
          <w:marTop w:val="0"/>
          <w:marBottom w:val="0"/>
          <w:divBdr>
            <w:top w:val="none" w:sz="0" w:space="0" w:color="auto"/>
            <w:left w:val="none" w:sz="0" w:space="0" w:color="auto"/>
            <w:bottom w:val="none" w:sz="0" w:space="0" w:color="auto"/>
            <w:right w:val="none" w:sz="0" w:space="0" w:color="auto"/>
          </w:divBdr>
        </w:div>
      </w:divsChild>
    </w:div>
    <w:div w:id="1490169499">
      <w:bodyDiv w:val="1"/>
      <w:marLeft w:val="0"/>
      <w:marRight w:val="0"/>
      <w:marTop w:val="0"/>
      <w:marBottom w:val="0"/>
      <w:divBdr>
        <w:top w:val="none" w:sz="0" w:space="0" w:color="auto"/>
        <w:left w:val="none" w:sz="0" w:space="0" w:color="auto"/>
        <w:bottom w:val="none" w:sz="0" w:space="0" w:color="auto"/>
        <w:right w:val="none" w:sz="0" w:space="0" w:color="auto"/>
      </w:divBdr>
      <w:divsChild>
        <w:div w:id="1825394034">
          <w:marLeft w:val="0"/>
          <w:marRight w:val="0"/>
          <w:marTop w:val="0"/>
          <w:marBottom w:val="300"/>
          <w:divBdr>
            <w:top w:val="none" w:sz="0" w:space="0" w:color="auto"/>
            <w:left w:val="none" w:sz="0" w:space="0" w:color="auto"/>
            <w:bottom w:val="none" w:sz="0" w:space="0" w:color="auto"/>
            <w:right w:val="none" w:sz="0" w:space="0" w:color="auto"/>
          </w:divBdr>
          <w:divsChild>
            <w:div w:id="612978529">
              <w:marLeft w:val="0"/>
              <w:marRight w:val="0"/>
              <w:marTop w:val="0"/>
              <w:marBottom w:val="0"/>
              <w:divBdr>
                <w:top w:val="none" w:sz="0" w:space="0" w:color="auto"/>
                <w:left w:val="none" w:sz="0" w:space="0" w:color="auto"/>
                <w:bottom w:val="none" w:sz="0" w:space="0" w:color="auto"/>
                <w:right w:val="none" w:sz="0" w:space="0" w:color="auto"/>
              </w:divBdr>
            </w:div>
            <w:div w:id="391388168">
              <w:marLeft w:val="0"/>
              <w:marRight w:val="0"/>
              <w:marTop w:val="0"/>
              <w:marBottom w:val="0"/>
              <w:divBdr>
                <w:top w:val="none" w:sz="0" w:space="0" w:color="auto"/>
                <w:left w:val="none" w:sz="0" w:space="0" w:color="auto"/>
                <w:bottom w:val="none" w:sz="0" w:space="0" w:color="auto"/>
                <w:right w:val="none" w:sz="0" w:space="0" w:color="auto"/>
              </w:divBdr>
              <w:divsChild>
                <w:div w:id="2121753307">
                  <w:marLeft w:val="0"/>
                  <w:marRight w:val="0"/>
                  <w:marTop w:val="0"/>
                  <w:marBottom w:val="0"/>
                  <w:divBdr>
                    <w:top w:val="none" w:sz="0" w:space="0" w:color="auto"/>
                    <w:left w:val="none" w:sz="0" w:space="0" w:color="auto"/>
                    <w:bottom w:val="none" w:sz="0" w:space="0" w:color="auto"/>
                    <w:right w:val="none" w:sz="0" w:space="0" w:color="auto"/>
                  </w:divBdr>
                  <w:divsChild>
                    <w:div w:id="820656419">
                      <w:marLeft w:val="0"/>
                      <w:marRight w:val="0"/>
                      <w:marTop w:val="0"/>
                      <w:marBottom w:val="0"/>
                      <w:divBdr>
                        <w:top w:val="none" w:sz="0" w:space="0" w:color="auto"/>
                        <w:left w:val="none" w:sz="0" w:space="0" w:color="auto"/>
                        <w:bottom w:val="none" w:sz="0" w:space="0" w:color="auto"/>
                        <w:right w:val="none" w:sz="0" w:space="0" w:color="auto"/>
                      </w:divBdr>
                      <w:divsChild>
                        <w:div w:id="835149338">
                          <w:marLeft w:val="0"/>
                          <w:marRight w:val="0"/>
                          <w:marTop w:val="0"/>
                          <w:marBottom w:val="0"/>
                          <w:divBdr>
                            <w:top w:val="none" w:sz="0" w:space="0" w:color="auto"/>
                            <w:left w:val="none" w:sz="0" w:space="0" w:color="auto"/>
                            <w:bottom w:val="none" w:sz="0" w:space="0" w:color="auto"/>
                            <w:right w:val="none" w:sz="0" w:space="0" w:color="auto"/>
                          </w:divBdr>
                          <w:divsChild>
                            <w:div w:id="2107071862">
                              <w:marLeft w:val="0"/>
                              <w:marRight w:val="0"/>
                              <w:marTop w:val="0"/>
                              <w:marBottom w:val="0"/>
                              <w:divBdr>
                                <w:top w:val="none" w:sz="0" w:space="0" w:color="auto"/>
                                <w:left w:val="none" w:sz="0" w:space="0" w:color="auto"/>
                                <w:bottom w:val="none" w:sz="0" w:space="0" w:color="auto"/>
                                <w:right w:val="none" w:sz="0" w:space="0" w:color="auto"/>
                              </w:divBdr>
                            </w:div>
                            <w:div w:id="65392226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62547">
          <w:marLeft w:val="0"/>
          <w:marRight w:val="0"/>
          <w:marTop w:val="0"/>
          <w:marBottom w:val="300"/>
          <w:divBdr>
            <w:top w:val="none" w:sz="0" w:space="0" w:color="auto"/>
            <w:left w:val="none" w:sz="0" w:space="0" w:color="auto"/>
            <w:bottom w:val="none" w:sz="0" w:space="0" w:color="auto"/>
            <w:right w:val="none" w:sz="0" w:space="0" w:color="auto"/>
          </w:divBdr>
        </w:div>
      </w:divsChild>
    </w:div>
    <w:div w:id="1491094985">
      <w:bodyDiv w:val="1"/>
      <w:marLeft w:val="0"/>
      <w:marRight w:val="0"/>
      <w:marTop w:val="0"/>
      <w:marBottom w:val="0"/>
      <w:divBdr>
        <w:top w:val="none" w:sz="0" w:space="0" w:color="auto"/>
        <w:left w:val="none" w:sz="0" w:space="0" w:color="auto"/>
        <w:bottom w:val="none" w:sz="0" w:space="0" w:color="auto"/>
        <w:right w:val="none" w:sz="0" w:space="0" w:color="auto"/>
      </w:divBdr>
      <w:divsChild>
        <w:div w:id="73557262">
          <w:marLeft w:val="0"/>
          <w:marRight w:val="0"/>
          <w:marTop w:val="0"/>
          <w:marBottom w:val="150"/>
          <w:divBdr>
            <w:top w:val="none" w:sz="0" w:space="0" w:color="auto"/>
            <w:left w:val="none" w:sz="0" w:space="0" w:color="auto"/>
            <w:bottom w:val="none" w:sz="0" w:space="0" w:color="auto"/>
            <w:right w:val="none" w:sz="0" w:space="0" w:color="auto"/>
          </w:divBdr>
          <w:divsChild>
            <w:div w:id="1097361233">
              <w:marLeft w:val="0"/>
              <w:marRight w:val="0"/>
              <w:marTop w:val="0"/>
              <w:marBottom w:val="0"/>
              <w:divBdr>
                <w:top w:val="none" w:sz="0" w:space="0" w:color="auto"/>
                <w:left w:val="none" w:sz="0" w:space="0" w:color="auto"/>
                <w:bottom w:val="none" w:sz="0" w:space="0" w:color="auto"/>
                <w:right w:val="none" w:sz="0" w:space="0" w:color="auto"/>
              </w:divBdr>
              <w:divsChild>
                <w:div w:id="1011369664">
                  <w:marLeft w:val="0"/>
                  <w:marRight w:val="150"/>
                  <w:marTop w:val="0"/>
                  <w:marBottom w:val="0"/>
                  <w:divBdr>
                    <w:top w:val="none" w:sz="0" w:space="0" w:color="auto"/>
                    <w:left w:val="none" w:sz="0" w:space="0" w:color="auto"/>
                    <w:bottom w:val="none" w:sz="0" w:space="0" w:color="auto"/>
                    <w:right w:val="none" w:sz="0" w:space="0" w:color="auto"/>
                  </w:divBdr>
                </w:div>
                <w:div w:id="1382821773">
                  <w:marLeft w:val="0"/>
                  <w:marRight w:val="150"/>
                  <w:marTop w:val="0"/>
                  <w:marBottom w:val="0"/>
                  <w:divBdr>
                    <w:top w:val="none" w:sz="0" w:space="0" w:color="auto"/>
                    <w:left w:val="none" w:sz="0" w:space="0" w:color="auto"/>
                    <w:bottom w:val="none" w:sz="0" w:space="0" w:color="auto"/>
                    <w:right w:val="none" w:sz="0" w:space="0" w:color="auto"/>
                  </w:divBdr>
                </w:div>
              </w:divsChild>
            </w:div>
            <w:div w:id="1991132345">
              <w:marLeft w:val="0"/>
              <w:marRight w:val="0"/>
              <w:marTop w:val="0"/>
              <w:marBottom w:val="0"/>
              <w:divBdr>
                <w:top w:val="none" w:sz="0" w:space="0" w:color="auto"/>
                <w:left w:val="none" w:sz="0" w:space="0" w:color="auto"/>
                <w:bottom w:val="none" w:sz="0" w:space="0" w:color="auto"/>
                <w:right w:val="none" w:sz="0" w:space="0" w:color="auto"/>
              </w:divBdr>
              <w:divsChild>
                <w:div w:id="738676785">
                  <w:marLeft w:val="0"/>
                  <w:marRight w:val="0"/>
                  <w:marTop w:val="0"/>
                  <w:marBottom w:val="0"/>
                  <w:divBdr>
                    <w:top w:val="none" w:sz="0" w:space="0" w:color="auto"/>
                    <w:left w:val="none" w:sz="0" w:space="0" w:color="auto"/>
                    <w:bottom w:val="none" w:sz="0" w:space="0" w:color="auto"/>
                    <w:right w:val="none" w:sz="0" w:space="0" w:color="auto"/>
                  </w:divBdr>
                  <w:divsChild>
                    <w:div w:id="177307320">
                      <w:marLeft w:val="0"/>
                      <w:marRight w:val="0"/>
                      <w:marTop w:val="0"/>
                      <w:marBottom w:val="0"/>
                      <w:divBdr>
                        <w:top w:val="none" w:sz="0" w:space="0" w:color="auto"/>
                        <w:left w:val="none" w:sz="0" w:space="0" w:color="auto"/>
                        <w:bottom w:val="none" w:sz="0" w:space="0" w:color="auto"/>
                        <w:right w:val="none" w:sz="0" w:space="0" w:color="auto"/>
                      </w:divBdr>
                      <w:divsChild>
                        <w:div w:id="1178301852">
                          <w:marLeft w:val="0"/>
                          <w:marRight w:val="0"/>
                          <w:marTop w:val="0"/>
                          <w:marBottom w:val="0"/>
                          <w:divBdr>
                            <w:top w:val="none" w:sz="0" w:space="0" w:color="auto"/>
                            <w:left w:val="none" w:sz="0" w:space="0" w:color="auto"/>
                            <w:bottom w:val="none" w:sz="0" w:space="0" w:color="auto"/>
                            <w:right w:val="none" w:sz="0" w:space="0" w:color="auto"/>
                          </w:divBdr>
                        </w:div>
                      </w:divsChild>
                    </w:div>
                    <w:div w:id="357509355">
                      <w:marLeft w:val="0"/>
                      <w:marRight w:val="135"/>
                      <w:marTop w:val="0"/>
                      <w:marBottom w:val="0"/>
                      <w:divBdr>
                        <w:top w:val="none" w:sz="0" w:space="0" w:color="auto"/>
                        <w:left w:val="none" w:sz="0" w:space="0" w:color="auto"/>
                        <w:bottom w:val="none" w:sz="0" w:space="0" w:color="auto"/>
                        <w:right w:val="none" w:sz="0" w:space="0" w:color="auto"/>
                      </w:divBdr>
                    </w:div>
                    <w:div w:id="1566642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3844">
          <w:marLeft w:val="0"/>
          <w:marRight w:val="0"/>
          <w:marTop w:val="0"/>
          <w:marBottom w:val="0"/>
          <w:divBdr>
            <w:top w:val="none" w:sz="0" w:space="0" w:color="auto"/>
            <w:left w:val="none" w:sz="0" w:space="0" w:color="auto"/>
            <w:bottom w:val="none" w:sz="0" w:space="0" w:color="auto"/>
            <w:right w:val="none" w:sz="0" w:space="0" w:color="auto"/>
          </w:divBdr>
          <w:divsChild>
            <w:div w:id="1572423607">
              <w:marLeft w:val="0"/>
              <w:marRight w:val="0"/>
              <w:marTop w:val="0"/>
              <w:marBottom w:val="0"/>
              <w:divBdr>
                <w:top w:val="none" w:sz="0" w:space="0" w:color="auto"/>
                <w:left w:val="none" w:sz="0" w:space="0" w:color="auto"/>
                <w:bottom w:val="none" w:sz="0" w:space="0" w:color="auto"/>
                <w:right w:val="none" w:sz="0" w:space="0" w:color="auto"/>
              </w:divBdr>
              <w:divsChild>
                <w:div w:id="1904219820">
                  <w:marLeft w:val="0"/>
                  <w:marRight w:val="0"/>
                  <w:marTop w:val="0"/>
                  <w:marBottom w:val="0"/>
                  <w:divBdr>
                    <w:top w:val="none" w:sz="0" w:space="0" w:color="auto"/>
                    <w:left w:val="none" w:sz="0" w:space="0" w:color="auto"/>
                    <w:bottom w:val="none" w:sz="0" w:space="0" w:color="auto"/>
                    <w:right w:val="none" w:sz="0" w:space="0" w:color="auto"/>
                  </w:divBdr>
                </w:div>
              </w:divsChild>
            </w:div>
            <w:div w:id="1425103263">
              <w:marLeft w:val="0"/>
              <w:marRight w:val="0"/>
              <w:marTop w:val="225"/>
              <w:marBottom w:val="0"/>
              <w:divBdr>
                <w:top w:val="none" w:sz="0" w:space="0" w:color="auto"/>
                <w:left w:val="none" w:sz="0" w:space="0" w:color="auto"/>
                <w:bottom w:val="none" w:sz="0" w:space="0" w:color="auto"/>
                <w:right w:val="none" w:sz="0" w:space="0" w:color="auto"/>
              </w:divBdr>
              <w:divsChild>
                <w:div w:id="1426145400">
                  <w:marLeft w:val="0"/>
                  <w:marRight w:val="0"/>
                  <w:marTop w:val="0"/>
                  <w:marBottom w:val="0"/>
                  <w:divBdr>
                    <w:top w:val="none" w:sz="0" w:space="0" w:color="auto"/>
                    <w:left w:val="none" w:sz="0" w:space="0" w:color="auto"/>
                    <w:bottom w:val="none" w:sz="0" w:space="0" w:color="auto"/>
                    <w:right w:val="none" w:sz="0" w:space="0" w:color="auto"/>
                  </w:divBdr>
                </w:div>
              </w:divsChild>
            </w:div>
            <w:div w:id="1958752339">
              <w:marLeft w:val="0"/>
              <w:marRight w:val="0"/>
              <w:marTop w:val="375"/>
              <w:marBottom w:val="0"/>
              <w:divBdr>
                <w:top w:val="none" w:sz="0" w:space="0" w:color="auto"/>
                <w:left w:val="none" w:sz="0" w:space="0" w:color="auto"/>
                <w:bottom w:val="none" w:sz="0" w:space="0" w:color="auto"/>
                <w:right w:val="none" w:sz="0" w:space="0" w:color="auto"/>
              </w:divBdr>
              <w:divsChild>
                <w:div w:id="1203713684">
                  <w:marLeft w:val="0"/>
                  <w:marRight w:val="0"/>
                  <w:marTop w:val="0"/>
                  <w:marBottom w:val="0"/>
                  <w:divBdr>
                    <w:top w:val="none" w:sz="0" w:space="0" w:color="auto"/>
                    <w:left w:val="none" w:sz="0" w:space="0" w:color="auto"/>
                    <w:bottom w:val="none" w:sz="0" w:space="0" w:color="auto"/>
                    <w:right w:val="none" w:sz="0" w:space="0" w:color="auto"/>
                  </w:divBdr>
                  <w:divsChild>
                    <w:div w:id="10354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5518">
              <w:marLeft w:val="0"/>
              <w:marRight w:val="0"/>
              <w:marTop w:val="375"/>
              <w:marBottom w:val="0"/>
              <w:divBdr>
                <w:top w:val="none" w:sz="0" w:space="0" w:color="auto"/>
                <w:left w:val="none" w:sz="0" w:space="0" w:color="auto"/>
                <w:bottom w:val="none" w:sz="0" w:space="0" w:color="auto"/>
                <w:right w:val="none" w:sz="0" w:space="0" w:color="auto"/>
              </w:divBdr>
              <w:divsChild>
                <w:div w:id="18897162">
                  <w:marLeft w:val="0"/>
                  <w:marRight w:val="0"/>
                  <w:marTop w:val="0"/>
                  <w:marBottom w:val="0"/>
                  <w:divBdr>
                    <w:top w:val="none" w:sz="0" w:space="0" w:color="auto"/>
                    <w:left w:val="none" w:sz="0" w:space="0" w:color="auto"/>
                    <w:bottom w:val="none" w:sz="0" w:space="0" w:color="auto"/>
                    <w:right w:val="none" w:sz="0" w:space="0" w:color="auto"/>
                  </w:divBdr>
                </w:div>
              </w:divsChild>
            </w:div>
            <w:div w:id="1655142628">
              <w:marLeft w:val="0"/>
              <w:marRight w:val="0"/>
              <w:marTop w:val="225"/>
              <w:marBottom w:val="0"/>
              <w:divBdr>
                <w:top w:val="none" w:sz="0" w:space="0" w:color="auto"/>
                <w:left w:val="none" w:sz="0" w:space="0" w:color="auto"/>
                <w:bottom w:val="none" w:sz="0" w:space="0" w:color="auto"/>
                <w:right w:val="none" w:sz="0" w:space="0" w:color="auto"/>
              </w:divBdr>
              <w:divsChild>
                <w:div w:id="554321310">
                  <w:marLeft w:val="0"/>
                  <w:marRight w:val="0"/>
                  <w:marTop w:val="0"/>
                  <w:marBottom w:val="0"/>
                  <w:divBdr>
                    <w:top w:val="none" w:sz="0" w:space="0" w:color="auto"/>
                    <w:left w:val="none" w:sz="0" w:space="0" w:color="auto"/>
                    <w:bottom w:val="none" w:sz="0" w:space="0" w:color="auto"/>
                    <w:right w:val="none" w:sz="0" w:space="0" w:color="auto"/>
                  </w:divBdr>
                  <w:divsChild>
                    <w:div w:id="107163242">
                      <w:marLeft w:val="0"/>
                      <w:marRight w:val="0"/>
                      <w:marTop w:val="0"/>
                      <w:marBottom w:val="0"/>
                      <w:divBdr>
                        <w:top w:val="single" w:sz="6" w:space="0" w:color="D9D9D9"/>
                        <w:left w:val="none" w:sz="0" w:space="0" w:color="auto"/>
                        <w:bottom w:val="single" w:sz="6" w:space="0" w:color="D9D9D9"/>
                        <w:right w:val="none" w:sz="0" w:space="0" w:color="auto"/>
                      </w:divBdr>
                      <w:divsChild>
                        <w:div w:id="1541891373">
                          <w:marLeft w:val="0"/>
                          <w:marRight w:val="0"/>
                          <w:marTop w:val="0"/>
                          <w:marBottom w:val="0"/>
                          <w:divBdr>
                            <w:top w:val="none" w:sz="0" w:space="0" w:color="auto"/>
                            <w:left w:val="none" w:sz="0" w:space="0" w:color="auto"/>
                            <w:bottom w:val="none" w:sz="0" w:space="0" w:color="auto"/>
                            <w:right w:val="none" w:sz="0" w:space="0" w:color="auto"/>
                          </w:divBdr>
                          <w:divsChild>
                            <w:div w:id="1575820356">
                              <w:marLeft w:val="0"/>
                              <w:marRight w:val="0"/>
                              <w:marTop w:val="0"/>
                              <w:marBottom w:val="0"/>
                              <w:divBdr>
                                <w:top w:val="none" w:sz="0" w:space="0" w:color="auto"/>
                                <w:left w:val="none" w:sz="0" w:space="0" w:color="auto"/>
                                <w:bottom w:val="none" w:sz="0" w:space="0" w:color="auto"/>
                                <w:right w:val="none" w:sz="0" w:space="0" w:color="auto"/>
                              </w:divBdr>
                              <w:divsChild>
                                <w:div w:id="1084375307">
                                  <w:marLeft w:val="0"/>
                                  <w:marRight w:val="0"/>
                                  <w:marTop w:val="0"/>
                                  <w:marBottom w:val="0"/>
                                  <w:divBdr>
                                    <w:top w:val="none" w:sz="0" w:space="0" w:color="auto"/>
                                    <w:left w:val="none" w:sz="0" w:space="0" w:color="auto"/>
                                    <w:bottom w:val="none" w:sz="0" w:space="0" w:color="auto"/>
                                    <w:right w:val="none" w:sz="0" w:space="0" w:color="auto"/>
                                  </w:divBdr>
                                  <w:divsChild>
                                    <w:div w:id="1844970384">
                                      <w:marLeft w:val="0"/>
                                      <w:marRight w:val="0"/>
                                      <w:marTop w:val="0"/>
                                      <w:marBottom w:val="0"/>
                                      <w:divBdr>
                                        <w:top w:val="none" w:sz="0" w:space="0" w:color="auto"/>
                                        <w:left w:val="none" w:sz="0" w:space="0" w:color="auto"/>
                                        <w:bottom w:val="none" w:sz="0" w:space="0" w:color="auto"/>
                                        <w:right w:val="none" w:sz="0" w:space="0" w:color="auto"/>
                                      </w:divBdr>
                                      <w:divsChild>
                                        <w:div w:id="774135063">
                                          <w:marLeft w:val="0"/>
                                          <w:marRight w:val="0"/>
                                          <w:marTop w:val="0"/>
                                          <w:marBottom w:val="0"/>
                                          <w:divBdr>
                                            <w:top w:val="none" w:sz="0" w:space="0" w:color="auto"/>
                                            <w:left w:val="none" w:sz="0" w:space="0" w:color="auto"/>
                                            <w:bottom w:val="none" w:sz="0" w:space="0" w:color="auto"/>
                                            <w:right w:val="none" w:sz="0" w:space="0" w:color="auto"/>
                                          </w:divBdr>
                                          <w:divsChild>
                                            <w:div w:id="221407978">
                                              <w:marLeft w:val="0"/>
                                              <w:marRight w:val="0"/>
                                              <w:marTop w:val="0"/>
                                              <w:marBottom w:val="0"/>
                                              <w:divBdr>
                                                <w:top w:val="none" w:sz="0" w:space="0" w:color="auto"/>
                                                <w:left w:val="none" w:sz="0" w:space="0" w:color="auto"/>
                                                <w:bottom w:val="none" w:sz="0" w:space="0" w:color="auto"/>
                                                <w:right w:val="none" w:sz="0" w:space="0" w:color="auto"/>
                                              </w:divBdr>
                                              <w:divsChild>
                                                <w:div w:id="1538005938">
                                                  <w:marLeft w:val="0"/>
                                                  <w:marRight w:val="0"/>
                                                  <w:marTop w:val="0"/>
                                                  <w:marBottom w:val="0"/>
                                                  <w:divBdr>
                                                    <w:top w:val="none" w:sz="0" w:space="0" w:color="auto"/>
                                                    <w:left w:val="none" w:sz="0" w:space="0" w:color="auto"/>
                                                    <w:bottom w:val="none" w:sz="0" w:space="0" w:color="auto"/>
                                                    <w:right w:val="none" w:sz="0" w:space="0" w:color="auto"/>
                                                  </w:divBdr>
                                                  <w:divsChild>
                                                    <w:div w:id="1463495512">
                                                      <w:marLeft w:val="0"/>
                                                      <w:marRight w:val="0"/>
                                                      <w:marTop w:val="0"/>
                                                      <w:marBottom w:val="0"/>
                                                      <w:divBdr>
                                                        <w:top w:val="none" w:sz="0" w:space="0" w:color="auto"/>
                                                        <w:left w:val="none" w:sz="0" w:space="0" w:color="auto"/>
                                                        <w:bottom w:val="none" w:sz="0" w:space="0" w:color="auto"/>
                                                        <w:right w:val="none" w:sz="0" w:space="0" w:color="auto"/>
                                                      </w:divBdr>
                                                      <w:divsChild>
                                                        <w:div w:id="1297830713">
                                                          <w:marLeft w:val="0"/>
                                                          <w:marRight w:val="0"/>
                                                          <w:marTop w:val="0"/>
                                                          <w:marBottom w:val="0"/>
                                                          <w:divBdr>
                                                            <w:top w:val="none" w:sz="0" w:space="0" w:color="auto"/>
                                                            <w:left w:val="none" w:sz="0" w:space="0" w:color="auto"/>
                                                            <w:bottom w:val="none" w:sz="0" w:space="0" w:color="auto"/>
                                                            <w:right w:val="none" w:sz="0" w:space="0" w:color="auto"/>
                                                          </w:divBdr>
                                                          <w:divsChild>
                                                            <w:div w:id="1622807422">
                                                              <w:marLeft w:val="0"/>
                                                              <w:marRight w:val="0"/>
                                                              <w:marTop w:val="0"/>
                                                              <w:marBottom w:val="0"/>
                                                              <w:divBdr>
                                                                <w:top w:val="none" w:sz="0" w:space="0" w:color="auto"/>
                                                                <w:left w:val="none" w:sz="0" w:space="0" w:color="auto"/>
                                                                <w:bottom w:val="none" w:sz="0" w:space="0" w:color="auto"/>
                                                                <w:right w:val="none" w:sz="0" w:space="0" w:color="auto"/>
                                                              </w:divBdr>
                                                              <w:divsChild>
                                                                <w:div w:id="850996523">
                                                                  <w:marLeft w:val="0"/>
                                                                  <w:marRight w:val="0"/>
                                                                  <w:marTop w:val="0"/>
                                                                  <w:marBottom w:val="0"/>
                                                                  <w:divBdr>
                                                                    <w:top w:val="none" w:sz="0" w:space="0" w:color="auto"/>
                                                                    <w:left w:val="none" w:sz="0" w:space="0" w:color="auto"/>
                                                                    <w:bottom w:val="none" w:sz="0" w:space="0" w:color="auto"/>
                                                                    <w:right w:val="none" w:sz="0" w:space="0" w:color="auto"/>
                                                                  </w:divBdr>
                                                                  <w:divsChild>
                                                                    <w:div w:id="1968312085">
                                                                      <w:marLeft w:val="0"/>
                                                                      <w:marRight w:val="0"/>
                                                                      <w:marTop w:val="0"/>
                                                                      <w:marBottom w:val="0"/>
                                                                      <w:divBdr>
                                                                        <w:top w:val="none" w:sz="0" w:space="0" w:color="auto"/>
                                                                        <w:left w:val="none" w:sz="0" w:space="0" w:color="auto"/>
                                                                        <w:bottom w:val="none" w:sz="0" w:space="0" w:color="auto"/>
                                                                        <w:right w:val="none" w:sz="0" w:space="0" w:color="auto"/>
                                                                      </w:divBdr>
                                                                      <w:divsChild>
                                                                        <w:div w:id="268590264">
                                                                          <w:marLeft w:val="0"/>
                                                                          <w:marRight w:val="0"/>
                                                                          <w:marTop w:val="0"/>
                                                                          <w:marBottom w:val="0"/>
                                                                          <w:divBdr>
                                                                            <w:top w:val="none" w:sz="0" w:space="0" w:color="auto"/>
                                                                            <w:left w:val="none" w:sz="0" w:space="0" w:color="auto"/>
                                                                            <w:bottom w:val="none" w:sz="0" w:space="0" w:color="auto"/>
                                                                            <w:right w:val="none" w:sz="0" w:space="0" w:color="auto"/>
                                                                          </w:divBdr>
                                                                        </w:div>
                                                                        <w:div w:id="21126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2303237">
              <w:marLeft w:val="0"/>
              <w:marRight w:val="0"/>
              <w:marTop w:val="225"/>
              <w:marBottom w:val="0"/>
              <w:divBdr>
                <w:top w:val="none" w:sz="0" w:space="0" w:color="auto"/>
                <w:left w:val="none" w:sz="0" w:space="0" w:color="auto"/>
                <w:bottom w:val="none" w:sz="0" w:space="0" w:color="auto"/>
                <w:right w:val="none" w:sz="0" w:space="0" w:color="auto"/>
              </w:divBdr>
              <w:divsChild>
                <w:div w:id="16851235">
                  <w:marLeft w:val="0"/>
                  <w:marRight w:val="0"/>
                  <w:marTop w:val="0"/>
                  <w:marBottom w:val="0"/>
                  <w:divBdr>
                    <w:top w:val="none" w:sz="0" w:space="0" w:color="auto"/>
                    <w:left w:val="none" w:sz="0" w:space="0" w:color="auto"/>
                    <w:bottom w:val="none" w:sz="0" w:space="0" w:color="auto"/>
                    <w:right w:val="none" w:sz="0" w:space="0" w:color="auto"/>
                  </w:divBdr>
                </w:div>
              </w:divsChild>
            </w:div>
            <w:div w:id="1634292171">
              <w:marLeft w:val="0"/>
              <w:marRight w:val="0"/>
              <w:marTop w:val="225"/>
              <w:marBottom w:val="0"/>
              <w:divBdr>
                <w:top w:val="none" w:sz="0" w:space="0" w:color="auto"/>
                <w:left w:val="none" w:sz="0" w:space="0" w:color="auto"/>
                <w:bottom w:val="none" w:sz="0" w:space="0" w:color="auto"/>
                <w:right w:val="none" w:sz="0" w:space="0" w:color="auto"/>
              </w:divBdr>
              <w:divsChild>
                <w:div w:id="20665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397">
      <w:bodyDiv w:val="1"/>
      <w:marLeft w:val="0"/>
      <w:marRight w:val="0"/>
      <w:marTop w:val="0"/>
      <w:marBottom w:val="0"/>
      <w:divBdr>
        <w:top w:val="none" w:sz="0" w:space="0" w:color="auto"/>
        <w:left w:val="none" w:sz="0" w:space="0" w:color="auto"/>
        <w:bottom w:val="none" w:sz="0" w:space="0" w:color="auto"/>
        <w:right w:val="none" w:sz="0" w:space="0" w:color="auto"/>
      </w:divBdr>
      <w:divsChild>
        <w:div w:id="338240957">
          <w:marLeft w:val="0"/>
          <w:marRight w:val="150"/>
          <w:marTop w:val="0"/>
          <w:marBottom w:val="75"/>
          <w:divBdr>
            <w:top w:val="none" w:sz="0" w:space="0" w:color="auto"/>
            <w:left w:val="none" w:sz="0" w:space="0" w:color="auto"/>
            <w:bottom w:val="none" w:sz="0" w:space="0" w:color="auto"/>
            <w:right w:val="none" w:sz="0" w:space="0" w:color="auto"/>
          </w:divBdr>
        </w:div>
        <w:div w:id="1748335029">
          <w:marLeft w:val="0"/>
          <w:marRight w:val="150"/>
          <w:marTop w:val="150"/>
          <w:marBottom w:val="150"/>
          <w:divBdr>
            <w:top w:val="none" w:sz="0" w:space="0" w:color="auto"/>
            <w:left w:val="none" w:sz="0" w:space="0" w:color="auto"/>
            <w:bottom w:val="none" w:sz="0" w:space="0" w:color="auto"/>
            <w:right w:val="none" w:sz="0" w:space="0" w:color="auto"/>
          </w:divBdr>
        </w:div>
        <w:div w:id="1146556082">
          <w:marLeft w:val="0"/>
          <w:marRight w:val="150"/>
          <w:marTop w:val="0"/>
          <w:marBottom w:val="0"/>
          <w:divBdr>
            <w:top w:val="none" w:sz="0" w:space="0" w:color="auto"/>
            <w:left w:val="none" w:sz="0" w:space="0" w:color="auto"/>
            <w:bottom w:val="none" w:sz="0" w:space="0" w:color="auto"/>
            <w:right w:val="none" w:sz="0" w:space="0" w:color="auto"/>
          </w:divBdr>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5560808">
      <w:bodyDiv w:val="1"/>
      <w:marLeft w:val="0"/>
      <w:marRight w:val="0"/>
      <w:marTop w:val="0"/>
      <w:marBottom w:val="0"/>
      <w:divBdr>
        <w:top w:val="none" w:sz="0" w:space="0" w:color="auto"/>
        <w:left w:val="none" w:sz="0" w:space="0" w:color="auto"/>
        <w:bottom w:val="none" w:sz="0" w:space="0" w:color="auto"/>
        <w:right w:val="none" w:sz="0" w:space="0" w:color="auto"/>
      </w:divBdr>
      <w:divsChild>
        <w:div w:id="1380737894">
          <w:marLeft w:val="0"/>
          <w:marRight w:val="0"/>
          <w:marTop w:val="0"/>
          <w:marBottom w:val="300"/>
          <w:divBdr>
            <w:top w:val="none" w:sz="0" w:space="0" w:color="auto"/>
            <w:left w:val="none" w:sz="0" w:space="0" w:color="auto"/>
            <w:bottom w:val="none" w:sz="0" w:space="0" w:color="auto"/>
            <w:right w:val="none" w:sz="0" w:space="0" w:color="auto"/>
          </w:divBdr>
        </w:div>
      </w:divsChild>
    </w:div>
    <w:div w:id="1496415032">
      <w:bodyDiv w:val="1"/>
      <w:marLeft w:val="0"/>
      <w:marRight w:val="0"/>
      <w:marTop w:val="0"/>
      <w:marBottom w:val="0"/>
      <w:divBdr>
        <w:top w:val="none" w:sz="0" w:space="0" w:color="auto"/>
        <w:left w:val="none" w:sz="0" w:space="0" w:color="auto"/>
        <w:bottom w:val="none" w:sz="0" w:space="0" w:color="auto"/>
        <w:right w:val="none" w:sz="0" w:space="0" w:color="auto"/>
      </w:divBdr>
      <w:divsChild>
        <w:div w:id="2027560830">
          <w:marLeft w:val="0"/>
          <w:marRight w:val="150"/>
          <w:marTop w:val="0"/>
          <w:marBottom w:val="75"/>
          <w:divBdr>
            <w:top w:val="none" w:sz="0" w:space="0" w:color="auto"/>
            <w:left w:val="none" w:sz="0" w:space="0" w:color="auto"/>
            <w:bottom w:val="none" w:sz="0" w:space="0" w:color="auto"/>
            <w:right w:val="none" w:sz="0" w:space="0" w:color="auto"/>
          </w:divBdr>
        </w:div>
        <w:div w:id="681202460">
          <w:marLeft w:val="0"/>
          <w:marRight w:val="150"/>
          <w:marTop w:val="150"/>
          <w:marBottom w:val="150"/>
          <w:divBdr>
            <w:top w:val="none" w:sz="0" w:space="0" w:color="auto"/>
            <w:left w:val="none" w:sz="0" w:space="0" w:color="auto"/>
            <w:bottom w:val="none" w:sz="0" w:space="0" w:color="auto"/>
            <w:right w:val="none" w:sz="0" w:space="0" w:color="auto"/>
          </w:divBdr>
        </w:div>
        <w:div w:id="1879194574">
          <w:marLeft w:val="0"/>
          <w:marRight w:val="150"/>
          <w:marTop w:val="0"/>
          <w:marBottom w:val="0"/>
          <w:divBdr>
            <w:top w:val="none" w:sz="0" w:space="0" w:color="auto"/>
            <w:left w:val="none" w:sz="0" w:space="0" w:color="auto"/>
            <w:bottom w:val="none" w:sz="0" w:space="0" w:color="auto"/>
            <w:right w:val="none" w:sz="0" w:space="0" w:color="auto"/>
          </w:divBdr>
        </w:div>
      </w:divsChild>
    </w:div>
    <w:div w:id="1499882137">
      <w:bodyDiv w:val="1"/>
      <w:marLeft w:val="0"/>
      <w:marRight w:val="0"/>
      <w:marTop w:val="0"/>
      <w:marBottom w:val="0"/>
      <w:divBdr>
        <w:top w:val="none" w:sz="0" w:space="0" w:color="auto"/>
        <w:left w:val="none" w:sz="0" w:space="0" w:color="auto"/>
        <w:bottom w:val="none" w:sz="0" w:space="0" w:color="auto"/>
        <w:right w:val="none" w:sz="0" w:space="0" w:color="auto"/>
      </w:divBdr>
      <w:divsChild>
        <w:div w:id="550462318">
          <w:marLeft w:val="0"/>
          <w:marRight w:val="0"/>
          <w:marTop w:val="150"/>
          <w:marBottom w:val="450"/>
          <w:divBdr>
            <w:top w:val="none" w:sz="0" w:space="0" w:color="auto"/>
            <w:left w:val="none" w:sz="0" w:space="0" w:color="auto"/>
            <w:bottom w:val="none" w:sz="0" w:space="0" w:color="auto"/>
            <w:right w:val="none" w:sz="0" w:space="0" w:color="auto"/>
          </w:divBdr>
        </w:div>
        <w:div w:id="398141089">
          <w:marLeft w:val="0"/>
          <w:marRight w:val="0"/>
          <w:marTop w:val="0"/>
          <w:marBottom w:val="300"/>
          <w:divBdr>
            <w:top w:val="none" w:sz="0" w:space="0" w:color="auto"/>
            <w:left w:val="none" w:sz="0" w:space="0" w:color="auto"/>
            <w:bottom w:val="none" w:sz="0" w:space="0" w:color="auto"/>
            <w:right w:val="none" w:sz="0" w:space="0" w:color="auto"/>
          </w:divBdr>
        </w:div>
        <w:div w:id="348527350">
          <w:marLeft w:val="0"/>
          <w:marRight w:val="0"/>
          <w:marTop w:val="495"/>
          <w:marBottom w:val="630"/>
          <w:divBdr>
            <w:top w:val="none" w:sz="0" w:space="0" w:color="auto"/>
            <w:left w:val="none" w:sz="0" w:space="0" w:color="auto"/>
            <w:bottom w:val="none" w:sz="0" w:space="0" w:color="auto"/>
            <w:right w:val="none" w:sz="0" w:space="0" w:color="auto"/>
          </w:divBdr>
        </w:div>
      </w:divsChild>
    </w:div>
    <w:div w:id="1502889661">
      <w:bodyDiv w:val="1"/>
      <w:marLeft w:val="0"/>
      <w:marRight w:val="0"/>
      <w:marTop w:val="0"/>
      <w:marBottom w:val="0"/>
      <w:divBdr>
        <w:top w:val="none" w:sz="0" w:space="0" w:color="auto"/>
        <w:left w:val="none" w:sz="0" w:space="0" w:color="auto"/>
        <w:bottom w:val="none" w:sz="0" w:space="0" w:color="auto"/>
        <w:right w:val="none" w:sz="0" w:space="0" w:color="auto"/>
      </w:divBdr>
      <w:divsChild>
        <w:div w:id="564486368">
          <w:marLeft w:val="0"/>
          <w:marRight w:val="0"/>
          <w:marTop w:val="150"/>
          <w:marBottom w:val="450"/>
          <w:divBdr>
            <w:top w:val="none" w:sz="0" w:space="0" w:color="auto"/>
            <w:left w:val="none" w:sz="0" w:space="0" w:color="auto"/>
            <w:bottom w:val="none" w:sz="0" w:space="0" w:color="auto"/>
            <w:right w:val="none" w:sz="0" w:space="0" w:color="auto"/>
          </w:divBdr>
        </w:div>
        <w:div w:id="565267936">
          <w:marLeft w:val="0"/>
          <w:marRight w:val="0"/>
          <w:marTop w:val="0"/>
          <w:marBottom w:val="300"/>
          <w:divBdr>
            <w:top w:val="none" w:sz="0" w:space="0" w:color="auto"/>
            <w:left w:val="none" w:sz="0" w:space="0" w:color="auto"/>
            <w:bottom w:val="none" w:sz="0" w:space="0" w:color="auto"/>
            <w:right w:val="none" w:sz="0" w:space="0" w:color="auto"/>
          </w:divBdr>
        </w:div>
        <w:div w:id="567572367">
          <w:marLeft w:val="0"/>
          <w:marRight w:val="0"/>
          <w:marTop w:val="495"/>
          <w:marBottom w:val="630"/>
          <w:divBdr>
            <w:top w:val="none" w:sz="0" w:space="0" w:color="auto"/>
            <w:left w:val="none" w:sz="0" w:space="0" w:color="auto"/>
            <w:bottom w:val="none" w:sz="0" w:space="0" w:color="auto"/>
            <w:right w:val="none" w:sz="0" w:space="0" w:color="auto"/>
          </w:divBdr>
        </w:div>
      </w:divsChild>
    </w:div>
    <w:div w:id="1503623527">
      <w:bodyDiv w:val="1"/>
      <w:marLeft w:val="0"/>
      <w:marRight w:val="0"/>
      <w:marTop w:val="0"/>
      <w:marBottom w:val="0"/>
      <w:divBdr>
        <w:top w:val="none" w:sz="0" w:space="0" w:color="auto"/>
        <w:left w:val="none" w:sz="0" w:space="0" w:color="auto"/>
        <w:bottom w:val="none" w:sz="0" w:space="0" w:color="auto"/>
        <w:right w:val="none" w:sz="0" w:space="0" w:color="auto"/>
      </w:divBdr>
      <w:divsChild>
        <w:div w:id="684942133">
          <w:marLeft w:val="0"/>
          <w:marRight w:val="150"/>
          <w:marTop w:val="0"/>
          <w:marBottom w:val="75"/>
          <w:divBdr>
            <w:top w:val="none" w:sz="0" w:space="0" w:color="auto"/>
            <w:left w:val="none" w:sz="0" w:space="0" w:color="auto"/>
            <w:bottom w:val="none" w:sz="0" w:space="0" w:color="auto"/>
            <w:right w:val="none" w:sz="0" w:space="0" w:color="auto"/>
          </w:divBdr>
        </w:div>
        <w:div w:id="265816388">
          <w:marLeft w:val="0"/>
          <w:marRight w:val="150"/>
          <w:marTop w:val="150"/>
          <w:marBottom w:val="150"/>
          <w:divBdr>
            <w:top w:val="none" w:sz="0" w:space="0" w:color="auto"/>
            <w:left w:val="none" w:sz="0" w:space="0" w:color="auto"/>
            <w:bottom w:val="none" w:sz="0" w:space="0" w:color="auto"/>
            <w:right w:val="none" w:sz="0" w:space="0" w:color="auto"/>
          </w:divBdr>
        </w:div>
        <w:div w:id="160049544">
          <w:marLeft w:val="0"/>
          <w:marRight w:val="150"/>
          <w:marTop w:val="0"/>
          <w:marBottom w:val="0"/>
          <w:divBdr>
            <w:top w:val="none" w:sz="0" w:space="0" w:color="auto"/>
            <w:left w:val="none" w:sz="0" w:space="0" w:color="auto"/>
            <w:bottom w:val="none" w:sz="0" w:space="0" w:color="auto"/>
            <w:right w:val="none" w:sz="0" w:space="0" w:color="auto"/>
          </w:divBdr>
        </w:div>
      </w:divsChild>
    </w:div>
    <w:div w:id="1504709855">
      <w:bodyDiv w:val="1"/>
      <w:marLeft w:val="0"/>
      <w:marRight w:val="0"/>
      <w:marTop w:val="0"/>
      <w:marBottom w:val="0"/>
      <w:divBdr>
        <w:top w:val="none" w:sz="0" w:space="0" w:color="auto"/>
        <w:left w:val="none" w:sz="0" w:space="0" w:color="auto"/>
        <w:bottom w:val="none" w:sz="0" w:space="0" w:color="auto"/>
        <w:right w:val="none" w:sz="0" w:space="0" w:color="auto"/>
      </w:divBdr>
      <w:divsChild>
        <w:div w:id="76027308">
          <w:marLeft w:val="0"/>
          <w:marRight w:val="0"/>
          <w:marTop w:val="0"/>
          <w:marBottom w:val="0"/>
          <w:divBdr>
            <w:top w:val="none" w:sz="0" w:space="0" w:color="auto"/>
            <w:left w:val="none" w:sz="0" w:space="0" w:color="auto"/>
            <w:bottom w:val="none" w:sz="0" w:space="0" w:color="auto"/>
            <w:right w:val="none" w:sz="0" w:space="0" w:color="auto"/>
          </w:divBdr>
        </w:div>
        <w:div w:id="2138526782">
          <w:marLeft w:val="0"/>
          <w:marRight w:val="0"/>
          <w:marTop w:val="300"/>
          <w:marBottom w:val="300"/>
          <w:divBdr>
            <w:top w:val="none" w:sz="0" w:space="0" w:color="auto"/>
            <w:left w:val="none" w:sz="0" w:space="0" w:color="auto"/>
            <w:bottom w:val="none" w:sz="0" w:space="0" w:color="auto"/>
            <w:right w:val="none" w:sz="0" w:space="0" w:color="auto"/>
          </w:divBdr>
        </w:div>
        <w:div w:id="2051762445">
          <w:marLeft w:val="0"/>
          <w:marRight w:val="0"/>
          <w:marTop w:val="0"/>
          <w:marBottom w:val="0"/>
          <w:divBdr>
            <w:top w:val="none" w:sz="0" w:space="0" w:color="auto"/>
            <w:left w:val="none" w:sz="0" w:space="0" w:color="auto"/>
            <w:bottom w:val="none" w:sz="0" w:space="0" w:color="auto"/>
            <w:right w:val="none" w:sz="0" w:space="0" w:color="auto"/>
          </w:divBdr>
          <w:divsChild>
            <w:div w:id="393165885">
              <w:marLeft w:val="0"/>
              <w:marRight w:val="0"/>
              <w:marTop w:val="300"/>
              <w:marBottom w:val="450"/>
              <w:divBdr>
                <w:top w:val="none" w:sz="0" w:space="0" w:color="auto"/>
                <w:left w:val="none" w:sz="0" w:space="0" w:color="auto"/>
                <w:bottom w:val="none" w:sz="0" w:space="0" w:color="auto"/>
                <w:right w:val="none" w:sz="0" w:space="0" w:color="auto"/>
              </w:divBdr>
              <w:divsChild>
                <w:div w:id="1859657237">
                  <w:marLeft w:val="0"/>
                  <w:marRight w:val="0"/>
                  <w:marTop w:val="0"/>
                  <w:marBottom w:val="0"/>
                  <w:divBdr>
                    <w:top w:val="none" w:sz="0" w:space="0" w:color="auto"/>
                    <w:left w:val="none" w:sz="0" w:space="0" w:color="auto"/>
                    <w:bottom w:val="none" w:sz="0" w:space="0" w:color="auto"/>
                    <w:right w:val="none" w:sz="0" w:space="0" w:color="auto"/>
                  </w:divBdr>
                  <w:divsChild>
                    <w:div w:id="206143350">
                      <w:marLeft w:val="0"/>
                      <w:marRight w:val="0"/>
                      <w:marTop w:val="0"/>
                      <w:marBottom w:val="0"/>
                      <w:divBdr>
                        <w:top w:val="none" w:sz="0" w:space="0" w:color="auto"/>
                        <w:left w:val="none" w:sz="0" w:space="0" w:color="auto"/>
                        <w:bottom w:val="none" w:sz="0" w:space="0" w:color="auto"/>
                        <w:right w:val="none" w:sz="0" w:space="0" w:color="auto"/>
                      </w:divBdr>
                      <w:divsChild>
                        <w:div w:id="223221315">
                          <w:marLeft w:val="0"/>
                          <w:marRight w:val="0"/>
                          <w:marTop w:val="0"/>
                          <w:marBottom w:val="0"/>
                          <w:divBdr>
                            <w:top w:val="none" w:sz="0" w:space="0" w:color="auto"/>
                            <w:left w:val="none" w:sz="0" w:space="0" w:color="auto"/>
                            <w:bottom w:val="none" w:sz="0" w:space="0" w:color="auto"/>
                            <w:right w:val="none" w:sz="0" w:space="0" w:color="auto"/>
                          </w:divBdr>
                          <w:divsChild>
                            <w:div w:id="20591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2170">
          <w:marLeft w:val="0"/>
          <w:marRight w:val="0"/>
          <w:marTop w:val="0"/>
          <w:marBottom w:val="0"/>
          <w:divBdr>
            <w:top w:val="none" w:sz="0" w:space="0" w:color="auto"/>
            <w:left w:val="none" w:sz="0" w:space="0" w:color="auto"/>
            <w:bottom w:val="none" w:sz="0" w:space="0" w:color="auto"/>
            <w:right w:val="none" w:sz="0" w:space="0" w:color="auto"/>
          </w:divBdr>
        </w:div>
      </w:divsChild>
    </w:div>
    <w:div w:id="1505589173">
      <w:bodyDiv w:val="1"/>
      <w:marLeft w:val="0"/>
      <w:marRight w:val="0"/>
      <w:marTop w:val="0"/>
      <w:marBottom w:val="0"/>
      <w:divBdr>
        <w:top w:val="none" w:sz="0" w:space="0" w:color="auto"/>
        <w:left w:val="none" w:sz="0" w:space="0" w:color="auto"/>
        <w:bottom w:val="none" w:sz="0" w:space="0" w:color="auto"/>
        <w:right w:val="none" w:sz="0" w:space="0" w:color="auto"/>
      </w:divBdr>
      <w:divsChild>
        <w:div w:id="213808375">
          <w:marLeft w:val="0"/>
          <w:marRight w:val="0"/>
          <w:marTop w:val="150"/>
          <w:marBottom w:val="450"/>
          <w:divBdr>
            <w:top w:val="none" w:sz="0" w:space="0" w:color="auto"/>
            <w:left w:val="none" w:sz="0" w:space="0" w:color="auto"/>
            <w:bottom w:val="none" w:sz="0" w:space="0" w:color="auto"/>
            <w:right w:val="none" w:sz="0" w:space="0" w:color="auto"/>
          </w:divBdr>
        </w:div>
        <w:div w:id="1687974411">
          <w:marLeft w:val="0"/>
          <w:marRight w:val="0"/>
          <w:marTop w:val="0"/>
          <w:marBottom w:val="300"/>
          <w:divBdr>
            <w:top w:val="none" w:sz="0" w:space="0" w:color="auto"/>
            <w:left w:val="none" w:sz="0" w:space="0" w:color="auto"/>
            <w:bottom w:val="none" w:sz="0" w:space="0" w:color="auto"/>
            <w:right w:val="none" w:sz="0" w:space="0" w:color="auto"/>
          </w:divBdr>
        </w:div>
        <w:div w:id="930893788">
          <w:marLeft w:val="0"/>
          <w:marRight w:val="0"/>
          <w:marTop w:val="495"/>
          <w:marBottom w:val="630"/>
          <w:divBdr>
            <w:top w:val="none" w:sz="0" w:space="0" w:color="auto"/>
            <w:left w:val="none" w:sz="0" w:space="0" w:color="auto"/>
            <w:bottom w:val="none" w:sz="0" w:space="0" w:color="auto"/>
            <w:right w:val="none" w:sz="0" w:space="0" w:color="auto"/>
          </w:divBdr>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6629109">
      <w:bodyDiv w:val="1"/>
      <w:marLeft w:val="0"/>
      <w:marRight w:val="0"/>
      <w:marTop w:val="0"/>
      <w:marBottom w:val="0"/>
      <w:divBdr>
        <w:top w:val="none" w:sz="0" w:space="0" w:color="auto"/>
        <w:left w:val="none" w:sz="0" w:space="0" w:color="auto"/>
        <w:bottom w:val="none" w:sz="0" w:space="0" w:color="auto"/>
        <w:right w:val="none" w:sz="0" w:space="0" w:color="auto"/>
      </w:divBdr>
      <w:divsChild>
        <w:div w:id="984285664">
          <w:marLeft w:val="0"/>
          <w:marRight w:val="0"/>
          <w:marTop w:val="0"/>
          <w:marBottom w:val="75"/>
          <w:divBdr>
            <w:top w:val="none" w:sz="0" w:space="0" w:color="auto"/>
            <w:left w:val="none" w:sz="0" w:space="0" w:color="auto"/>
            <w:bottom w:val="none" w:sz="0" w:space="0" w:color="auto"/>
            <w:right w:val="none" w:sz="0" w:space="0" w:color="auto"/>
          </w:divBdr>
        </w:div>
        <w:div w:id="2111050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8962">
      <w:bodyDiv w:val="1"/>
      <w:marLeft w:val="0"/>
      <w:marRight w:val="0"/>
      <w:marTop w:val="0"/>
      <w:marBottom w:val="0"/>
      <w:divBdr>
        <w:top w:val="none" w:sz="0" w:space="0" w:color="auto"/>
        <w:left w:val="none" w:sz="0" w:space="0" w:color="auto"/>
        <w:bottom w:val="none" w:sz="0" w:space="0" w:color="auto"/>
        <w:right w:val="none" w:sz="0" w:space="0" w:color="auto"/>
      </w:divBdr>
      <w:divsChild>
        <w:div w:id="999964882">
          <w:marLeft w:val="0"/>
          <w:marRight w:val="150"/>
          <w:marTop w:val="0"/>
          <w:marBottom w:val="75"/>
          <w:divBdr>
            <w:top w:val="none" w:sz="0" w:space="0" w:color="auto"/>
            <w:left w:val="none" w:sz="0" w:space="0" w:color="auto"/>
            <w:bottom w:val="none" w:sz="0" w:space="0" w:color="auto"/>
            <w:right w:val="none" w:sz="0" w:space="0" w:color="auto"/>
          </w:divBdr>
        </w:div>
        <w:div w:id="1198424001">
          <w:marLeft w:val="0"/>
          <w:marRight w:val="150"/>
          <w:marTop w:val="150"/>
          <w:marBottom w:val="150"/>
          <w:divBdr>
            <w:top w:val="none" w:sz="0" w:space="0" w:color="auto"/>
            <w:left w:val="none" w:sz="0" w:space="0" w:color="auto"/>
            <w:bottom w:val="none" w:sz="0" w:space="0" w:color="auto"/>
            <w:right w:val="none" w:sz="0" w:space="0" w:color="auto"/>
          </w:divBdr>
        </w:div>
        <w:div w:id="1244338100">
          <w:marLeft w:val="0"/>
          <w:marRight w:val="150"/>
          <w:marTop w:val="0"/>
          <w:marBottom w:val="0"/>
          <w:divBdr>
            <w:top w:val="none" w:sz="0" w:space="0" w:color="auto"/>
            <w:left w:val="none" w:sz="0" w:space="0" w:color="auto"/>
            <w:bottom w:val="none" w:sz="0" w:space="0" w:color="auto"/>
            <w:right w:val="none" w:sz="0" w:space="0" w:color="auto"/>
          </w:divBdr>
        </w:div>
      </w:divsChild>
    </w:div>
    <w:div w:id="1507864660">
      <w:bodyDiv w:val="1"/>
      <w:marLeft w:val="0"/>
      <w:marRight w:val="0"/>
      <w:marTop w:val="0"/>
      <w:marBottom w:val="0"/>
      <w:divBdr>
        <w:top w:val="none" w:sz="0" w:space="0" w:color="auto"/>
        <w:left w:val="none" w:sz="0" w:space="0" w:color="auto"/>
        <w:bottom w:val="none" w:sz="0" w:space="0" w:color="auto"/>
        <w:right w:val="none" w:sz="0" w:space="0" w:color="auto"/>
      </w:divBdr>
      <w:divsChild>
        <w:div w:id="756749082">
          <w:marLeft w:val="0"/>
          <w:marRight w:val="0"/>
          <w:marTop w:val="0"/>
          <w:marBottom w:val="0"/>
          <w:divBdr>
            <w:top w:val="none" w:sz="0" w:space="0" w:color="auto"/>
            <w:left w:val="none" w:sz="0" w:space="0" w:color="auto"/>
            <w:bottom w:val="none" w:sz="0" w:space="0" w:color="auto"/>
            <w:right w:val="none" w:sz="0" w:space="0" w:color="auto"/>
          </w:divBdr>
        </w:div>
      </w:divsChild>
    </w:div>
    <w:div w:id="1510560539">
      <w:bodyDiv w:val="1"/>
      <w:marLeft w:val="0"/>
      <w:marRight w:val="0"/>
      <w:marTop w:val="0"/>
      <w:marBottom w:val="0"/>
      <w:divBdr>
        <w:top w:val="none" w:sz="0" w:space="0" w:color="auto"/>
        <w:left w:val="none" w:sz="0" w:space="0" w:color="auto"/>
        <w:bottom w:val="none" w:sz="0" w:space="0" w:color="auto"/>
        <w:right w:val="none" w:sz="0" w:space="0" w:color="auto"/>
      </w:divBdr>
      <w:divsChild>
        <w:div w:id="1914505899">
          <w:marLeft w:val="0"/>
          <w:marRight w:val="0"/>
          <w:marTop w:val="0"/>
          <w:marBottom w:val="375"/>
          <w:divBdr>
            <w:top w:val="none" w:sz="0" w:space="0" w:color="auto"/>
            <w:left w:val="none" w:sz="0" w:space="0" w:color="auto"/>
            <w:bottom w:val="none" w:sz="0" w:space="0" w:color="auto"/>
            <w:right w:val="none" w:sz="0" w:space="0" w:color="auto"/>
          </w:divBdr>
          <w:divsChild>
            <w:div w:id="339280661">
              <w:marLeft w:val="0"/>
              <w:marRight w:val="0"/>
              <w:marTop w:val="0"/>
              <w:marBottom w:val="75"/>
              <w:divBdr>
                <w:top w:val="none" w:sz="0" w:space="0" w:color="auto"/>
                <w:left w:val="none" w:sz="0" w:space="0" w:color="auto"/>
                <w:bottom w:val="none" w:sz="0" w:space="0" w:color="auto"/>
                <w:right w:val="none" w:sz="0" w:space="0" w:color="auto"/>
              </w:divBdr>
            </w:div>
            <w:div w:id="12499243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10829359">
      <w:bodyDiv w:val="1"/>
      <w:marLeft w:val="0"/>
      <w:marRight w:val="0"/>
      <w:marTop w:val="0"/>
      <w:marBottom w:val="0"/>
      <w:divBdr>
        <w:top w:val="none" w:sz="0" w:space="0" w:color="auto"/>
        <w:left w:val="none" w:sz="0" w:space="0" w:color="auto"/>
        <w:bottom w:val="none" w:sz="0" w:space="0" w:color="auto"/>
        <w:right w:val="none" w:sz="0" w:space="0" w:color="auto"/>
      </w:divBdr>
      <w:divsChild>
        <w:div w:id="954747428">
          <w:marLeft w:val="0"/>
          <w:marRight w:val="0"/>
          <w:marTop w:val="0"/>
          <w:marBottom w:val="300"/>
          <w:divBdr>
            <w:top w:val="none" w:sz="0" w:space="0" w:color="auto"/>
            <w:left w:val="none" w:sz="0" w:space="0" w:color="auto"/>
            <w:bottom w:val="none" w:sz="0" w:space="0" w:color="auto"/>
            <w:right w:val="none" w:sz="0" w:space="0" w:color="auto"/>
          </w:divBdr>
        </w:div>
      </w:divsChild>
    </w:div>
    <w:div w:id="1510876626">
      <w:bodyDiv w:val="1"/>
      <w:marLeft w:val="0"/>
      <w:marRight w:val="0"/>
      <w:marTop w:val="0"/>
      <w:marBottom w:val="0"/>
      <w:divBdr>
        <w:top w:val="none" w:sz="0" w:space="0" w:color="auto"/>
        <w:left w:val="none" w:sz="0" w:space="0" w:color="auto"/>
        <w:bottom w:val="none" w:sz="0" w:space="0" w:color="auto"/>
        <w:right w:val="none" w:sz="0" w:space="0" w:color="auto"/>
      </w:divBdr>
      <w:divsChild>
        <w:div w:id="434860629">
          <w:marLeft w:val="0"/>
          <w:marRight w:val="0"/>
          <w:marTop w:val="150"/>
          <w:marBottom w:val="450"/>
          <w:divBdr>
            <w:top w:val="none" w:sz="0" w:space="0" w:color="auto"/>
            <w:left w:val="none" w:sz="0" w:space="0" w:color="auto"/>
            <w:bottom w:val="none" w:sz="0" w:space="0" w:color="auto"/>
            <w:right w:val="none" w:sz="0" w:space="0" w:color="auto"/>
          </w:divBdr>
        </w:div>
        <w:div w:id="1242060795">
          <w:marLeft w:val="0"/>
          <w:marRight w:val="0"/>
          <w:marTop w:val="0"/>
          <w:marBottom w:val="300"/>
          <w:divBdr>
            <w:top w:val="none" w:sz="0" w:space="0" w:color="auto"/>
            <w:left w:val="none" w:sz="0" w:space="0" w:color="auto"/>
            <w:bottom w:val="none" w:sz="0" w:space="0" w:color="auto"/>
            <w:right w:val="none" w:sz="0" w:space="0" w:color="auto"/>
          </w:divBdr>
        </w:div>
        <w:div w:id="1540170481">
          <w:marLeft w:val="0"/>
          <w:marRight w:val="0"/>
          <w:marTop w:val="495"/>
          <w:marBottom w:val="630"/>
          <w:divBdr>
            <w:top w:val="none" w:sz="0" w:space="0" w:color="auto"/>
            <w:left w:val="none" w:sz="0" w:space="0" w:color="auto"/>
            <w:bottom w:val="none" w:sz="0" w:space="0" w:color="auto"/>
            <w:right w:val="none" w:sz="0" w:space="0" w:color="auto"/>
          </w:divBdr>
        </w:div>
        <w:div w:id="1247114747">
          <w:marLeft w:val="0"/>
          <w:marRight w:val="0"/>
          <w:marTop w:val="0"/>
          <w:marBottom w:val="555"/>
          <w:divBdr>
            <w:top w:val="none" w:sz="0" w:space="0" w:color="auto"/>
            <w:left w:val="none" w:sz="0" w:space="0" w:color="auto"/>
            <w:bottom w:val="none" w:sz="0" w:space="0" w:color="auto"/>
            <w:right w:val="none" w:sz="0" w:space="0" w:color="auto"/>
          </w:divBdr>
          <w:divsChild>
            <w:div w:id="4613100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1408101">
      <w:bodyDiv w:val="1"/>
      <w:marLeft w:val="0"/>
      <w:marRight w:val="0"/>
      <w:marTop w:val="0"/>
      <w:marBottom w:val="0"/>
      <w:divBdr>
        <w:top w:val="none" w:sz="0" w:space="0" w:color="auto"/>
        <w:left w:val="none" w:sz="0" w:space="0" w:color="auto"/>
        <w:bottom w:val="none" w:sz="0" w:space="0" w:color="auto"/>
        <w:right w:val="none" w:sz="0" w:space="0" w:color="auto"/>
      </w:divBdr>
      <w:divsChild>
        <w:div w:id="1402680575">
          <w:marLeft w:val="0"/>
          <w:marRight w:val="150"/>
          <w:marTop w:val="0"/>
          <w:marBottom w:val="75"/>
          <w:divBdr>
            <w:top w:val="none" w:sz="0" w:space="0" w:color="auto"/>
            <w:left w:val="none" w:sz="0" w:space="0" w:color="auto"/>
            <w:bottom w:val="none" w:sz="0" w:space="0" w:color="auto"/>
            <w:right w:val="none" w:sz="0" w:space="0" w:color="auto"/>
          </w:divBdr>
        </w:div>
        <w:div w:id="730234434">
          <w:marLeft w:val="0"/>
          <w:marRight w:val="150"/>
          <w:marTop w:val="150"/>
          <w:marBottom w:val="150"/>
          <w:divBdr>
            <w:top w:val="none" w:sz="0" w:space="0" w:color="auto"/>
            <w:left w:val="none" w:sz="0" w:space="0" w:color="auto"/>
            <w:bottom w:val="none" w:sz="0" w:space="0" w:color="auto"/>
            <w:right w:val="none" w:sz="0" w:space="0" w:color="auto"/>
          </w:divBdr>
        </w:div>
        <w:div w:id="1167289874">
          <w:marLeft w:val="0"/>
          <w:marRight w:val="150"/>
          <w:marTop w:val="0"/>
          <w:marBottom w:val="0"/>
          <w:divBdr>
            <w:top w:val="none" w:sz="0" w:space="0" w:color="auto"/>
            <w:left w:val="none" w:sz="0" w:space="0" w:color="auto"/>
            <w:bottom w:val="none" w:sz="0" w:space="0" w:color="auto"/>
            <w:right w:val="none" w:sz="0" w:space="0" w:color="auto"/>
          </w:divBdr>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674454514">
          <w:marLeft w:val="0"/>
          <w:marRight w:val="0"/>
          <w:marTop w:val="0"/>
          <w:marBottom w:val="300"/>
          <w:divBdr>
            <w:top w:val="none" w:sz="0" w:space="0" w:color="auto"/>
            <w:left w:val="none" w:sz="0" w:space="0" w:color="auto"/>
            <w:bottom w:val="none" w:sz="0" w:space="0" w:color="auto"/>
            <w:right w:val="none" w:sz="0" w:space="0" w:color="auto"/>
          </w:divBdr>
        </w:div>
      </w:divsChild>
    </w:div>
    <w:div w:id="1512446859">
      <w:bodyDiv w:val="1"/>
      <w:marLeft w:val="0"/>
      <w:marRight w:val="0"/>
      <w:marTop w:val="0"/>
      <w:marBottom w:val="0"/>
      <w:divBdr>
        <w:top w:val="none" w:sz="0" w:space="0" w:color="auto"/>
        <w:left w:val="none" w:sz="0" w:space="0" w:color="auto"/>
        <w:bottom w:val="none" w:sz="0" w:space="0" w:color="auto"/>
        <w:right w:val="none" w:sz="0" w:space="0" w:color="auto"/>
      </w:divBdr>
      <w:divsChild>
        <w:div w:id="1959216334">
          <w:marLeft w:val="0"/>
          <w:marRight w:val="150"/>
          <w:marTop w:val="0"/>
          <w:marBottom w:val="75"/>
          <w:divBdr>
            <w:top w:val="none" w:sz="0" w:space="0" w:color="auto"/>
            <w:left w:val="none" w:sz="0" w:space="0" w:color="auto"/>
            <w:bottom w:val="none" w:sz="0" w:space="0" w:color="auto"/>
            <w:right w:val="none" w:sz="0" w:space="0" w:color="auto"/>
          </w:divBdr>
        </w:div>
        <w:div w:id="825705915">
          <w:marLeft w:val="0"/>
          <w:marRight w:val="150"/>
          <w:marTop w:val="150"/>
          <w:marBottom w:val="150"/>
          <w:divBdr>
            <w:top w:val="none" w:sz="0" w:space="0" w:color="auto"/>
            <w:left w:val="none" w:sz="0" w:space="0" w:color="auto"/>
            <w:bottom w:val="none" w:sz="0" w:space="0" w:color="auto"/>
            <w:right w:val="none" w:sz="0" w:space="0" w:color="auto"/>
          </w:divBdr>
        </w:div>
        <w:div w:id="927811628">
          <w:marLeft w:val="0"/>
          <w:marRight w:val="150"/>
          <w:marTop w:val="0"/>
          <w:marBottom w:val="0"/>
          <w:divBdr>
            <w:top w:val="none" w:sz="0" w:space="0" w:color="auto"/>
            <w:left w:val="none" w:sz="0" w:space="0" w:color="auto"/>
            <w:bottom w:val="none" w:sz="0" w:space="0" w:color="auto"/>
            <w:right w:val="none" w:sz="0" w:space="0" w:color="auto"/>
          </w:divBdr>
        </w:div>
      </w:divsChild>
    </w:div>
    <w:div w:id="1514491321">
      <w:bodyDiv w:val="1"/>
      <w:marLeft w:val="0"/>
      <w:marRight w:val="0"/>
      <w:marTop w:val="0"/>
      <w:marBottom w:val="0"/>
      <w:divBdr>
        <w:top w:val="none" w:sz="0" w:space="0" w:color="auto"/>
        <w:left w:val="none" w:sz="0" w:space="0" w:color="auto"/>
        <w:bottom w:val="none" w:sz="0" w:space="0" w:color="auto"/>
        <w:right w:val="none" w:sz="0" w:space="0" w:color="auto"/>
      </w:divBdr>
      <w:divsChild>
        <w:div w:id="155151158">
          <w:marLeft w:val="0"/>
          <w:marRight w:val="150"/>
          <w:marTop w:val="0"/>
          <w:marBottom w:val="75"/>
          <w:divBdr>
            <w:top w:val="none" w:sz="0" w:space="0" w:color="auto"/>
            <w:left w:val="none" w:sz="0" w:space="0" w:color="auto"/>
            <w:bottom w:val="none" w:sz="0" w:space="0" w:color="auto"/>
            <w:right w:val="none" w:sz="0" w:space="0" w:color="auto"/>
          </w:divBdr>
        </w:div>
        <w:div w:id="515392287">
          <w:marLeft w:val="0"/>
          <w:marRight w:val="150"/>
          <w:marTop w:val="150"/>
          <w:marBottom w:val="150"/>
          <w:divBdr>
            <w:top w:val="none" w:sz="0" w:space="0" w:color="auto"/>
            <w:left w:val="none" w:sz="0" w:space="0" w:color="auto"/>
            <w:bottom w:val="none" w:sz="0" w:space="0" w:color="auto"/>
            <w:right w:val="none" w:sz="0" w:space="0" w:color="auto"/>
          </w:divBdr>
        </w:div>
        <w:div w:id="270628371">
          <w:marLeft w:val="0"/>
          <w:marRight w:val="150"/>
          <w:marTop w:val="0"/>
          <w:marBottom w:val="0"/>
          <w:divBdr>
            <w:top w:val="none" w:sz="0" w:space="0" w:color="auto"/>
            <w:left w:val="none" w:sz="0" w:space="0" w:color="auto"/>
            <w:bottom w:val="none" w:sz="0" w:space="0" w:color="auto"/>
            <w:right w:val="none" w:sz="0" w:space="0" w:color="auto"/>
          </w:divBdr>
        </w:div>
      </w:divsChild>
    </w:div>
    <w:div w:id="1514687685">
      <w:bodyDiv w:val="1"/>
      <w:marLeft w:val="0"/>
      <w:marRight w:val="0"/>
      <w:marTop w:val="0"/>
      <w:marBottom w:val="0"/>
      <w:divBdr>
        <w:top w:val="none" w:sz="0" w:space="0" w:color="auto"/>
        <w:left w:val="none" w:sz="0" w:space="0" w:color="auto"/>
        <w:bottom w:val="none" w:sz="0" w:space="0" w:color="auto"/>
        <w:right w:val="none" w:sz="0" w:space="0" w:color="auto"/>
      </w:divBdr>
      <w:divsChild>
        <w:div w:id="387144798">
          <w:marLeft w:val="0"/>
          <w:marRight w:val="0"/>
          <w:marTop w:val="0"/>
          <w:marBottom w:val="75"/>
          <w:divBdr>
            <w:top w:val="none" w:sz="0" w:space="0" w:color="auto"/>
            <w:left w:val="none" w:sz="0" w:space="0" w:color="auto"/>
            <w:bottom w:val="none" w:sz="0" w:space="0" w:color="auto"/>
            <w:right w:val="none" w:sz="0" w:space="0" w:color="auto"/>
          </w:divBdr>
        </w:div>
        <w:div w:id="3624870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15651727">
      <w:bodyDiv w:val="1"/>
      <w:marLeft w:val="0"/>
      <w:marRight w:val="0"/>
      <w:marTop w:val="0"/>
      <w:marBottom w:val="0"/>
      <w:divBdr>
        <w:top w:val="none" w:sz="0" w:space="0" w:color="auto"/>
        <w:left w:val="none" w:sz="0" w:space="0" w:color="auto"/>
        <w:bottom w:val="none" w:sz="0" w:space="0" w:color="auto"/>
        <w:right w:val="none" w:sz="0" w:space="0" w:color="auto"/>
      </w:divBdr>
      <w:divsChild>
        <w:div w:id="1845510111">
          <w:marLeft w:val="0"/>
          <w:marRight w:val="150"/>
          <w:marTop w:val="0"/>
          <w:marBottom w:val="75"/>
          <w:divBdr>
            <w:top w:val="none" w:sz="0" w:space="0" w:color="auto"/>
            <w:left w:val="none" w:sz="0" w:space="0" w:color="auto"/>
            <w:bottom w:val="none" w:sz="0" w:space="0" w:color="auto"/>
            <w:right w:val="none" w:sz="0" w:space="0" w:color="auto"/>
          </w:divBdr>
        </w:div>
        <w:div w:id="1547990883">
          <w:marLeft w:val="0"/>
          <w:marRight w:val="150"/>
          <w:marTop w:val="150"/>
          <w:marBottom w:val="150"/>
          <w:divBdr>
            <w:top w:val="none" w:sz="0" w:space="0" w:color="auto"/>
            <w:left w:val="none" w:sz="0" w:space="0" w:color="auto"/>
            <w:bottom w:val="none" w:sz="0" w:space="0" w:color="auto"/>
            <w:right w:val="none" w:sz="0" w:space="0" w:color="auto"/>
          </w:divBdr>
        </w:div>
        <w:div w:id="1292247575">
          <w:marLeft w:val="0"/>
          <w:marRight w:val="150"/>
          <w:marTop w:val="0"/>
          <w:marBottom w:val="0"/>
          <w:divBdr>
            <w:top w:val="none" w:sz="0" w:space="0" w:color="auto"/>
            <w:left w:val="none" w:sz="0" w:space="0" w:color="auto"/>
            <w:bottom w:val="none" w:sz="0" w:space="0" w:color="auto"/>
            <w:right w:val="none" w:sz="0" w:space="0" w:color="auto"/>
          </w:divBdr>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20653">
      <w:bodyDiv w:val="1"/>
      <w:marLeft w:val="0"/>
      <w:marRight w:val="0"/>
      <w:marTop w:val="0"/>
      <w:marBottom w:val="0"/>
      <w:divBdr>
        <w:top w:val="none" w:sz="0" w:space="0" w:color="auto"/>
        <w:left w:val="none" w:sz="0" w:space="0" w:color="auto"/>
        <w:bottom w:val="none" w:sz="0" w:space="0" w:color="auto"/>
        <w:right w:val="none" w:sz="0" w:space="0" w:color="auto"/>
      </w:divBdr>
      <w:divsChild>
        <w:div w:id="1279530601">
          <w:marLeft w:val="0"/>
          <w:marRight w:val="0"/>
          <w:marTop w:val="0"/>
          <w:marBottom w:val="375"/>
          <w:divBdr>
            <w:top w:val="none" w:sz="0" w:space="0" w:color="auto"/>
            <w:left w:val="none" w:sz="0" w:space="0" w:color="auto"/>
            <w:bottom w:val="none" w:sz="0" w:space="0" w:color="auto"/>
            <w:right w:val="none" w:sz="0" w:space="0" w:color="auto"/>
          </w:divBdr>
          <w:divsChild>
            <w:div w:id="747651329">
              <w:marLeft w:val="0"/>
              <w:marRight w:val="0"/>
              <w:marTop w:val="0"/>
              <w:marBottom w:val="75"/>
              <w:divBdr>
                <w:top w:val="none" w:sz="0" w:space="0" w:color="auto"/>
                <w:left w:val="none" w:sz="0" w:space="0" w:color="auto"/>
                <w:bottom w:val="none" w:sz="0" w:space="0" w:color="auto"/>
                <w:right w:val="none" w:sz="0" w:space="0" w:color="auto"/>
              </w:divBdr>
            </w:div>
            <w:div w:id="1247567680">
              <w:marLeft w:val="0"/>
              <w:marRight w:val="0"/>
              <w:marTop w:val="0"/>
              <w:marBottom w:val="75"/>
              <w:divBdr>
                <w:top w:val="single" w:sz="6" w:space="3" w:color="DEDEDE"/>
                <w:left w:val="single" w:sz="6" w:space="3" w:color="DEDEDE"/>
                <w:bottom w:val="single" w:sz="6" w:space="3" w:color="DEDEDE"/>
                <w:right w:val="single" w:sz="6" w:space="3" w:color="DEDEDE"/>
              </w:divBdr>
              <w:divsChild>
                <w:div w:id="185646023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19586564">
      <w:bodyDiv w:val="1"/>
      <w:marLeft w:val="0"/>
      <w:marRight w:val="0"/>
      <w:marTop w:val="0"/>
      <w:marBottom w:val="0"/>
      <w:divBdr>
        <w:top w:val="none" w:sz="0" w:space="0" w:color="auto"/>
        <w:left w:val="none" w:sz="0" w:space="0" w:color="auto"/>
        <w:bottom w:val="none" w:sz="0" w:space="0" w:color="auto"/>
        <w:right w:val="none" w:sz="0" w:space="0" w:color="auto"/>
      </w:divBdr>
      <w:divsChild>
        <w:div w:id="7685627">
          <w:marLeft w:val="0"/>
          <w:marRight w:val="0"/>
          <w:marTop w:val="0"/>
          <w:marBottom w:val="0"/>
          <w:divBdr>
            <w:top w:val="none" w:sz="0" w:space="0" w:color="auto"/>
            <w:left w:val="none" w:sz="0" w:space="0" w:color="auto"/>
            <w:bottom w:val="none" w:sz="0" w:space="0" w:color="auto"/>
            <w:right w:val="none" w:sz="0" w:space="0" w:color="auto"/>
          </w:divBdr>
        </w:div>
        <w:div w:id="1335955516">
          <w:marLeft w:val="0"/>
          <w:marRight w:val="0"/>
          <w:marTop w:val="300"/>
          <w:marBottom w:val="300"/>
          <w:divBdr>
            <w:top w:val="none" w:sz="0" w:space="0" w:color="auto"/>
            <w:left w:val="none" w:sz="0" w:space="0" w:color="auto"/>
            <w:bottom w:val="none" w:sz="0" w:space="0" w:color="auto"/>
            <w:right w:val="none" w:sz="0" w:space="0" w:color="auto"/>
          </w:divBdr>
        </w:div>
        <w:div w:id="1898586410">
          <w:marLeft w:val="0"/>
          <w:marRight w:val="0"/>
          <w:marTop w:val="0"/>
          <w:marBottom w:val="0"/>
          <w:divBdr>
            <w:top w:val="none" w:sz="0" w:space="0" w:color="auto"/>
            <w:left w:val="none" w:sz="0" w:space="0" w:color="auto"/>
            <w:bottom w:val="none" w:sz="0" w:space="0" w:color="auto"/>
            <w:right w:val="none" w:sz="0" w:space="0" w:color="auto"/>
          </w:divBdr>
          <w:divsChild>
            <w:div w:id="262812098">
              <w:marLeft w:val="0"/>
              <w:marRight w:val="0"/>
              <w:marTop w:val="300"/>
              <w:marBottom w:val="450"/>
              <w:divBdr>
                <w:top w:val="none" w:sz="0" w:space="0" w:color="auto"/>
                <w:left w:val="none" w:sz="0" w:space="0" w:color="auto"/>
                <w:bottom w:val="none" w:sz="0" w:space="0" w:color="auto"/>
                <w:right w:val="none" w:sz="0" w:space="0" w:color="auto"/>
              </w:divBdr>
              <w:divsChild>
                <w:div w:id="1857957651">
                  <w:marLeft w:val="0"/>
                  <w:marRight w:val="0"/>
                  <w:marTop w:val="0"/>
                  <w:marBottom w:val="0"/>
                  <w:divBdr>
                    <w:top w:val="none" w:sz="0" w:space="0" w:color="auto"/>
                    <w:left w:val="none" w:sz="0" w:space="0" w:color="auto"/>
                    <w:bottom w:val="none" w:sz="0" w:space="0" w:color="auto"/>
                    <w:right w:val="none" w:sz="0" w:space="0" w:color="auto"/>
                  </w:divBdr>
                  <w:divsChild>
                    <w:div w:id="60760066">
                      <w:marLeft w:val="0"/>
                      <w:marRight w:val="0"/>
                      <w:marTop w:val="0"/>
                      <w:marBottom w:val="0"/>
                      <w:divBdr>
                        <w:top w:val="none" w:sz="0" w:space="0" w:color="auto"/>
                        <w:left w:val="none" w:sz="0" w:space="0" w:color="auto"/>
                        <w:bottom w:val="none" w:sz="0" w:space="0" w:color="auto"/>
                        <w:right w:val="none" w:sz="0" w:space="0" w:color="auto"/>
                      </w:divBdr>
                      <w:divsChild>
                        <w:div w:id="794787025">
                          <w:marLeft w:val="0"/>
                          <w:marRight w:val="0"/>
                          <w:marTop w:val="0"/>
                          <w:marBottom w:val="0"/>
                          <w:divBdr>
                            <w:top w:val="none" w:sz="0" w:space="0" w:color="auto"/>
                            <w:left w:val="none" w:sz="0" w:space="0" w:color="auto"/>
                            <w:bottom w:val="none" w:sz="0" w:space="0" w:color="auto"/>
                            <w:right w:val="none" w:sz="0" w:space="0" w:color="auto"/>
                          </w:divBdr>
                          <w:divsChild>
                            <w:div w:id="1066342780">
                              <w:marLeft w:val="0"/>
                              <w:marRight w:val="0"/>
                              <w:marTop w:val="0"/>
                              <w:marBottom w:val="0"/>
                              <w:divBdr>
                                <w:top w:val="none" w:sz="0" w:space="0" w:color="auto"/>
                                <w:left w:val="none" w:sz="0" w:space="0" w:color="auto"/>
                                <w:bottom w:val="none" w:sz="0" w:space="0" w:color="auto"/>
                                <w:right w:val="none" w:sz="0" w:space="0" w:color="auto"/>
                              </w:divBdr>
                              <w:divsChild>
                                <w:div w:id="109202953">
                                  <w:marLeft w:val="0"/>
                                  <w:marRight w:val="0"/>
                                  <w:marTop w:val="0"/>
                                  <w:marBottom w:val="0"/>
                                  <w:divBdr>
                                    <w:top w:val="none" w:sz="0" w:space="0" w:color="auto"/>
                                    <w:left w:val="none" w:sz="0" w:space="0" w:color="auto"/>
                                    <w:bottom w:val="none" w:sz="0" w:space="0" w:color="auto"/>
                                    <w:right w:val="none" w:sz="0" w:space="0" w:color="auto"/>
                                  </w:divBdr>
                                  <w:divsChild>
                                    <w:div w:id="17991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06854">
          <w:marLeft w:val="0"/>
          <w:marRight w:val="0"/>
          <w:marTop w:val="0"/>
          <w:marBottom w:val="0"/>
          <w:divBdr>
            <w:top w:val="none" w:sz="0" w:space="0" w:color="auto"/>
            <w:left w:val="none" w:sz="0" w:space="0" w:color="auto"/>
            <w:bottom w:val="none" w:sz="0" w:space="0" w:color="auto"/>
            <w:right w:val="none" w:sz="0" w:space="0" w:color="auto"/>
          </w:divBdr>
        </w:div>
      </w:divsChild>
    </w:div>
    <w:div w:id="1522739344">
      <w:bodyDiv w:val="1"/>
      <w:marLeft w:val="0"/>
      <w:marRight w:val="0"/>
      <w:marTop w:val="0"/>
      <w:marBottom w:val="0"/>
      <w:divBdr>
        <w:top w:val="none" w:sz="0" w:space="0" w:color="auto"/>
        <w:left w:val="none" w:sz="0" w:space="0" w:color="auto"/>
        <w:bottom w:val="none" w:sz="0" w:space="0" w:color="auto"/>
        <w:right w:val="none" w:sz="0" w:space="0" w:color="auto"/>
      </w:divBdr>
      <w:divsChild>
        <w:div w:id="1994873329">
          <w:marLeft w:val="0"/>
          <w:marRight w:val="0"/>
          <w:marTop w:val="0"/>
          <w:marBottom w:val="0"/>
          <w:divBdr>
            <w:top w:val="none" w:sz="0" w:space="0" w:color="auto"/>
            <w:left w:val="none" w:sz="0" w:space="0" w:color="auto"/>
            <w:bottom w:val="none" w:sz="0" w:space="0" w:color="auto"/>
            <w:right w:val="none" w:sz="0" w:space="0" w:color="auto"/>
          </w:divBdr>
        </w:div>
        <w:div w:id="422916275">
          <w:marLeft w:val="0"/>
          <w:marRight w:val="0"/>
          <w:marTop w:val="300"/>
          <w:marBottom w:val="300"/>
          <w:divBdr>
            <w:top w:val="none" w:sz="0" w:space="0" w:color="auto"/>
            <w:left w:val="none" w:sz="0" w:space="0" w:color="auto"/>
            <w:bottom w:val="none" w:sz="0" w:space="0" w:color="auto"/>
            <w:right w:val="none" w:sz="0" w:space="0" w:color="auto"/>
          </w:divBdr>
        </w:div>
        <w:div w:id="1940331500">
          <w:marLeft w:val="0"/>
          <w:marRight w:val="0"/>
          <w:marTop w:val="0"/>
          <w:marBottom w:val="0"/>
          <w:divBdr>
            <w:top w:val="none" w:sz="0" w:space="0" w:color="auto"/>
            <w:left w:val="none" w:sz="0" w:space="0" w:color="auto"/>
            <w:bottom w:val="none" w:sz="0" w:space="0" w:color="auto"/>
            <w:right w:val="none" w:sz="0" w:space="0" w:color="auto"/>
          </w:divBdr>
          <w:divsChild>
            <w:div w:id="1362627534">
              <w:marLeft w:val="0"/>
              <w:marRight w:val="0"/>
              <w:marTop w:val="300"/>
              <w:marBottom w:val="450"/>
              <w:divBdr>
                <w:top w:val="none" w:sz="0" w:space="0" w:color="auto"/>
                <w:left w:val="none" w:sz="0" w:space="0" w:color="auto"/>
                <w:bottom w:val="none" w:sz="0" w:space="0" w:color="auto"/>
                <w:right w:val="none" w:sz="0" w:space="0" w:color="auto"/>
              </w:divBdr>
              <w:divsChild>
                <w:div w:id="184025931">
                  <w:marLeft w:val="0"/>
                  <w:marRight w:val="0"/>
                  <w:marTop w:val="0"/>
                  <w:marBottom w:val="0"/>
                  <w:divBdr>
                    <w:top w:val="none" w:sz="0" w:space="0" w:color="auto"/>
                    <w:left w:val="none" w:sz="0" w:space="0" w:color="auto"/>
                    <w:bottom w:val="none" w:sz="0" w:space="0" w:color="auto"/>
                    <w:right w:val="none" w:sz="0" w:space="0" w:color="auto"/>
                  </w:divBdr>
                  <w:divsChild>
                    <w:div w:id="625620949">
                      <w:marLeft w:val="0"/>
                      <w:marRight w:val="0"/>
                      <w:marTop w:val="0"/>
                      <w:marBottom w:val="0"/>
                      <w:divBdr>
                        <w:top w:val="none" w:sz="0" w:space="0" w:color="auto"/>
                        <w:left w:val="none" w:sz="0" w:space="0" w:color="auto"/>
                        <w:bottom w:val="none" w:sz="0" w:space="0" w:color="auto"/>
                        <w:right w:val="none" w:sz="0" w:space="0" w:color="auto"/>
                      </w:divBdr>
                      <w:divsChild>
                        <w:div w:id="1931693406">
                          <w:marLeft w:val="0"/>
                          <w:marRight w:val="0"/>
                          <w:marTop w:val="0"/>
                          <w:marBottom w:val="0"/>
                          <w:divBdr>
                            <w:top w:val="none" w:sz="0" w:space="0" w:color="auto"/>
                            <w:left w:val="none" w:sz="0" w:space="0" w:color="auto"/>
                            <w:bottom w:val="none" w:sz="0" w:space="0" w:color="auto"/>
                            <w:right w:val="none" w:sz="0" w:space="0" w:color="auto"/>
                          </w:divBdr>
                          <w:divsChild>
                            <w:div w:id="1570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52044">
          <w:marLeft w:val="0"/>
          <w:marRight w:val="0"/>
          <w:marTop w:val="0"/>
          <w:marBottom w:val="0"/>
          <w:divBdr>
            <w:top w:val="none" w:sz="0" w:space="0" w:color="auto"/>
            <w:left w:val="none" w:sz="0" w:space="0" w:color="auto"/>
            <w:bottom w:val="none" w:sz="0" w:space="0" w:color="auto"/>
            <w:right w:val="none" w:sz="0" w:space="0" w:color="auto"/>
          </w:divBdr>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4592545">
      <w:bodyDiv w:val="1"/>
      <w:marLeft w:val="0"/>
      <w:marRight w:val="0"/>
      <w:marTop w:val="0"/>
      <w:marBottom w:val="0"/>
      <w:divBdr>
        <w:top w:val="none" w:sz="0" w:space="0" w:color="auto"/>
        <w:left w:val="none" w:sz="0" w:space="0" w:color="auto"/>
        <w:bottom w:val="none" w:sz="0" w:space="0" w:color="auto"/>
        <w:right w:val="none" w:sz="0" w:space="0" w:color="auto"/>
      </w:divBdr>
      <w:divsChild>
        <w:div w:id="39132586">
          <w:marLeft w:val="0"/>
          <w:marRight w:val="0"/>
          <w:marTop w:val="0"/>
          <w:marBottom w:val="150"/>
          <w:divBdr>
            <w:top w:val="none" w:sz="0" w:space="0" w:color="auto"/>
            <w:left w:val="none" w:sz="0" w:space="0" w:color="auto"/>
            <w:bottom w:val="none" w:sz="0" w:space="0" w:color="auto"/>
            <w:right w:val="none" w:sz="0" w:space="0" w:color="auto"/>
          </w:divBdr>
          <w:divsChild>
            <w:div w:id="310522065">
              <w:marLeft w:val="0"/>
              <w:marRight w:val="0"/>
              <w:marTop w:val="0"/>
              <w:marBottom w:val="0"/>
              <w:divBdr>
                <w:top w:val="none" w:sz="0" w:space="0" w:color="auto"/>
                <w:left w:val="none" w:sz="0" w:space="0" w:color="auto"/>
                <w:bottom w:val="none" w:sz="0" w:space="0" w:color="auto"/>
                <w:right w:val="none" w:sz="0" w:space="0" w:color="auto"/>
              </w:divBdr>
              <w:divsChild>
                <w:div w:id="1204059713">
                  <w:marLeft w:val="0"/>
                  <w:marRight w:val="150"/>
                  <w:marTop w:val="0"/>
                  <w:marBottom w:val="0"/>
                  <w:divBdr>
                    <w:top w:val="none" w:sz="0" w:space="0" w:color="auto"/>
                    <w:left w:val="none" w:sz="0" w:space="0" w:color="auto"/>
                    <w:bottom w:val="none" w:sz="0" w:space="0" w:color="auto"/>
                    <w:right w:val="none" w:sz="0" w:space="0" w:color="auto"/>
                  </w:divBdr>
                </w:div>
                <w:div w:id="964190479">
                  <w:marLeft w:val="0"/>
                  <w:marRight w:val="150"/>
                  <w:marTop w:val="0"/>
                  <w:marBottom w:val="0"/>
                  <w:divBdr>
                    <w:top w:val="none" w:sz="0" w:space="0" w:color="auto"/>
                    <w:left w:val="none" w:sz="0" w:space="0" w:color="auto"/>
                    <w:bottom w:val="none" w:sz="0" w:space="0" w:color="auto"/>
                    <w:right w:val="none" w:sz="0" w:space="0" w:color="auto"/>
                  </w:divBdr>
                </w:div>
              </w:divsChild>
            </w:div>
            <w:div w:id="1375231346">
              <w:marLeft w:val="0"/>
              <w:marRight w:val="0"/>
              <w:marTop w:val="0"/>
              <w:marBottom w:val="0"/>
              <w:divBdr>
                <w:top w:val="none" w:sz="0" w:space="0" w:color="auto"/>
                <w:left w:val="none" w:sz="0" w:space="0" w:color="auto"/>
                <w:bottom w:val="none" w:sz="0" w:space="0" w:color="auto"/>
                <w:right w:val="none" w:sz="0" w:space="0" w:color="auto"/>
              </w:divBdr>
              <w:divsChild>
                <w:div w:id="752824923">
                  <w:marLeft w:val="0"/>
                  <w:marRight w:val="0"/>
                  <w:marTop w:val="0"/>
                  <w:marBottom w:val="0"/>
                  <w:divBdr>
                    <w:top w:val="none" w:sz="0" w:space="0" w:color="auto"/>
                    <w:left w:val="none" w:sz="0" w:space="0" w:color="auto"/>
                    <w:bottom w:val="none" w:sz="0" w:space="0" w:color="auto"/>
                    <w:right w:val="none" w:sz="0" w:space="0" w:color="auto"/>
                  </w:divBdr>
                  <w:divsChild>
                    <w:div w:id="1197813852">
                      <w:marLeft w:val="0"/>
                      <w:marRight w:val="0"/>
                      <w:marTop w:val="0"/>
                      <w:marBottom w:val="0"/>
                      <w:divBdr>
                        <w:top w:val="none" w:sz="0" w:space="0" w:color="auto"/>
                        <w:left w:val="none" w:sz="0" w:space="0" w:color="auto"/>
                        <w:bottom w:val="none" w:sz="0" w:space="0" w:color="auto"/>
                        <w:right w:val="none" w:sz="0" w:space="0" w:color="auto"/>
                      </w:divBdr>
                      <w:divsChild>
                        <w:div w:id="1441297111">
                          <w:marLeft w:val="0"/>
                          <w:marRight w:val="0"/>
                          <w:marTop w:val="0"/>
                          <w:marBottom w:val="0"/>
                          <w:divBdr>
                            <w:top w:val="none" w:sz="0" w:space="0" w:color="auto"/>
                            <w:left w:val="none" w:sz="0" w:space="0" w:color="auto"/>
                            <w:bottom w:val="none" w:sz="0" w:space="0" w:color="auto"/>
                            <w:right w:val="none" w:sz="0" w:space="0" w:color="auto"/>
                          </w:divBdr>
                        </w:div>
                      </w:divsChild>
                    </w:div>
                    <w:div w:id="117414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60983">
          <w:marLeft w:val="0"/>
          <w:marRight w:val="0"/>
          <w:marTop w:val="0"/>
          <w:marBottom w:val="0"/>
          <w:divBdr>
            <w:top w:val="none" w:sz="0" w:space="0" w:color="auto"/>
            <w:left w:val="none" w:sz="0" w:space="0" w:color="auto"/>
            <w:bottom w:val="none" w:sz="0" w:space="0" w:color="auto"/>
            <w:right w:val="none" w:sz="0" w:space="0" w:color="auto"/>
          </w:divBdr>
          <w:divsChild>
            <w:div w:id="1364405122">
              <w:marLeft w:val="0"/>
              <w:marRight w:val="0"/>
              <w:marTop w:val="0"/>
              <w:marBottom w:val="0"/>
              <w:divBdr>
                <w:top w:val="none" w:sz="0" w:space="0" w:color="auto"/>
                <w:left w:val="none" w:sz="0" w:space="0" w:color="auto"/>
                <w:bottom w:val="none" w:sz="0" w:space="0" w:color="auto"/>
                <w:right w:val="none" w:sz="0" w:space="0" w:color="auto"/>
              </w:divBdr>
              <w:divsChild>
                <w:div w:id="146552297">
                  <w:marLeft w:val="0"/>
                  <w:marRight w:val="0"/>
                  <w:marTop w:val="0"/>
                  <w:marBottom w:val="0"/>
                  <w:divBdr>
                    <w:top w:val="none" w:sz="0" w:space="0" w:color="auto"/>
                    <w:left w:val="none" w:sz="0" w:space="0" w:color="auto"/>
                    <w:bottom w:val="none" w:sz="0" w:space="0" w:color="auto"/>
                    <w:right w:val="none" w:sz="0" w:space="0" w:color="auto"/>
                  </w:divBdr>
                </w:div>
              </w:divsChild>
            </w:div>
            <w:div w:id="1895460093">
              <w:marLeft w:val="0"/>
              <w:marRight w:val="0"/>
              <w:marTop w:val="375"/>
              <w:marBottom w:val="0"/>
              <w:divBdr>
                <w:top w:val="none" w:sz="0" w:space="0" w:color="auto"/>
                <w:left w:val="none" w:sz="0" w:space="0" w:color="auto"/>
                <w:bottom w:val="none" w:sz="0" w:space="0" w:color="auto"/>
                <w:right w:val="none" w:sz="0" w:space="0" w:color="auto"/>
              </w:divBdr>
              <w:divsChild>
                <w:div w:id="373700775">
                  <w:marLeft w:val="0"/>
                  <w:marRight w:val="0"/>
                  <w:marTop w:val="0"/>
                  <w:marBottom w:val="0"/>
                  <w:divBdr>
                    <w:top w:val="none" w:sz="0" w:space="0" w:color="auto"/>
                    <w:left w:val="none" w:sz="0" w:space="0" w:color="auto"/>
                    <w:bottom w:val="none" w:sz="0" w:space="0" w:color="auto"/>
                    <w:right w:val="none" w:sz="0" w:space="0" w:color="auto"/>
                  </w:divBdr>
                  <w:divsChild>
                    <w:div w:id="8110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089">
              <w:marLeft w:val="0"/>
              <w:marRight w:val="0"/>
              <w:marTop w:val="375"/>
              <w:marBottom w:val="0"/>
              <w:divBdr>
                <w:top w:val="none" w:sz="0" w:space="0" w:color="auto"/>
                <w:left w:val="none" w:sz="0" w:space="0" w:color="auto"/>
                <w:bottom w:val="none" w:sz="0" w:space="0" w:color="auto"/>
                <w:right w:val="none" w:sz="0" w:space="0" w:color="auto"/>
              </w:divBdr>
              <w:divsChild>
                <w:div w:id="1540623247">
                  <w:marLeft w:val="0"/>
                  <w:marRight w:val="0"/>
                  <w:marTop w:val="0"/>
                  <w:marBottom w:val="0"/>
                  <w:divBdr>
                    <w:top w:val="none" w:sz="0" w:space="0" w:color="auto"/>
                    <w:left w:val="none" w:sz="0" w:space="0" w:color="auto"/>
                    <w:bottom w:val="none" w:sz="0" w:space="0" w:color="auto"/>
                    <w:right w:val="none" w:sz="0" w:space="0" w:color="auto"/>
                  </w:divBdr>
                </w:div>
              </w:divsChild>
            </w:div>
            <w:div w:id="152260553">
              <w:marLeft w:val="0"/>
              <w:marRight w:val="0"/>
              <w:marTop w:val="225"/>
              <w:marBottom w:val="0"/>
              <w:divBdr>
                <w:top w:val="none" w:sz="0" w:space="0" w:color="auto"/>
                <w:left w:val="none" w:sz="0" w:space="0" w:color="auto"/>
                <w:bottom w:val="none" w:sz="0" w:space="0" w:color="auto"/>
                <w:right w:val="none" w:sz="0" w:space="0" w:color="auto"/>
              </w:divBdr>
              <w:divsChild>
                <w:div w:id="728455875">
                  <w:marLeft w:val="0"/>
                  <w:marRight w:val="0"/>
                  <w:marTop w:val="0"/>
                  <w:marBottom w:val="0"/>
                  <w:divBdr>
                    <w:top w:val="none" w:sz="0" w:space="0" w:color="auto"/>
                    <w:left w:val="none" w:sz="0" w:space="0" w:color="auto"/>
                    <w:bottom w:val="none" w:sz="0" w:space="0" w:color="auto"/>
                    <w:right w:val="none" w:sz="0" w:space="0" w:color="auto"/>
                  </w:divBdr>
                  <w:divsChild>
                    <w:div w:id="1334718812">
                      <w:marLeft w:val="0"/>
                      <w:marRight w:val="0"/>
                      <w:marTop w:val="0"/>
                      <w:marBottom w:val="0"/>
                      <w:divBdr>
                        <w:top w:val="single" w:sz="6" w:space="0" w:color="D9D9D9"/>
                        <w:left w:val="none" w:sz="0" w:space="0" w:color="auto"/>
                        <w:bottom w:val="single" w:sz="6" w:space="0" w:color="D9D9D9"/>
                        <w:right w:val="none" w:sz="0" w:space="0" w:color="auto"/>
                      </w:divBdr>
                      <w:divsChild>
                        <w:div w:id="1869416727">
                          <w:marLeft w:val="0"/>
                          <w:marRight w:val="0"/>
                          <w:marTop w:val="0"/>
                          <w:marBottom w:val="0"/>
                          <w:divBdr>
                            <w:top w:val="none" w:sz="0" w:space="0" w:color="auto"/>
                            <w:left w:val="none" w:sz="0" w:space="0" w:color="auto"/>
                            <w:bottom w:val="none" w:sz="0" w:space="0" w:color="auto"/>
                            <w:right w:val="none" w:sz="0" w:space="0" w:color="auto"/>
                          </w:divBdr>
                          <w:divsChild>
                            <w:div w:id="514928106">
                              <w:marLeft w:val="0"/>
                              <w:marRight w:val="0"/>
                              <w:marTop w:val="0"/>
                              <w:marBottom w:val="0"/>
                              <w:divBdr>
                                <w:top w:val="none" w:sz="0" w:space="0" w:color="auto"/>
                                <w:left w:val="none" w:sz="0" w:space="0" w:color="auto"/>
                                <w:bottom w:val="none" w:sz="0" w:space="0" w:color="auto"/>
                                <w:right w:val="none" w:sz="0" w:space="0" w:color="auto"/>
                              </w:divBdr>
                              <w:divsChild>
                                <w:div w:id="764964586">
                                  <w:marLeft w:val="0"/>
                                  <w:marRight w:val="0"/>
                                  <w:marTop w:val="0"/>
                                  <w:marBottom w:val="0"/>
                                  <w:divBdr>
                                    <w:top w:val="none" w:sz="0" w:space="0" w:color="auto"/>
                                    <w:left w:val="none" w:sz="0" w:space="0" w:color="auto"/>
                                    <w:bottom w:val="none" w:sz="0" w:space="0" w:color="auto"/>
                                    <w:right w:val="none" w:sz="0" w:space="0" w:color="auto"/>
                                  </w:divBdr>
                                  <w:divsChild>
                                    <w:div w:id="2028363300">
                                      <w:marLeft w:val="0"/>
                                      <w:marRight w:val="0"/>
                                      <w:marTop w:val="0"/>
                                      <w:marBottom w:val="0"/>
                                      <w:divBdr>
                                        <w:top w:val="none" w:sz="0" w:space="0" w:color="auto"/>
                                        <w:left w:val="none" w:sz="0" w:space="0" w:color="auto"/>
                                        <w:bottom w:val="none" w:sz="0" w:space="0" w:color="auto"/>
                                        <w:right w:val="none" w:sz="0" w:space="0" w:color="auto"/>
                                      </w:divBdr>
                                      <w:divsChild>
                                        <w:div w:id="2115397335">
                                          <w:marLeft w:val="0"/>
                                          <w:marRight w:val="0"/>
                                          <w:marTop w:val="0"/>
                                          <w:marBottom w:val="0"/>
                                          <w:divBdr>
                                            <w:top w:val="none" w:sz="0" w:space="0" w:color="auto"/>
                                            <w:left w:val="none" w:sz="0" w:space="0" w:color="auto"/>
                                            <w:bottom w:val="none" w:sz="0" w:space="0" w:color="auto"/>
                                            <w:right w:val="none" w:sz="0" w:space="0" w:color="auto"/>
                                          </w:divBdr>
                                          <w:divsChild>
                                            <w:div w:id="2010257249">
                                              <w:marLeft w:val="0"/>
                                              <w:marRight w:val="0"/>
                                              <w:marTop w:val="0"/>
                                              <w:marBottom w:val="0"/>
                                              <w:divBdr>
                                                <w:top w:val="none" w:sz="0" w:space="0" w:color="auto"/>
                                                <w:left w:val="none" w:sz="0" w:space="0" w:color="auto"/>
                                                <w:bottom w:val="none" w:sz="0" w:space="0" w:color="auto"/>
                                                <w:right w:val="none" w:sz="0" w:space="0" w:color="auto"/>
                                              </w:divBdr>
                                              <w:divsChild>
                                                <w:div w:id="380862356">
                                                  <w:marLeft w:val="0"/>
                                                  <w:marRight w:val="0"/>
                                                  <w:marTop w:val="0"/>
                                                  <w:marBottom w:val="0"/>
                                                  <w:divBdr>
                                                    <w:top w:val="none" w:sz="0" w:space="0" w:color="auto"/>
                                                    <w:left w:val="none" w:sz="0" w:space="0" w:color="auto"/>
                                                    <w:bottom w:val="none" w:sz="0" w:space="0" w:color="auto"/>
                                                    <w:right w:val="none" w:sz="0" w:space="0" w:color="auto"/>
                                                  </w:divBdr>
                                                  <w:divsChild>
                                                    <w:div w:id="1763530802">
                                                      <w:marLeft w:val="0"/>
                                                      <w:marRight w:val="0"/>
                                                      <w:marTop w:val="0"/>
                                                      <w:marBottom w:val="0"/>
                                                      <w:divBdr>
                                                        <w:top w:val="none" w:sz="0" w:space="0" w:color="auto"/>
                                                        <w:left w:val="none" w:sz="0" w:space="0" w:color="auto"/>
                                                        <w:bottom w:val="none" w:sz="0" w:space="0" w:color="auto"/>
                                                        <w:right w:val="none" w:sz="0" w:space="0" w:color="auto"/>
                                                      </w:divBdr>
                                                      <w:divsChild>
                                                        <w:div w:id="714890092">
                                                          <w:marLeft w:val="0"/>
                                                          <w:marRight w:val="0"/>
                                                          <w:marTop w:val="0"/>
                                                          <w:marBottom w:val="0"/>
                                                          <w:divBdr>
                                                            <w:top w:val="none" w:sz="0" w:space="0" w:color="auto"/>
                                                            <w:left w:val="none" w:sz="0" w:space="0" w:color="auto"/>
                                                            <w:bottom w:val="none" w:sz="0" w:space="0" w:color="auto"/>
                                                            <w:right w:val="none" w:sz="0" w:space="0" w:color="auto"/>
                                                          </w:divBdr>
                                                          <w:divsChild>
                                                            <w:div w:id="610825542">
                                                              <w:marLeft w:val="0"/>
                                                              <w:marRight w:val="0"/>
                                                              <w:marTop w:val="0"/>
                                                              <w:marBottom w:val="0"/>
                                                              <w:divBdr>
                                                                <w:top w:val="none" w:sz="0" w:space="0" w:color="auto"/>
                                                                <w:left w:val="none" w:sz="0" w:space="0" w:color="auto"/>
                                                                <w:bottom w:val="none" w:sz="0" w:space="0" w:color="auto"/>
                                                                <w:right w:val="none" w:sz="0" w:space="0" w:color="auto"/>
                                                              </w:divBdr>
                                                              <w:divsChild>
                                                                <w:div w:id="435714511">
                                                                  <w:marLeft w:val="0"/>
                                                                  <w:marRight w:val="0"/>
                                                                  <w:marTop w:val="0"/>
                                                                  <w:marBottom w:val="0"/>
                                                                  <w:divBdr>
                                                                    <w:top w:val="none" w:sz="0" w:space="0" w:color="auto"/>
                                                                    <w:left w:val="none" w:sz="0" w:space="0" w:color="auto"/>
                                                                    <w:bottom w:val="none" w:sz="0" w:space="0" w:color="auto"/>
                                                                    <w:right w:val="none" w:sz="0" w:space="0" w:color="auto"/>
                                                                  </w:divBdr>
                                                                  <w:divsChild>
                                                                    <w:div w:id="828789079">
                                                                      <w:marLeft w:val="0"/>
                                                                      <w:marRight w:val="0"/>
                                                                      <w:marTop w:val="0"/>
                                                                      <w:marBottom w:val="0"/>
                                                                      <w:divBdr>
                                                                        <w:top w:val="none" w:sz="0" w:space="0" w:color="auto"/>
                                                                        <w:left w:val="none" w:sz="0" w:space="0" w:color="auto"/>
                                                                        <w:bottom w:val="none" w:sz="0" w:space="0" w:color="auto"/>
                                                                        <w:right w:val="none" w:sz="0" w:space="0" w:color="auto"/>
                                                                      </w:divBdr>
                                                                      <w:divsChild>
                                                                        <w:div w:id="1538815739">
                                                                          <w:marLeft w:val="0"/>
                                                                          <w:marRight w:val="0"/>
                                                                          <w:marTop w:val="0"/>
                                                                          <w:marBottom w:val="0"/>
                                                                          <w:divBdr>
                                                                            <w:top w:val="none" w:sz="0" w:space="0" w:color="auto"/>
                                                                            <w:left w:val="none" w:sz="0" w:space="0" w:color="auto"/>
                                                                            <w:bottom w:val="none" w:sz="0" w:space="0" w:color="auto"/>
                                                                            <w:right w:val="none" w:sz="0" w:space="0" w:color="auto"/>
                                                                          </w:divBdr>
                                                                          <w:divsChild>
                                                                            <w:div w:id="780955825">
                                                                              <w:marLeft w:val="0"/>
                                                                              <w:marRight w:val="0"/>
                                                                              <w:marTop w:val="0"/>
                                                                              <w:marBottom w:val="0"/>
                                                                              <w:divBdr>
                                                                                <w:top w:val="none" w:sz="0" w:space="0" w:color="auto"/>
                                                                                <w:left w:val="none" w:sz="0" w:space="0" w:color="auto"/>
                                                                                <w:bottom w:val="none" w:sz="0" w:space="0" w:color="auto"/>
                                                                                <w:right w:val="none" w:sz="0" w:space="0" w:color="auto"/>
                                                                              </w:divBdr>
                                                                              <w:divsChild>
                                                                                <w:div w:id="1504051792">
                                                                                  <w:marLeft w:val="0"/>
                                                                                  <w:marRight w:val="0"/>
                                                                                  <w:marTop w:val="0"/>
                                                                                  <w:marBottom w:val="0"/>
                                                                                  <w:divBdr>
                                                                                    <w:top w:val="none" w:sz="0" w:space="0" w:color="auto"/>
                                                                                    <w:left w:val="none" w:sz="0" w:space="0" w:color="auto"/>
                                                                                    <w:bottom w:val="none" w:sz="0" w:space="0" w:color="auto"/>
                                                                                    <w:right w:val="none" w:sz="0" w:space="0" w:color="auto"/>
                                                                                  </w:divBdr>
                                                                                  <w:divsChild>
                                                                                    <w:div w:id="1660038783">
                                                                                      <w:marLeft w:val="0"/>
                                                                                      <w:marRight w:val="0"/>
                                                                                      <w:marTop w:val="0"/>
                                                                                      <w:marBottom w:val="0"/>
                                                                                      <w:divBdr>
                                                                                        <w:top w:val="none" w:sz="0" w:space="0" w:color="auto"/>
                                                                                        <w:left w:val="none" w:sz="0" w:space="0" w:color="auto"/>
                                                                                        <w:bottom w:val="none" w:sz="0" w:space="0" w:color="auto"/>
                                                                                        <w:right w:val="none" w:sz="0" w:space="0" w:color="auto"/>
                                                                                      </w:divBdr>
                                                                                      <w:divsChild>
                                                                                        <w:div w:id="5313852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565955">
              <w:marLeft w:val="0"/>
              <w:marRight w:val="0"/>
              <w:marTop w:val="225"/>
              <w:marBottom w:val="0"/>
              <w:divBdr>
                <w:top w:val="none" w:sz="0" w:space="0" w:color="auto"/>
                <w:left w:val="none" w:sz="0" w:space="0" w:color="auto"/>
                <w:bottom w:val="none" w:sz="0" w:space="0" w:color="auto"/>
                <w:right w:val="none" w:sz="0" w:space="0" w:color="auto"/>
              </w:divBdr>
              <w:divsChild>
                <w:div w:id="17651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870754">
      <w:bodyDiv w:val="1"/>
      <w:marLeft w:val="0"/>
      <w:marRight w:val="0"/>
      <w:marTop w:val="0"/>
      <w:marBottom w:val="0"/>
      <w:divBdr>
        <w:top w:val="none" w:sz="0" w:space="0" w:color="auto"/>
        <w:left w:val="none" w:sz="0" w:space="0" w:color="auto"/>
        <w:bottom w:val="none" w:sz="0" w:space="0" w:color="auto"/>
        <w:right w:val="none" w:sz="0" w:space="0" w:color="auto"/>
      </w:divBdr>
      <w:divsChild>
        <w:div w:id="820196038">
          <w:marLeft w:val="0"/>
          <w:marRight w:val="0"/>
          <w:marTop w:val="0"/>
          <w:marBottom w:val="150"/>
          <w:divBdr>
            <w:top w:val="none" w:sz="0" w:space="0" w:color="auto"/>
            <w:left w:val="none" w:sz="0" w:space="0" w:color="auto"/>
            <w:bottom w:val="none" w:sz="0" w:space="0" w:color="auto"/>
            <w:right w:val="none" w:sz="0" w:space="0" w:color="auto"/>
          </w:divBdr>
          <w:divsChild>
            <w:div w:id="338967000">
              <w:marLeft w:val="0"/>
              <w:marRight w:val="0"/>
              <w:marTop w:val="0"/>
              <w:marBottom w:val="0"/>
              <w:divBdr>
                <w:top w:val="none" w:sz="0" w:space="0" w:color="auto"/>
                <w:left w:val="none" w:sz="0" w:space="0" w:color="auto"/>
                <w:bottom w:val="none" w:sz="0" w:space="0" w:color="auto"/>
                <w:right w:val="none" w:sz="0" w:space="0" w:color="auto"/>
              </w:divBdr>
            </w:div>
            <w:div w:id="9709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834924">
      <w:bodyDiv w:val="1"/>
      <w:marLeft w:val="0"/>
      <w:marRight w:val="0"/>
      <w:marTop w:val="0"/>
      <w:marBottom w:val="0"/>
      <w:divBdr>
        <w:top w:val="none" w:sz="0" w:space="0" w:color="auto"/>
        <w:left w:val="none" w:sz="0" w:space="0" w:color="auto"/>
        <w:bottom w:val="none" w:sz="0" w:space="0" w:color="auto"/>
        <w:right w:val="none" w:sz="0" w:space="0" w:color="auto"/>
      </w:divBdr>
      <w:divsChild>
        <w:div w:id="1412966936">
          <w:marLeft w:val="0"/>
          <w:marRight w:val="150"/>
          <w:marTop w:val="0"/>
          <w:marBottom w:val="75"/>
          <w:divBdr>
            <w:top w:val="none" w:sz="0" w:space="0" w:color="auto"/>
            <w:left w:val="none" w:sz="0" w:space="0" w:color="auto"/>
            <w:bottom w:val="none" w:sz="0" w:space="0" w:color="auto"/>
            <w:right w:val="none" w:sz="0" w:space="0" w:color="auto"/>
          </w:divBdr>
        </w:div>
        <w:div w:id="1833719867">
          <w:marLeft w:val="0"/>
          <w:marRight w:val="150"/>
          <w:marTop w:val="150"/>
          <w:marBottom w:val="150"/>
          <w:divBdr>
            <w:top w:val="none" w:sz="0" w:space="0" w:color="auto"/>
            <w:left w:val="none" w:sz="0" w:space="0" w:color="auto"/>
            <w:bottom w:val="none" w:sz="0" w:space="0" w:color="auto"/>
            <w:right w:val="none" w:sz="0" w:space="0" w:color="auto"/>
          </w:divBdr>
        </w:div>
        <w:div w:id="51930311">
          <w:marLeft w:val="0"/>
          <w:marRight w:val="150"/>
          <w:marTop w:val="0"/>
          <w:marBottom w:val="0"/>
          <w:divBdr>
            <w:top w:val="none" w:sz="0" w:space="0" w:color="auto"/>
            <w:left w:val="none" w:sz="0" w:space="0" w:color="auto"/>
            <w:bottom w:val="none" w:sz="0" w:space="0" w:color="auto"/>
            <w:right w:val="none" w:sz="0" w:space="0" w:color="auto"/>
          </w:divBdr>
        </w:div>
      </w:divsChild>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9299214">
      <w:bodyDiv w:val="1"/>
      <w:marLeft w:val="0"/>
      <w:marRight w:val="0"/>
      <w:marTop w:val="0"/>
      <w:marBottom w:val="0"/>
      <w:divBdr>
        <w:top w:val="none" w:sz="0" w:space="0" w:color="auto"/>
        <w:left w:val="none" w:sz="0" w:space="0" w:color="auto"/>
        <w:bottom w:val="none" w:sz="0" w:space="0" w:color="auto"/>
        <w:right w:val="none" w:sz="0" w:space="0" w:color="auto"/>
      </w:divBdr>
      <w:divsChild>
        <w:div w:id="1981500084">
          <w:marLeft w:val="0"/>
          <w:marRight w:val="0"/>
          <w:marTop w:val="0"/>
          <w:marBottom w:val="150"/>
          <w:divBdr>
            <w:top w:val="none" w:sz="0" w:space="0" w:color="auto"/>
            <w:left w:val="none" w:sz="0" w:space="0" w:color="auto"/>
            <w:bottom w:val="none" w:sz="0" w:space="0" w:color="auto"/>
            <w:right w:val="none" w:sz="0" w:space="0" w:color="auto"/>
          </w:divBdr>
          <w:divsChild>
            <w:div w:id="1720785294">
              <w:marLeft w:val="0"/>
              <w:marRight w:val="0"/>
              <w:marTop w:val="0"/>
              <w:marBottom w:val="0"/>
              <w:divBdr>
                <w:top w:val="none" w:sz="0" w:space="0" w:color="auto"/>
                <w:left w:val="none" w:sz="0" w:space="0" w:color="auto"/>
                <w:bottom w:val="none" w:sz="0" w:space="0" w:color="auto"/>
                <w:right w:val="none" w:sz="0" w:space="0" w:color="auto"/>
              </w:divBdr>
              <w:divsChild>
                <w:div w:id="1580287170">
                  <w:marLeft w:val="0"/>
                  <w:marRight w:val="150"/>
                  <w:marTop w:val="0"/>
                  <w:marBottom w:val="0"/>
                  <w:divBdr>
                    <w:top w:val="none" w:sz="0" w:space="0" w:color="auto"/>
                    <w:left w:val="none" w:sz="0" w:space="0" w:color="auto"/>
                    <w:bottom w:val="none" w:sz="0" w:space="0" w:color="auto"/>
                    <w:right w:val="none" w:sz="0" w:space="0" w:color="auto"/>
                  </w:divBdr>
                </w:div>
                <w:div w:id="1673221235">
                  <w:marLeft w:val="0"/>
                  <w:marRight w:val="150"/>
                  <w:marTop w:val="0"/>
                  <w:marBottom w:val="0"/>
                  <w:divBdr>
                    <w:top w:val="none" w:sz="0" w:space="0" w:color="auto"/>
                    <w:left w:val="none" w:sz="0" w:space="0" w:color="auto"/>
                    <w:bottom w:val="none" w:sz="0" w:space="0" w:color="auto"/>
                    <w:right w:val="none" w:sz="0" w:space="0" w:color="auto"/>
                  </w:divBdr>
                </w:div>
              </w:divsChild>
            </w:div>
            <w:div w:id="1953052695">
              <w:marLeft w:val="0"/>
              <w:marRight w:val="0"/>
              <w:marTop w:val="0"/>
              <w:marBottom w:val="0"/>
              <w:divBdr>
                <w:top w:val="none" w:sz="0" w:space="0" w:color="auto"/>
                <w:left w:val="none" w:sz="0" w:space="0" w:color="auto"/>
                <w:bottom w:val="none" w:sz="0" w:space="0" w:color="auto"/>
                <w:right w:val="none" w:sz="0" w:space="0" w:color="auto"/>
              </w:divBdr>
              <w:divsChild>
                <w:div w:id="2076933909">
                  <w:marLeft w:val="0"/>
                  <w:marRight w:val="0"/>
                  <w:marTop w:val="0"/>
                  <w:marBottom w:val="0"/>
                  <w:divBdr>
                    <w:top w:val="none" w:sz="0" w:space="0" w:color="auto"/>
                    <w:left w:val="none" w:sz="0" w:space="0" w:color="auto"/>
                    <w:bottom w:val="none" w:sz="0" w:space="0" w:color="auto"/>
                    <w:right w:val="none" w:sz="0" w:space="0" w:color="auto"/>
                  </w:divBdr>
                  <w:divsChild>
                    <w:div w:id="643585560">
                      <w:marLeft w:val="0"/>
                      <w:marRight w:val="0"/>
                      <w:marTop w:val="0"/>
                      <w:marBottom w:val="0"/>
                      <w:divBdr>
                        <w:top w:val="none" w:sz="0" w:space="0" w:color="auto"/>
                        <w:left w:val="none" w:sz="0" w:space="0" w:color="auto"/>
                        <w:bottom w:val="none" w:sz="0" w:space="0" w:color="auto"/>
                        <w:right w:val="none" w:sz="0" w:space="0" w:color="auto"/>
                      </w:divBdr>
                      <w:divsChild>
                        <w:div w:id="1492409932">
                          <w:marLeft w:val="0"/>
                          <w:marRight w:val="0"/>
                          <w:marTop w:val="0"/>
                          <w:marBottom w:val="0"/>
                          <w:divBdr>
                            <w:top w:val="none" w:sz="0" w:space="0" w:color="auto"/>
                            <w:left w:val="none" w:sz="0" w:space="0" w:color="auto"/>
                            <w:bottom w:val="none" w:sz="0" w:space="0" w:color="auto"/>
                            <w:right w:val="none" w:sz="0" w:space="0" w:color="auto"/>
                          </w:divBdr>
                        </w:div>
                      </w:divsChild>
                    </w:div>
                    <w:div w:id="211925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7992">
          <w:marLeft w:val="0"/>
          <w:marRight w:val="0"/>
          <w:marTop w:val="0"/>
          <w:marBottom w:val="0"/>
          <w:divBdr>
            <w:top w:val="none" w:sz="0" w:space="0" w:color="auto"/>
            <w:left w:val="none" w:sz="0" w:space="0" w:color="auto"/>
            <w:bottom w:val="none" w:sz="0" w:space="0" w:color="auto"/>
            <w:right w:val="none" w:sz="0" w:space="0" w:color="auto"/>
          </w:divBdr>
          <w:divsChild>
            <w:div w:id="166943887">
              <w:marLeft w:val="0"/>
              <w:marRight w:val="0"/>
              <w:marTop w:val="0"/>
              <w:marBottom w:val="0"/>
              <w:divBdr>
                <w:top w:val="none" w:sz="0" w:space="0" w:color="auto"/>
                <w:left w:val="none" w:sz="0" w:space="0" w:color="auto"/>
                <w:bottom w:val="none" w:sz="0" w:space="0" w:color="auto"/>
                <w:right w:val="none" w:sz="0" w:space="0" w:color="auto"/>
              </w:divBdr>
              <w:divsChild>
                <w:div w:id="1884444345">
                  <w:marLeft w:val="0"/>
                  <w:marRight w:val="0"/>
                  <w:marTop w:val="0"/>
                  <w:marBottom w:val="0"/>
                  <w:divBdr>
                    <w:top w:val="none" w:sz="0" w:space="0" w:color="auto"/>
                    <w:left w:val="none" w:sz="0" w:space="0" w:color="auto"/>
                    <w:bottom w:val="none" w:sz="0" w:space="0" w:color="auto"/>
                    <w:right w:val="none" w:sz="0" w:space="0" w:color="auto"/>
                  </w:divBdr>
                </w:div>
              </w:divsChild>
            </w:div>
            <w:div w:id="947348110">
              <w:marLeft w:val="0"/>
              <w:marRight w:val="0"/>
              <w:marTop w:val="375"/>
              <w:marBottom w:val="0"/>
              <w:divBdr>
                <w:top w:val="none" w:sz="0" w:space="0" w:color="auto"/>
                <w:left w:val="none" w:sz="0" w:space="0" w:color="auto"/>
                <w:bottom w:val="none" w:sz="0" w:space="0" w:color="auto"/>
                <w:right w:val="none" w:sz="0" w:space="0" w:color="auto"/>
              </w:divBdr>
              <w:divsChild>
                <w:div w:id="1886330793">
                  <w:marLeft w:val="0"/>
                  <w:marRight w:val="0"/>
                  <w:marTop w:val="0"/>
                  <w:marBottom w:val="0"/>
                  <w:divBdr>
                    <w:top w:val="none" w:sz="0" w:space="0" w:color="auto"/>
                    <w:left w:val="none" w:sz="0" w:space="0" w:color="auto"/>
                    <w:bottom w:val="none" w:sz="0" w:space="0" w:color="auto"/>
                    <w:right w:val="none" w:sz="0" w:space="0" w:color="auto"/>
                  </w:divBdr>
                  <w:divsChild>
                    <w:div w:id="19530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0620">
              <w:marLeft w:val="0"/>
              <w:marRight w:val="0"/>
              <w:marTop w:val="375"/>
              <w:marBottom w:val="0"/>
              <w:divBdr>
                <w:top w:val="none" w:sz="0" w:space="0" w:color="auto"/>
                <w:left w:val="none" w:sz="0" w:space="0" w:color="auto"/>
                <w:bottom w:val="none" w:sz="0" w:space="0" w:color="auto"/>
                <w:right w:val="none" w:sz="0" w:space="0" w:color="auto"/>
              </w:divBdr>
              <w:divsChild>
                <w:div w:id="19733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19200">
      <w:bodyDiv w:val="1"/>
      <w:marLeft w:val="0"/>
      <w:marRight w:val="0"/>
      <w:marTop w:val="0"/>
      <w:marBottom w:val="0"/>
      <w:divBdr>
        <w:top w:val="none" w:sz="0" w:space="0" w:color="auto"/>
        <w:left w:val="none" w:sz="0" w:space="0" w:color="auto"/>
        <w:bottom w:val="none" w:sz="0" w:space="0" w:color="auto"/>
        <w:right w:val="none" w:sz="0" w:space="0" w:color="auto"/>
      </w:divBdr>
      <w:divsChild>
        <w:div w:id="1090587137">
          <w:marLeft w:val="0"/>
          <w:marRight w:val="0"/>
          <w:marTop w:val="0"/>
          <w:marBottom w:val="0"/>
          <w:divBdr>
            <w:top w:val="none" w:sz="0" w:space="0" w:color="auto"/>
            <w:left w:val="none" w:sz="0" w:space="0" w:color="auto"/>
            <w:bottom w:val="none" w:sz="0" w:space="0" w:color="auto"/>
            <w:right w:val="none" w:sz="0" w:space="0" w:color="auto"/>
          </w:divBdr>
        </w:div>
      </w:divsChild>
    </w:div>
    <w:div w:id="153337793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23">
          <w:marLeft w:val="0"/>
          <w:marRight w:val="0"/>
          <w:marTop w:val="0"/>
          <w:marBottom w:val="300"/>
          <w:divBdr>
            <w:top w:val="none" w:sz="0" w:space="0" w:color="auto"/>
            <w:left w:val="none" w:sz="0" w:space="0" w:color="auto"/>
            <w:bottom w:val="none" w:sz="0" w:space="0" w:color="auto"/>
            <w:right w:val="none" w:sz="0" w:space="0" w:color="auto"/>
          </w:divBdr>
        </w:div>
      </w:divsChild>
    </w:div>
    <w:div w:id="1533566679">
      <w:bodyDiv w:val="1"/>
      <w:marLeft w:val="0"/>
      <w:marRight w:val="0"/>
      <w:marTop w:val="0"/>
      <w:marBottom w:val="0"/>
      <w:divBdr>
        <w:top w:val="none" w:sz="0" w:space="0" w:color="auto"/>
        <w:left w:val="none" w:sz="0" w:space="0" w:color="auto"/>
        <w:bottom w:val="none" w:sz="0" w:space="0" w:color="auto"/>
        <w:right w:val="none" w:sz="0" w:space="0" w:color="auto"/>
      </w:divBdr>
      <w:divsChild>
        <w:div w:id="1891069935">
          <w:marLeft w:val="0"/>
          <w:marRight w:val="0"/>
          <w:marTop w:val="0"/>
          <w:marBottom w:val="300"/>
          <w:divBdr>
            <w:top w:val="none" w:sz="0" w:space="0" w:color="auto"/>
            <w:left w:val="none" w:sz="0" w:space="0" w:color="auto"/>
            <w:bottom w:val="none" w:sz="0" w:space="0" w:color="auto"/>
            <w:right w:val="none" w:sz="0" w:space="0" w:color="auto"/>
          </w:divBdr>
        </w:div>
      </w:divsChild>
    </w:div>
    <w:div w:id="1534342633">
      <w:bodyDiv w:val="1"/>
      <w:marLeft w:val="0"/>
      <w:marRight w:val="0"/>
      <w:marTop w:val="0"/>
      <w:marBottom w:val="0"/>
      <w:divBdr>
        <w:top w:val="none" w:sz="0" w:space="0" w:color="auto"/>
        <w:left w:val="none" w:sz="0" w:space="0" w:color="auto"/>
        <w:bottom w:val="none" w:sz="0" w:space="0" w:color="auto"/>
        <w:right w:val="none" w:sz="0" w:space="0" w:color="auto"/>
      </w:divBdr>
      <w:divsChild>
        <w:div w:id="999580917">
          <w:marLeft w:val="0"/>
          <w:marRight w:val="0"/>
          <w:marTop w:val="0"/>
          <w:marBottom w:val="0"/>
          <w:divBdr>
            <w:top w:val="none" w:sz="0" w:space="0" w:color="auto"/>
            <w:left w:val="none" w:sz="0" w:space="0" w:color="auto"/>
            <w:bottom w:val="none" w:sz="0" w:space="0" w:color="auto"/>
            <w:right w:val="none" w:sz="0" w:space="0" w:color="auto"/>
          </w:divBdr>
        </w:div>
        <w:div w:id="550652718">
          <w:marLeft w:val="0"/>
          <w:marRight w:val="0"/>
          <w:marTop w:val="300"/>
          <w:marBottom w:val="300"/>
          <w:divBdr>
            <w:top w:val="none" w:sz="0" w:space="0" w:color="auto"/>
            <w:left w:val="none" w:sz="0" w:space="0" w:color="auto"/>
            <w:bottom w:val="none" w:sz="0" w:space="0" w:color="auto"/>
            <w:right w:val="none" w:sz="0" w:space="0" w:color="auto"/>
          </w:divBdr>
        </w:div>
        <w:div w:id="1346635180">
          <w:marLeft w:val="0"/>
          <w:marRight w:val="0"/>
          <w:marTop w:val="0"/>
          <w:marBottom w:val="0"/>
          <w:divBdr>
            <w:top w:val="none" w:sz="0" w:space="0" w:color="auto"/>
            <w:left w:val="none" w:sz="0" w:space="0" w:color="auto"/>
            <w:bottom w:val="none" w:sz="0" w:space="0" w:color="auto"/>
            <w:right w:val="none" w:sz="0" w:space="0" w:color="auto"/>
          </w:divBdr>
          <w:divsChild>
            <w:div w:id="1376270192">
              <w:marLeft w:val="0"/>
              <w:marRight w:val="0"/>
              <w:marTop w:val="300"/>
              <w:marBottom w:val="450"/>
              <w:divBdr>
                <w:top w:val="none" w:sz="0" w:space="0" w:color="auto"/>
                <w:left w:val="none" w:sz="0" w:space="0" w:color="auto"/>
                <w:bottom w:val="none" w:sz="0" w:space="0" w:color="auto"/>
                <w:right w:val="none" w:sz="0" w:space="0" w:color="auto"/>
              </w:divBdr>
              <w:divsChild>
                <w:div w:id="1920482063">
                  <w:marLeft w:val="0"/>
                  <w:marRight w:val="0"/>
                  <w:marTop w:val="0"/>
                  <w:marBottom w:val="0"/>
                  <w:divBdr>
                    <w:top w:val="none" w:sz="0" w:space="0" w:color="auto"/>
                    <w:left w:val="none" w:sz="0" w:space="0" w:color="auto"/>
                    <w:bottom w:val="none" w:sz="0" w:space="0" w:color="auto"/>
                    <w:right w:val="none" w:sz="0" w:space="0" w:color="auto"/>
                  </w:divBdr>
                  <w:divsChild>
                    <w:div w:id="1263032776">
                      <w:marLeft w:val="0"/>
                      <w:marRight w:val="0"/>
                      <w:marTop w:val="0"/>
                      <w:marBottom w:val="0"/>
                      <w:divBdr>
                        <w:top w:val="none" w:sz="0" w:space="0" w:color="auto"/>
                        <w:left w:val="none" w:sz="0" w:space="0" w:color="auto"/>
                        <w:bottom w:val="none" w:sz="0" w:space="0" w:color="auto"/>
                        <w:right w:val="none" w:sz="0" w:space="0" w:color="auto"/>
                      </w:divBdr>
                      <w:divsChild>
                        <w:div w:id="7754903">
                          <w:marLeft w:val="0"/>
                          <w:marRight w:val="0"/>
                          <w:marTop w:val="0"/>
                          <w:marBottom w:val="0"/>
                          <w:divBdr>
                            <w:top w:val="none" w:sz="0" w:space="0" w:color="auto"/>
                            <w:left w:val="none" w:sz="0" w:space="0" w:color="auto"/>
                            <w:bottom w:val="none" w:sz="0" w:space="0" w:color="auto"/>
                            <w:right w:val="none" w:sz="0" w:space="0" w:color="auto"/>
                          </w:divBdr>
                          <w:divsChild>
                            <w:div w:id="971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691834">
          <w:marLeft w:val="0"/>
          <w:marRight w:val="0"/>
          <w:marTop w:val="0"/>
          <w:marBottom w:val="0"/>
          <w:divBdr>
            <w:top w:val="none" w:sz="0" w:space="0" w:color="auto"/>
            <w:left w:val="none" w:sz="0" w:space="0" w:color="auto"/>
            <w:bottom w:val="none" w:sz="0" w:space="0" w:color="auto"/>
            <w:right w:val="none" w:sz="0" w:space="0" w:color="auto"/>
          </w:divBdr>
        </w:div>
      </w:divsChild>
    </w:div>
    <w:div w:id="1534727776">
      <w:bodyDiv w:val="1"/>
      <w:marLeft w:val="0"/>
      <w:marRight w:val="0"/>
      <w:marTop w:val="0"/>
      <w:marBottom w:val="0"/>
      <w:divBdr>
        <w:top w:val="none" w:sz="0" w:space="0" w:color="auto"/>
        <w:left w:val="none" w:sz="0" w:space="0" w:color="auto"/>
        <w:bottom w:val="none" w:sz="0" w:space="0" w:color="auto"/>
        <w:right w:val="none" w:sz="0" w:space="0" w:color="auto"/>
      </w:divBdr>
      <w:divsChild>
        <w:div w:id="2027445183">
          <w:marLeft w:val="0"/>
          <w:marRight w:val="0"/>
          <w:marTop w:val="0"/>
          <w:marBottom w:val="300"/>
          <w:divBdr>
            <w:top w:val="none" w:sz="0" w:space="0" w:color="auto"/>
            <w:left w:val="none" w:sz="0" w:space="0" w:color="auto"/>
            <w:bottom w:val="none" w:sz="0" w:space="0" w:color="auto"/>
            <w:right w:val="none" w:sz="0" w:space="0" w:color="auto"/>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36891521">
      <w:bodyDiv w:val="1"/>
      <w:marLeft w:val="0"/>
      <w:marRight w:val="0"/>
      <w:marTop w:val="0"/>
      <w:marBottom w:val="0"/>
      <w:divBdr>
        <w:top w:val="none" w:sz="0" w:space="0" w:color="auto"/>
        <w:left w:val="none" w:sz="0" w:space="0" w:color="auto"/>
        <w:bottom w:val="none" w:sz="0" w:space="0" w:color="auto"/>
        <w:right w:val="none" w:sz="0" w:space="0" w:color="auto"/>
      </w:divBdr>
      <w:divsChild>
        <w:div w:id="646785529">
          <w:marLeft w:val="0"/>
          <w:marRight w:val="0"/>
          <w:marTop w:val="0"/>
          <w:marBottom w:val="300"/>
          <w:divBdr>
            <w:top w:val="none" w:sz="0" w:space="0" w:color="auto"/>
            <w:left w:val="none" w:sz="0" w:space="0" w:color="auto"/>
            <w:bottom w:val="none" w:sz="0" w:space="0" w:color="auto"/>
            <w:right w:val="none" w:sz="0" w:space="0" w:color="auto"/>
          </w:divBdr>
        </w:div>
      </w:divsChild>
    </w:div>
    <w:div w:id="1538467305">
      <w:bodyDiv w:val="1"/>
      <w:marLeft w:val="0"/>
      <w:marRight w:val="0"/>
      <w:marTop w:val="0"/>
      <w:marBottom w:val="0"/>
      <w:divBdr>
        <w:top w:val="none" w:sz="0" w:space="0" w:color="auto"/>
        <w:left w:val="none" w:sz="0" w:space="0" w:color="auto"/>
        <w:bottom w:val="none" w:sz="0" w:space="0" w:color="auto"/>
        <w:right w:val="none" w:sz="0" w:space="0" w:color="auto"/>
      </w:divBdr>
      <w:divsChild>
        <w:div w:id="24407143">
          <w:marLeft w:val="0"/>
          <w:marRight w:val="0"/>
          <w:marTop w:val="0"/>
          <w:marBottom w:val="75"/>
          <w:divBdr>
            <w:top w:val="none" w:sz="0" w:space="0" w:color="auto"/>
            <w:left w:val="none" w:sz="0" w:space="0" w:color="auto"/>
            <w:bottom w:val="none" w:sz="0" w:space="0" w:color="auto"/>
            <w:right w:val="none" w:sz="0" w:space="0" w:color="auto"/>
          </w:divBdr>
        </w:div>
        <w:div w:id="1377510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40433862">
      <w:bodyDiv w:val="1"/>
      <w:marLeft w:val="0"/>
      <w:marRight w:val="0"/>
      <w:marTop w:val="0"/>
      <w:marBottom w:val="0"/>
      <w:divBdr>
        <w:top w:val="none" w:sz="0" w:space="0" w:color="auto"/>
        <w:left w:val="none" w:sz="0" w:space="0" w:color="auto"/>
        <w:bottom w:val="none" w:sz="0" w:space="0" w:color="auto"/>
        <w:right w:val="none" w:sz="0" w:space="0" w:color="auto"/>
      </w:divBdr>
      <w:divsChild>
        <w:div w:id="985621885">
          <w:marLeft w:val="0"/>
          <w:marRight w:val="0"/>
          <w:marTop w:val="150"/>
          <w:marBottom w:val="450"/>
          <w:divBdr>
            <w:top w:val="none" w:sz="0" w:space="0" w:color="auto"/>
            <w:left w:val="none" w:sz="0" w:space="0" w:color="auto"/>
            <w:bottom w:val="none" w:sz="0" w:space="0" w:color="auto"/>
            <w:right w:val="none" w:sz="0" w:space="0" w:color="auto"/>
          </w:divBdr>
        </w:div>
        <w:div w:id="596598357">
          <w:marLeft w:val="0"/>
          <w:marRight w:val="0"/>
          <w:marTop w:val="0"/>
          <w:marBottom w:val="300"/>
          <w:divBdr>
            <w:top w:val="none" w:sz="0" w:space="0" w:color="auto"/>
            <w:left w:val="none" w:sz="0" w:space="0" w:color="auto"/>
            <w:bottom w:val="none" w:sz="0" w:space="0" w:color="auto"/>
            <w:right w:val="none" w:sz="0" w:space="0" w:color="auto"/>
          </w:divBdr>
        </w:div>
        <w:div w:id="2137748647">
          <w:marLeft w:val="0"/>
          <w:marRight w:val="0"/>
          <w:marTop w:val="495"/>
          <w:marBottom w:val="630"/>
          <w:divBdr>
            <w:top w:val="none" w:sz="0" w:space="0" w:color="auto"/>
            <w:left w:val="none" w:sz="0" w:space="0" w:color="auto"/>
            <w:bottom w:val="none" w:sz="0" w:space="0" w:color="auto"/>
            <w:right w:val="none" w:sz="0" w:space="0" w:color="auto"/>
          </w:divBdr>
        </w:div>
      </w:divsChild>
    </w:div>
    <w:div w:id="1542135427">
      <w:bodyDiv w:val="1"/>
      <w:marLeft w:val="0"/>
      <w:marRight w:val="0"/>
      <w:marTop w:val="0"/>
      <w:marBottom w:val="0"/>
      <w:divBdr>
        <w:top w:val="none" w:sz="0" w:space="0" w:color="auto"/>
        <w:left w:val="none" w:sz="0" w:space="0" w:color="auto"/>
        <w:bottom w:val="none" w:sz="0" w:space="0" w:color="auto"/>
        <w:right w:val="none" w:sz="0" w:space="0" w:color="auto"/>
      </w:divBdr>
      <w:divsChild>
        <w:div w:id="55706972">
          <w:marLeft w:val="0"/>
          <w:marRight w:val="150"/>
          <w:marTop w:val="0"/>
          <w:marBottom w:val="75"/>
          <w:divBdr>
            <w:top w:val="none" w:sz="0" w:space="0" w:color="auto"/>
            <w:left w:val="none" w:sz="0" w:space="0" w:color="auto"/>
            <w:bottom w:val="none" w:sz="0" w:space="0" w:color="auto"/>
            <w:right w:val="none" w:sz="0" w:space="0" w:color="auto"/>
          </w:divBdr>
        </w:div>
        <w:div w:id="570576820">
          <w:marLeft w:val="0"/>
          <w:marRight w:val="150"/>
          <w:marTop w:val="150"/>
          <w:marBottom w:val="150"/>
          <w:divBdr>
            <w:top w:val="none" w:sz="0" w:space="0" w:color="auto"/>
            <w:left w:val="none" w:sz="0" w:space="0" w:color="auto"/>
            <w:bottom w:val="none" w:sz="0" w:space="0" w:color="auto"/>
            <w:right w:val="none" w:sz="0" w:space="0" w:color="auto"/>
          </w:divBdr>
        </w:div>
        <w:div w:id="1173371927">
          <w:marLeft w:val="0"/>
          <w:marRight w:val="150"/>
          <w:marTop w:val="0"/>
          <w:marBottom w:val="0"/>
          <w:divBdr>
            <w:top w:val="none" w:sz="0" w:space="0" w:color="auto"/>
            <w:left w:val="none" w:sz="0" w:space="0" w:color="auto"/>
            <w:bottom w:val="none" w:sz="0" w:space="0" w:color="auto"/>
            <w:right w:val="none" w:sz="0" w:space="0" w:color="auto"/>
          </w:divBdr>
        </w:div>
      </w:divsChild>
    </w:div>
    <w:div w:id="1542283897">
      <w:bodyDiv w:val="1"/>
      <w:marLeft w:val="0"/>
      <w:marRight w:val="0"/>
      <w:marTop w:val="0"/>
      <w:marBottom w:val="0"/>
      <w:divBdr>
        <w:top w:val="none" w:sz="0" w:space="0" w:color="auto"/>
        <w:left w:val="none" w:sz="0" w:space="0" w:color="auto"/>
        <w:bottom w:val="none" w:sz="0" w:space="0" w:color="auto"/>
        <w:right w:val="none" w:sz="0" w:space="0" w:color="auto"/>
      </w:divBdr>
      <w:divsChild>
        <w:div w:id="757560524">
          <w:marLeft w:val="0"/>
          <w:marRight w:val="0"/>
          <w:marTop w:val="0"/>
          <w:marBottom w:val="375"/>
          <w:divBdr>
            <w:top w:val="none" w:sz="0" w:space="0" w:color="auto"/>
            <w:left w:val="none" w:sz="0" w:space="0" w:color="auto"/>
            <w:bottom w:val="none" w:sz="0" w:space="0" w:color="auto"/>
            <w:right w:val="none" w:sz="0" w:space="0" w:color="auto"/>
          </w:divBdr>
          <w:divsChild>
            <w:div w:id="1998260026">
              <w:marLeft w:val="0"/>
              <w:marRight w:val="0"/>
              <w:marTop w:val="0"/>
              <w:marBottom w:val="75"/>
              <w:divBdr>
                <w:top w:val="none" w:sz="0" w:space="0" w:color="auto"/>
                <w:left w:val="none" w:sz="0" w:space="0" w:color="auto"/>
                <w:bottom w:val="none" w:sz="0" w:space="0" w:color="auto"/>
                <w:right w:val="none" w:sz="0" w:space="0" w:color="auto"/>
              </w:divBdr>
            </w:div>
            <w:div w:id="14613422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43908530">
      <w:bodyDiv w:val="1"/>
      <w:marLeft w:val="0"/>
      <w:marRight w:val="0"/>
      <w:marTop w:val="0"/>
      <w:marBottom w:val="0"/>
      <w:divBdr>
        <w:top w:val="none" w:sz="0" w:space="0" w:color="auto"/>
        <w:left w:val="none" w:sz="0" w:space="0" w:color="auto"/>
        <w:bottom w:val="none" w:sz="0" w:space="0" w:color="auto"/>
        <w:right w:val="none" w:sz="0" w:space="0" w:color="auto"/>
      </w:divBdr>
      <w:divsChild>
        <w:div w:id="727413118">
          <w:marLeft w:val="0"/>
          <w:marRight w:val="0"/>
          <w:marTop w:val="150"/>
          <w:marBottom w:val="450"/>
          <w:divBdr>
            <w:top w:val="none" w:sz="0" w:space="0" w:color="auto"/>
            <w:left w:val="none" w:sz="0" w:space="0" w:color="auto"/>
            <w:bottom w:val="none" w:sz="0" w:space="0" w:color="auto"/>
            <w:right w:val="none" w:sz="0" w:space="0" w:color="auto"/>
          </w:divBdr>
        </w:div>
        <w:div w:id="586035789">
          <w:marLeft w:val="0"/>
          <w:marRight w:val="0"/>
          <w:marTop w:val="0"/>
          <w:marBottom w:val="300"/>
          <w:divBdr>
            <w:top w:val="none" w:sz="0" w:space="0" w:color="auto"/>
            <w:left w:val="none" w:sz="0" w:space="0" w:color="auto"/>
            <w:bottom w:val="none" w:sz="0" w:space="0" w:color="auto"/>
            <w:right w:val="none" w:sz="0" w:space="0" w:color="auto"/>
          </w:divBdr>
        </w:div>
        <w:div w:id="701785478">
          <w:marLeft w:val="0"/>
          <w:marRight w:val="0"/>
          <w:marTop w:val="495"/>
          <w:marBottom w:val="630"/>
          <w:divBdr>
            <w:top w:val="none" w:sz="0" w:space="0" w:color="auto"/>
            <w:left w:val="none" w:sz="0" w:space="0" w:color="auto"/>
            <w:bottom w:val="none" w:sz="0" w:space="0" w:color="auto"/>
            <w:right w:val="none" w:sz="0" w:space="0" w:color="auto"/>
          </w:divBdr>
        </w:div>
      </w:divsChild>
    </w:div>
    <w:div w:id="1544831250">
      <w:bodyDiv w:val="1"/>
      <w:marLeft w:val="0"/>
      <w:marRight w:val="0"/>
      <w:marTop w:val="0"/>
      <w:marBottom w:val="0"/>
      <w:divBdr>
        <w:top w:val="none" w:sz="0" w:space="0" w:color="auto"/>
        <w:left w:val="none" w:sz="0" w:space="0" w:color="auto"/>
        <w:bottom w:val="none" w:sz="0" w:space="0" w:color="auto"/>
        <w:right w:val="none" w:sz="0" w:space="0" w:color="auto"/>
      </w:divBdr>
      <w:divsChild>
        <w:div w:id="1545406627">
          <w:marLeft w:val="0"/>
          <w:marRight w:val="150"/>
          <w:marTop w:val="0"/>
          <w:marBottom w:val="75"/>
          <w:divBdr>
            <w:top w:val="none" w:sz="0" w:space="0" w:color="auto"/>
            <w:left w:val="none" w:sz="0" w:space="0" w:color="auto"/>
            <w:bottom w:val="none" w:sz="0" w:space="0" w:color="auto"/>
            <w:right w:val="none" w:sz="0" w:space="0" w:color="auto"/>
          </w:divBdr>
        </w:div>
        <w:div w:id="1488739964">
          <w:marLeft w:val="0"/>
          <w:marRight w:val="150"/>
          <w:marTop w:val="150"/>
          <w:marBottom w:val="150"/>
          <w:divBdr>
            <w:top w:val="none" w:sz="0" w:space="0" w:color="auto"/>
            <w:left w:val="none" w:sz="0" w:space="0" w:color="auto"/>
            <w:bottom w:val="none" w:sz="0" w:space="0" w:color="auto"/>
            <w:right w:val="none" w:sz="0" w:space="0" w:color="auto"/>
          </w:divBdr>
        </w:div>
        <w:div w:id="1674648590">
          <w:marLeft w:val="0"/>
          <w:marRight w:val="150"/>
          <w:marTop w:val="0"/>
          <w:marBottom w:val="0"/>
          <w:divBdr>
            <w:top w:val="none" w:sz="0" w:space="0" w:color="auto"/>
            <w:left w:val="none" w:sz="0" w:space="0" w:color="auto"/>
            <w:bottom w:val="none" w:sz="0" w:space="0" w:color="auto"/>
            <w:right w:val="none" w:sz="0" w:space="0" w:color="auto"/>
          </w:divBdr>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6061039">
      <w:bodyDiv w:val="1"/>
      <w:marLeft w:val="0"/>
      <w:marRight w:val="0"/>
      <w:marTop w:val="0"/>
      <w:marBottom w:val="0"/>
      <w:divBdr>
        <w:top w:val="none" w:sz="0" w:space="0" w:color="auto"/>
        <w:left w:val="none" w:sz="0" w:space="0" w:color="auto"/>
        <w:bottom w:val="none" w:sz="0" w:space="0" w:color="auto"/>
        <w:right w:val="none" w:sz="0" w:space="0" w:color="auto"/>
      </w:divBdr>
      <w:divsChild>
        <w:div w:id="57018554">
          <w:marLeft w:val="0"/>
          <w:marRight w:val="0"/>
          <w:marTop w:val="0"/>
          <w:marBottom w:val="300"/>
          <w:divBdr>
            <w:top w:val="none" w:sz="0" w:space="0" w:color="auto"/>
            <w:left w:val="none" w:sz="0" w:space="0" w:color="auto"/>
            <w:bottom w:val="none" w:sz="0" w:space="0" w:color="auto"/>
            <w:right w:val="none" w:sz="0" w:space="0" w:color="auto"/>
          </w:divBdr>
        </w:div>
      </w:divsChild>
    </w:div>
    <w:div w:id="1546867779">
      <w:bodyDiv w:val="1"/>
      <w:marLeft w:val="0"/>
      <w:marRight w:val="0"/>
      <w:marTop w:val="0"/>
      <w:marBottom w:val="0"/>
      <w:divBdr>
        <w:top w:val="none" w:sz="0" w:space="0" w:color="auto"/>
        <w:left w:val="none" w:sz="0" w:space="0" w:color="auto"/>
        <w:bottom w:val="none" w:sz="0" w:space="0" w:color="auto"/>
        <w:right w:val="none" w:sz="0" w:space="0" w:color="auto"/>
      </w:divBdr>
      <w:divsChild>
        <w:div w:id="1029601526">
          <w:marLeft w:val="0"/>
          <w:marRight w:val="0"/>
          <w:marTop w:val="0"/>
          <w:marBottom w:val="0"/>
          <w:divBdr>
            <w:top w:val="none" w:sz="0" w:space="0" w:color="auto"/>
            <w:left w:val="none" w:sz="0" w:space="0" w:color="auto"/>
            <w:bottom w:val="none" w:sz="0" w:space="0" w:color="auto"/>
            <w:right w:val="none" w:sz="0" w:space="0" w:color="auto"/>
          </w:divBdr>
          <w:divsChild>
            <w:div w:id="662775589">
              <w:marLeft w:val="0"/>
              <w:marRight w:val="0"/>
              <w:marTop w:val="0"/>
              <w:marBottom w:val="0"/>
              <w:divBdr>
                <w:top w:val="none" w:sz="0" w:space="0" w:color="auto"/>
                <w:left w:val="none" w:sz="0" w:space="0" w:color="auto"/>
                <w:bottom w:val="none" w:sz="0" w:space="0" w:color="auto"/>
                <w:right w:val="none" w:sz="0" w:space="0" w:color="auto"/>
              </w:divBdr>
            </w:div>
          </w:divsChild>
        </w:div>
        <w:div w:id="1428573185">
          <w:marLeft w:val="0"/>
          <w:marRight w:val="0"/>
          <w:marTop w:val="0"/>
          <w:marBottom w:val="0"/>
          <w:divBdr>
            <w:top w:val="none" w:sz="0" w:space="0" w:color="auto"/>
            <w:left w:val="none" w:sz="0" w:space="0" w:color="auto"/>
            <w:bottom w:val="none" w:sz="0" w:space="0" w:color="auto"/>
            <w:right w:val="none" w:sz="0" w:space="0" w:color="auto"/>
          </w:divBdr>
          <w:divsChild>
            <w:div w:id="2018577224">
              <w:marLeft w:val="0"/>
              <w:marRight w:val="0"/>
              <w:marTop w:val="0"/>
              <w:marBottom w:val="0"/>
              <w:divBdr>
                <w:top w:val="none" w:sz="0" w:space="0" w:color="auto"/>
                <w:left w:val="none" w:sz="0" w:space="0" w:color="auto"/>
                <w:bottom w:val="none" w:sz="0" w:space="0" w:color="auto"/>
                <w:right w:val="none" w:sz="0" w:space="0" w:color="auto"/>
              </w:divBdr>
              <w:divsChild>
                <w:div w:id="311983268">
                  <w:marLeft w:val="0"/>
                  <w:marRight w:val="0"/>
                  <w:marTop w:val="0"/>
                  <w:marBottom w:val="0"/>
                  <w:divBdr>
                    <w:top w:val="none" w:sz="0" w:space="0" w:color="auto"/>
                    <w:left w:val="none" w:sz="0" w:space="0" w:color="auto"/>
                    <w:bottom w:val="none" w:sz="0" w:space="0" w:color="auto"/>
                    <w:right w:val="none" w:sz="0" w:space="0" w:color="auto"/>
                  </w:divBdr>
                </w:div>
                <w:div w:id="1093090304">
                  <w:marLeft w:val="0"/>
                  <w:marRight w:val="0"/>
                  <w:marTop w:val="0"/>
                  <w:marBottom w:val="300"/>
                  <w:divBdr>
                    <w:top w:val="none" w:sz="0" w:space="0" w:color="auto"/>
                    <w:left w:val="none" w:sz="0" w:space="0" w:color="auto"/>
                    <w:bottom w:val="none" w:sz="0" w:space="0" w:color="auto"/>
                    <w:right w:val="none" w:sz="0" w:space="0" w:color="auto"/>
                  </w:divBdr>
                  <w:divsChild>
                    <w:div w:id="2030334946">
                      <w:marLeft w:val="0"/>
                      <w:marRight w:val="0"/>
                      <w:marTop w:val="0"/>
                      <w:marBottom w:val="0"/>
                      <w:divBdr>
                        <w:top w:val="none" w:sz="0" w:space="0" w:color="auto"/>
                        <w:left w:val="none" w:sz="0" w:space="0" w:color="auto"/>
                        <w:bottom w:val="none" w:sz="0" w:space="0" w:color="auto"/>
                        <w:right w:val="none" w:sz="0" w:space="0" w:color="auto"/>
                      </w:divBdr>
                      <w:divsChild>
                        <w:div w:id="1464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3664">
                  <w:marLeft w:val="0"/>
                  <w:marRight w:val="0"/>
                  <w:marTop w:val="0"/>
                  <w:marBottom w:val="0"/>
                  <w:divBdr>
                    <w:top w:val="none" w:sz="0" w:space="0" w:color="auto"/>
                    <w:left w:val="none" w:sz="0" w:space="0" w:color="auto"/>
                    <w:bottom w:val="none" w:sz="0" w:space="0" w:color="auto"/>
                    <w:right w:val="none" w:sz="0" w:space="0" w:color="auto"/>
                  </w:divBdr>
                  <w:divsChild>
                    <w:div w:id="906382816">
                      <w:marLeft w:val="-2670"/>
                      <w:marRight w:val="1050"/>
                      <w:marTop w:val="0"/>
                      <w:marBottom w:val="150"/>
                      <w:divBdr>
                        <w:top w:val="none" w:sz="0" w:space="0" w:color="auto"/>
                        <w:left w:val="none" w:sz="0" w:space="0" w:color="auto"/>
                        <w:bottom w:val="none" w:sz="0" w:space="0" w:color="auto"/>
                        <w:right w:val="none" w:sz="0" w:space="0" w:color="auto"/>
                      </w:divBdr>
                      <w:divsChild>
                        <w:div w:id="1989243346">
                          <w:marLeft w:val="0"/>
                          <w:marRight w:val="0"/>
                          <w:marTop w:val="0"/>
                          <w:marBottom w:val="0"/>
                          <w:divBdr>
                            <w:top w:val="none" w:sz="0" w:space="0" w:color="auto"/>
                            <w:left w:val="none" w:sz="0" w:space="0" w:color="auto"/>
                            <w:bottom w:val="none" w:sz="0" w:space="0" w:color="auto"/>
                            <w:right w:val="none" w:sz="0" w:space="0" w:color="auto"/>
                          </w:divBdr>
                          <w:divsChild>
                            <w:div w:id="1609120418">
                              <w:marLeft w:val="0"/>
                              <w:marRight w:val="0"/>
                              <w:marTop w:val="0"/>
                              <w:marBottom w:val="150"/>
                              <w:divBdr>
                                <w:top w:val="none" w:sz="0" w:space="0" w:color="auto"/>
                                <w:left w:val="none" w:sz="0" w:space="0" w:color="auto"/>
                                <w:bottom w:val="none" w:sz="0" w:space="0" w:color="auto"/>
                                <w:right w:val="none" w:sz="0" w:space="0" w:color="auto"/>
                              </w:divBdr>
                              <w:divsChild>
                                <w:div w:id="1265578541">
                                  <w:marLeft w:val="0"/>
                                  <w:marRight w:val="0"/>
                                  <w:marTop w:val="0"/>
                                  <w:marBottom w:val="0"/>
                                  <w:divBdr>
                                    <w:top w:val="none" w:sz="0" w:space="0" w:color="auto"/>
                                    <w:left w:val="none" w:sz="0" w:space="0" w:color="auto"/>
                                    <w:bottom w:val="none" w:sz="0" w:space="0" w:color="auto"/>
                                    <w:right w:val="none" w:sz="0" w:space="0" w:color="auto"/>
                                  </w:divBdr>
                                </w:div>
                                <w:div w:id="932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735">
                      <w:marLeft w:val="0"/>
                      <w:marRight w:val="0"/>
                      <w:marTop w:val="0"/>
                      <w:marBottom w:val="300"/>
                      <w:divBdr>
                        <w:top w:val="none" w:sz="0" w:space="0" w:color="auto"/>
                        <w:left w:val="none" w:sz="0" w:space="0" w:color="auto"/>
                        <w:bottom w:val="none" w:sz="0" w:space="0" w:color="auto"/>
                        <w:right w:val="none" w:sz="0" w:space="0" w:color="auto"/>
                      </w:divBdr>
                      <w:divsChild>
                        <w:div w:id="1069575111">
                          <w:marLeft w:val="0"/>
                          <w:marRight w:val="0"/>
                          <w:marTop w:val="0"/>
                          <w:marBottom w:val="0"/>
                          <w:divBdr>
                            <w:top w:val="none" w:sz="0" w:space="0" w:color="auto"/>
                            <w:left w:val="none" w:sz="0" w:space="0" w:color="auto"/>
                            <w:bottom w:val="none" w:sz="0" w:space="0" w:color="auto"/>
                            <w:right w:val="none" w:sz="0" w:space="0" w:color="auto"/>
                          </w:divBdr>
                          <w:divsChild>
                            <w:div w:id="1337002924">
                              <w:marLeft w:val="0"/>
                              <w:marRight w:val="0"/>
                              <w:marTop w:val="0"/>
                              <w:marBottom w:val="0"/>
                              <w:divBdr>
                                <w:top w:val="none" w:sz="0" w:space="0" w:color="auto"/>
                                <w:left w:val="none" w:sz="0" w:space="0" w:color="auto"/>
                                <w:bottom w:val="none" w:sz="0" w:space="0" w:color="auto"/>
                                <w:right w:val="none" w:sz="0" w:space="0" w:color="auto"/>
                              </w:divBdr>
                              <w:divsChild>
                                <w:div w:id="1322541078">
                                  <w:marLeft w:val="0"/>
                                  <w:marRight w:val="0"/>
                                  <w:marTop w:val="0"/>
                                  <w:marBottom w:val="0"/>
                                  <w:divBdr>
                                    <w:top w:val="none" w:sz="0" w:space="0" w:color="auto"/>
                                    <w:left w:val="none" w:sz="0" w:space="0" w:color="auto"/>
                                    <w:bottom w:val="none" w:sz="0" w:space="0" w:color="auto"/>
                                    <w:right w:val="none" w:sz="0" w:space="0" w:color="auto"/>
                                  </w:divBdr>
                                  <w:divsChild>
                                    <w:div w:id="1019814810">
                                      <w:marLeft w:val="0"/>
                                      <w:marRight w:val="0"/>
                                      <w:marTop w:val="0"/>
                                      <w:marBottom w:val="0"/>
                                      <w:divBdr>
                                        <w:top w:val="none" w:sz="0" w:space="0" w:color="auto"/>
                                        <w:left w:val="none" w:sz="0" w:space="0" w:color="auto"/>
                                        <w:bottom w:val="none" w:sz="0" w:space="0" w:color="auto"/>
                                        <w:right w:val="none" w:sz="0" w:space="0" w:color="auto"/>
                                      </w:divBdr>
                                      <w:divsChild>
                                        <w:div w:id="2098165318">
                                          <w:marLeft w:val="0"/>
                                          <w:marRight w:val="75"/>
                                          <w:marTop w:val="0"/>
                                          <w:marBottom w:val="0"/>
                                          <w:divBdr>
                                            <w:top w:val="single" w:sz="6" w:space="0" w:color="EBEBEB"/>
                                            <w:left w:val="single" w:sz="6" w:space="0" w:color="EBEBEB"/>
                                            <w:bottom w:val="single" w:sz="6" w:space="0" w:color="EBEBEB"/>
                                            <w:right w:val="single" w:sz="6" w:space="0" w:color="EBEBEB"/>
                                          </w:divBdr>
                                          <w:divsChild>
                                            <w:div w:id="1126200825">
                                              <w:marLeft w:val="0"/>
                                              <w:marRight w:val="0"/>
                                              <w:marTop w:val="0"/>
                                              <w:marBottom w:val="0"/>
                                              <w:divBdr>
                                                <w:top w:val="none" w:sz="0" w:space="0" w:color="auto"/>
                                                <w:left w:val="none" w:sz="0" w:space="0" w:color="auto"/>
                                                <w:bottom w:val="none" w:sz="0" w:space="0" w:color="auto"/>
                                                <w:right w:val="none" w:sz="0" w:space="0" w:color="auto"/>
                                              </w:divBdr>
                                              <w:divsChild>
                                                <w:div w:id="1586376145">
                                                  <w:marLeft w:val="0"/>
                                                  <w:marRight w:val="0"/>
                                                  <w:marTop w:val="0"/>
                                                  <w:marBottom w:val="0"/>
                                                  <w:divBdr>
                                                    <w:top w:val="none" w:sz="0" w:space="0" w:color="auto"/>
                                                    <w:left w:val="none" w:sz="0" w:space="0" w:color="auto"/>
                                                    <w:bottom w:val="none" w:sz="0" w:space="0" w:color="auto"/>
                                                    <w:right w:val="none" w:sz="0" w:space="0" w:color="auto"/>
                                                  </w:divBdr>
                                                  <w:divsChild>
                                                    <w:div w:id="1099066558">
                                                      <w:marLeft w:val="0"/>
                                                      <w:marRight w:val="0"/>
                                                      <w:marTop w:val="0"/>
                                                      <w:marBottom w:val="0"/>
                                                      <w:divBdr>
                                                        <w:top w:val="none" w:sz="0" w:space="0" w:color="auto"/>
                                                        <w:left w:val="none" w:sz="0" w:space="0" w:color="auto"/>
                                                        <w:bottom w:val="none" w:sz="0" w:space="0" w:color="auto"/>
                                                        <w:right w:val="none" w:sz="0" w:space="0" w:color="auto"/>
                                                      </w:divBdr>
                                                      <w:divsChild>
                                                        <w:div w:id="1719164430">
                                                          <w:marLeft w:val="0"/>
                                                          <w:marRight w:val="0"/>
                                                          <w:marTop w:val="0"/>
                                                          <w:marBottom w:val="0"/>
                                                          <w:divBdr>
                                                            <w:top w:val="none" w:sz="0" w:space="0" w:color="auto"/>
                                                            <w:left w:val="none" w:sz="0" w:space="0" w:color="auto"/>
                                                            <w:bottom w:val="none" w:sz="0" w:space="0" w:color="auto"/>
                                                            <w:right w:val="none" w:sz="0" w:space="0" w:color="auto"/>
                                                          </w:divBdr>
                                                        </w:div>
                                                        <w:div w:id="1574319852">
                                                          <w:marLeft w:val="0"/>
                                                          <w:marRight w:val="0"/>
                                                          <w:marTop w:val="0"/>
                                                          <w:marBottom w:val="0"/>
                                                          <w:divBdr>
                                                            <w:top w:val="none" w:sz="0" w:space="0" w:color="auto"/>
                                                            <w:left w:val="none" w:sz="0" w:space="0" w:color="auto"/>
                                                            <w:bottom w:val="none" w:sz="0" w:space="0" w:color="auto"/>
                                                            <w:right w:val="none" w:sz="0" w:space="0" w:color="auto"/>
                                                          </w:divBdr>
                                                          <w:divsChild>
                                                            <w:div w:id="345668762">
                                                              <w:marLeft w:val="0"/>
                                                              <w:marRight w:val="0"/>
                                                              <w:marTop w:val="0"/>
                                                              <w:marBottom w:val="0"/>
                                                              <w:divBdr>
                                                                <w:top w:val="none" w:sz="0" w:space="0" w:color="auto"/>
                                                                <w:left w:val="none" w:sz="0" w:space="0" w:color="auto"/>
                                                                <w:bottom w:val="none" w:sz="0" w:space="0" w:color="auto"/>
                                                                <w:right w:val="none" w:sz="0" w:space="0" w:color="auto"/>
                                                              </w:divBdr>
                                                              <w:divsChild>
                                                                <w:div w:id="224923996">
                                                                  <w:marLeft w:val="0"/>
                                                                  <w:marRight w:val="0"/>
                                                                  <w:marTop w:val="0"/>
                                                                  <w:marBottom w:val="0"/>
                                                                  <w:divBdr>
                                                                    <w:top w:val="none" w:sz="0" w:space="0" w:color="auto"/>
                                                                    <w:left w:val="none" w:sz="0" w:space="0" w:color="auto"/>
                                                                    <w:bottom w:val="none" w:sz="0" w:space="0" w:color="auto"/>
                                                                    <w:right w:val="none" w:sz="0" w:space="0" w:color="auto"/>
                                                                  </w:divBdr>
                                                                  <w:divsChild>
                                                                    <w:div w:id="1837066444">
                                                                      <w:marLeft w:val="0"/>
                                                                      <w:marRight w:val="0"/>
                                                                      <w:marTop w:val="0"/>
                                                                      <w:marBottom w:val="0"/>
                                                                      <w:divBdr>
                                                                        <w:top w:val="none" w:sz="0" w:space="0" w:color="auto"/>
                                                                        <w:left w:val="none" w:sz="0" w:space="0" w:color="auto"/>
                                                                        <w:bottom w:val="none" w:sz="0" w:space="0" w:color="auto"/>
                                                                        <w:right w:val="none" w:sz="0" w:space="0" w:color="auto"/>
                                                                      </w:divBdr>
                                                                      <w:divsChild>
                                                                        <w:div w:id="17149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48490">
                                                          <w:marLeft w:val="0"/>
                                                          <w:marRight w:val="0"/>
                                                          <w:marTop w:val="0"/>
                                                          <w:marBottom w:val="0"/>
                                                          <w:divBdr>
                                                            <w:top w:val="none" w:sz="0" w:space="0" w:color="auto"/>
                                                            <w:left w:val="none" w:sz="0" w:space="0" w:color="auto"/>
                                                            <w:bottom w:val="none" w:sz="0" w:space="0" w:color="auto"/>
                                                            <w:right w:val="none" w:sz="0" w:space="0" w:color="auto"/>
                                                          </w:divBdr>
                                                          <w:divsChild>
                                                            <w:div w:id="2010910310">
                                                              <w:marLeft w:val="0"/>
                                                              <w:marRight w:val="0"/>
                                                              <w:marTop w:val="0"/>
                                                              <w:marBottom w:val="0"/>
                                                              <w:divBdr>
                                                                <w:top w:val="none" w:sz="0" w:space="0" w:color="auto"/>
                                                                <w:left w:val="none" w:sz="0" w:space="0" w:color="auto"/>
                                                                <w:bottom w:val="none" w:sz="0" w:space="0" w:color="auto"/>
                                                                <w:right w:val="none" w:sz="0" w:space="0" w:color="auto"/>
                                                              </w:divBdr>
                                                              <w:divsChild>
                                                                <w:div w:id="80297349">
                                                                  <w:marLeft w:val="0"/>
                                                                  <w:marRight w:val="0"/>
                                                                  <w:marTop w:val="0"/>
                                                                  <w:marBottom w:val="0"/>
                                                                  <w:divBdr>
                                                                    <w:top w:val="none" w:sz="0" w:space="0" w:color="auto"/>
                                                                    <w:left w:val="none" w:sz="0" w:space="0" w:color="auto"/>
                                                                    <w:bottom w:val="none" w:sz="0" w:space="0" w:color="auto"/>
                                                                    <w:right w:val="none" w:sz="0" w:space="0" w:color="auto"/>
                                                                  </w:divBdr>
                                                                </w:div>
                                                                <w:div w:id="112122090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12929">
                                          <w:marLeft w:val="0"/>
                                          <w:marRight w:val="0"/>
                                          <w:marTop w:val="0"/>
                                          <w:marBottom w:val="0"/>
                                          <w:divBdr>
                                            <w:top w:val="single" w:sz="6" w:space="0" w:color="EBEBEB"/>
                                            <w:left w:val="single" w:sz="6" w:space="0" w:color="EBEBEB"/>
                                            <w:bottom w:val="single" w:sz="6" w:space="0" w:color="EBEBEB"/>
                                            <w:right w:val="single" w:sz="6" w:space="0" w:color="EBEBEB"/>
                                          </w:divBdr>
                                          <w:divsChild>
                                            <w:div w:id="2100977748">
                                              <w:marLeft w:val="0"/>
                                              <w:marRight w:val="0"/>
                                              <w:marTop w:val="0"/>
                                              <w:marBottom w:val="0"/>
                                              <w:divBdr>
                                                <w:top w:val="none" w:sz="0" w:space="0" w:color="auto"/>
                                                <w:left w:val="none" w:sz="0" w:space="0" w:color="auto"/>
                                                <w:bottom w:val="none" w:sz="0" w:space="0" w:color="auto"/>
                                                <w:right w:val="none" w:sz="0" w:space="0" w:color="auto"/>
                                              </w:divBdr>
                                              <w:divsChild>
                                                <w:div w:id="841629280">
                                                  <w:marLeft w:val="0"/>
                                                  <w:marRight w:val="0"/>
                                                  <w:marTop w:val="0"/>
                                                  <w:marBottom w:val="0"/>
                                                  <w:divBdr>
                                                    <w:top w:val="none" w:sz="0" w:space="0" w:color="auto"/>
                                                    <w:left w:val="none" w:sz="0" w:space="0" w:color="auto"/>
                                                    <w:bottom w:val="none" w:sz="0" w:space="0" w:color="auto"/>
                                                    <w:right w:val="none" w:sz="0" w:space="0" w:color="auto"/>
                                                  </w:divBdr>
                                                  <w:divsChild>
                                                    <w:div w:id="224875904">
                                                      <w:marLeft w:val="0"/>
                                                      <w:marRight w:val="0"/>
                                                      <w:marTop w:val="0"/>
                                                      <w:marBottom w:val="0"/>
                                                      <w:divBdr>
                                                        <w:top w:val="none" w:sz="0" w:space="0" w:color="auto"/>
                                                        <w:left w:val="none" w:sz="0" w:space="0" w:color="auto"/>
                                                        <w:bottom w:val="none" w:sz="0" w:space="0" w:color="auto"/>
                                                        <w:right w:val="none" w:sz="0" w:space="0" w:color="auto"/>
                                                      </w:divBdr>
                                                      <w:divsChild>
                                                        <w:div w:id="1048843098">
                                                          <w:marLeft w:val="0"/>
                                                          <w:marRight w:val="0"/>
                                                          <w:marTop w:val="0"/>
                                                          <w:marBottom w:val="0"/>
                                                          <w:divBdr>
                                                            <w:top w:val="none" w:sz="0" w:space="0" w:color="auto"/>
                                                            <w:left w:val="none" w:sz="0" w:space="0" w:color="auto"/>
                                                            <w:bottom w:val="none" w:sz="0" w:space="0" w:color="auto"/>
                                                            <w:right w:val="none" w:sz="0" w:space="0" w:color="auto"/>
                                                          </w:divBdr>
                                                        </w:div>
                                                        <w:div w:id="350230719">
                                                          <w:marLeft w:val="0"/>
                                                          <w:marRight w:val="0"/>
                                                          <w:marTop w:val="0"/>
                                                          <w:marBottom w:val="0"/>
                                                          <w:divBdr>
                                                            <w:top w:val="none" w:sz="0" w:space="0" w:color="auto"/>
                                                            <w:left w:val="none" w:sz="0" w:space="0" w:color="auto"/>
                                                            <w:bottom w:val="none" w:sz="0" w:space="0" w:color="auto"/>
                                                            <w:right w:val="none" w:sz="0" w:space="0" w:color="auto"/>
                                                          </w:divBdr>
                                                          <w:divsChild>
                                                            <w:div w:id="1480727654">
                                                              <w:marLeft w:val="0"/>
                                                              <w:marRight w:val="0"/>
                                                              <w:marTop w:val="0"/>
                                                              <w:marBottom w:val="0"/>
                                                              <w:divBdr>
                                                                <w:top w:val="none" w:sz="0" w:space="0" w:color="auto"/>
                                                                <w:left w:val="none" w:sz="0" w:space="0" w:color="auto"/>
                                                                <w:bottom w:val="none" w:sz="0" w:space="0" w:color="auto"/>
                                                                <w:right w:val="none" w:sz="0" w:space="0" w:color="auto"/>
                                                              </w:divBdr>
                                                              <w:divsChild>
                                                                <w:div w:id="1193497631">
                                                                  <w:marLeft w:val="0"/>
                                                                  <w:marRight w:val="0"/>
                                                                  <w:marTop w:val="0"/>
                                                                  <w:marBottom w:val="0"/>
                                                                  <w:divBdr>
                                                                    <w:top w:val="none" w:sz="0" w:space="0" w:color="auto"/>
                                                                    <w:left w:val="none" w:sz="0" w:space="0" w:color="auto"/>
                                                                    <w:bottom w:val="none" w:sz="0" w:space="0" w:color="auto"/>
                                                                    <w:right w:val="none" w:sz="0" w:space="0" w:color="auto"/>
                                                                  </w:divBdr>
                                                                  <w:divsChild>
                                                                    <w:div w:id="666204647">
                                                                      <w:marLeft w:val="0"/>
                                                                      <w:marRight w:val="0"/>
                                                                      <w:marTop w:val="0"/>
                                                                      <w:marBottom w:val="0"/>
                                                                      <w:divBdr>
                                                                        <w:top w:val="none" w:sz="0" w:space="0" w:color="auto"/>
                                                                        <w:left w:val="none" w:sz="0" w:space="0" w:color="auto"/>
                                                                        <w:bottom w:val="none" w:sz="0" w:space="0" w:color="auto"/>
                                                                        <w:right w:val="none" w:sz="0" w:space="0" w:color="auto"/>
                                                                      </w:divBdr>
                                                                      <w:divsChild>
                                                                        <w:div w:id="16867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360">
                                                          <w:marLeft w:val="0"/>
                                                          <w:marRight w:val="0"/>
                                                          <w:marTop w:val="0"/>
                                                          <w:marBottom w:val="0"/>
                                                          <w:divBdr>
                                                            <w:top w:val="none" w:sz="0" w:space="0" w:color="auto"/>
                                                            <w:left w:val="none" w:sz="0" w:space="0" w:color="auto"/>
                                                            <w:bottom w:val="none" w:sz="0" w:space="0" w:color="auto"/>
                                                            <w:right w:val="none" w:sz="0" w:space="0" w:color="auto"/>
                                                          </w:divBdr>
                                                          <w:divsChild>
                                                            <w:div w:id="1050767104">
                                                              <w:marLeft w:val="0"/>
                                                              <w:marRight w:val="0"/>
                                                              <w:marTop w:val="0"/>
                                                              <w:marBottom w:val="0"/>
                                                              <w:divBdr>
                                                                <w:top w:val="none" w:sz="0" w:space="0" w:color="auto"/>
                                                                <w:left w:val="none" w:sz="0" w:space="0" w:color="auto"/>
                                                                <w:bottom w:val="none" w:sz="0" w:space="0" w:color="auto"/>
                                                                <w:right w:val="none" w:sz="0" w:space="0" w:color="auto"/>
                                                              </w:divBdr>
                                                              <w:divsChild>
                                                                <w:div w:id="1426654160">
                                                                  <w:marLeft w:val="0"/>
                                                                  <w:marRight w:val="0"/>
                                                                  <w:marTop w:val="0"/>
                                                                  <w:marBottom w:val="0"/>
                                                                  <w:divBdr>
                                                                    <w:top w:val="none" w:sz="0" w:space="0" w:color="auto"/>
                                                                    <w:left w:val="none" w:sz="0" w:space="0" w:color="auto"/>
                                                                    <w:bottom w:val="none" w:sz="0" w:space="0" w:color="auto"/>
                                                                    <w:right w:val="none" w:sz="0" w:space="0" w:color="auto"/>
                                                                  </w:divBdr>
                                                                </w:div>
                                                                <w:div w:id="138579030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14441">
      <w:bodyDiv w:val="1"/>
      <w:marLeft w:val="0"/>
      <w:marRight w:val="0"/>
      <w:marTop w:val="0"/>
      <w:marBottom w:val="0"/>
      <w:divBdr>
        <w:top w:val="none" w:sz="0" w:space="0" w:color="auto"/>
        <w:left w:val="none" w:sz="0" w:space="0" w:color="auto"/>
        <w:bottom w:val="none" w:sz="0" w:space="0" w:color="auto"/>
        <w:right w:val="none" w:sz="0" w:space="0" w:color="auto"/>
      </w:divBdr>
      <w:divsChild>
        <w:div w:id="1479346430">
          <w:marLeft w:val="0"/>
          <w:marRight w:val="150"/>
          <w:marTop w:val="0"/>
          <w:marBottom w:val="75"/>
          <w:divBdr>
            <w:top w:val="none" w:sz="0" w:space="0" w:color="auto"/>
            <w:left w:val="none" w:sz="0" w:space="0" w:color="auto"/>
            <w:bottom w:val="none" w:sz="0" w:space="0" w:color="auto"/>
            <w:right w:val="none" w:sz="0" w:space="0" w:color="auto"/>
          </w:divBdr>
        </w:div>
        <w:div w:id="62609304">
          <w:marLeft w:val="0"/>
          <w:marRight w:val="150"/>
          <w:marTop w:val="150"/>
          <w:marBottom w:val="150"/>
          <w:divBdr>
            <w:top w:val="none" w:sz="0" w:space="0" w:color="auto"/>
            <w:left w:val="none" w:sz="0" w:space="0" w:color="auto"/>
            <w:bottom w:val="none" w:sz="0" w:space="0" w:color="auto"/>
            <w:right w:val="none" w:sz="0" w:space="0" w:color="auto"/>
          </w:divBdr>
        </w:div>
        <w:div w:id="188420687">
          <w:marLeft w:val="0"/>
          <w:marRight w:val="150"/>
          <w:marTop w:val="0"/>
          <w:marBottom w:val="0"/>
          <w:divBdr>
            <w:top w:val="none" w:sz="0" w:space="0" w:color="auto"/>
            <w:left w:val="none" w:sz="0" w:space="0" w:color="auto"/>
            <w:bottom w:val="none" w:sz="0" w:space="0" w:color="auto"/>
            <w:right w:val="none" w:sz="0" w:space="0" w:color="auto"/>
          </w:divBdr>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49762246">
      <w:bodyDiv w:val="1"/>
      <w:marLeft w:val="0"/>
      <w:marRight w:val="0"/>
      <w:marTop w:val="0"/>
      <w:marBottom w:val="0"/>
      <w:divBdr>
        <w:top w:val="none" w:sz="0" w:space="0" w:color="auto"/>
        <w:left w:val="none" w:sz="0" w:space="0" w:color="auto"/>
        <w:bottom w:val="none" w:sz="0" w:space="0" w:color="auto"/>
        <w:right w:val="none" w:sz="0" w:space="0" w:color="auto"/>
      </w:divBdr>
      <w:divsChild>
        <w:div w:id="2024284261">
          <w:marLeft w:val="0"/>
          <w:marRight w:val="0"/>
          <w:marTop w:val="0"/>
          <w:marBottom w:val="300"/>
          <w:divBdr>
            <w:top w:val="none" w:sz="0" w:space="0" w:color="auto"/>
            <w:left w:val="none" w:sz="0" w:space="0" w:color="auto"/>
            <w:bottom w:val="none" w:sz="0" w:space="0" w:color="auto"/>
            <w:right w:val="none" w:sz="0" w:space="0" w:color="auto"/>
          </w:divBdr>
        </w:div>
        <w:div w:id="1128553718">
          <w:marLeft w:val="0"/>
          <w:marRight w:val="0"/>
          <w:marTop w:val="495"/>
          <w:marBottom w:val="630"/>
          <w:divBdr>
            <w:top w:val="none" w:sz="0" w:space="0" w:color="auto"/>
            <w:left w:val="none" w:sz="0" w:space="0" w:color="auto"/>
            <w:bottom w:val="none" w:sz="0" w:space="0" w:color="auto"/>
            <w:right w:val="none" w:sz="0" w:space="0" w:color="auto"/>
          </w:divBdr>
        </w:div>
      </w:divsChild>
    </w:div>
    <w:div w:id="1551768721">
      <w:bodyDiv w:val="1"/>
      <w:marLeft w:val="0"/>
      <w:marRight w:val="0"/>
      <w:marTop w:val="0"/>
      <w:marBottom w:val="0"/>
      <w:divBdr>
        <w:top w:val="none" w:sz="0" w:space="0" w:color="auto"/>
        <w:left w:val="none" w:sz="0" w:space="0" w:color="auto"/>
        <w:bottom w:val="none" w:sz="0" w:space="0" w:color="auto"/>
        <w:right w:val="none" w:sz="0" w:space="0" w:color="auto"/>
      </w:divBdr>
      <w:divsChild>
        <w:div w:id="1159930864">
          <w:marLeft w:val="0"/>
          <w:marRight w:val="150"/>
          <w:marTop w:val="0"/>
          <w:marBottom w:val="75"/>
          <w:divBdr>
            <w:top w:val="none" w:sz="0" w:space="0" w:color="auto"/>
            <w:left w:val="none" w:sz="0" w:space="0" w:color="auto"/>
            <w:bottom w:val="none" w:sz="0" w:space="0" w:color="auto"/>
            <w:right w:val="none" w:sz="0" w:space="0" w:color="auto"/>
          </w:divBdr>
        </w:div>
        <w:div w:id="769621456">
          <w:marLeft w:val="0"/>
          <w:marRight w:val="150"/>
          <w:marTop w:val="150"/>
          <w:marBottom w:val="150"/>
          <w:divBdr>
            <w:top w:val="none" w:sz="0" w:space="0" w:color="auto"/>
            <w:left w:val="none" w:sz="0" w:space="0" w:color="auto"/>
            <w:bottom w:val="none" w:sz="0" w:space="0" w:color="auto"/>
            <w:right w:val="none" w:sz="0" w:space="0" w:color="auto"/>
          </w:divBdr>
        </w:div>
        <w:div w:id="993492713">
          <w:marLeft w:val="0"/>
          <w:marRight w:val="15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1960478">
      <w:bodyDiv w:val="1"/>
      <w:marLeft w:val="0"/>
      <w:marRight w:val="0"/>
      <w:marTop w:val="0"/>
      <w:marBottom w:val="0"/>
      <w:divBdr>
        <w:top w:val="none" w:sz="0" w:space="0" w:color="auto"/>
        <w:left w:val="none" w:sz="0" w:space="0" w:color="auto"/>
        <w:bottom w:val="none" w:sz="0" w:space="0" w:color="auto"/>
        <w:right w:val="none" w:sz="0" w:space="0" w:color="auto"/>
      </w:divBdr>
      <w:divsChild>
        <w:div w:id="1443987216">
          <w:marLeft w:val="0"/>
          <w:marRight w:val="0"/>
          <w:marTop w:val="0"/>
          <w:marBottom w:val="150"/>
          <w:divBdr>
            <w:top w:val="none" w:sz="0" w:space="0" w:color="auto"/>
            <w:left w:val="none" w:sz="0" w:space="0" w:color="auto"/>
            <w:bottom w:val="none" w:sz="0" w:space="0" w:color="auto"/>
            <w:right w:val="none" w:sz="0" w:space="0" w:color="auto"/>
          </w:divBdr>
          <w:divsChild>
            <w:div w:id="778179769">
              <w:marLeft w:val="0"/>
              <w:marRight w:val="0"/>
              <w:marTop w:val="0"/>
              <w:marBottom w:val="0"/>
              <w:divBdr>
                <w:top w:val="none" w:sz="0" w:space="0" w:color="auto"/>
                <w:left w:val="none" w:sz="0" w:space="0" w:color="auto"/>
                <w:bottom w:val="none" w:sz="0" w:space="0" w:color="auto"/>
                <w:right w:val="none" w:sz="0" w:space="0" w:color="auto"/>
              </w:divBdr>
              <w:divsChild>
                <w:div w:id="2041003594">
                  <w:marLeft w:val="0"/>
                  <w:marRight w:val="150"/>
                  <w:marTop w:val="0"/>
                  <w:marBottom w:val="0"/>
                  <w:divBdr>
                    <w:top w:val="none" w:sz="0" w:space="0" w:color="auto"/>
                    <w:left w:val="none" w:sz="0" w:space="0" w:color="auto"/>
                    <w:bottom w:val="none" w:sz="0" w:space="0" w:color="auto"/>
                    <w:right w:val="none" w:sz="0" w:space="0" w:color="auto"/>
                  </w:divBdr>
                </w:div>
                <w:div w:id="974915529">
                  <w:marLeft w:val="0"/>
                  <w:marRight w:val="150"/>
                  <w:marTop w:val="0"/>
                  <w:marBottom w:val="0"/>
                  <w:divBdr>
                    <w:top w:val="none" w:sz="0" w:space="0" w:color="auto"/>
                    <w:left w:val="none" w:sz="0" w:space="0" w:color="auto"/>
                    <w:bottom w:val="none" w:sz="0" w:space="0" w:color="auto"/>
                    <w:right w:val="none" w:sz="0" w:space="0" w:color="auto"/>
                  </w:divBdr>
                </w:div>
              </w:divsChild>
            </w:div>
            <w:div w:id="880555321">
              <w:marLeft w:val="0"/>
              <w:marRight w:val="0"/>
              <w:marTop w:val="0"/>
              <w:marBottom w:val="0"/>
              <w:divBdr>
                <w:top w:val="none" w:sz="0" w:space="0" w:color="auto"/>
                <w:left w:val="none" w:sz="0" w:space="0" w:color="auto"/>
                <w:bottom w:val="none" w:sz="0" w:space="0" w:color="auto"/>
                <w:right w:val="none" w:sz="0" w:space="0" w:color="auto"/>
              </w:divBdr>
              <w:divsChild>
                <w:div w:id="1232153511">
                  <w:marLeft w:val="0"/>
                  <w:marRight w:val="0"/>
                  <w:marTop w:val="0"/>
                  <w:marBottom w:val="0"/>
                  <w:divBdr>
                    <w:top w:val="none" w:sz="0" w:space="0" w:color="auto"/>
                    <w:left w:val="none" w:sz="0" w:space="0" w:color="auto"/>
                    <w:bottom w:val="none" w:sz="0" w:space="0" w:color="auto"/>
                    <w:right w:val="none" w:sz="0" w:space="0" w:color="auto"/>
                  </w:divBdr>
                  <w:divsChild>
                    <w:div w:id="826166433">
                      <w:marLeft w:val="0"/>
                      <w:marRight w:val="0"/>
                      <w:marTop w:val="0"/>
                      <w:marBottom w:val="0"/>
                      <w:divBdr>
                        <w:top w:val="none" w:sz="0" w:space="0" w:color="auto"/>
                        <w:left w:val="none" w:sz="0" w:space="0" w:color="auto"/>
                        <w:bottom w:val="none" w:sz="0" w:space="0" w:color="auto"/>
                        <w:right w:val="none" w:sz="0" w:space="0" w:color="auto"/>
                      </w:divBdr>
                      <w:divsChild>
                        <w:div w:id="433135332">
                          <w:marLeft w:val="0"/>
                          <w:marRight w:val="0"/>
                          <w:marTop w:val="0"/>
                          <w:marBottom w:val="0"/>
                          <w:divBdr>
                            <w:top w:val="none" w:sz="0" w:space="0" w:color="auto"/>
                            <w:left w:val="none" w:sz="0" w:space="0" w:color="auto"/>
                            <w:bottom w:val="none" w:sz="0" w:space="0" w:color="auto"/>
                            <w:right w:val="none" w:sz="0" w:space="0" w:color="auto"/>
                          </w:divBdr>
                        </w:div>
                      </w:divsChild>
                    </w:div>
                    <w:div w:id="1403677863">
                      <w:marLeft w:val="0"/>
                      <w:marRight w:val="135"/>
                      <w:marTop w:val="0"/>
                      <w:marBottom w:val="0"/>
                      <w:divBdr>
                        <w:top w:val="none" w:sz="0" w:space="0" w:color="auto"/>
                        <w:left w:val="none" w:sz="0" w:space="0" w:color="auto"/>
                        <w:bottom w:val="none" w:sz="0" w:space="0" w:color="auto"/>
                        <w:right w:val="none" w:sz="0" w:space="0" w:color="auto"/>
                      </w:divBdr>
                    </w:div>
                    <w:div w:id="1960140367">
                      <w:marLeft w:val="-135"/>
                      <w:marRight w:val="0"/>
                      <w:marTop w:val="0"/>
                      <w:marBottom w:val="0"/>
                      <w:divBdr>
                        <w:top w:val="none" w:sz="0" w:space="0" w:color="auto"/>
                        <w:left w:val="none" w:sz="0" w:space="0" w:color="auto"/>
                        <w:bottom w:val="none" w:sz="0" w:space="0" w:color="auto"/>
                        <w:right w:val="none" w:sz="0" w:space="0" w:color="auto"/>
                      </w:divBdr>
                    </w:div>
                    <w:div w:id="6010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1094">
          <w:marLeft w:val="0"/>
          <w:marRight w:val="0"/>
          <w:marTop w:val="0"/>
          <w:marBottom w:val="0"/>
          <w:divBdr>
            <w:top w:val="none" w:sz="0" w:space="0" w:color="auto"/>
            <w:left w:val="none" w:sz="0" w:space="0" w:color="auto"/>
            <w:bottom w:val="none" w:sz="0" w:space="0" w:color="auto"/>
            <w:right w:val="none" w:sz="0" w:space="0" w:color="auto"/>
          </w:divBdr>
          <w:divsChild>
            <w:div w:id="306980477">
              <w:marLeft w:val="0"/>
              <w:marRight w:val="0"/>
              <w:marTop w:val="0"/>
              <w:marBottom w:val="0"/>
              <w:divBdr>
                <w:top w:val="none" w:sz="0" w:space="0" w:color="auto"/>
                <w:left w:val="none" w:sz="0" w:space="0" w:color="auto"/>
                <w:bottom w:val="none" w:sz="0" w:space="0" w:color="auto"/>
                <w:right w:val="none" w:sz="0" w:space="0" w:color="auto"/>
              </w:divBdr>
              <w:divsChild>
                <w:div w:id="603920136">
                  <w:marLeft w:val="0"/>
                  <w:marRight w:val="0"/>
                  <w:marTop w:val="0"/>
                  <w:marBottom w:val="0"/>
                  <w:divBdr>
                    <w:top w:val="none" w:sz="0" w:space="0" w:color="auto"/>
                    <w:left w:val="none" w:sz="0" w:space="0" w:color="auto"/>
                    <w:bottom w:val="none" w:sz="0" w:space="0" w:color="auto"/>
                    <w:right w:val="none" w:sz="0" w:space="0" w:color="auto"/>
                  </w:divBdr>
                </w:div>
              </w:divsChild>
            </w:div>
            <w:div w:id="1221940203">
              <w:marLeft w:val="0"/>
              <w:marRight w:val="0"/>
              <w:marTop w:val="375"/>
              <w:marBottom w:val="0"/>
              <w:divBdr>
                <w:top w:val="none" w:sz="0" w:space="0" w:color="auto"/>
                <w:left w:val="none" w:sz="0" w:space="0" w:color="auto"/>
                <w:bottom w:val="none" w:sz="0" w:space="0" w:color="auto"/>
                <w:right w:val="none" w:sz="0" w:space="0" w:color="auto"/>
              </w:divBdr>
              <w:divsChild>
                <w:div w:id="1285844571">
                  <w:marLeft w:val="0"/>
                  <w:marRight w:val="0"/>
                  <w:marTop w:val="0"/>
                  <w:marBottom w:val="0"/>
                  <w:divBdr>
                    <w:top w:val="none" w:sz="0" w:space="0" w:color="auto"/>
                    <w:left w:val="none" w:sz="0" w:space="0" w:color="auto"/>
                    <w:bottom w:val="none" w:sz="0" w:space="0" w:color="auto"/>
                    <w:right w:val="none" w:sz="0" w:space="0" w:color="auto"/>
                  </w:divBdr>
                  <w:divsChild>
                    <w:div w:id="222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634">
              <w:marLeft w:val="0"/>
              <w:marRight w:val="0"/>
              <w:marTop w:val="375"/>
              <w:marBottom w:val="0"/>
              <w:divBdr>
                <w:top w:val="none" w:sz="0" w:space="0" w:color="auto"/>
                <w:left w:val="none" w:sz="0" w:space="0" w:color="auto"/>
                <w:bottom w:val="none" w:sz="0" w:space="0" w:color="auto"/>
                <w:right w:val="none" w:sz="0" w:space="0" w:color="auto"/>
              </w:divBdr>
              <w:divsChild>
                <w:div w:id="144514886">
                  <w:marLeft w:val="0"/>
                  <w:marRight w:val="0"/>
                  <w:marTop w:val="0"/>
                  <w:marBottom w:val="0"/>
                  <w:divBdr>
                    <w:top w:val="none" w:sz="0" w:space="0" w:color="auto"/>
                    <w:left w:val="none" w:sz="0" w:space="0" w:color="auto"/>
                    <w:bottom w:val="none" w:sz="0" w:space="0" w:color="auto"/>
                    <w:right w:val="none" w:sz="0" w:space="0" w:color="auto"/>
                  </w:divBdr>
                </w:div>
              </w:divsChild>
            </w:div>
            <w:div w:id="858740711">
              <w:marLeft w:val="0"/>
              <w:marRight w:val="0"/>
              <w:marTop w:val="225"/>
              <w:marBottom w:val="0"/>
              <w:divBdr>
                <w:top w:val="none" w:sz="0" w:space="0" w:color="auto"/>
                <w:left w:val="none" w:sz="0" w:space="0" w:color="auto"/>
                <w:bottom w:val="none" w:sz="0" w:space="0" w:color="auto"/>
                <w:right w:val="none" w:sz="0" w:space="0" w:color="auto"/>
              </w:divBdr>
              <w:divsChild>
                <w:div w:id="879047625">
                  <w:marLeft w:val="0"/>
                  <w:marRight w:val="0"/>
                  <w:marTop w:val="0"/>
                  <w:marBottom w:val="0"/>
                  <w:divBdr>
                    <w:top w:val="none" w:sz="0" w:space="0" w:color="auto"/>
                    <w:left w:val="none" w:sz="0" w:space="0" w:color="auto"/>
                    <w:bottom w:val="none" w:sz="0" w:space="0" w:color="auto"/>
                    <w:right w:val="none" w:sz="0" w:space="0" w:color="auto"/>
                  </w:divBdr>
                  <w:divsChild>
                    <w:div w:id="996496074">
                      <w:marLeft w:val="0"/>
                      <w:marRight w:val="0"/>
                      <w:marTop w:val="0"/>
                      <w:marBottom w:val="0"/>
                      <w:divBdr>
                        <w:top w:val="single" w:sz="6" w:space="0" w:color="D9D9D9"/>
                        <w:left w:val="none" w:sz="0" w:space="0" w:color="auto"/>
                        <w:bottom w:val="single" w:sz="6" w:space="0" w:color="D9D9D9"/>
                        <w:right w:val="none" w:sz="0" w:space="0" w:color="auto"/>
                      </w:divBdr>
                      <w:divsChild>
                        <w:div w:id="1221674541">
                          <w:marLeft w:val="0"/>
                          <w:marRight w:val="0"/>
                          <w:marTop w:val="0"/>
                          <w:marBottom w:val="0"/>
                          <w:divBdr>
                            <w:top w:val="none" w:sz="0" w:space="0" w:color="auto"/>
                            <w:left w:val="none" w:sz="0" w:space="0" w:color="auto"/>
                            <w:bottom w:val="none" w:sz="0" w:space="0" w:color="auto"/>
                            <w:right w:val="none" w:sz="0" w:space="0" w:color="auto"/>
                          </w:divBdr>
                          <w:divsChild>
                            <w:div w:id="914244568">
                              <w:marLeft w:val="0"/>
                              <w:marRight w:val="0"/>
                              <w:marTop w:val="0"/>
                              <w:marBottom w:val="0"/>
                              <w:divBdr>
                                <w:top w:val="none" w:sz="0" w:space="0" w:color="auto"/>
                                <w:left w:val="none" w:sz="0" w:space="0" w:color="auto"/>
                                <w:bottom w:val="none" w:sz="0" w:space="0" w:color="auto"/>
                                <w:right w:val="none" w:sz="0" w:space="0" w:color="auto"/>
                              </w:divBdr>
                              <w:divsChild>
                                <w:div w:id="1437945489">
                                  <w:marLeft w:val="0"/>
                                  <w:marRight w:val="0"/>
                                  <w:marTop w:val="0"/>
                                  <w:marBottom w:val="0"/>
                                  <w:divBdr>
                                    <w:top w:val="none" w:sz="0" w:space="0" w:color="auto"/>
                                    <w:left w:val="none" w:sz="0" w:space="0" w:color="auto"/>
                                    <w:bottom w:val="none" w:sz="0" w:space="0" w:color="auto"/>
                                    <w:right w:val="none" w:sz="0" w:space="0" w:color="auto"/>
                                  </w:divBdr>
                                  <w:divsChild>
                                    <w:div w:id="841509501">
                                      <w:marLeft w:val="0"/>
                                      <w:marRight w:val="0"/>
                                      <w:marTop w:val="0"/>
                                      <w:marBottom w:val="0"/>
                                      <w:divBdr>
                                        <w:top w:val="none" w:sz="0" w:space="0" w:color="auto"/>
                                        <w:left w:val="none" w:sz="0" w:space="0" w:color="auto"/>
                                        <w:bottom w:val="none" w:sz="0" w:space="0" w:color="auto"/>
                                        <w:right w:val="none" w:sz="0" w:space="0" w:color="auto"/>
                                      </w:divBdr>
                                      <w:divsChild>
                                        <w:div w:id="1382250269">
                                          <w:marLeft w:val="0"/>
                                          <w:marRight w:val="0"/>
                                          <w:marTop w:val="0"/>
                                          <w:marBottom w:val="0"/>
                                          <w:divBdr>
                                            <w:top w:val="none" w:sz="0" w:space="0" w:color="auto"/>
                                            <w:left w:val="none" w:sz="0" w:space="0" w:color="auto"/>
                                            <w:bottom w:val="none" w:sz="0" w:space="0" w:color="auto"/>
                                            <w:right w:val="none" w:sz="0" w:space="0" w:color="auto"/>
                                          </w:divBdr>
                                          <w:divsChild>
                                            <w:div w:id="2085056672">
                                              <w:marLeft w:val="0"/>
                                              <w:marRight w:val="0"/>
                                              <w:marTop w:val="0"/>
                                              <w:marBottom w:val="0"/>
                                              <w:divBdr>
                                                <w:top w:val="none" w:sz="0" w:space="0" w:color="auto"/>
                                                <w:left w:val="none" w:sz="0" w:space="0" w:color="auto"/>
                                                <w:bottom w:val="none" w:sz="0" w:space="0" w:color="auto"/>
                                                <w:right w:val="none" w:sz="0" w:space="0" w:color="auto"/>
                                              </w:divBdr>
                                              <w:divsChild>
                                                <w:div w:id="686908393">
                                                  <w:marLeft w:val="0"/>
                                                  <w:marRight w:val="0"/>
                                                  <w:marTop w:val="0"/>
                                                  <w:marBottom w:val="0"/>
                                                  <w:divBdr>
                                                    <w:top w:val="none" w:sz="0" w:space="0" w:color="auto"/>
                                                    <w:left w:val="none" w:sz="0" w:space="0" w:color="auto"/>
                                                    <w:bottom w:val="none" w:sz="0" w:space="0" w:color="auto"/>
                                                    <w:right w:val="none" w:sz="0" w:space="0" w:color="auto"/>
                                                  </w:divBdr>
                                                  <w:divsChild>
                                                    <w:div w:id="1792628129">
                                                      <w:marLeft w:val="0"/>
                                                      <w:marRight w:val="0"/>
                                                      <w:marTop w:val="0"/>
                                                      <w:marBottom w:val="0"/>
                                                      <w:divBdr>
                                                        <w:top w:val="none" w:sz="0" w:space="0" w:color="auto"/>
                                                        <w:left w:val="none" w:sz="0" w:space="0" w:color="auto"/>
                                                        <w:bottom w:val="none" w:sz="0" w:space="0" w:color="auto"/>
                                                        <w:right w:val="none" w:sz="0" w:space="0" w:color="auto"/>
                                                      </w:divBdr>
                                                      <w:divsChild>
                                                        <w:div w:id="861358551">
                                                          <w:marLeft w:val="0"/>
                                                          <w:marRight w:val="0"/>
                                                          <w:marTop w:val="0"/>
                                                          <w:marBottom w:val="0"/>
                                                          <w:divBdr>
                                                            <w:top w:val="none" w:sz="0" w:space="0" w:color="auto"/>
                                                            <w:left w:val="none" w:sz="0" w:space="0" w:color="auto"/>
                                                            <w:bottom w:val="none" w:sz="0" w:space="0" w:color="auto"/>
                                                            <w:right w:val="none" w:sz="0" w:space="0" w:color="auto"/>
                                                          </w:divBdr>
                                                        </w:div>
                                                        <w:div w:id="1370377714">
                                                          <w:marLeft w:val="0"/>
                                                          <w:marRight w:val="0"/>
                                                          <w:marTop w:val="0"/>
                                                          <w:marBottom w:val="0"/>
                                                          <w:divBdr>
                                                            <w:top w:val="none" w:sz="0" w:space="0" w:color="auto"/>
                                                            <w:left w:val="none" w:sz="0" w:space="0" w:color="auto"/>
                                                            <w:bottom w:val="none" w:sz="0" w:space="0" w:color="auto"/>
                                                            <w:right w:val="none" w:sz="0" w:space="0" w:color="auto"/>
                                                          </w:divBdr>
                                                          <w:divsChild>
                                                            <w:div w:id="1262376251">
                                                              <w:marLeft w:val="0"/>
                                                              <w:marRight w:val="0"/>
                                                              <w:marTop w:val="0"/>
                                                              <w:marBottom w:val="0"/>
                                                              <w:divBdr>
                                                                <w:top w:val="none" w:sz="0" w:space="0" w:color="auto"/>
                                                                <w:left w:val="none" w:sz="0" w:space="0" w:color="auto"/>
                                                                <w:bottom w:val="none" w:sz="0" w:space="0" w:color="auto"/>
                                                                <w:right w:val="none" w:sz="0" w:space="0" w:color="auto"/>
                                                              </w:divBdr>
                                                              <w:divsChild>
                                                                <w:div w:id="1754352043">
                                                                  <w:marLeft w:val="0"/>
                                                                  <w:marRight w:val="0"/>
                                                                  <w:marTop w:val="0"/>
                                                                  <w:marBottom w:val="0"/>
                                                                  <w:divBdr>
                                                                    <w:top w:val="none" w:sz="0" w:space="0" w:color="auto"/>
                                                                    <w:left w:val="none" w:sz="0" w:space="0" w:color="auto"/>
                                                                    <w:bottom w:val="none" w:sz="0" w:space="0" w:color="auto"/>
                                                                    <w:right w:val="none" w:sz="0" w:space="0" w:color="auto"/>
                                                                  </w:divBdr>
                                                                  <w:divsChild>
                                                                    <w:div w:id="72094737">
                                                                      <w:marLeft w:val="0"/>
                                                                      <w:marRight w:val="0"/>
                                                                      <w:marTop w:val="0"/>
                                                                      <w:marBottom w:val="0"/>
                                                                      <w:divBdr>
                                                                        <w:top w:val="none" w:sz="0" w:space="0" w:color="auto"/>
                                                                        <w:left w:val="none" w:sz="0" w:space="0" w:color="auto"/>
                                                                        <w:bottom w:val="none" w:sz="0" w:space="0" w:color="auto"/>
                                                                        <w:right w:val="none" w:sz="0" w:space="0" w:color="auto"/>
                                                                      </w:divBdr>
                                                                      <w:divsChild>
                                                                        <w:div w:id="1804427137">
                                                                          <w:marLeft w:val="0"/>
                                                                          <w:marRight w:val="0"/>
                                                                          <w:marTop w:val="0"/>
                                                                          <w:marBottom w:val="0"/>
                                                                          <w:divBdr>
                                                                            <w:top w:val="none" w:sz="0" w:space="0" w:color="auto"/>
                                                                            <w:left w:val="none" w:sz="0" w:space="0" w:color="auto"/>
                                                                            <w:bottom w:val="none" w:sz="0" w:space="0" w:color="auto"/>
                                                                            <w:right w:val="none" w:sz="0" w:space="0" w:color="auto"/>
                                                                          </w:divBdr>
                                                                          <w:divsChild>
                                                                            <w:div w:id="549465374">
                                                                              <w:marLeft w:val="0"/>
                                                                              <w:marRight w:val="0"/>
                                                                              <w:marTop w:val="0"/>
                                                                              <w:marBottom w:val="0"/>
                                                                              <w:divBdr>
                                                                                <w:top w:val="none" w:sz="0" w:space="0" w:color="auto"/>
                                                                                <w:left w:val="none" w:sz="0" w:space="0" w:color="auto"/>
                                                                                <w:bottom w:val="none" w:sz="0" w:space="0" w:color="auto"/>
                                                                                <w:right w:val="none" w:sz="0" w:space="0" w:color="auto"/>
                                                                              </w:divBdr>
                                                                              <w:divsChild>
                                                                                <w:div w:id="1547259303">
                                                                                  <w:marLeft w:val="0"/>
                                                                                  <w:marRight w:val="0"/>
                                                                                  <w:marTop w:val="0"/>
                                                                                  <w:marBottom w:val="0"/>
                                                                                  <w:divBdr>
                                                                                    <w:top w:val="none" w:sz="0" w:space="0" w:color="auto"/>
                                                                                    <w:left w:val="none" w:sz="0" w:space="0" w:color="auto"/>
                                                                                    <w:bottom w:val="none" w:sz="0" w:space="0" w:color="auto"/>
                                                                                    <w:right w:val="none" w:sz="0" w:space="0" w:color="auto"/>
                                                                                  </w:divBdr>
                                                                                  <w:divsChild>
                                                                                    <w:div w:id="1712880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37420">
              <w:marLeft w:val="0"/>
              <w:marRight w:val="0"/>
              <w:marTop w:val="225"/>
              <w:marBottom w:val="0"/>
              <w:divBdr>
                <w:top w:val="none" w:sz="0" w:space="0" w:color="auto"/>
                <w:left w:val="none" w:sz="0" w:space="0" w:color="auto"/>
                <w:bottom w:val="none" w:sz="0" w:space="0" w:color="auto"/>
                <w:right w:val="none" w:sz="0" w:space="0" w:color="auto"/>
              </w:divBdr>
              <w:divsChild>
                <w:div w:id="1715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1129">
      <w:bodyDiv w:val="1"/>
      <w:marLeft w:val="0"/>
      <w:marRight w:val="0"/>
      <w:marTop w:val="0"/>
      <w:marBottom w:val="0"/>
      <w:divBdr>
        <w:top w:val="none" w:sz="0" w:space="0" w:color="auto"/>
        <w:left w:val="none" w:sz="0" w:space="0" w:color="auto"/>
        <w:bottom w:val="none" w:sz="0" w:space="0" w:color="auto"/>
        <w:right w:val="none" w:sz="0" w:space="0" w:color="auto"/>
      </w:divBdr>
      <w:divsChild>
        <w:div w:id="1754622512">
          <w:marLeft w:val="0"/>
          <w:marRight w:val="0"/>
          <w:marTop w:val="0"/>
          <w:marBottom w:val="300"/>
          <w:divBdr>
            <w:top w:val="none" w:sz="0" w:space="0" w:color="auto"/>
            <w:left w:val="none" w:sz="0" w:space="0" w:color="auto"/>
            <w:bottom w:val="none" w:sz="0" w:space="0" w:color="auto"/>
            <w:right w:val="none" w:sz="0" w:space="0" w:color="auto"/>
          </w:divBdr>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047314">
      <w:bodyDiv w:val="1"/>
      <w:marLeft w:val="0"/>
      <w:marRight w:val="0"/>
      <w:marTop w:val="0"/>
      <w:marBottom w:val="0"/>
      <w:divBdr>
        <w:top w:val="none" w:sz="0" w:space="0" w:color="auto"/>
        <w:left w:val="none" w:sz="0" w:space="0" w:color="auto"/>
        <w:bottom w:val="none" w:sz="0" w:space="0" w:color="auto"/>
        <w:right w:val="none" w:sz="0" w:space="0" w:color="auto"/>
      </w:divBdr>
      <w:divsChild>
        <w:div w:id="308554042">
          <w:marLeft w:val="0"/>
          <w:marRight w:val="0"/>
          <w:marTop w:val="0"/>
          <w:marBottom w:val="75"/>
          <w:divBdr>
            <w:top w:val="none" w:sz="0" w:space="0" w:color="auto"/>
            <w:left w:val="none" w:sz="0" w:space="0" w:color="auto"/>
            <w:bottom w:val="none" w:sz="0" w:space="0" w:color="auto"/>
            <w:right w:val="none" w:sz="0" w:space="0" w:color="auto"/>
          </w:divBdr>
        </w:div>
        <w:div w:id="705521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9823539">
      <w:bodyDiv w:val="1"/>
      <w:marLeft w:val="0"/>
      <w:marRight w:val="0"/>
      <w:marTop w:val="0"/>
      <w:marBottom w:val="0"/>
      <w:divBdr>
        <w:top w:val="none" w:sz="0" w:space="0" w:color="auto"/>
        <w:left w:val="none" w:sz="0" w:space="0" w:color="auto"/>
        <w:bottom w:val="none" w:sz="0" w:space="0" w:color="auto"/>
        <w:right w:val="none" w:sz="0" w:space="0" w:color="auto"/>
      </w:divBdr>
      <w:divsChild>
        <w:div w:id="1137407981">
          <w:marLeft w:val="0"/>
          <w:marRight w:val="0"/>
          <w:marTop w:val="0"/>
          <w:marBottom w:val="300"/>
          <w:divBdr>
            <w:top w:val="none" w:sz="0" w:space="0" w:color="auto"/>
            <w:left w:val="none" w:sz="0" w:space="0" w:color="auto"/>
            <w:bottom w:val="none" w:sz="0" w:space="0" w:color="auto"/>
            <w:right w:val="none" w:sz="0" w:space="0" w:color="auto"/>
          </w:divBdr>
        </w:div>
      </w:divsChild>
    </w:div>
    <w:div w:id="1559901571">
      <w:bodyDiv w:val="1"/>
      <w:marLeft w:val="0"/>
      <w:marRight w:val="0"/>
      <w:marTop w:val="0"/>
      <w:marBottom w:val="0"/>
      <w:divBdr>
        <w:top w:val="none" w:sz="0" w:space="0" w:color="auto"/>
        <w:left w:val="none" w:sz="0" w:space="0" w:color="auto"/>
        <w:bottom w:val="none" w:sz="0" w:space="0" w:color="auto"/>
        <w:right w:val="none" w:sz="0" w:space="0" w:color="auto"/>
      </w:divBdr>
      <w:divsChild>
        <w:div w:id="78017813">
          <w:marLeft w:val="0"/>
          <w:marRight w:val="0"/>
          <w:marTop w:val="0"/>
          <w:marBottom w:val="0"/>
          <w:divBdr>
            <w:top w:val="none" w:sz="0" w:space="0" w:color="auto"/>
            <w:left w:val="none" w:sz="0" w:space="0" w:color="auto"/>
            <w:bottom w:val="none" w:sz="0" w:space="0" w:color="auto"/>
            <w:right w:val="none" w:sz="0" w:space="0" w:color="auto"/>
          </w:divBdr>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2108">
      <w:bodyDiv w:val="1"/>
      <w:marLeft w:val="0"/>
      <w:marRight w:val="0"/>
      <w:marTop w:val="0"/>
      <w:marBottom w:val="0"/>
      <w:divBdr>
        <w:top w:val="none" w:sz="0" w:space="0" w:color="auto"/>
        <w:left w:val="none" w:sz="0" w:space="0" w:color="auto"/>
        <w:bottom w:val="none" w:sz="0" w:space="0" w:color="auto"/>
        <w:right w:val="none" w:sz="0" w:space="0" w:color="auto"/>
      </w:divBdr>
      <w:divsChild>
        <w:div w:id="311449692">
          <w:marLeft w:val="0"/>
          <w:marRight w:val="0"/>
          <w:marTop w:val="0"/>
          <w:marBottom w:val="0"/>
          <w:divBdr>
            <w:top w:val="none" w:sz="0" w:space="0" w:color="auto"/>
            <w:left w:val="none" w:sz="0" w:space="0" w:color="auto"/>
            <w:bottom w:val="none" w:sz="0" w:space="0" w:color="auto"/>
            <w:right w:val="none" w:sz="0" w:space="0" w:color="auto"/>
          </w:divBdr>
        </w:div>
      </w:divsChild>
    </w:div>
    <w:div w:id="1561749437">
      <w:bodyDiv w:val="1"/>
      <w:marLeft w:val="0"/>
      <w:marRight w:val="0"/>
      <w:marTop w:val="0"/>
      <w:marBottom w:val="0"/>
      <w:divBdr>
        <w:top w:val="none" w:sz="0" w:space="0" w:color="auto"/>
        <w:left w:val="none" w:sz="0" w:space="0" w:color="auto"/>
        <w:bottom w:val="none" w:sz="0" w:space="0" w:color="auto"/>
        <w:right w:val="none" w:sz="0" w:space="0" w:color="auto"/>
      </w:divBdr>
      <w:divsChild>
        <w:div w:id="433524696">
          <w:marLeft w:val="0"/>
          <w:marRight w:val="0"/>
          <w:marTop w:val="0"/>
          <w:marBottom w:val="0"/>
          <w:divBdr>
            <w:top w:val="none" w:sz="0" w:space="0" w:color="auto"/>
            <w:left w:val="none" w:sz="0" w:space="0" w:color="auto"/>
            <w:bottom w:val="none" w:sz="0" w:space="0" w:color="auto"/>
            <w:right w:val="none" w:sz="0" w:space="0" w:color="auto"/>
          </w:divBdr>
        </w:div>
        <w:div w:id="1460225944">
          <w:marLeft w:val="0"/>
          <w:marRight w:val="0"/>
          <w:marTop w:val="300"/>
          <w:marBottom w:val="300"/>
          <w:divBdr>
            <w:top w:val="none" w:sz="0" w:space="0" w:color="auto"/>
            <w:left w:val="none" w:sz="0" w:space="0" w:color="auto"/>
            <w:bottom w:val="none" w:sz="0" w:space="0" w:color="auto"/>
            <w:right w:val="none" w:sz="0" w:space="0" w:color="auto"/>
          </w:divBdr>
        </w:div>
        <w:div w:id="2124381009">
          <w:marLeft w:val="0"/>
          <w:marRight w:val="0"/>
          <w:marTop w:val="0"/>
          <w:marBottom w:val="0"/>
          <w:divBdr>
            <w:top w:val="none" w:sz="0" w:space="0" w:color="auto"/>
            <w:left w:val="none" w:sz="0" w:space="0" w:color="auto"/>
            <w:bottom w:val="none" w:sz="0" w:space="0" w:color="auto"/>
            <w:right w:val="none" w:sz="0" w:space="0" w:color="auto"/>
          </w:divBdr>
          <w:divsChild>
            <w:div w:id="257756671">
              <w:marLeft w:val="0"/>
              <w:marRight w:val="0"/>
              <w:marTop w:val="300"/>
              <w:marBottom w:val="450"/>
              <w:divBdr>
                <w:top w:val="none" w:sz="0" w:space="0" w:color="auto"/>
                <w:left w:val="none" w:sz="0" w:space="0" w:color="auto"/>
                <w:bottom w:val="none" w:sz="0" w:space="0" w:color="auto"/>
                <w:right w:val="none" w:sz="0" w:space="0" w:color="auto"/>
              </w:divBdr>
              <w:divsChild>
                <w:div w:id="2062630907">
                  <w:marLeft w:val="0"/>
                  <w:marRight w:val="0"/>
                  <w:marTop w:val="0"/>
                  <w:marBottom w:val="0"/>
                  <w:divBdr>
                    <w:top w:val="none" w:sz="0" w:space="0" w:color="auto"/>
                    <w:left w:val="none" w:sz="0" w:space="0" w:color="auto"/>
                    <w:bottom w:val="none" w:sz="0" w:space="0" w:color="auto"/>
                    <w:right w:val="none" w:sz="0" w:space="0" w:color="auto"/>
                  </w:divBdr>
                  <w:divsChild>
                    <w:div w:id="119033201">
                      <w:marLeft w:val="0"/>
                      <w:marRight w:val="0"/>
                      <w:marTop w:val="0"/>
                      <w:marBottom w:val="0"/>
                      <w:divBdr>
                        <w:top w:val="none" w:sz="0" w:space="0" w:color="auto"/>
                        <w:left w:val="none" w:sz="0" w:space="0" w:color="auto"/>
                        <w:bottom w:val="none" w:sz="0" w:space="0" w:color="auto"/>
                        <w:right w:val="none" w:sz="0" w:space="0" w:color="auto"/>
                      </w:divBdr>
                      <w:divsChild>
                        <w:div w:id="629819894">
                          <w:marLeft w:val="0"/>
                          <w:marRight w:val="0"/>
                          <w:marTop w:val="0"/>
                          <w:marBottom w:val="0"/>
                          <w:divBdr>
                            <w:top w:val="none" w:sz="0" w:space="0" w:color="auto"/>
                            <w:left w:val="none" w:sz="0" w:space="0" w:color="auto"/>
                            <w:bottom w:val="none" w:sz="0" w:space="0" w:color="auto"/>
                            <w:right w:val="none" w:sz="0" w:space="0" w:color="auto"/>
                          </w:divBdr>
                          <w:divsChild>
                            <w:div w:id="1604343461">
                              <w:marLeft w:val="0"/>
                              <w:marRight w:val="0"/>
                              <w:marTop w:val="0"/>
                              <w:marBottom w:val="0"/>
                              <w:divBdr>
                                <w:top w:val="none" w:sz="0" w:space="0" w:color="auto"/>
                                <w:left w:val="none" w:sz="0" w:space="0" w:color="auto"/>
                                <w:bottom w:val="none" w:sz="0" w:space="0" w:color="auto"/>
                                <w:right w:val="none" w:sz="0" w:space="0" w:color="auto"/>
                              </w:divBdr>
                              <w:divsChild>
                                <w:div w:id="1552423226">
                                  <w:marLeft w:val="0"/>
                                  <w:marRight w:val="0"/>
                                  <w:marTop w:val="0"/>
                                  <w:marBottom w:val="0"/>
                                  <w:divBdr>
                                    <w:top w:val="none" w:sz="0" w:space="0" w:color="auto"/>
                                    <w:left w:val="none" w:sz="0" w:space="0" w:color="auto"/>
                                    <w:bottom w:val="none" w:sz="0" w:space="0" w:color="auto"/>
                                    <w:right w:val="none" w:sz="0" w:space="0" w:color="auto"/>
                                  </w:divBdr>
                                  <w:divsChild>
                                    <w:div w:id="5537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509290">
          <w:marLeft w:val="0"/>
          <w:marRight w:val="0"/>
          <w:marTop w:val="0"/>
          <w:marBottom w:val="0"/>
          <w:divBdr>
            <w:top w:val="none" w:sz="0" w:space="0" w:color="auto"/>
            <w:left w:val="none" w:sz="0" w:space="0" w:color="auto"/>
            <w:bottom w:val="none" w:sz="0" w:space="0" w:color="auto"/>
            <w:right w:val="none" w:sz="0" w:space="0" w:color="auto"/>
          </w:divBdr>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06195">
      <w:bodyDiv w:val="1"/>
      <w:marLeft w:val="0"/>
      <w:marRight w:val="0"/>
      <w:marTop w:val="0"/>
      <w:marBottom w:val="0"/>
      <w:divBdr>
        <w:top w:val="none" w:sz="0" w:space="0" w:color="auto"/>
        <w:left w:val="none" w:sz="0" w:space="0" w:color="auto"/>
        <w:bottom w:val="none" w:sz="0" w:space="0" w:color="auto"/>
        <w:right w:val="none" w:sz="0" w:space="0" w:color="auto"/>
      </w:divBdr>
      <w:divsChild>
        <w:div w:id="1524632907">
          <w:marLeft w:val="0"/>
          <w:marRight w:val="0"/>
          <w:marTop w:val="0"/>
          <w:marBottom w:val="0"/>
          <w:divBdr>
            <w:top w:val="none" w:sz="0" w:space="0" w:color="auto"/>
            <w:left w:val="none" w:sz="0" w:space="0" w:color="auto"/>
            <w:bottom w:val="none" w:sz="0" w:space="0" w:color="auto"/>
            <w:right w:val="none" w:sz="0" w:space="0" w:color="auto"/>
          </w:divBdr>
        </w:div>
        <w:div w:id="155997724">
          <w:marLeft w:val="0"/>
          <w:marRight w:val="0"/>
          <w:marTop w:val="300"/>
          <w:marBottom w:val="300"/>
          <w:divBdr>
            <w:top w:val="none" w:sz="0" w:space="0" w:color="auto"/>
            <w:left w:val="none" w:sz="0" w:space="0" w:color="auto"/>
            <w:bottom w:val="none" w:sz="0" w:space="0" w:color="auto"/>
            <w:right w:val="none" w:sz="0" w:space="0" w:color="auto"/>
          </w:divBdr>
        </w:div>
        <w:div w:id="1417899381">
          <w:marLeft w:val="0"/>
          <w:marRight w:val="0"/>
          <w:marTop w:val="0"/>
          <w:marBottom w:val="0"/>
          <w:divBdr>
            <w:top w:val="none" w:sz="0" w:space="0" w:color="auto"/>
            <w:left w:val="none" w:sz="0" w:space="0" w:color="auto"/>
            <w:bottom w:val="none" w:sz="0" w:space="0" w:color="auto"/>
            <w:right w:val="none" w:sz="0" w:space="0" w:color="auto"/>
          </w:divBdr>
          <w:divsChild>
            <w:div w:id="766731450">
              <w:marLeft w:val="0"/>
              <w:marRight w:val="0"/>
              <w:marTop w:val="300"/>
              <w:marBottom w:val="450"/>
              <w:divBdr>
                <w:top w:val="none" w:sz="0" w:space="0" w:color="auto"/>
                <w:left w:val="none" w:sz="0" w:space="0" w:color="auto"/>
                <w:bottom w:val="none" w:sz="0" w:space="0" w:color="auto"/>
                <w:right w:val="none" w:sz="0" w:space="0" w:color="auto"/>
              </w:divBdr>
              <w:divsChild>
                <w:div w:id="914820822">
                  <w:marLeft w:val="0"/>
                  <w:marRight w:val="0"/>
                  <w:marTop w:val="0"/>
                  <w:marBottom w:val="0"/>
                  <w:divBdr>
                    <w:top w:val="none" w:sz="0" w:space="0" w:color="auto"/>
                    <w:left w:val="none" w:sz="0" w:space="0" w:color="auto"/>
                    <w:bottom w:val="none" w:sz="0" w:space="0" w:color="auto"/>
                    <w:right w:val="none" w:sz="0" w:space="0" w:color="auto"/>
                  </w:divBdr>
                  <w:divsChild>
                    <w:div w:id="557862805">
                      <w:marLeft w:val="0"/>
                      <w:marRight w:val="0"/>
                      <w:marTop w:val="0"/>
                      <w:marBottom w:val="0"/>
                      <w:divBdr>
                        <w:top w:val="none" w:sz="0" w:space="0" w:color="auto"/>
                        <w:left w:val="none" w:sz="0" w:space="0" w:color="auto"/>
                        <w:bottom w:val="none" w:sz="0" w:space="0" w:color="auto"/>
                        <w:right w:val="none" w:sz="0" w:space="0" w:color="auto"/>
                      </w:divBdr>
                      <w:divsChild>
                        <w:div w:id="696933920">
                          <w:marLeft w:val="0"/>
                          <w:marRight w:val="0"/>
                          <w:marTop w:val="0"/>
                          <w:marBottom w:val="0"/>
                          <w:divBdr>
                            <w:top w:val="none" w:sz="0" w:space="0" w:color="auto"/>
                            <w:left w:val="none" w:sz="0" w:space="0" w:color="auto"/>
                            <w:bottom w:val="none" w:sz="0" w:space="0" w:color="auto"/>
                            <w:right w:val="none" w:sz="0" w:space="0" w:color="auto"/>
                          </w:divBdr>
                          <w:divsChild>
                            <w:div w:id="3466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255136">
          <w:marLeft w:val="0"/>
          <w:marRight w:val="0"/>
          <w:marTop w:val="0"/>
          <w:marBottom w:val="0"/>
          <w:divBdr>
            <w:top w:val="none" w:sz="0" w:space="0" w:color="auto"/>
            <w:left w:val="none" w:sz="0" w:space="0" w:color="auto"/>
            <w:bottom w:val="none" w:sz="0" w:space="0" w:color="auto"/>
            <w:right w:val="none" w:sz="0" w:space="0" w:color="auto"/>
          </w:divBdr>
        </w:div>
      </w:divsChild>
    </w:div>
    <w:div w:id="1564213813">
      <w:bodyDiv w:val="1"/>
      <w:marLeft w:val="0"/>
      <w:marRight w:val="0"/>
      <w:marTop w:val="0"/>
      <w:marBottom w:val="0"/>
      <w:divBdr>
        <w:top w:val="none" w:sz="0" w:space="0" w:color="auto"/>
        <w:left w:val="none" w:sz="0" w:space="0" w:color="auto"/>
        <w:bottom w:val="none" w:sz="0" w:space="0" w:color="auto"/>
        <w:right w:val="none" w:sz="0" w:space="0" w:color="auto"/>
      </w:divBdr>
      <w:divsChild>
        <w:div w:id="1543591061">
          <w:marLeft w:val="0"/>
          <w:marRight w:val="0"/>
          <w:marTop w:val="0"/>
          <w:marBottom w:val="375"/>
          <w:divBdr>
            <w:top w:val="none" w:sz="0" w:space="0" w:color="auto"/>
            <w:left w:val="none" w:sz="0" w:space="0" w:color="auto"/>
            <w:bottom w:val="none" w:sz="0" w:space="0" w:color="auto"/>
            <w:right w:val="none" w:sz="0" w:space="0" w:color="auto"/>
          </w:divBdr>
          <w:divsChild>
            <w:div w:id="16081273">
              <w:marLeft w:val="0"/>
              <w:marRight w:val="0"/>
              <w:marTop w:val="0"/>
              <w:marBottom w:val="75"/>
              <w:divBdr>
                <w:top w:val="none" w:sz="0" w:space="0" w:color="auto"/>
                <w:left w:val="none" w:sz="0" w:space="0" w:color="auto"/>
                <w:bottom w:val="none" w:sz="0" w:space="0" w:color="auto"/>
                <w:right w:val="none" w:sz="0" w:space="0" w:color="auto"/>
              </w:divBdr>
            </w:div>
            <w:div w:id="43216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23135">
      <w:bodyDiv w:val="1"/>
      <w:marLeft w:val="0"/>
      <w:marRight w:val="0"/>
      <w:marTop w:val="0"/>
      <w:marBottom w:val="0"/>
      <w:divBdr>
        <w:top w:val="none" w:sz="0" w:space="0" w:color="auto"/>
        <w:left w:val="none" w:sz="0" w:space="0" w:color="auto"/>
        <w:bottom w:val="none" w:sz="0" w:space="0" w:color="auto"/>
        <w:right w:val="none" w:sz="0" w:space="0" w:color="auto"/>
      </w:divBdr>
      <w:divsChild>
        <w:div w:id="2064283758">
          <w:marLeft w:val="0"/>
          <w:marRight w:val="0"/>
          <w:marTop w:val="150"/>
          <w:marBottom w:val="450"/>
          <w:divBdr>
            <w:top w:val="none" w:sz="0" w:space="0" w:color="auto"/>
            <w:left w:val="none" w:sz="0" w:space="0" w:color="auto"/>
            <w:bottom w:val="none" w:sz="0" w:space="0" w:color="auto"/>
            <w:right w:val="none" w:sz="0" w:space="0" w:color="auto"/>
          </w:divBdr>
        </w:div>
        <w:div w:id="795174948">
          <w:marLeft w:val="0"/>
          <w:marRight w:val="0"/>
          <w:marTop w:val="0"/>
          <w:marBottom w:val="300"/>
          <w:divBdr>
            <w:top w:val="none" w:sz="0" w:space="0" w:color="auto"/>
            <w:left w:val="none" w:sz="0" w:space="0" w:color="auto"/>
            <w:bottom w:val="none" w:sz="0" w:space="0" w:color="auto"/>
            <w:right w:val="none" w:sz="0" w:space="0" w:color="auto"/>
          </w:divBdr>
        </w:div>
        <w:div w:id="1154029158">
          <w:marLeft w:val="0"/>
          <w:marRight w:val="0"/>
          <w:marTop w:val="495"/>
          <w:marBottom w:val="630"/>
          <w:divBdr>
            <w:top w:val="none" w:sz="0" w:space="0" w:color="auto"/>
            <w:left w:val="none" w:sz="0" w:space="0" w:color="auto"/>
            <w:bottom w:val="none" w:sz="0" w:space="0" w:color="auto"/>
            <w:right w:val="none" w:sz="0" w:space="0" w:color="auto"/>
          </w:divBdr>
        </w:div>
      </w:divsChild>
    </w:div>
    <w:div w:id="1565948880">
      <w:bodyDiv w:val="1"/>
      <w:marLeft w:val="0"/>
      <w:marRight w:val="0"/>
      <w:marTop w:val="0"/>
      <w:marBottom w:val="0"/>
      <w:divBdr>
        <w:top w:val="none" w:sz="0" w:space="0" w:color="auto"/>
        <w:left w:val="none" w:sz="0" w:space="0" w:color="auto"/>
        <w:bottom w:val="none" w:sz="0" w:space="0" w:color="auto"/>
        <w:right w:val="none" w:sz="0" w:space="0" w:color="auto"/>
      </w:divBdr>
      <w:divsChild>
        <w:div w:id="348333607">
          <w:marLeft w:val="0"/>
          <w:marRight w:val="0"/>
          <w:marTop w:val="150"/>
          <w:marBottom w:val="450"/>
          <w:divBdr>
            <w:top w:val="none" w:sz="0" w:space="0" w:color="auto"/>
            <w:left w:val="none" w:sz="0" w:space="0" w:color="auto"/>
            <w:bottom w:val="none" w:sz="0" w:space="0" w:color="auto"/>
            <w:right w:val="none" w:sz="0" w:space="0" w:color="auto"/>
          </w:divBdr>
        </w:div>
        <w:div w:id="888540798">
          <w:marLeft w:val="0"/>
          <w:marRight w:val="0"/>
          <w:marTop w:val="0"/>
          <w:marBottom w:val="300"/>
          <w:divBdr>
            <w:top w:val="none" w:sz="0" w:space="0" w:color="auto"/>
            <w:left w:val="none" w:sz="0" w:space="0" w:color="auto"/>
            <w:bottom w:val="none" w:sz="0" w:space="0" w:color="auto"/>
            <w:right w:val="none" w:sz="0" w:space="0" w:color="auto"/>
          </w:divBdr>
        </w:div>
        <w:div w:id="256793258">
          <w:marLeft w:val="0"/>
          <w:marRight w:val="0"/>
          <w:marTop w:val="495"/>
          <w:marBottom w:val="630"/>
          <w:divBdr>
            <w:top w:val="none" w:sz="0" w:space="0" w:color="auto"/>
            <w:left w:val="none" w:sz="0" w:space="0" w:color="auto"/>
            <w:bottom w:val="none" w:sz="0" w:space="0" w:color="auto"/>
            <w:right w:val="none" w:sz="0" w:space="0" w:color="auto"/>
          </w:divBdr>
        </w:div>
      </w:divsChild>
    </w:div>
    <w:div w:id="1566377012">
      <w:bodyDiv w:val="1"/>
      <w:marLeft w:val="0"/>
      <w:marRight w:val="0"/>
      <w:marTop w:val="0"/>
      <w:marBottom w:val="0"/>
      <w:divBdr>
        <w:top w:val="none" w:sz="0" w:space="0" w:color="auto"/>
        <w:left w:val="none" w:sz="0" w:space="0" w:color="auto"/>
        <w:bottom w:val="none" w:sz="0" w:space="0" w:color="auto"/>
        <w:right w:val="none" w:sz="0" w:space="0" w:color="auto"/>
      </w:divBdr>
      <w:divsChild>
        <w:div w:id="1766227069">
          <w:marLeft w:val="0"/>
          <w:marRight w:val="150"/>
          <w:marTop w:val="0"/>
          <w:marBottom w:val="75"/>
          <w:divBdr>
            <w:top w:val="none" w:sz="0" w:space="0" w:color="auto"/>
            <w:left w:val="none" w:sz="0" w:space="0" w:color="auto"/>
            <w:bottom w:val="none" w:sz="0" w:space="0" w:color="auto"/>
            <w:right w:val="none" w:sz="0" w:space="0" w:color="auto"/>
          </w:divBdr>
        </w:div>
        <w:div w:id="1661620546">
          <w:marLeft w:val="0"/>
          <w:marRight w:val="150"/>
          <w:marTop w:val="150"/>
          <w:marBottom w:val="150"/>
          <w:divBdr>
            <w:top w:val="none" w:sz="0" w:space="0" w:color="auto"/>
            <w:left w:val="none" w:sz="0" w:space="0" w:color="auto"/>
            <w:bottom w:val="none" w:sz="0" w:space="0" w:color="auto"/>
            <w:right w:val="none" w:sz="0" w:space="0" w:color="auto"/>
          </w:divBdr>
        </w:div>
        <w:div w:id="1687248501">
          <w:marLeft w:val="0"/>
          <w:marRight w:val="150"/>
          <w:marTop w:val="0"/>
          <w:marBottom w:val="0"/>
          <w:divBdr>
            <w:top w:val="none" w:sz="0" w:space="0" w:color="auto"/>
            <w:left w:val="none" w:sz="0" w:space="0" w:color="auto"/>
            <w:bottom w:val="none" w:sz="0" w:space="0" w:color="auto"/>
            <w:right w:val="none" w:sz="0" w:space="0" w:color="auto"/>
          </w:divBdr>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69027896">
      <w:bodyDiv w:val="1"/>
      <w:marLeft w:val="0"/>
      <w:marRight w:val="0"/>
      <w:marTop w:val="0"/>
      <w:marBottom w:val="0"/>
      <w:divBdr>
        <w:top w:val="none" w:sz="0" w:space="0" w:color="auto"/>
        <w:left w:val="none" w:sz="0" w:space="0" w:color="auto"/>
        <w:bottom w:val="none" w:sz="0" w:space="0" w:color="auto"/>
        <w:right w:val="none" w:sz="0" w:space="0" w:color="auto"/>
      </w:divBdr>
      <w:divsChild>
        <w:div w:id="391970886">
          <w:marLeft w:val="0"/>
          <w:marRight w:val="150"/>
          <w:marTop w:val="0"/>
          <w:marBottom w:val="75"/>
          <w:divBdr>
            <w:top w:val="none" w:sz="0" w:space="0" w:color="auto"/>
            <w:left w:val="none" w:sz="0" w:space="0" w:color="auto"/>
            <w:bottom w:val="none" w:sz="0" w:space="0" w:color="auto"/>
            <w:right w:val="none" w:sz="0" w:space="0" w:color="auto"/>
          </w:divBdr>
        </w:div>
        <w:div w:id="10684723">
          <w:marLeft w:val="0"/>
          <w:marRight w:val="150"/>
          <w:marTop w:val="150"/>
          <w:marBottom w:val="150"/>
          <w:divBdr>
            <w:top w:val="none" w:sz="0" w:space="0" w:color="auto"/>
            <w:left w:val="none" w:sz="0" w:space="0" w:color="auto"/>
            <w:bottom w:val="none" w:sz="0" w:space="0" w:color="auto"/>
            <w:right w:val="none" w:sz="0" w:space="0" w:color="auto"/>
          </w:divBdr>
        </w:div>
        <w:div w:id="106586278">
          <w:marLeft w:val="0"/>
          <w:marRight w:val="150"/>
          <w:marTop w:val="0"/>
          <w:marBottom w:val="0"/>
          <w:divBdr>
            <w:top w:val="none" w:sz="0" w:space="0" w:color="auto"/>
            <w:left w:val="none" w:sz="0" w:space="0" w:color="auto"/>
            <w:bottom w:val="none" w:sz="0" w:space="0" w:color="auto"/>
            <w:right w:val="none" w:sz="0" w:space="0" w:color="auto"/>
          </w:divBdr>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6510">
      <w:bodyDiv w:val="1"/>
      <w:marLeft w:val="0"/>
      <w:marRight w:val="0"/>
      <w:marTop w:val="0"/>
      <w:marBottom w:val="0"/>
      <w:divBdr>
        <w:top w:val="none" w:sz="0" w:space="0" w:color="auto"/>
        <w:left w:val="none" w:sz="0" w:space="0" w:color="auto"/>
        <w:bottom w:val="none" w:sz="0" w:space="0" w:color="auto"/>
        <w:right w:val="none" w:sz="0" w:space="0" w:color="auto"/>
      </w:divBdr>
      <w:divsChild>
        <w:div w:id="1827894934">
          <w:marLeft w:val="0"/>
          <w:marRight w:val="0"/>
          <w:marTop w:val="150"/>
          <w:marBottom w:val="450"/>
          <w:divBdr>
            <w:top w:val="none" w:sz="0" w:space="0" w:color="auto"/>
            <w:left w:val="none" w:sz="0" w:space="0" w:color="auto"/>
            <w:bottom w:val="none" w:sz="0" w:space="0" w:color="auto"/>
            <w:right w:val="none" w:sz="0" w:space="0" w:color="auto"/>
          </w:divBdr>
        </w:div>
        <w:div w:id="167259150">
          <w:marLeft w:val="0"/>
          <w:marRight w:val="0"/>
          <w:marTop w:val="0"/>
          <w:marBottom w:val="300"/>
          <w:divBdr>
            <w:top w:val="none" w:sz="0" w:space="0" w:color="auto"/>
            <w:left w:val="none" w:sz="0" w:space="0" w:color="auto"/>
            <w:bottom w:val="none" w:sz="0" w:space="0" w:color="auto"/>
            <w:right w:val="none" w:sz="0" w:space="0" w:color="auto"/>
          </w:divBdr>
        </w:div>
        <w:div w:id="903099371">
          <w:marLeft w:val="0"/>
          <w:marRight w:val="0"/>
          <w:marTop w:val="495"/>
          <w:marBottom w:val="630"/>
          <w:divBdr>
            <w:top w:val="none" w:sz="0" w:space="0" w:color="auto"/>
            <w:left w:val="none" w:sz="0" w:space="0" w:color="auto"/>
            <w:bottom w:val="none" w:sz="0" w:space="0" w:color="auto"/>
            <w:right w:val="none" w:sz="0" w:space="0" w:color="auto"/>
          </w:divBdr>
        </w:div>
      </w:divsChild>
    </w:div>
    <w:div w:id="1574050618">
      <w:bodyDiv w:val="1"/>
      <w:marLeft w:val="0"/>
      <w:marRight w:val="0"/>
      <w:marTop w:val="0"/>
      <w:marBottom w:val="0"/>
      <w:divBdr>
        <w:top w:val="none" w:sz="0" w:space="0" w:color="auto"/>
        <w:left w:val="none" w:sz="0" w:space="0" w:color="auto"/>
        <w:bottom w:val="none" w:sz="0" w:space="0" w:color="auto"/>
        <w:right w:val="none" w:sz="0" w:space="0" w:color="auto"/>
      </w:divBdr>
      <w:divsChild>
        <w:div w:id="1091463249">
          <w:marLeft w:val="0"/>
          <w:marRight w:val="150"/>
          <w:marTop w:val="0"/>
          <w:marBottom w:val="75"/>
          <w:divBdr>
            <w:top w:val="none" w:sz="0" w:space="0" w:color="auto"/>
            <w:left w:val="none" w:sz="0" w:space="0" w:color="auto"/>
            <w:bottom w:val="none" w:sz="0" w:space="0" w:color="auto"/>
            <w:right w:val="none" w:sz="0" w:space="0" w:color="auto"/>
          </w:divBdr>
        </w:div>
        <w:div w:id="596403414">
          <w:marLeft w:val="0"/>
          <w:marRight w:val="150"/>
          <w:marTop w:val="150"/>
          <w:marBottom w:val="150"/>
          <w:divBdr>
            <w:top w:val="none" w:sz="0" w:space="0" w:color="auto"/>
            <w:left w:val="none" w:sz="0" w:space="0" w:color="auto"/>
            <w:bottom w:val="none" w:sz="0" w:space="0" w:color="auto"/>
            <w:right w:val="none" w:sz="0" w:space="0" w:color="auto"/>
          </w:divBdr>
        </w:div>
        <w:div w:id="128672077">
          <w:marLeft w:val="0"/>
          <w:marRight w:val="150"/>
          <w:marTop w:val="0"/>
          <w:marBottom w:val="0"/>
          <w:divBdr>
            <w:top w:val="none" w:sz="0" w:space="0" w:color="auto"/>
            <w:left w:val="none" w:sz="0" w:space="0" w:color="auto"/>
            <w:bottom w:val="none" w:sz="0" w:space="0" w:color="auto"/>
            <w:right w:val="none" w:sz="0" w:space="0" w:color="auto"/>
          </w:divBdr>
        </w:div>
      </w:divsChild>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864946">
      <w:bodyDiv w:val="1"/>
      <w:marLeft w:val="0"/>
      <w:marRight w:val="0"/>
      <w:marTop w:val="0"/>
      <w:marBottom w:val="0"/>
      <w:divBdr>
        <w:top w:val="none" w:sz="0" w:space="0" w:color="auto"/>
        <w:left w:val="none" w:sz="0" w:space="0" w:color="auto"/>
        <w:bottom w:val="none" w:sz="0" w:space="0" w:color="auto"/>
        <w:right w:val="none" w:sz="0" w:space="0" w:color="auto"/>
      </w:divBdr>
      <w:divsChild>
        <w:div w:id="1160468568">
          <w:marLeft w:val="0"/>
          <w:marRight w:val="0"/>
          <w:marTop w:val="0"/>
          <w:marBottom w:val="0"/>
          <w:divBdr>
            <w:top w:val="none" w:sz="0" w:space="0" w:color="auto"/>
            <w:left w:val="none" w:sz="0" w:space="0" w:color="auto"/>
            <w:bottom w:val="none" w:sz="0" w:space="0" w:color="auto"/>
            <w:right w:val="none" w:sz="0" w:space="0" w:color="auto"/>
          </w:divBdr>
        </w:div>
        <w:div w:id="534659448">
          <w:marLeft w:val="0"/>
          <w:marRight w:val="0"/>
          <w:marTop w:val="0"/>
          <w:marBottom w:val="0"/>
          <w:divBdr>
            <w:top w:val="none" w:sz="0" w:space="0" w:color="auto"/>
            <w:left w:val="none" w:sz="0" w:space="0" w:color="auto"/>
            <w:bottom w:val="none" w:sz="0" w:space="0" w:color="auto"/>
            <w:right w:val="none" w:sz="0" w:space="0" w:color="auto"/>
          </w:divBdr>
          <w:divsChild>
            <w:div w:id="88046551">
              <w:marLeft w:val="0"/>
              <w:marRight w:val="0"/>
              <w:marTop w:val="300"/>
              <w:marBottom w:val="450"/>
              <w:divBdr>
                <w:top w:val="none" w:sz="0" w:space="0" w:color="auto"/>
                <w:left w:val="none" w:sz="0" w:space="0" w:color="auto"/>
                <w:bottom w:val="none" w:sz="0" w:space="0" w:color="auto"/>
                <w:right w:val="none" w:sz="0" w:space="0" w:color="auto"/>
              </w:divBdr>
              <w:divsChild>
                <w:div w:id="226645318">
                  <w:marLeft w:val="0"/>
                  <w:marRight w:val="0"/>
                  <w:marTop w:val="0"/>
                  <w:marBottom w:val="0"/>
                  <w:divBdr>
                    <w:top w:val="none" w:sz="0" w:space="0" w:color="auto"/>
                    <w:left w:val="none" w:sz="0" w:space="0" w:color="auto"/>
                    <w:bottom w:val="none" w:sz="0" w:space="0" w:color="auto"/>
                    <w:right w:val="none" w:sz="0" w:space="0" w:color="auto"/>
                  </w:divBdr>
                  <w:divsChild>
                    <w:div w:id="1874341678">
                      <w:marLeft w:val="0"/>
                      <w:marRight w:val="0"/>
                      <w:marTop w:val="0"/>
                      <w:marBottom w:val="0"/>
                      <w:divBdr>
                        <w:top w:val="none" w:sz="0" w:space="0" w:color="auto"/>
                        <w:left w:val="none" w:sz="0" w:space="0" w:color="auto"/>
                        <w:bottom w:val="none" w:sz="0" w:space="0" w:color="auto"/>
                        <w:right w:val="none" w:sz="0" w:space="0" w:color="auto"/>
                      </w:divBdr>
                      <w:divsChild>
                        <w:div w:id="321929590">
                          <w:marLeft w:val="0"/>
                          <w:marRight w:val="0"/>
                          <w:marTop w:val="0"/>
                          <w:marBottom w:val="0"/>
                          <w:divBdr>
                            <w:top w:val="none" w:sz="0" w:space="0" w:color="auto"/>
                            <w:left w:val="none" w:sz="0" w:space="0" w:color="auto"/>
                            <w:bottom w:val="none" w:sz="0" w:space="0" w:color="auto"/>
                            <w:right w:val="none" w:sz="0" w:space="0" w:color="auto"/>
                          </w:divBdr>
                          <w:divsChild>
                            <w:div w:id="235168268">
                              <w:marLeft w:val="0"/>
                              <w:marRight w:val="0"/>
                              <w:marTop w:val="0"/>
                              <w:marBottom w:val="0"/>
                              <w:divBdr>
                                <w:top w:val="none" w:sz="0" w:space="0" w:color="auto"/>
                                <w:left w:val="none" w:sz="0" w:space="0" w:color="auto"/>
                                <w:bottom w:val="none" w:sz="0" w:space="0" w:color="auto"/>
                                <w:right w:val="none" w:sz="0" w:space="0" w:color="auto"/>
                              </w:divBdr>
                              <w:divsChild>
                                <w:div w:id="247618730">
                                  <w:marLeft w:val="0"/>
                                  <w:marRight w:val="0"/>
                                  <w:marTop w:val="0"/>
                                  <w:marBottom w:val="0"/>
                                  <w:divBdr>
                                    <w:top w:val="none" w:sz="0" w:space="0" w:color="auto"/>
                                    <w:left w:val="none" w:sz="0" w:space="0" w:color="auto"/>
                                    <w:bottom w:val="none" w:sz="0" w:space="0" w:color="auto"/>
                                    <w:right w:val="none" w:sz="0" w:space="0" w:color="auto"/>
                                  </w:divBdr>
                                  <w:divsChild>
                                    <w:div w:id="1186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911649">
          <w:marLeft w:val="0"/>
          <w:marRight w:val="0"/>
          <w:marTop w:val="0"/>
          <w:marBottom w:val="0"/>
          <w:divBdr>
            <w:top w:val="none" w:sz="0" w:space="0" w:color="auto"/>
            <w:left w:val="none" w:sz="0" w:space="0" w:color="auto"/>
            <w:bottom w:val="none" w:sz="0" w:space="0" w:color="auto"/>
            <w:right w:val="none" w:sz="0" w:space="0" w:color="auto"/>
          </w:divBdr>
        </w:div>
      </w:divsChild>
    </w:div>
    <w:div w:id="1580170957">
      <w:bodyDiv w:val="1"/>
      <w:marLeft w:val="0"/>
      <w:marRight w:val="0"/>
      <w:marTop w:val="0"/>
      <w:marBottom w:val="0"/>
      <w:divBdr>
        <w:top w:val="none" w:sz="0" w:space="0" w:color="auto"/>
        <w:left w:val="none" w:sz="0" w:space="0" w:color="auto"/>
        <w:bottom w:val="none" w:sz="0" w:space="0" w:color="auto"/>
        <w:right w:val="none" w:sz="0" w:space="0" w:color="auto"/>
      </w:divBdr>
      <w:divsChild>
        <w:div w:id="1651593796">
          <w:marLeft w:val="0"/>
          <w:marRight w:val="150"/>
          <w:marTop w:val="0"/>
          <w:marBottom w:val="75"/>
          <w:divBdr>
            <w:top w:val="none" w:sz="0" w:space="0" w:color="auto"/>
            <w:left w:val="none" w:sz="0" w:space="0" w:color="auto"/>
            <w:bottom w:val="none" w:sz="0" w:space="0" w:color="auto"/>
            <w:right w:val="none" w:sz="0" w:space="0" w:color="auto"/>
          </w:divBdr>
        </w:div>
        <w:div w:id="225846870">
          <w:marLeft w:val="0"/>
          <w:marRight w:val="150"/>
          <w:marTop w:val="150"/>
          <w:marBottom w:val="150"/>
          <w:divBdr>
            <w:top w:val="none" w:sz="0" w:space="0" w:color="auto"/>
            <w:left w:val="none" w:sz="0" w:space="0" w:color="auto"/>
            <w:bottom w:val="none" w:sz="0" w:space="0" w:color="auto"/>
            <w:right w:val="none" w:sz="0" w:space="0" w:color="auto"/>
          </w:divBdr>
        </w:div>
        <w:div w:id="1075590640">
          <w:marLeft w:val="0"/>
          <w:marRight w:val="150"/>
          <w:marTop w:val="0"/>
          <w:marBottom w:val="0"/>
          <w:divBdr>
            <w:top w:val="none" w:sz="0" w:space="0" w:color="auto"/>
            <w:left w:val="none" w:sz="0" w:space="0" w:color="auto"/>
            <w:bottom w:val="none" w:sz="0" w:space="0" w:color="auto"/>
            <w:right w:val="none" w:sz="0" w:space="0" w:color="auto"/>
          </w:divBdr>
        </w:div>
      </w:divsChild>
    </w:div>
    <w:div w:id="1583027560">
      <w:bodyDiv w:val="1"/>
      <w:marLeft w:val="0"/>
      <w:marRight w:val="0"/>
      <w:marTop w:val="0"/>
      <w:marBottom w:val="0"/>
      <w:divBdr>
        <w:top w:val="none" w:sz="0" w:space="0" w:color="auto"/>
        <w:left w:val="none" w:sz="0" w:space="0" w:color="auto"/>
        <w:bottom w:val="none" w:sz="0" w:space="0" w:color="auto"/>
        <w:right w:val="none" w:sz="0" w:space="0" w:color="auto"/>
      </w:divBdr>
      <w:divsChild>
        <w:div w:id="1316422435">
          <w:marLeft w:val="0"/>
          <w:marRight w:val="0"/>
          <w:marTop w:val="0"/>
          <w:marBottom w:val="300"/>
          <w:divBdr>
            <w:top w:val="none" w:sz="0" w:space="0" w:color="auto"/>
            <w:left w:val="none" w:sz="0" w:space="0" w:color="auto"/>
            <w:bottom w:val="none" w:sz="0" w:space="0" w:color="auto"/>
            <w:right w:val="none" w:sz="0" w:space="0" w:color="auto"/>
          </w:divBdr>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6495574">
      <w:bodyDiv w:val="1"/>
      <w:marLeft w:val="0"/>
      <w:marRight w:val="0"/>
      <w:marTop w:val="0"/>
      <w:marBottom w:val="0"/>
      <w:divBdr>
        <w:top w:val="none" w:sz="0" w:space="0" w:color="auto"/>
        <w:left w:val="none" w:sz="0" w:space="0" w:color="auto"/>
        <w:bottom w:val="none" w:sz="0" w:space="0" w:color="auto"/>
        <w:right w:val="none" w:sz="0" w:space="0" w:color="auto"/>
      </w:divBdr>
      <w:divsChild>
        <w:div w:id="379788143">
          <w:marLeft w:val="0"/>
          <w:marRight w:val="150"/>
          <w:marTop w:val="0"/>
          <w:marBottom w:val="75"/>
          <w:divBdr>
            <w:top w:val="none" w:sz="0" w:space="0" w:color="auto"/>
            <w:left w:val="none" w:sz="0" w:space="0" w:color="auto"/>
            <w:bottom w:val="none" w:sz="0" w:space="0" w:color="auto"/>
            <w:right w:val="none" w:sz="0" w:space="0" w:color="auto"/>
          </w:divBdr>
        </w:div>
        <w:div w:id="2021082437">
          <w:marLeft w:val="0"/>
          <w:marRight w:val="150"/>
          <w:marTop w:val="150"/>
          <w:marBottom w:val="150"/>
          <w:divBdr>
            <w:top w:val="none" w:sz="0" w:space="0" w:color="auto"/>
            <w:left w:val="none" w:sz="0" w:space="0" w:color="auto"/>
            <w:bottom w:val="none" w:sz="0" w:space="0" w:color="auto"/>
            <w:right w:val="none" w:sz="0" w:space="0" w:color="auto"/>
          </w:divBdr>
        </w:div>
        <w:div w:id="143740209">
          <w:marLeft w:val="0"/>
          <w:marRight w:val="150"/>
          <w:marTop w:val="0"/>
          <w:marBottom w:val="0"/>
          <w:divBdr>
            <w:top w:val="none" w:sz="0" w:space="0" w:color="auto"/>
            <w:left w:val="none" w:sz="0" w:space="0" w:color="auto"/>
            <w:bottom w:val="none" w:sz="0" w:space="0" w:color="auto"/>
            <w:right w:val="none" w:sz="0" w:space="0" w:color="auto"/>
          </w:divBdr>
        </w:div>
      </w:divsChild>
    </w:div>
    <w:div w:id="1589386177">
      <w:bodyDiv w:val="1"/>
      <w:marLeft w:val="0"/>
      <w:marRight w:val="0"/>
      <w:marTop w:val="0"/>
      <w:marBottom w:val="0"/>
      <w:divBdr>
        <w:top w:val="none" w:sz="0" w:space="0" w:color="auto"/>
        <w:left w:val="none" w:sz="0" w:space="0" w:color="auto"/>
        <w:bottom w:val="none" w:sz="0" w:space="0" w:color="auto"/>
        <w:right w:val="none" w:sz="0" w:space="0" w:color="auto"/>
      </w:divBdr>
      <w:divsChild>
        <w:div w:id="213657765">
          <w:marLeft w:val="0"/>
          <w:marRight w:val="0"/>
          <w:marTop w:val="0"/>
          <w:marBottom w:val="0"/>
          <w:divBdr>
            <w:top w:val="none" w:sz="0" w:space="0" w:color="auto"/>
            <w:left w:val="none" w:sz="0" w:space="0" w:color="auto"/>
            <w:bottom w:val="none" w:sz="0" w:space="0" w:color="auto"/>
            <w:right w:val="none" w:sz="0" w:space="0" w:color="auto"/>
          </w:divBdr>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041303">
      <w:bodyDiv w:val="1"/>
      <w:marLeft w:val="0"/>
      <w:marRight w:val="0"/>
      <w:marTop w:val="0"/>
      <w:marBottom w:val="0"/>
      <w:divBdr>
        <w:top w:val="none" w:sz="0" w:space="0" w:color="auto"/>
        <w:left w:val="none" w:sz="0" w:space="0" w:color="auto"/>
        <w:bottom w:val="none" w:sz="0" w:space="0" w:color="auto"/>
        <w:right w:val="none" w:sz="0" w:space="0" w:color="auto"/>
      </w:divBdr>
      <w:divsChild>
        <w:div w:id="625238808">
          <w:marLeft w:val="0"/>
          <w:marRight w:val="0"/>
          <w:marTop w:val="0"/>
          <w:marBottom w:val="150"/>
          <w:divBdr>
            <w:top w:val="none" w:sz="0" w:space="0" w:color="auto"/>
            <w:left w:val="none" w:sz="0" w:space="0" w:color="auto"/>
            <w:bottom w:val="none" w:sz="0" w:space="0" w:color="auto"/>
            <w:right w:val="none" w:sz="0" w:space="0" w:color="auto"/>
          </w:divBdr>
          <w:divsChild>
            <w:div w:id="1488479832">
              <w:marLeft w:val="0"/>
              <w:marRight w:val="0"/>
              <w:marTop w:val="0"/>
              <w:marBottom w:val="0"/>
              <w:divBdr>
                <w:top w:val="none" w:sz="0" w:space="0" w:color="auto"/>
                <w:left w:val="none" w:sz="0" w:space="0" w:color="auto"/>
                <w:bottom w:val="none" w:sz="0" w:space="0" w:color="auto"/>
                <w:right w:val="none" w:sz="0" w:space="0" w:color="auto"/>
              </w:divBdr>
              <w:divsChild>
                <w:div w:id="1151941247">
                  <w:marLeft w:val="0"/>
                  <w:marRight w:val="150"/>
                  <w:marTop w:val="0"/>
                  <w:marBottom w:val="0"/>
                  <w:divBdr>
                    <w:top w:val="none" w:sz="0" w:space="0" w:color="auto"/>
                    <w:left w:val="none" w:sz="0" w:space="0" w:color="auto"/>
                    <w:bottom w:val="none" w:sz="0" w:space="0" w:color="auto"/>
                    <w:right w:val="none" w:sz="0" w:space="0" w:color="auto"/>
                  </w:divBdr>
                </w:div>
                <w:div w:id="1128202432">
                  <w:marLeft w:val="0"/>
                  <w:marRight w:val="150"/>
                  <w:marTop w:val="0"/>
                  <w:marBottom w:val="0"/>
                  <w:divBdr>
                    <w:top w:val="none" w:sz="0" w:space="0" w:color="auto"/>
                    <w:left w:val="none" w:sz="0" w:space="0" w:color="auto"/>
                    <w:bottom w:val="none" w:sz="0" w:space="0" w:color="auto"/>
                    <w:right w:val="none" w:sz="0" w:space="0" w:color="auto"/>
                  </w:divBdr>
                </w:div>
              </w:divsChild>
            </w:div>
            <w:div w:id="1072391606">
              <w:marLeft w:val="0"/>
              <w:marRight w:val="0"/>
              <w:marTop w:val="0"/>
              <w:marBottom w:val="0"/>
              <w:divBdr>
                <w:top w:val="none" w:sz="0" w:space="0" w:color="auto"/>
                <w:left w:val="none" w:sz="0" w:space="0" w:color="auto"/>
                <w:bottom w:val="none" w:sz="0" w:space="0" w:color="auto"/>
                <w:right w:val="none" w:sz="0" w:space="0" w:color="auto"/>
              </w:divBdr>
              <w:divsChild>
                <w:div w:id="976571302">
                  <w:marLeft w:val="0"/>
                  <w:marRight w:val="0"/>
                  <w:marTop w:val="0"/>
                  <w:marBottom w:val="0"/>
                  <w:divBdr>
                    <w:top w:val="none" w:sz="0" w:space="0" w:color="auto"/>
                    <w:left w:val="none" w:sz="0" w:space="0" w:color="auto"/>
                    <w:bottom w:val="none" w:sz="0" w:space="0" w:color="auto"/>
                    <w:right w:val="none" w:sz="0" w:space="0" w:color="auto"/>
                  </w:divBdr>
                  <w:divsChild>
                    <w:div w:id="1075739904">
                      <w:marLeft w:val="0"/>
                      <w:marRight w:val="0"/>
                      <w:marTop w:val="0"/>
                      <w:marBottom w:val="0"/>
                      <w:divBdr>
                        <w:top w:val="none" w:sz="0" w:space="0" w:color="auto"/>
                        <w:left w:val="none" w:sz="0" w:space="0" w:color="auto"/>
                        <w:bottom w:val="none" w:sz="0" w:space="0" w:color="auto"/>
                        <w:right w:val="none" w:sz="0" w:space="0" w:color="auto"/>
                      </w:divBdr>
                      <w:divsChild>
                        <w:div w:id="1443644879">
                          <w:marLeft w:val="0"/>
                          <w:marRight w:val="0"/>
                          <w:marTop w:val="0"/>
                          <w:marBottom w:val="0"/>
                          <w:divBdr>
                            <w:top w:val="none" w:sz="0" w:space="0" w:color="auto"/>
                            <w:left w:val="none" w:sz="0" w:space="0" w:color="auto"/>
                            <w:bottom w:val="none" w:sz="0" w:space="0" w:color="auto"/>
                            <w:right w:val="none" w:sz="0" w:space="0" w:color="auto"/>
                          </w:divBdr>
                        </w:div>
                      </w:divsChild>
                    </w:div>
                    <w:div w:id="323898642">
                      <w:marLeft w:val="0"/>
                      <w:marRight w:val="135"/>
                      <w:marTop w:val="0"/>
                      <w:marBottom w:val="0"/>
                      <w:divBdr>
                        <w:top w:val="none" w:sz="0" w:space="0" w:color="auto"/>
                        <w:left w:val="none" w:sz="0" w:space="0" w:color="auto"/>
                        <w:bottom w:val="none" w:sz="0" w:space="0" w:color="auto"/>
                        <w:right w:val="none" w:sz="0" w:space="0" w:color="auto"/>
                      </w:divBdr>
                    </w:div>
                    <w:div w:id="959647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0895">
          <w:marLeft w:val="0"/>
          <w:marRight w:val="0"/>
          <w:marTop w:val="0"/>
          <w:marBottom w:val="0"/>
          <w:divBdr>
            <w:top w:val="none" w:sz="0" w:space="0" w:color="auto"/>
            <w:left w:val="none" w:sz="0" w:space="0" w:color="auto"/>
            <w:bottom w:val="none" w:sz="0" w:space="0" w:color="auto"/>
            <w:right w:val="none" w:sz="0" w:space="0" w:color="auto"/>
          </w:divBdr>
          <w:divsChild>
            <w:div w:id="187305638">
              <w:marLeft w:val="0"/>
              <w:marRight w:val="0"/>
              <w:marTop w:val="0"/>
              <w:marBottom w:val="0"/>
              <w:divBdr>
                <w:top w:val="none" w:sz="0" w:space="0" w:color="auto"/>
                <w:left w:val="none" w:sz="0" w:space="0" w:color="auto"/>
                <w:bottom w:val="none" w:sz="0" w:space="0" w:color="auto"/>
                <w:right w:val="none" w:sz="0" w:space="0" w:color="auto"/>
              </w:divBdr>
              <w:divsChild>
                <w:div w:id="795947165">
                  <w:marLeft w:val="0"/>
                  <w:marRight w:val="0"/>
                  <w:marTop w:val="0"/>
                  <w:marBottom w:val="0"/>
                  <w:divBdr>
                    <w:top w:val="none" w:sz="0" w:space="0" w:color="auto"/>
                    <w:left w:val="none" w:sz="0" w:space="0" w:color="auto"/>
                    <w:bottom w:val="none" w:sz="0" w:space="0" w:color="auto"/>
                    <w:right w:val="none" w:sz="0" w:space="0" w:color="auto"/>
                  </w:divBdr>
                </w:div>
              </w:divsChild>
            </w:div>
            <w:div w:id="1267427669">
              <w:marLeft w:val="0"/>
              <w:marRight w:val="0"/>
              <w:marTop w:val="225"/>
              <w:marBottom w:val="0"/>
              <w:divBdr>
                <w:top w:val="none" w:sz="0" w:space="0" w:color="auto"/>
                <w:left w:val="none" w:sz="0" w:space="0" w:color="auto"/>
                <w:bottom w:val="none" w:sz="0" w:space="0" w:color="auto"/>
                <w:right w:val="none" w:sz="0" w:space="0" w:color="auto"/>
              </w:divBdr>
              <w:divsChild>
                <w:div w:id="2014918355">
                  <w:marLeft w:val="0"/>
                  <w:marRight w:val="0"/>
                  <w:marTop w:val="0"/>
                  <w:marBottom w:val="0"/>
                  <w:divBdr>
                    <w:top w:val="none" w:sz="0" w:space="0" w:color="auto"/>
                    <w:left w:val="none" w:sz="0" w:space="0" w:color="auto"/>
                    <w:bottom w:val="none" w:sz="0" w:space="0" w:color="auto"/>
                    <w:right w:val="none" w:sz="0" w:space="0" w:color="auto"/>
                  </w:divBdr>
                </w:div>
              </w:divsChild>
            </w:div>
            <w:div w:id="1392463483">
              <w:marLeft w:val="0"/>
              <w:marRight w:val="0"/>
              <w:marTop w:val="375"/>
              <w:marBottom w:val="0"/>
              <w:divBdr>
                <w:top w:val="none" w:sz="0" w:space="0" w:color="auto"/>
                <w:left w:val="none" w:sz="0" w:space="0" w:color="auto"/>
                <w:bottom w:val="none" w:sz="0" w:space="0" w:color="auto"/>
                <w:right w:val="none" w:sz="0" w:space="0" w:color="auto"/>
              </w:divBdr>
              <w:divsChild>
                <w:div w:id="1060246101">
                  <w:marLeft w:val="0"/>
                  <w:marRight w:val="0"/>
                  <w:marTop w:val="0"/>
                  <w:marBottom w:val="0"/>
                  <w:divBdr>
                    <w:top w:val="none" w:sz="0" w:space="0" w:color="auto"/>
                    <w:left w:val="none" w:sz="0" w:space="0" w:color="auto"/>
                    <w:bottom w:val="none" w:sz="0" w:space="0" w:color="auto"/>
                    <w:right w:val="none" w:sz="0" w:space="0" w:color="auto"/>
                  </w:divBdr>
                  <w:divsChild>
                    <w:div w:id="2647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8051">
              <w:marLeft w:val="0"/>
              <w:marRight w:val="0"/>
              <w:marTop w:val="375"/>
              <w:marBottom w:val="0"/>
              <w:divBdr>
                <w:top w:val="none" w:sz="0" w:space="0" w:color="auto"/>
                <w:left w:val="none" w:sz="0" w:space="0" w:color="auto"/>
                <w:bottom w:val="none" w:sz="0" w:space="0" w:color="auto"/>
                <w:right w:val="none" w:sz="0" w:space="0" w:color="auto"/>
              </w:divBdr>
              <w:divsChild>
                <w:div w:id="1964968581">
                  <w:marLeft w:val="0"/>
                  <w:marRight w:val="0"/>
                  <w:marTop w:val="0"/>
                  <w:marBottom w:val="0"/>
                  <w:divBdr>
                    <w:top w:val="none" w:sz="0" w:space="0" w:color="auto"/>
                    <w:left w:val="none" w:sz="0" w:space="0" w:color="auto"/>
                    <w:bottom w:val="none" w:sz="0" w:space="0" w:color="auto"/>
                    <w:right w:val="none" w:sz="0" w:space="0" w:color="auto"/>
                  </w:divBdr>
                </w:div>
              </w:divsChild>
            </w:div>
            <w:div w:id="499589028">
              <w:marLeft w:val="0"/>
              <w:marRight w:val="0"/>
              <w:marTop w:val="225"/>
              <w:marBottom w:val="0"/>
              <w:divBdr>
                <w:top w:val="none" w:sz="0" w:space="0" w:color="auto"/>
                <w:left w:val="none" w:sz="0" w:space="0" w:color="auto"/>
                <w:bottom w:val="none" w:sz="0" w:space="0" w:color="auto"/>
                <w:right w:val="none" w:sz="0" w:space="0" w:color="auto"/>
              </w:divBdr>
              <w:divsChild>
                <w:div w:id="209000364">
                  <w:marLeft w:val="0"/>
                  <w:marRight w:val="0"/>
                  <w:marTop w:val="0"/>
                  <w:marBottom w:val="0"/>
                  <w:divBdr>
                    <w:top w:val="none" w:sz="0" w:space="0" w:color="auto"/>
                    <w:left w:val="none" w:sz="0" w:space="0" w:color="auto"/>
                    <w:bottom w:val="none" w:sz="0" w:space="0" w:color="auto"/>
                    <w:right w:val="none" w:sz="0" w:space="0" w:color="auto"/>
                  </w:divBdr>
                </w:div>
              </w:divsChild>
            </w:div>
            <w:div w:id="403916104">
              <w:marLeft w:val="0"/>
              <w:marRight w:val="0"/>
              <w:marTop w:val="225"/>
              <w:marBottom w:val="0"/>
              <w:divBdr>
                <w:top w:val="none" w:sz="0" w:space="0" w:color="auto"/>
                <w:left w:val="none" w:sz="0" w:space="0" w:color="auto"/>
                <w:bottom w:val="none" w:sz="0" w:space="0" w:color="auto"/>
                <w:right w:val="none" w:sz="0" w:space="0" w:color="auto"/>
              </w:divBdr>
              <w:divsChild>
                <w:div w:id="17403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778261">
      <w:bodyDiv w:val="1"/>
      <w:marLeft w:val="0"/>
      <w:marRight w:val="0"/>
      <w:marTop w:val="0"/>
      <w:marBottom w:val="0"/>
      <w:divBdr>
        <w:top w:val="none" w:sz="0" w:space="0" w:color="auto"/>
        <w:left w:val="none" w:sz="0" w:space="0" w:color="auto"/>
        <w:bottom w:val="none" w:sz="0" w:space="0" w:color="auto"/>
        <w:right w:val="none" w:sz="0" w:space="0" w:color="auto"/>
      </w:divBdr>
      <w:divsChild>
        <w:div w:id="102891594">
          <w:marLeft w:val="0"/>
          <w:marRight w:val="150"/>
          <w:marTop w:val="0"/>
          <w:marBottom w:val="75"/>
          <w:divBdr>
            <w:top w:val="none" w:sz="0" w:space="0" w:color="auto"/>
            <w:left w:val="none" w:sz="0" w:space="0" w:color="auto"/>
            <w:bottom w:val="none" w:sz="0" w:space="0" w:color="auto"/>
            <w:right w:val="none" w:sz="0" w:space="0" w:color="auto"/>
          </w:divBdr>
        </w:div>
        <w:div w:id="400636630">
          <w:marLeft w:val="0"/>
          <w:marRight w:val="150"/>
          <w:marTop w:val="150"/>
          <w:marBottom w:val="150"/>
          <w:divBdr>
            <w:top w:val="none" w:sz="0" w:space="0" w:color="auto"/>
            <w:left w:val="none" w:sz="0" w:space="0" w:color="auto"/>
            <w:bottom w:val="none" w:sz="0" w:space="0" w:color="auto"/>
            <w:right w:val="none" w:sz="0" w:space="0" w:color="auto"/>
          </w:divBdr>
        </w:div>
        <w:div w:id="1079012429">
          <w:marLeft w:val="0"/>
          <w:marRight w:val="150"/>
          <w:marTop w:val="0"/>
          <w:marBottom w:val="0"/>
          <w:divBdr>
            <w:top w:val="none" w:sz="0" w:space="0" w:color="auto"/>
            <w:left w:val="none" w:sz="0" w:space="0" w:color="auto"/>
            <w:bottom w:val="none" w:sz="0" w:space="0" w:color="auto"/>
            <w:right w:val="none" w:sz="0" w:space="0" w:color="auto"/>
          </w:divBdr>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596594599">
      <w:bodyDiv w:val="1"/>
      <w:marLeft w:val="0"/>
      <w:marRight w:val="0"/>
      <w:marTop w:val="0"/>
      <w:marBottom w:val="0"/>
      <w:divBdr>
        <w:top w:val="none" w:sz="0" w:space="0" w:color="auto"/>
        <w:left w:val="none" w:sz="0" w:space="0" w:color="auto"/>
        <w:bottom w:val="none" w:sz="0" w:space="0" w:color="auto"/>
        <w:right w:val="none" w:sz="0" w:space="0" w:color="auto"/>
      </w:divBdr>
      <w:divsChild>
        <w:div w:id="1926844140">
          <w:marLeft w:val="0"/>
          <w:marRight w:val="0"/>
          <w:marTop w:val="0"/>
          <w:marBottom w:val="150"/>
          <w:divBdr>
            <w:top w:val="none" w:sz="0" w:space="0" w:color="auto"/>
            <w:left w:val="none" w:sz="0" w:space="0" w:color="auto"/>
            <w:bottom w:val="none" w:sz="0" w:space="0" w:color="auto"/>
            <w:right w:val="none" w:sz="0" w:space="0" w:color="auto"/>
          </w:divBdr>
          <w:divsChild>
            <w:div w:id="784272925">
              <w:marLeft w:val="0"/>
              <w:marRight w:val="0"/>
              <w:marTop w:val="0"/>
              <w:marBottom w:val="0"/>
              <w:divBdr>
                <w:top w:val="none" w:sz="0" w:space="0" w:color="auto"/>
                <w:left w:val="none" w:sz="0" w:space="0" w:color="auto"/>
                <w:bottom w:val="none" w:sz="0" w:space="0" w:color="auto"/>
                <w:right w:val="none" w:sz="0" w:space="0" w:color="auto"/>
              </w:divBdr>
            </w:div>
            <w:div w:id="1797679377">
              <w:marLeft w:val="0"/>
              <w:marRight w:val="0"/>
              <w:marTop w:val="0"/>
              <w:marBottom w:val="0"/>
              <w:divBdr>
                <w:top w:val="none" w:sz="0" w:space="0" w:color="auto"/>
                <w:left w:val="none" w:sz="0" w:space="0" w:color="auto"/>
                <w:bottom w:val="none" w:sz="0" w:space="0" w:color="auto"/>
                <w:right w:val="none" w:sz="0" w:space="0" w:color="auto"/>
              </w:divBdr>
            </w:div>
            <w:div w:id="1561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3990">
      <w:bodyDiv w:val="1"/>
      <w:marLeft w:val="0"/>
      <w:marRight w:val="0"/>
      <w:marTop w:val="0"/>
      <w:marBottom w:val="0"/>
      <w:divBdr>
        <w:top w:val="none" w:sz="0" w:space="0" w:color="auto"/>
        <w:left w:val="none" w:sz="0" w:space="0" w:color="auto"/>
        <w:bottom w:val="none" w:sz="0" w:space="0" w:color="auto"/>
        <w:right w:val="none" w:sz="0" w:space="0" w:color="auto"/>
      </w:divBdr>
    </w:div>
    <w:div w:id="1600672939">
      <w:bodyDiv w:val="1"/>
      <w:marLeft w:val="0"/>
      <w:marRight w:val="0"/>
      <w:marTop w:val="0"/>
      <w:marBottom w:val="0"/>
      <w:divBdr>
        <w:top w:val="none" w:sz="0" w:space="0" w:color="auto"/>
        <w:left w:val="none" w:sz="0" w:space="0" w:color="auto"/>
        <w:bottom w:val="none" w:sz="0" w:space="0" w:color="auto"/>
        <w:right w:val="none" w:sz="0" w:space="0" w:color="auto"/>
      </w:divBdr>
      <w:divsChild>
        <w:div w:id="301471236">
          <w:marLeft w:val="0"/>
          <w:marRight w:val="0"/>
          <w:marTop w:val="0"/>
          <w:marBottom w:val="0"/>
          <w:divBdr>
            <w:top w:val="none" w:sz="0" w:space="0" w:color="auto"/>
            <w:left w:val="none" w:sz="0" w:space="0" w:color="auto"/>
            <w:bottom w:val="none" w:sz="0" w:space="0" w:color="auto"/>
            <w:right w:val="none" w:sz="0" w:space="0" w:color="auto"/>
          </w:divBdr>
          <w:divsChild>
            <w:div w:id="1242372588">
              <w:marLeft w:val="0"/>
              <w:marRight w:val="0"/>
              <w:marTop w:val="0"/>
              <w:marBottom w:val="0"/>
              <w:divBdr>
                <w:top w:val="none" w:sz="0" w:space="0" w:color="auto"/>
                <w:left w:val="none" w:sz="0" w:space="0" w:color="auto"/>
                <w:bottom w:val="none" w:sz="0" w:space="0" w:color="auto"/>
                <w:right w:val="none" w:sz="0" w:space="0" w:color="auto"/>
              </w:divBdr>
              <w:divsChild>
                <w:div w:id="744687295">
                  <w:marLeft w:val="0"/>
                  <w:marRight w:val="0"/>
                  <w:marTop w:val="0"/>
                  <w:marBottom w:val="0"/>
                  <w:divBdr>
                    <w:top w:val="none" w:sz="0" w:space="0" w:color="auto"/>
                    <w:left w:val="none" w:sz="0" w:space="0" w:color="auto"/>
                    <w:bottom w:val="none" w:sz="0" w:space="0" w:color="auto"/>
                    <w:right w:val="none" w:sz="0" w:space="0" w:color="auto"/>
                  </w:divBdr>
                  <w:divsChild>
                    <w:div w:id="1193227052">
                      <w:marLeft w:val="495"/>
                      <w:marRight w:val="495"/>
                      <w:marTop w:val="0"/>
                      <w:marBottom w:val="0"/>
                      <w:divBdr>
                        <w:top w:val="none" w:sz="0" w:space="0" w:color="auto"/>
                        <w:left w:val="none" w:sz="0" w:space="0" w:color="auto"/>
                        <w:bottom w:val="none" w:sz="0" w:space="0" w:color="auto"/>
                        <w:right w:val="none" w:sz="0" w:space="0" w:color="auto"/>
                      </w:divBdr>
                      <w:divsChild>
                        <w:div w:id="1111516406">
                          <w:marLeft w:val="0"/>
                          <w:marRight w:val="0"/>
                          <w:marTop w:val="0"/>
                          <w:marBottom w:val="0"/>
                          <w:divBdr>
                            <w:top w:val="none" w:sz="0" w:space="0" w:color="auto"/>
                            <w:left w:val="none" w:sz="0" w:space="0" w:color="auto"/>
                            <w:bottom w:val="none" w:sz="0" w:space="0" w:color="auto"/>
                            <w:right w:val="none" w:sz="0" w:space="0" w:color="auto"/>
                          </w:divBdr>
                          <w:divsChild>
                            <w:div w:id="1106463540">
                              <w:marLeft w:val="0"/>
                              <w:marRight w:val="0"/>
                              <w:marTop w:val="0"/>
                              <w:marBottom w:val="0"/>
                              <w:divBdr>
                                <w:top w:val="none" w:sz="0" w:space="0" w:color="auto"/>
                                <w:left w:val="none" w:sz="0" w:space="0" w:color="auto"/>
                                <w:bottom w:val="none" w:sz="0" w:space="0" w:color="auto"/>
                                <w:right w:val="none" w:sz="0" w:space="0" w:color="auto"/>
                              </w:divBdr>
                              <w:divsChild>
                                <w:div w:id="1543908349">
                                  <w:marLeft w:val="0"/>
                                  <w:marRight w:val="360"/>
                                  <w:marTop w:val="0"/>
                                  <w:marBottom w:val="0"/>
                                  <w:divBdr>
                                    <w:top w:val="single" w:sz="6" w:space="1" w:color="FFFFFF"/>
                                    <w:left w:val="single" w:sz="6" w:space="6" w:color="FFFFFF"/>
                                    <w:bottom w:val="single" w:sz="6" w:space="1" w:color="FFFFFF"/>
                                    <w:right w:val="single" w:sz="6" w:space="6" w:color="FFFFFF"/>
                                  </w:divBdr>
                                  <w:divsChild>
                                    <w:div w:id="1834486030">
                                      <w:marLeft w:val="0"/>
                                      <w:marRight w:val="0"/>
                                      <w:marTop w:val="0"/>
                                      <w:marBottom w:val="0"/>
                                      <w:divBdr>
                                        <w:top w:val="none" w:sz="0" w:space="0" w:color="auto"/>
                                        <w:left w:val="none" w:sz="0" w:space="0" w:color="auto"/>
                                        <w:bottom w:val="none" w:sz="0" w:space="0" w:color="auto"/>
                                        <w:right w:val="none" w:sz="0" w:space="0" w:color="auto"/>
                                      </w:divBdr>
                                    </w:div>
                                  </w:divsChild>
                                </w:div>
                                <w:div w:id="1753433038">
                                  <w:marLeft w:val="0"/>
                                  <w:marRight w:val="0"/>
                                  <w:marTop w:val="0"/>
                                  <w:marBottom w:val="0"/>
                                  <w:divBdr>
                                    <w:top w:val="none" w:sz="0" w:space="0" w:color="auto"/>
                                    <w:left w:val="none" w:sz="0" w:space="0" w:color="auto"/>
                                    <w:bottom w:val="none" w:sz="0" w:space="0" w:color="auto"/>
                                    <w:right w:val="none" w:sz="0" w:space="0" w:color="auto"/>
                                  </w:divBdr>
                                  <w:divsChild>
                                    <w:div w:id="3667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02907">
                              <w:marLeft w:val="0"/>
                              <w:marRight w:val="0"/>
                              <w:marTop w:val="360"/>
                              <w:marBottom w:val="0"/>
                              <w:divBdr>
                                <w:top w:val="none" w:sz="0" w:space="0" w:color="auto"/>
                                <w:left w:val="none" w:sz="0" w:space="0" w:color="auto"/>
                                <w:bottom w:val="none" w:sz="0" w:space="0" w:color="auto"/>
                                <w:right w:val="none" w:sz="0" w:space="0" w:color="auto"/>
                              </w:divBdr>
                            </w:div>
                            <w:div w:id="2123258914">
                              <w:marLeft w:val="0"/>
                              <w:marRight w:val="0"/>
                              <w:marTop w:val="150"/>
                              <w:marBottom w:val="0"/>
                              <w:divBdr>
                                <w:top w:val="none" w:sz="0" w:space="0" w:color="auto"/>
                                <w:left w:val="none" w:sz="0" w:space="0" w:color="auto"/>
                                <w:bottom w:val="none" w:sz="0" w:space="0" w:color="auto"/>
                                <w:right w:val="none" w:sz="0" w:space="0" w:color="auto"/>
                              </w:divBdr>
                            </w:div>
                            <w:div w:id="278337473">
                              <w:marLeft w:val="0"/>
                              <w:marRight w:val="0"/>
                              <w:marTop w:val="600"/>
                              <w:marBottom w:val="0"/>
                              <w:divBdr>
                                <w:top w:val="none" w:sz="0" w:space="0" w:color="auto"/>
                                <w:left w:val="none" w:sz="0" w:space="0" w:color="auto"/>
                                <w:bottom w:val="none" w:sz="0" w:space="0" w:color="auto"/>
                                <w:right w:val="none" w:sz="0" w:space="0" w:color="auto"/>
                              </w:divBdr>
                              <w:divsChild>
                                <w:div w:id="1479959689">
                                  <w:marLeft w:val="0"/>
                                  <w:marRight w:val="0"/>
                                  <w:marTop w:val="0"/>
                                  <w:marBottom w:val="0"/>
                                  <w:divBdr>
                                    <w:top w:val="none" w:sz="0" w:space="0" w:color="auto"/>
                                    <w:left w:val="none" w:sz="0" w:space="0" w:color="auto"/>
                                    <w:bottom w:val="none" w:sz="0" w:space="0" w:color="auto"/>
                                    <w:right w:val="none" w:sz="0" w:space="0" w:color="auto"/>
                                  </w:divBdr>
                                  <w:divsChild>
                                    <w:div w:id="8940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3427">
                              <w:marLeft w:val="0"/>
                              <w:marRight w:val="0"/>
                              <w:marTop w:val="0"/>
                              <w:marBottom w:val="0"/>
                              <w:divBdr>
                                <w:top w:val="none" w:sz="0" w:space="0" w:color="auto"/>
                                <w:left w:val="none" w:sz="0" w:space="0" w:color="auto"/>
                                <w:bottom w:val="none" w:sz="0" w:space="0" w:color="auto"/>
                                <w:right w:val="none" w:sz="0" w:space="0" w:color="auto"/>
                              </w:divBdr>
                              <w:divsChild>
                                <w:div w:id="770055978">
                                  <w:marLeft w:val="0"/>
                                  <w:marRight w:val="0"/>
                                  <w:marTop w:val="0"/>
                                  <w:marBottom w:val="0"/>
                                  <w:divBdr>
                                    <w:top w:val="none" w:sz="0" w:space="0" w:color="auto"/>
                                    <w:left w:val="none" w:sz="0" w:space="0" w:color="auto"/>
                                    <w:bottom w:val="none" w:sz="0" w:space="0" w:color="auto"/>
                                    <w:right w:val="none" w:sz="0" w:space="0" w:color="auto"/>
                                  </w:divBdr>
                                  <w:divsChild>
                                    <w:div w:id="907421970">
                                      <w:marLeft w:val="0"/>
                                      <w:marRight w:val="0"/>
                                      <w:marTop w:val="0"/>
                                      <w:marBottom w:val="0"/>
                                      <w:divBdr>
                                        <w:top w:val="none" w:sz="0" w:space="0" w:color="auto"/>
                                        <w:left w:val="none" w:sz="0" w:space="0" w:color="auto"/>
                                        <w:bottom w:val="none" w:sz="0" w:space="0" w:color="auto"/>
                                        <w:right w:val="none" w:sz="0" w:space="0" w:color="auto"/>
                                      </w:divBdr>
                                      <w:divsChild>
                                        <w:div w:id="354960590">
                                          <w:marLeft w:val="0"/>
                                          <w:marRight w:val="0"/>
                                          <w:marTop w:val="0"/>
                                          <w:marBottom w:val="0"/>
                                          <w:divBdr>
                                            <w:top w:val="none" w:sz="0" w:space="0" w:color="auto"/>
                                            <w:left w:val="none" w:sz="0" w:space="0" w:color="auto"/>
                                            <w:bottom w:val="none" w:sz="0" w:space="0" w:color="auto"/>
                                            <w:right w:val="none" w:sz="0" w:space="0" w:color="auto"/>
                                          </w:divBdr>
                                          <w:divsChild>
                                            <w:div w:id="1869947160">
                                              <w:marLeft w:val="0"/>
                                              <w:marRight w:val="0"/>
                                              <w:marTop w:val="0"/>
                                              <w:marBottom w:val="0"/>
                                              <w:divBdr>
                                                <w:top w:val="none" w:sz="0" w:space="0" w:color="auto"/>
                                                <w:left w:val="none" w:sz="0" w:space="0" w:color="auto"/>
                                                <w:bottom w:val="none" w:sz="0" w:space="0" w:color="auto"/>
                                                <w:right w:val="none" w:sz="0" w:space="0" w:color="auto"/>
                                              </w:divBdr>
                                              <w:divsChild>
                                                <w:div w:id="1957327663">
                                                  <w:marLeft w:val="0"/>
                                                  <w:marRight w:val="0"/>
                                                  <w:marTop w:val="0"/>
                                                  <w:marBottom w:val="0"/>
                                                  <w:divBdr>
                                                    <w:top w:val="none" w:sz="0" w:space="0" w:color="auto"/>
                                                    <w:left w:val="none" w:sz="0" w:space="0" w:color="auto"/>
                                                    <w:bottom w:val="none" w:sz="0" w:space="0" w:color="auto"/>
                                                    <w:right w:val="none" w:sz="0" w:space="0" w:color="auto"/>
                                                  </w:divBdr>
                                                  <w:divsChild>
                                                    <w:div w:id="16084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92872">
                                  <w:marLeft w:val="0"/>
                                  <w:marRight w:val="0"/>
                                  <w:marTop w:val="105"/>
                                  <w:marBottom w:val="0"/>
                                  <w:divBdr>
                                    <w:top w:val="none" w:sz="0" w:space="0" w:color="auto"/>
                                    <w:left w:val="none" w:sz="0" w:space="0" w:color="auto"/>
                                    <w:bottom w:val="none" w:sz="0" w:space="0" w:color="auto"/>
                                    <w:right w:val="none" w:sz="0" w:space="0" w:color="auto"/>
                                  </w:divBdr>
                                  <w:divsChild>
                                    <w:div w:id="5087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476373">
          <w:marLeft w:val="0"/>
          <w:marRight w:val="0"/>
          <w:marTop w:val="0"/>
          <w:marBottom w:val="0"/>
          <w:divBdr>
            <w:top w:val="none" w:sz="0" w:space="0" w:color="auto"/>
            <w:left w:val="none" w:sz="0" w:space="0" w:color="auto"/>
            <w:bottom w:val="none" w:sz="0" w:space="0" w:color="auto"/>
            <w:right w:val="none" w:sz="0" w:space="0" w:color="auto"/>
          </w:divBdr>
          <w:divsChild>
            <w:div w:id="1785610052">
              <w:marLeft w:val="495"/>
              <w:marRight w:val="495"/>
              <w:marTop w:val="0"/>
              <w:marBottom w:val="0"/>
              <w:divBdr>
                <w:top w:val="none" w:sz="0" w:space="0" w:color="auto"/>
                <w:left w:val="none" w:sz="0" w:space="0" w:color="auto"/>
                <w:bottom w:val="none" w:sz="0" w:space="0" w:color="auto"/>
                <w:right w:val="none" w:sz="0" w:space="0" w:color="auto"/>
              </w:divBdr>
              <w:divsChild>
                <w:div w:id="1890845215">
                  <w:marLeft w:val="0"/>
                  <w:marRight w:val="0"/>
                  <w:marTop w:val="180"/>
                  <w:marBottom w:val="0"/>
                  <w:divBdr>
                    <w:top w:val="none" w:sz="0" w:space="0" w:color="auto"/>
                    <w:left w:val="none" w:sz="0" w:space="0" w:color="auto"/>
                    <w:bottom w:val="none" w:sz="0" w:space="0" w:color="auto"/>
                    <w:right w:val="none" w:sz="0" w:space="0" w:color="auto"/>
                  </w:divBdr>
                  <w:divsChild>
                    <w:div w:id="879518113">
                      <w:marLeft w:val="0"/>
                      <w:marRight w:val="0"/>
                      <w:marTop w:val="0"/>
                      <w:marBottom w:val="0"/>
                      <w:divBdr>
                        <w:top w:val="none" w:sz="0" w:space="0" w:color="auto"/>
                        <w:left w:val="none" w:sz="0" w:space="0" w:color="auto"/>
                        <w:bottom w:val="none" w:sz="0" w:space="0" w:color="auto"/>
                        <w:right w:val="none" w:sz="0" w:space="0" w:color="auto"/>
                      </w:divBdr>
                      <w:divsChild>
                        <w:div w:id="1301885203">
                          <w:marLeft w:val="0"/>
                          <w:marRight w:val="0"/>
                          <w:marTop w:val="0"/>
                          <w:marBottom w:val="0"/>
                          <w:divBdr>
                            <w:top w:val="none" w:sz="0" w:space="0" w:color="auto"/>
                            <w:left w:val="none" w:sz="0" w:space="0" w:color="auto"/>
                            <w:bottom w:val="none" w:sz="0" w:space="0" w:color="auto"/>
                            <w:right w:val="none" w:sz="0" w:space="0" w:color="auto"/>
                          </w:divBdr>
                          <w:divsChild>
                            <w:div w:id="900680579">
                              <w:marLeft w:val="0"/>
                              <w:marRight w:val="0"/>
                              <w:marTop w:val="0"/>
                              <w:marBottom w:val="0"/>
                              <w:divBdr>
                                <w:top w:val="none" w:sz="0" w:space="0" w:color="auto"/>
                                <w:left w:val="none" w:sz="0" w:space="0" w:color="auto"/>
                                <w:bottom w:val="none" w:sz="0" w:space="0" w:color="auto"/>
                                <w:right w:val="none" w:sz="0" w:space="0" w:color="auto"/>
                              </w:divBdr>
                            </w:div>
                            <w:div w:id="18189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22755">
                  <w:marLeft w:val="0"/>
                  <w:marRight w:val="0"/>
                  <w:marTop w:val="0"/>
                  <w:marBottom w:val="0"/>
                  <w:divBdr>
                    <w:top w:val="none" w:sz="0" w:space="0" w:color="auto"/>
                    <w:left w:val="none" w:sz="0" w:space="0" w:color="auto"/>
                    <w:bottom w:val="none" w:sz="0" w:space="0" w:color="auto"/>
                    <w:right w:val="none" w:sz="0" w:space="0" w:color="auto"/>
                  </w:divBdr>
                  <w:divsChild>
                    <w:div w:id="718475810">
                      <w:marLeft w:val="0"/>
                      <w:marRight w:val="0"/>
                      <w:marTop w:val="0"/>
                      <w:marBottom w:val="0"/>
                      <w:divBdr>
                        <w:top w:val="none" w:sz="0" w:space="0" w:color="auto"/>
                        <w:left w:val="none" w:sz="0" w:space="0" w:color="auto"/>
                        <w:bottom w:val="none" w:sz="0" w:space="0" w:color="auto"/>
                        <w:right w:val="none" w:sz="0" w:space="0" w:color="auto"/>
                      </w:divBdr>
                      <w:divsChild>
                        <w:div w:id="1297374602">
                          <w:marLeft w:val="0"/>
                          <w:marRight w:val="0"/>
                          <w:marTop w:val="330"/>
                          <w:marBottom w:val="0"/>
                          <w:divBdr>
                            <w:top w:val="none" w:sz="0" w:space="0" w:color="auto"/>
                            <w:left w:val="none" w:sz="0" w:space="0" w:color="auto"/>
                            <w:bottom w:val="none" w:sz="0" w:space="0" w:color="auto"/>
                            <w:right w:val="none" w:sz="0" w:space="0" w:color="auto"/>
                          </w:divBdr>
                          <w:divsChild>
                            <w:div w:id="308901601">
                              <w:marLeft w:val="0"/>
                              <w:marRight w:val="0"/>
                              <w:marTop w:val="0"/>
                              <w:marBottom w:val="0"/>
                              <w:divBdr>
                                <w:top w:val="none" w:sz="0" w:space="0" w:color="auto"/>
                                <w:left w:val="none" w:sz="0" w:space="0" w:color="auto"/>
                                <w:bottom w:val="none" w:sz="0" w:space="0" w:color="auto"/>
                                <w:right w:val="none" w:sz="0" w:space="0" w:color="auto"/>
                              </w:divBdr>
                              <w:divsChild>
                                <w:div w:id="1535457574">
                                  <w:marLeft w:val="0"/>
                                  <w:marRight w:val="0"/>
                                  <w:marTop w:val="270"/>
                                  <w:marBottom w:val="0"/>
                                  <w:divBdr>
                                    <w:top w:val="none" w:sz="0" w:space="0" w:color="auto"/>
                                    <w:left w:val="none" w:sz="0" w:space="0" w:color="auto"/>
                                    <w:bottom w:val="none" w:sz="0" w:space="0" w:color="auto"/>
                                    <w:right w:val="none" w:sz="0" w:space="0" w:color="auto"/>
                                  </w:divBdr>
                                  <w:divsChild>
                                    <w:div w:id="742291490">
                                      <w:marLeft w:val="0"/>
                                      <w:marRight w:val="0"/>
                                      <w:marTop w:val="0"/>
                                      <w:marBottom w:val="0"/>
                                      <w:divBdr>
                                        <w:top w:val="none" w:sz="0" w:space="0" w:color="auto"/>
                                        <w:left w:val="none" w:sz="0" w:space="0" w:color="auto"/>
                                        <w:bottom w:val="none" w:sz="0" w:space="0" w:color="auto"/>
                                        <w:right w:val="none" w:sz="0" w:space="0" w:color="auto"/>
                                      </w:divBdr>
                                      <w:divsChild>
                                        <w:div w:id="769786327">
                                          <w:marLeft w:val="0"/>
                                          <w:marRight w:val="0"/>
                                          <w:marTop w:val="0"/>
                                          <w:marBottom w:val="0"/>
                                          <w:divBdr>
                                            <w:top w:val="none" w:sz="0" w:space="0" w:color="auto"/>
                                            <w:left w:val="none" w:sz="0" w:space="0" w:color="auto"/>
                                            <w:bottom w:val="none" w:sz="0" w:space="0" w:color="auto"/>
                                            <w:right w:val="none" w:sz="0" w:space="0" w:color="auto"/>
                                          </w:divBdr>
                                          <w:divsChild>
                                            <w:div w:id="1688093370">
                                              <w:marLeft w:val="0"/>
                                              <w:marRight w:val="0"/>
                                              <w:marTop w:val="0"/>
                                              <w:marBottom w:val="0"/>
                                              <w:divBdr>
                                                <w:top w:val="none" w:sz="0" w:space="0" w:color="auto"/>
                                                <w:left w:val="none" w:sz="0" w:space="0" w:color="auto"/>
                                                <w:bottom w:val="none" w:sz="0" w:space="0" w:color="auto"/>
                                                <w:right w:val="none" w:sz="0" w:space="0" w:color="auto"/>
                                              </w:divBdr>
                                            </w:div>
                                            <w:div w:id="2000765177">
                                              <w:marLeft w:val="0"/>
                                              <w:marRight w:val="0"/>
                                              <w:marTop w:val="0"/>
                                              <w:marBottom w:val="0"/>
                                              <w:divBdr>
                                                <w:top w:val="none" w:sz="0" w:space="0" w:color="auto"/>
                                                <w:left w:val="none" w:sz="0" w:space="0" w:color="auto"/>
                                                <w:bottom w:val="none" w:sz="0" w:space="0" w:color="auto"/>
                                                <w:right w:val="none" w:sz="0" w:space="0" w:color="auto"/>
                                              </w:divBdr>
                                            </w:div>
                                            <w:div w:id="490875873">
                                              <w:marLeft w:val="0"/>
                                              <w:marRight w:val="0"/>
                                              <w:marTop w:val="0"/>
                                              <w:marBottom w:val="0"/>
                                              <w:divBdr>
                                                <w:top w:val="none" w:sz="0" w:space="0" w:color="auto"/>
                                                <w:left w:val="none" w:sz="0" w:space="0" w:color="auto"/>
                                                <w:bottom w:val="none" w:sz="0" w:space="0" w:color="auto"/>
                                                <w:right w:val="none" w:sz="0" w:space="0" w:color="auto"/>
                                              </w:divBdr>
                                            </w:div>
                                            <w:div w:id="1542742631">
                                              <w:marLeft w:val="0"/>
                                              <w:marRight w:val="0"/>
                                              <w:marTop w:val="0"/>
                                              <w:marBottom w:val="0"/>
                                              <w:divBdr>
                                                <w:top w:val="none" w:sz="0" w:space="0" w:color="auto"/>
                                                <w:left w:val="none" w:sz="0" w:space="0" w:color="auto"/>
                                                <w:bottom w:val="none" w:sz="0" w:space="0" w:color="auto"/>
                                                <w:right w:val="none" w:sz="0" w:space="0" w:color="auto"/>
                                              </w:divBdr>
                                            </w:div>
                                            <w:div w:id="5410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521905">
                          <w:marLeft w:val="0"/>
                          <w:marRight w:val="0"/>
                          <w:marTop w:val="0"/>
                          <w:marBottom w:val="0"/>
                          <w:divBdr>
                            <w:top w:val="none" w:sz="0" w:space="0" w:color="auto"/>
                            <w:left w:val="none" w:sz="0" w:space="0" w:color="auto"/>
                            <w:bottom w:val="none" w:sz="0" w:space="0" w:color="auto"/>
                            <w:right w:val="none" w:sz="0" w:space="0" w:color="auto"/>
                          </w:divBdr>
                          <w:divsChild>
                            <w:div w:id="848180872">
                              <w:marLeft w:val="0"/>
                              <w:marRight w:val="0"/>
                              <w:marTop w:val="0"/>
                              <w:marBottom w:val="300"/>
                              <w:divBdr>
                                <w:top w:val="none" w:sz="0" w:space="0" w:color="auto"/>
                                <w:left w:val="none" w:sz="0" w:space="0" w:color="auto"/>
                                <w:bottom w:val="none" w:sz="0" w:space="0" w:color="auto"/>
                                <w:right w:val="none" w:sz="0" w:space="0" w:color="auto"/>
                              </w:divBdr>
                              <w:divsChild>
                                <w:div w:id="997928247">
                                  <w:marLeft w:val="0"/>
                                  <w:marRight w:val="0"/>
                                  <w:marTop w:val="0"/>
                                  <w:marBottom w:val="0"/>
                                  <w:divBdr>
                                    <w:top w:val="none" w:sz="0" w:space="0" w:color="auto"/>
                                    <w:left w:val="none" w:sz="0" w:space="0" w:color="auto"/>
                                    <w:bottom w:val="none" w:sz="0" w:space="0" w:color="auto"/>
                                    <w:right w:val="none" w:sz="0" w:space="0" w:color="auto"/>
                                  </w:divBdr>
                                  <w:divsChild>
                                    <w:div w:id="1256088518">
                                      <w:marLeft w:val="0"/>
                                      <w:marRight w:val="0"/>
                                      <w:marTop w:val="0"/>
                                      <w:marBottom w:val="0"/>
                                      <w:divBdr>
                                        <w:top w:val="none" w:sz="0" w:space="0" w:color="auto"/>
                                        <w:left w:val="none" w:sz="0" w:space="0" w:color="auto"/>
                                        <w:bottom w:val="none" w:sz="0" w:space="0" w:color="auto"/>
                                        <w:right w:val="none" w:sz="0" w:space="0" w:color="auto"/>
                                      </w:divBdr>
                                      <w:divsChild>
                                        <w:div w:id="1014116844">
                                          <w:marLeft w:val="0"/>
                                          <w:marRight w:val="0"/>
                                          <w:marTop w:val="0"/>
                                          <w:marBottom w:val="0"/>
                                          <w:divBdr>
                                            <w:top w:val="none" w:sz="0" w:space="0" w:color="auto"/>
                                            <w:left w:val="none" w:sz="0" w:space="0" w:color="auto"/>
                                            <w:bottom w:val="none" w:sz="0" w:space="0" w:color="auto"/>
                                            <w:right w:val="none" w:sz="0" w:space="0" w:color="auto"/>
                                          </w:divBdr>
                                          <w:divsChild>
                                            <w:div w:id="191386251">
                                              <w:marLeft w:val="0"/>
                                              <w:marRight w:val="75"/>
                                              <w:marTop w:val="0"/>
                                              <w:marBottom w:val="0"/>
                                              <w:divBdr>
                                                <w:top w:val="none" w:sz="0" w:space="0" w:color="auto"/>
                                                <w:left w:val="none" w:sz="0" w:space="0" w:color="auto"/>
                                                <w:bottom w:val="none" w:sz="0" w:space="0" w:color="auto"/>
                                                <w:right w:val="none" w:sz="0" w:space="0" w:color="auto"/>
                                              </w:divBdr>
                                            </w:div>
                                            <w:div w:id="822625099">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297569194">
                              <w:marLeft w:val="0"/>
                              <w:marRight w:val="0"/>
                              <w:marTop w:val="0"/>
                              <w:marBottom w:val="0"/>
                              <w:divBdr>
                                <w:top w:val="none" w:sz="0" w:space="0" w:color="auto"/>
                                <w:left w:val="none" w:sz="0" w:space="0" w:color="auto"/>
                                <w:bottom w:val="none" w:sz="0" w:space="0" w:color="auto"/>
                                <w:right w:val="none" w:sz="0" w:space="0" w:color="auto"/>
                              </w:divBdr>
                              <w:divsChild>
                                <w:div w:id="196745063">
                                  <w:marLeft w:val="0"/>
                                  <w:marRight w:val="0"/>
                                  <w:marTop w:val="0"/>
                                  <w:marBottom w:val="0"/>
                                  <w:divBdr>
                                    <w:top w:val="none" w:sz="0" w:space="0" w:color="auto"/>
                                    <w:left w:val="none" w:sz="0" w:space="0" w:color="auto"/>
                                    <w:bottom w:val="none" w:sz="0" w:space="0" w:color="auto"/>
                                    <w:right w:val="none" w:sz="0" w:space="0" w:color="auto"/>
                                  </w:divBdr>
                                  <w:divsChild>
                                    <w:div w:id="830828005">
                                      <w:marLeft w:val="0"/>
                                      <w:marRight w:val="0"/>
                                      <w:marTop w:val="0"/>
                                      <w:marBottom w:val="0"/>
                                      <w:divBdr>
                                        <w:top w:val="none" w:sz="0" w:space="0" w:color="auto"/>
                                        <w:left w:val="none" w:sz="0" w:space="0" w:color="auto"/>
                                        <w:bottom w:val="none" w:sz="0" w:space="0" w:color="auto"/>
                                        <w:right w:val="none" w:sz="0" w:space="0" w:color="auto"/>
                                      </w:divBdr>
                                      <w:divsChild>
                                        <w:div w:id="149445537">
                                          <w:marLeft w:val="0"/>
                                          <w:marRight w:val="0"/>
                                          <w:marTop w:val="360"/>
                                          <w:marBottom w:val="345"/>
                                          <w:divBdr>
                                            <w:top w:val="none" w:sz="0" w:space="0" w:color="auto"/>
                                            <w:left w:val="none" w:sz="0" w:space="0" w:color="auto"/>
                                            <w:bottom w:val="none" w:sz="0" w:space="0" w:color="auto"/>
                                            <w:right w:val="none" w:sz="0" w:space="0" w:color="auto"/>
                                          </w:divBdr>
                                          <w:divsChild>
                                            <w:div w:id="450519420">
                                              <w:marLeft w:val="0"/>
                                              <w:marRight w:val="0"/>
                                              <w:marTop w:val="0"/>
                                              <w:marBottom w:val="0"/>
                                              <w:divBdr>
                                                <w:top w:val="none" w:sz="0" w:space="0" w:color="auto"/>
                                                <w:left w:val="none" w:sz="0" w:space="0" w:color="auto"/>
                                                <w:bottom w:val="none" w:sz="0" w:space="0" w:color="auto"/>
                                                <w:right w:val="none" w:sz="0" w:space="0" w:color="auto"/>
                                              </w:divBdr>
                                              <w:divsChild>
                                                <w:div w:id="6495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09">
                                          <w:marLeft w:val="0"/>
                                          <w:marRight w:val="0"/>
                                          <w:marTop w:val="0"/>
                                          <w:marBottom w:val="0"/>
                                          <w:divBdr>
                                            <w:top w:val="none" w:sz="0" w:space="0" w:color="auto"/>
                                            <w:left w:val="none" w:sz="0" w:space="0" w:color="auto"/>
                                            <w:bottom w:val="none" w:sz="0" w:space="0" w:color="auto"/>
                                            <w:right w:val="none" w:sz="0" w:space="0" w:color="auto"/>
                                          </w:divBdr>
                                          <w:divsChild>
                                            <w:div w:id="792209054">
                                              <w:marLeft w:val="0"/>
                                              <w:marRight w:val="0"/>
                                              <w:marTop w:val="0"/>
                                              <w:marBottom w:val="0"/>
                                              <w:divBdr>
                                                <w:top w:val="none" w:sz="0" w:space="0" w:color="auto"/>
                                                <w:left w:val="none" w:sz="0" w:space="0" w:color="auto"/>
                                                <w:bottom w:val="none" w:sz="0" w:space="0" w:color="auto"/>
                                                <w:right w:val="none" w:sz="0" w:space="0" w:color="auto"/>
                                              </w:divBdr>
                                              <w:divsChild>
                                                <w:div w:id="483933255">
                                                  <w:marLeft w:val="0"/>
                                                  <w:marRight w:val="0"/>
                                                  <w:marTop w:val="0"/>
                                                  <w:marBottom w:val="0"/>
                                                  <w:divBdr>
                                                    <w:top w:val="none" w:sz="0" w:space="0" w:color="auto"/>
                                                    <w:left w:val="none" w:sz="0" w:space="0" w:color="auto"/>
                                                    <w:bottom w:val="none" w:sz="0" w:space="0" w:color="auto"/>
                                                    <w:right w:val="none" w:sz="0" w:space="0" w:color="auto"/>
                                                  </w:divBdr>
                                                </w:div>
                                                <w:div w:id="1851020538">
                                                  <w:marLeft w:val="0"/>
                                                  <w:marRight w:val="0"/>
                                                  <w:marTop w:val="0"/>
                                                  <w:marBottom w:val="0"/>
                                                  <w:divBdr>
                                                    <w:top w:val="none" w:sz="0" w:space="0" w:color="auto"/>
                                                    <w:left w:val="none" w:sz="0" w:space="0" w:color="auto"/>
                                                    <w:bottom w:val="none" w:sz="0" w:space="0" w:color="auto"/>
                                                    <w:right w:val="none" w:sz="0" w:space="0" w:color="auto"/>
                                                  </w:divBdr>
                                                  <w:divsChild>
                                                    <w:div w:id="1247569059">
                                                      <w:marLeft w:val="0"/>
                                                      <w:marRight w:val="0"/>
                                                      <w:marTop w:val="0"/>
                                                      <w:marBottom w:val="150"/>
                                                      <w:divBdr>
                                                        <w:top w:val="none" w:sz="0" w:space="0" w:color="auto"/>
                                                        <w:left w:val="none" w:sz="0" w:space="0" w:color="auto"/>
                                                        <w:bottom w:val="none" w:sz="0" w:space="0" w:color="auto"/>
                                                        <w:right w:val="none" w:sz="0" w:space="0" w:color="auto"/>
                                                      </w:divBdr>
                                                    </w:div>
                                                    <w:div w:id="9365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4427">
                                          <w:marLeft w:val="0"/>
                                          <w:marRight w:val="0"/>
                                          <w:marTop w:val="0"/>
                                          <w:marBottom w:val="0"/>
                                          <w:divBdr>
                                            <w:top w:val="none" w:sz="0" w:space="0" w:color="auto"/>
                                            <w:left w:val="none" w:sz="0" w:space="0" w:color="auto"/>
                                            <w:bottom w:val="none" w:sz="0" w:space="0" w:color="auto"/>
                                            <w:right w:val="none" w:sz="0" w:space="0" w:color="auto"/>
                                          </w:divBdr>
                                          <w:divsChild>
                                            <w:div w:id="684863541">
                                              <w:marLeft w:val="0"/>
                                              <w:marRight w:val="0"/>
                                              <w:marTop w:val="0"/>
                                              <w:marBottom w:val="0"/>
                                              <w:divBdr>
                                                <w:top w:val="none" w:sz="0" w:space="0" w:color="auto"/>
                                                <w:left w:val="none" w:sz="0" w:space="0" w:color="auto"/>
                                                <w:bottom w:val="none" w:sz="0" w:space="0" w:color="auto"/>
                                                <w:right w:val="none" w:sz="0" w:space="0" w:color="auto"/>
                                              </w:divBdr>
                                              <w:divsChild>
                                                <w:div w:id="1653215261">
                                                  <w:marLeft w:val="0"/>
                                                  <w:marRight w:val="0"/>
                                                  <w:marTop w:val="0"/>
                                                  <w:marBottom w:val="0"/>
                                                  <w:divBdr>
                                                    <w:top w:val="none" w:sz="0" w:space="0" w:color="auto"/>
                                                    <w:left w:val="none" w:sz="0" w:space="0" w:color="auto"/>
                                                    <w:bottom w:val="none" w:sz="0" w:space="0" w:color="auto"/>
                                                    <w:right w:val="none" w:sz="0" w:space="0" w:color="auto"/>
                                                  </w:divBdr>
                                                  <w:divsChild>
                                                    <w:div w:id="1940602663">
                                                      <w:marLeft w:val="0"/>
                                                      <w:marRight w:val="0"/>
                                                      <w:marTop w:val="0"/>
                                                      <w:marBottom w:val="0"/>
                                                      <w:divBdr>
                                                        <w:top w:val="none" w:sz="0" w:space="0" w:color="auto"/>
                                                        <w:left w:val="none" w:sz="0" w:space="0" w:color="auto"/>
                                                        <w:bottom w:val="none" w:sz="0" w:space="0" w:color="auto"/>
                                                        <w:right w:val="none" w:sz="0" w:space="0" w:color="auto"/>
                                                      </w:divBdr>
                                                      <w:divsChild>
                                                        <w:div w:id="1943561726">
                                                          <w:marLeft w:val="0"/>
                                                          <w:marRight w:val="0"/>
                                                          <w:marTop w:val="0"/>
                                                          <w:marBottom w:val="0"/>
                                                          <w:divBdr>
                                                            <w:top w:val="none" w:sz="0" w:space="0" w:color="auto"/>
                                                            <w:left w:val="none" w:sz="0" w:space="0" w:color="auto"/>
                                                            <w:bottom w:val="none" w:sz="0" w:space="0" w:color="auto"/>
                                                            <w:right w:val="none" w:sz="0" w:space="0" w:color="auto"/>
                                                          </w:divBdr>
                                                          <w:divsChild>
                                                            <w:div w:id="486359868">
                                                              <w:marLeft w:val="0"/>
                                                              <w:marRight w:val="0"/>
                                                              <w:marTop w:val="0"/>
                                                              <w:marBottom w:val="0"/>
                                                              <w:divBdr>
                                                                <w:top w:val="none" w:sz="0" w:space="0" w:color="auto"/>
                                                                <w:left w:val="none" w:sz="0" w:space="0" w:color="auto"/>
                                                                <w:bottom w:val="none" w:sz="0" w:space="0" w:color="auto"/>
                                                                <w:right w:val="none" w:sz="0" w:space="0" w:color="auto"/>
                                                              </w:divBdr>
                                                              <w:divsChild>
                                                                <w:div w:id="1449664109">
                                                                  <w:marLeft w:val="0"/>
                                                                  <w:marRight w:val="0"/>
                                                                  <w:marTop w:val="0"/>
                                                                  <w:marBottom w:val="0"/>
                                                                  <w:divBdr>
                                                                    <w:top w:val="none" w:sz="0" w:space="0" w:color="auto"/>
                                                                    <w:left w:val="none" w:sz="0" w:space="0" w:color="auto"/>
                                                                    <w:bottom w:val="none" w:sz="0" w:space="0" w:color="auto"/>
                                                                    <w:right w:val="none" w:sz="0" w:space="0" w:color="auto"/>
                                                                  </w:divBdr>
                                                                  <w:divsChild>
                                                                    <w:div w:id="1702975246">
                                                                      <w:marLeft w:val="0"/>
                                                                      <w:marRight w:val="0"/>
                                                                      <w:marTop w:val="0"/>
                                                                      <w:marBottom w:val="0"/>
                                                                      <w:divBdr>
                                                                        <w:top w:val="none" w:sz="0" w:space="0" w:color="auto"/>
                                                                        <w:left w:val="none" w:sz="0" w:space="0" w:color="auto"/>
                                                                        <w:bottom w:val="none" w:sz="0" w:space="0" w:color="auto"/>
                                                                        <w:right w:val="none" w:sz="0" w:space="0" w:color="auto"/>
                                                                      </w:divBdr>
                                                                      <w:divsChild>
                                                                        <w:div w:id="1486897646">
                                                                          <w:marLeft w:val="0"/>
                                                                          <w:marRight w:val="0"/>
                                                                          <w:marTop w:val="0"/>
                                                                          <w:marBottom w:val="0"/>
                                                                          <w:divBdr>
                                                                            <w:top w:val="none" w:sz="0" w:space="0" w:color="auto"/>
                                                                            <w:left w:val="none" w:sz="0" w:space="0" w:color="auto"/>
                                                                            <w:bottom w:val="none" w:sz="0" w:space="0" w:color="auto"/>
                                                                            <w:right w:val="none" w:sz="0" w:space="0" w:color="auto"/>
                                                                          </w:divBdr>
                                                                          <w:divsChild>
                                                                            <w:div w:id="1603562946">
                                                                              <w:marLeft w:val="0"/>
                                                                              <w:marRight w:val="0"/>
                                                                              <w:marTop w:val="0"/>
                                                                              <w:marBottom w:val="0"/>
                                                                              <w:divBdr>
                                                                                <w:top w:val="none" w:sz="0" w:space="0" w:color="auto"/>
                                                                                <w:left w:val="none" w:sz="0" w:space="0" w:color="auto"/>
                                                                                <w:bottom w:val="none" w:sz="0" w:space="0" w:color="auto"/>
                                                                                <w:right w:val="none" w:sz="0" w:space="0" w:color="auto"/>
                                                                              </w:divBdr>
                                                                              <w:divsChild>
                                                                                <w:div w:id="841050399">
                                                                                  <w:marLeft w:val="0"/>
                                                                                  <w:marRight w:val="0"/>
                                                                                  <w:marTop w:val="0"/>
                                                                                  <w:marBottom w:val="0"/>
                                                                                  <w:divBdr>
                                                                                    <w:top w:val="none" w:sz="0" w:space="0" w:color="auto"/>
                                                                                    <w:left w:val="none" w:sz="0" w:space="0" w:color="auto"/>
                                                                                    <w:bottom w:val="none" w:sz="0" w:space="0" w:color="auto"/>
                                                                                    <w:right w:val="none" w:sz="0" w:space="0" w:color="auto"/>
                                                                                  </w:divBdr>
                                                                                  <w:divsChild>
                                                                                    <w:div w:id="21186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78645">
                                                                  <w:marLeft w:val="0"/>
                                                                  <w:marRight w:val="0"/>
                                                                  <w:marTop w:val="0"/>
                                                                  <w:marBottom w:val="0"/>
                                                                  <w:divBdr>
                                                                    <w:top w:val="none" w:sz="0" w:space="0" w:color="auto"/>
                                                                    <w:left w:val="none" w:sz="0" w:space="0" w:color="auto"/>
                                                                    <w:bottom w:val="none" w:sz="0" w:space="0" w:color="auto"/>
                                                                    <w:right w:val="none" w:sz="0" w:space="0" w:color="auto"/>
                                                                  </w:divBdr>
                                                                  <w:divsChild>
                                                                    <w:div w:id="1226338811">
                                                                      <w:marLeft w:val="0"/>
                                                                      <w:marRight w:val="0"/>
                                                                      <w:marTop w:val="0"/>
                                                                      <w:marBottom w:val="0"/>
                                                                      <w:divBdr>
                                                                        <w:top w:val="none" w:sz="0" w:space="0" w:color="auto"/>
                                                                        <w:left w:val="none" w:sz="0" w:space="0" w:color="auto"/>
                                                                        <w:bottom w:val="none" w:sz="0" w:space="0" w:color="auto"/>
                                                                        <w:right w:val="none" w:sz="0" w:space="0" w:color="auto"/>
                                                                      </w:divBdr>
                                                                      <w:divsChild>
                                                                        <w:div w:id="9834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9114">
                                          <w:marLeft w:val="0"/>
                                          <w:marRight w:val="0"/>
                                          <w:marTop w:val="360"/>
                                          <w:marBottom w:val="345"/>
                                          <w:divBdr>
                                            <w:top w:val="none" w:sz="0" w:space="0" w:color="auto"/>
                                            <w:left w:val="none" w:sz="0" w:space="0" w:color="auto"/>
                                            <w:bottom w:val="none" w:sz="0" w:space="0" w:color="auto"/>
                                            <w:right w:val="none" w:sz="0" w:space="0" w:color="auto"/>
                                          </w:divBdr>
                                          <w:divsChild>
                                            <w:div w:id="1265458758">
                                              <w:marLeft w:val="0"/>
                                              <w:marRight w:val="0"/>
                                              <w:marTop w:val="0"/>
                                              <w:marBottom w:val="0"/>
                                              <w:divBdr>
                                                <w:top w:val="none" w:sz="0" w:space="0" w:color="auto"/>
                                                <w:left w:val="none" w:sz="0" w:space="0" w:color="auto"/>
                                                <w:bottom w:val="none" w:sz="0" w:space="0" w:color="auto"/>
                                                <w:right w:val="none" w:sz="0" w:space="0" w:color="auto"/>
                                              </w:divBdr>
                                              <w:divsChild>
                                                <w:div w:id="15743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68584">
                                          <w:marLeft w:val="0"/>
                                          <w:marRight w:val="0"/>
                                          <w:marTop w:val="0"/>
                                          <w:marBottom w:val="0"/>
                                          <w:divBdr>
                                            <w:top w:val="none" w:sz="0" w:space="0" w:color="auto"/>
                                            <w:left w:val="none" w:sz="0" w:space="0" w:color="auto"/>
                                            <w:bottom w:val="none" w:sz="0" w:space="0" w:color="auto"/>
                                            <w:right w:val="none" w:sz="0" w:space="0" w:color="auto"/>
                                          </w:divBdr>
                                          <w:divsChild>
                                            <w:div w:id="508721018">
                                              <w:marLeft w:val="0"/>
                                              <w:marRight w:val="0"/>
                                              <w:marTop w:val="0"/>
                                              <w:marBottom w:val="0"/>
                                              <w:divBdr>
                                                <w:top w:val="none" w:sz="0" w:space="0" w:color="auto"/>
                                                <w:left w:val="none" w:sz="0" w:space="0" w:color="auto"/>
                                                <w:bottom w:val="none" w:sz="0" w:space="0" w:color="auto"/>
                                                <w:right w:val="none" w:sz="0" w:space="0" w:color="auto"/>
                                              </w:divBdr>
                                              <w:divsChild>
                                                <w:div w:id="936793335">
                                                  <w:marLeft w:val="0"/>
                                                  <w:marRight w:val="0"/>
                                                  <w:marTop w:val="0"/>
                                                  <w:marBottom w:val="0"/>
                                                  <w:divBdr>
                                                    <w:top w:val="none" w:sz="0" w:space="0" w:color="auto"/>
                                                    <w:left w:val="none" w:sz="0" w:space="0" w:color="auto"/>
                                                    <w:bottom w:val="none" w:sz="0" w:space="0" w:color="auto"/>
                                                    <w:right w:val="none" w:sz="0" w:space="0" w:color="auto"/>
                                                  </w:divBdr>
                                                </w:div>
                                                <w:div w:id="816845165">
                                                  <w:marLeft w:val="0"/>
                                                  <w:marRight w:val="0"/>
                                                  <w:marTop w:val="0"/>
                                                  <w:marBottom w:val="0"/>
                                                  <w:divBdr>
                                                    <w:top w:val="none" w:sz="0" w:space="0" w:color="auto"/>
                                                    <w:left w:val="none" w:sz="0" w:space="0" w:color="auto"/>
                                                    <w:bottom w:val="none" w:sz="0" w:space="0" w:color="auto"/>
                                                    <w:right w:val="none" w:sz="0" w:space="0" w:color="auto"/>
                                                  </w:divBdr>
                                                  <w:divsChild>
                                                    <w:div w:id="1643848619">
                                                      <w:marLeft w:val="0"/>
                                                      <w:marRight w:val="0"/>
                                                      <w:marTop w:val="0"/>
                                                      <w:marBottom w:val="150"/>
                                                      <w:divBdr>
                                                        <w:top w:val="none" w:sz="0" w:space="0" w:color="auto"/>
                                                        <w:left w:val="none" w:sz="0" w:space="0" w:color="auto"/>
                                                        <w:bottom w:val="none" w:sz="0" w:space="0" w:color="auto"/>
                                                        <w:right w:val="none" w:sz="0" w:space="0" w:color="auto"/>
                                                      </w:divBdr>
                                                    </w:div>
                                                    <w:div w:id="8637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51880">
                                          <w:marLeft w:val="0"/>
                                          <w:marRight w:val="0"/>
                                          <w:marTop w:val="360"/>
                                          <w:marBottom w:val="345"/>
                                          <w:divBdr>
                                            <w:top w:val="none" w:sz="0" w:space="0" w:color="auto"/>
                                            <w:left w:val="none" w:sz="0" w:space="0" w:color="auto"/>
                                            <w:bottom w:val="none" w:sz="0" w:space="0" w:color="auto"/>
                                            <w:right w:val="none" w:sz="0" w:space="0" w:color="auto"/>
                                          </w:divBdr>
                                          <w:divsChild>
                                            <w:div w:id="388070916">
                                              <w:marLeft w:val="0"/>
                                              <w:marRight w:val="0"/>
                                              <w:marTop w:val="0"/>
                                              <w:marBottom w:val="0"/>
                                              <w:divBdr>
                                                <w:top w:val="none" w:sz="0" w:space="0" w:color="auto"/>
                                                <w:left w:val="none" w:sz="0" w:space="0" w:color="auto"/>
                                                <w:bottom w:val="none" w:sz="0" w:space="0" w:color="auto"/>
                                                <w:right w:val="none" w:sz="0" w:space="0" w:color="auto"/>
                                              </w:divBdr>
                                              <w:divsChild>
                                                <w:div w:id="17312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9423">
                                          <w:marLeft w:val="0"/>
                                          <w:marRight w:val="0"/>
                                          <w:marTop w:val="0"/>
                                          <w:marBottom w:val="0"/>
                                          <w:divBdr>
                                            <w:top w:val="none" w:sz="0" w:space="0" w:color="auto"/>
                                            <w:left w:val="none" w:sz="0" w:space="0" w:color="auto"/>
                                            <w:bottom w:val="none" w:sz="0" w:space="0" w:color="auto"/>
                                            <w:right w:val="none" w:sz="0" w:space="0" w:color="auto"/>
                                          </w:divBdr>
                                          <w:divsChild>
                                            <w:div w:id="1583635612">
                                              <w:marLeft w:val="0"/>
                                              <w:marRight w:val="0"/>
                                              <w:marTop w:val="0"/>
                                              <w:marBottom w:val="0"/>
                                              <w:divBdr>
                                                <w:top w:val="none" w:sz="0" w:space="0" w:color="auto"/>
                                                <w:left w:val="none" w:sz="0" w:space="0" w:color="auto"/>
                                                <w:bottom w:val="none" w:sz="0" w:space="0" w:color="auto"/>
                                                <w:right w:val="none" w:sz="0" w:space="0" w:color="auto"/>
                                              </w:divBdr>
                                              <w:divsChild>
                                                <w:div w:id="2129204327">
                                                  <w:marLeft w:val="0"/>
                                                  <w:marRight w:val="0"/>
                                                  <w:marTop w:val="0"/>
                                                  <w:marBottom w:val="0"/>
                                                  <w:divBdr>
                                                    <w:top w:val="none" w:sz="0" w:space="0" w:color="auto"/>
                                                    <w:left w:val="none" w:sz="0" w:space="0" w:color="auto"/>
                                                    <w:bottom w:val="none" w:sz="0" w:space="0" w:color="auto"/>
                                                    <w:right w:val="none" w:sz="0" w:space="0" w:color="auto"/>
                                                  </w:divBdr>
                                                </w:div>
                                                <w:div w:id="121383961">
                                                  <w:marLeft w:val="0"/>
                                                  <w:marRight w:val="0"/>
                                                  <w:marTop w:val="0"/>
                                                  <w:marBottom w:val="0"/>
                                                  <w:divBdr>
                                                    <w:top w:val="none" w:sz="0" w:space="0" w:color="auto"/>
                                                    <w:left w:val="none" w:sz="0" w:space="0" w:color="auto"/>
                                                    <w:bottom w:val="none" w:sz="0" w:space="0" w:color="auto"/>
                                                    <w:right w:val="none" w:sz="0" w:space="0" w:color="auto"/>
                                                  </w:divBdr>
                                                  <w:divsChild>
                                                    <w:div w:id="209462854">
                                                      <w:marLeft w:val="0"/>
                                                      <w:marRight w:val="0"/>
                                                      <w:marTop w:val="0"/>
                                                      <w:marBottom w:val="150"/>
                                                      <w:divBdr>
                                                        <w:top w:val="none" w:sz="0" w:space="0" w:color="auto"/>
                                                        <w:left w:val="none" w:sz="0" w:space="0" w:color="auto"/>
                                                        <w:bottom w:val="none" w:sz="0" w:space="0" w:color="auto"/>
                                                        <w:right w:val="none" w:sz="0" w:space="0" w:color="auto"/>
                                                      </w:divBdr>
                                                    </w:div>
                                                    <w:div w:id="13045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679145">
      <w:bodyDiv w:val="1"/>
      <w:marLeft w:val="0"/>
      <w:marRight w:val="0"/>
      <w:marTop w:val="0"/>
      <w:marBottom w:val="0"/>
      <w:divBdr>
        <w:top w:val="none" w:sz="0" w:space="0" w:color="auto"/>
        <w:left w:val="none" w:sz="0" w:space="0" w:color="auto"/>
        <w:bottom w:val="none" w:sz="0" w:space="0" w:color="auto"/>
        <w:right w:val="none" w:sz="0" w:space="0" w:color="auto"/>
      </w:divBdr>
      <w:divsChild>
        <w:div w:id="718629752">
          <w:marLeft w:val="0"/>
          <w:marRight w:val="150"/>
          <w:marTop w:val="0"/>
          <w:marBottom w:val="75"/>
          <w:divBdr>
            <w:top w:val="none" w:sz="0" w:space="0" w:color="auto"/>
            <w:left w:val="none" w:sz="0" w:space="0" w:color="auto"/>
            <w:bottom w:val="none" w:sz="0" w:space="0" w:color="auto"/>
            <w:right w:val="none" w:sz="0" w:space="0" w:color="auto"/>
          </w:divBdr>
        </w:div>
        <w:div w:id="1985112660">
          <w:marLeft w:val="0"/>
          <w:marRight w:val="150"/>
          <w:marTop w:val="150"/>
          <w:marBottom w:val="150"/>
          <w:divBdr>
            <w:top w:val="none" w:sz="0" w:space="0" w:color="auto"/>
            <w:left w:val="none" w:sz="0" w:space="0" w:color="auto"/>
            <w:bottom w:val="none" w:sz="0" w:space="0" w:color="auto"/>
            <w:right w:val="none" w:sz="0" w:space="0" w:color="auto"/>
          </w:divBdr>
        </w:div>
        <w:div w:id="858275603">
          <w:marLeft w:val="0"/>
          <w:marRight w:val="150"/>
          <w:marTop w:val="0"/>
          <w:marBottom w:val="0"/>
          <w:divBdr>
            <w:top w:val="none" w:sz="0" w:space="0" w:color="auto"/>
            <w:left w:val="none" w:sz="0" w:space="0" w:color="auto"/>
            <w:bottom w:val="none" w:sz="0" w:space="0" w:color="auto"/>
            <w:right w:val="none" w:sz="0" w:space="0" w:color="auto"/>
          </w:divBdr>
        </w:div>
      </w:divsChild>
    </w:div>
    <w:div w:id="1601180920">
      <w:bodyDiv w:val="1"/>
      <w:marLeft w:val="0"/>
      <w:marRight w:val="0"/>
      <w:marTop w:val="0"/>
      <w:marBottom w:val="0"/>
      <w:divBdr>
        <w:top w:val="none" w:sz="0" w:space="0" w:color="auto"/>
        <w:left w:val="none" w:sz="0" w:space="0" w:color="auto"/>
        <w:bottom w:val="none" w:sz="0" w:space="0" w:color="auto"/>
        <w:right w:val="none" w:sz="0" w:space="0" w:color="auto"/>
      </w:divBdr>
      <w:divsChild>
        <w:div w:id="221521008">
          <w:marLeft w:val="0"/>
          <w:marRight w:val="0"/>
          <w:marTop w:val="0"/>
          <w:marBottom w:val="75"/>
          <w:divBdr>
            <w:top w:val="none" w:sz="0" w:space="0" w:color="auto"/>
            <w:left w:val="none" w:sz="0" w:space="0" w:color="auto"/>
            <w:bottom w:val="none" w:sz="0" w:space="0" w:color="auto"/>
            <w:right w:val="none" w:sz="0" w:space="0" w:color="auto"/>
          </w:divBdr>
        </w:div>
        <w:div w:id="21261193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5915">
      <w:bodyDiv w:val="1"/>
      <w:marLeft w:val="0"/>
      <w:marRight w:val="0"/>
      <w:marTop w:val="0"/>
      <w:marBottom w:val="0"/>
      <w:divBdr>
        <w:top w:val="none" w:sz="0" w:space="0" w:color="auto"/>
        <w:left w:val="none" w:sz="0" w:space="0" w:color="auto"/>
        <w:bottom w:val="none" w:sz="0" w:space="0" w:color="auto"/>
        <w:right w:val="none" w:sz="0" w:space="0" w:color="auto"/>
      </w:divBdr>
      <w:divsChild>
        <w:div w:id="1855801245">
          <w:marLeft w:val="0"/>
          <w:marRight w:val="0"/>
          <w:marTop w:val="150"/>
          <w:marBottom w:val="450"/>
          <w:divBdr>
            <w:top w:val="none" w:sz="0" w:space="0" w:color="auto"/>
            <w:left w:val="none" w:sz="0" w:space="0" w:color="auto"/>
            <w:bottom w:val="none" w:sz="0" w:space="0" w:color="auto"/>
            <w:right w:val="none" w:sz="0" w:space="0" w:color="auto"/>
          </w:divBdr>
        </w:div>
        <w:div w:id="1889487536">
          <w:marLeft w:val="0"/>
          <w:marRight w:val="0"/>
          <w:marTop w:val="0"/>
          <w:marBottom w:val="300"/>
          <w:divBdr>
            <w:top w:val="none" w:sz="0" w:space="0" w:color="auto"/>
            <w:left w:val="none" w:sz="0" w:space="0" w:color="auto"/>
            <w:bottom w:val="none" w:sz="0" w:space="0" w:color="auto"/>
            <w:right w:val="none" w:sz="0" w:space="0" w:color="auto"/>
          </w:divBdr>
        </w:div>
        <w:div w:id="1311061775">
          <w:marLeft w:val="0"/>
          <w:marRight w:val="0"/>
          <w:marTop w:val="495"/>
          <w:marBottom w:val="630"/>
          <w:divBdr>
            <w:top w:val="none" w:sz="0" w:space="0" w:color="auto"/>
            <w:left w:val="none" w:sz="0" w:space="0" w:color="auto"/>
            <w:bottom w:val="none" w:sz="0" w:space="0" w:color="auto"/>
            <w:right w:val="none" w:sz="0" w:space="0" w:color="auto"/>
          </w:divBdr>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7941">
      <w:bodyDiv w:val="1"/>
      <w:marLeft w:val="0"/>
      <w:marRight w:val="0"/>
      <w:marTop w:val="0"/>
      <w:marBottom w:val="0"/>
      <w:divBdr>
        <w:top w:val="none" w:sz="0" w:space="0" w:color="auto"/>
        <w:left w:val="none" w:sz="0" w:space="0" w:color="auto"/>
        <w:bottom w:val="none" w:sz="0" w:space="0" w:color="auto"/>
        <w:right w:val="none" w:sz="0" w:space="0" w:color="auto"/>
      </w:divBdr>
      <w:divsChild>
        <w:div w:id="170725626">
          <w:marLeft w:val="0"/>
          <w:marRight w:val="150"/>
          <w:marTop w:val="0"/>
          <w:marBottom w:val="75"/>
          <w:divBdr>
            <w:top w:val="none" w:sz="0" w:space="0" w:color="auto"/>
            <w:left w:val="none" w:sz="0" w:space="0" w:color="auto"/>
            <w:bottom w:val="none" w:sz="0" w:space="0" w:color="auto"/>
            <w:right w:val="none" w:sz="0" w:space="0" w:color="auto"/>
          </w:divBdr>
        </w:div>
        <w:div w:id="1224946458">
          <w:marLeft w:val="0"/>
          <w:marRight w:val="150"/>
          <w:marTop w:val="150"/>
          <w:marBottom w:val="150"/>
          <w:divBdr>
            <w:top w:val="none" w:sz="0" w:space="0" w:color="auto"/>
            <w:left w:val="none" w:sz="0" w:space="0" w:color="auto"/>
            <w:bottom w:val="none" w:sz="0" w:space="0" w:color="auto"/>
            <w:right w:val="none" w:sz="0" w:space="0" w:color="auto"/>
          </w:divBdr>
        </w:div>
        <w:div w:id="1973365802">
          <w:marLeft w:val="0"/>
          <w:marRight w:val="150"/>
          <w:marTop w:val="0"/>
          <w:marBottom w:val="0"/>
          <w:divBdr>
            <w:top w:val="none" w:sz="0" w:space="0" w:color="auto"/>
            <w:left w:val="none" w:sz="0" w:space="0" w:color="auto"/>
            <w:bottom w:val="none" w:sz="0" w:space="0" w:color="auto"/>
            <w:right w:val="none" w:sz="0" w:space="0" w:color="auto"/>
          </w:divBdr>
        </w:div>
      </w:divsChild>
    </w:div>
    <w:div w:id="1603877786">
      <w:bodyDiv w:val="1"/>
      <w:marLeft w:val="0"/>
      <w:marRight w:val="0"/>
      <w:marTop w:val="0"/>
      <w:marBottom w:val="0"/>
      <w:divBdr>
        <w:top w:val="none" w:sz="0" w:space="0" w:color="auto"/>
        <w:left w:val="none" w:sz="0" w:space="0" w:color="auto"/>
        <w:bottom w:val="none" w:sz="0" w:space="0" w:color="auto"/>
        <w:right w:val="none" w:sz="0" w:space="0" w:color="auto"/>
      </w:divBdr>
      <w:divsChild>
        <w:div w:id="443110055">
          <w:marLeft w:val="0"/>
          <w:marRight w:val="0"/>
          <w:marTop w:val="225"/>
          <w:marBottom w:val="0"/>
          <w:divBdr>
            <w:top w:val="none" w:sz="0" w:space="0" w:color="auto"/>
            <w:left w:val="none" w:sz="0" w:space="0" w:color="auto"/>
            <w:bottom w:val="none" w:sz="0" w:space="0" w:color="auto"/>
            <w:right w:val="none" w:sz="0" w:space="0" w:color="auto"/>
          </w:divBdr>
          <w:divsChild>
            <w:div w:id="502356135">
              <w:marLeft w:val="0"/>
              <w:marRight w:val="0"/>
              <w:marTop w:val="0"/>
              <w:marBottom w:val="225"/>
              <w:divBdr>
                <w:top w:val="none" w:sz="0" w:space="0" w:color="auto"/>
                <w:left w:val="none" w:sz="0" w:space="0" w:color="auto"/>
                <w:bottom w:val="none" w:sz="0" w:space="0" w:color="auto"/>
                <w:right w:val="none" w:sz="0" w:space="0" w:color="auto"/>
              </w:divBdr>
            </w:div>
            <w:div w:id="829518743">
              <w:marLeft w:val="0"/>
              <w:marRight w:val="0"/>
              <w:marTop w:val="0"/>
              <w:marBottom w:val="0"/>
              <w:divBdr>
                <w:top w:val="none" w:sz="0" w:space="0" w:color="auto"/>
                <w:left w:val="none" w:sz="0" w:space="0" w:color="auto"/>
                <w:bottom w:val="single" w:sz="6" w:space="11" w:color="EEEEEE"/>
                <w:right w:val="none" w:sz="0" w:space="0" w:color="auto"/>
              </w:divBdr>
              <w:divsChild>
                <w:div w:id="665061044">
                  <w:marLeft w:val="0"/>
                  <w:marRight w:val="0"/>
                  <w:marTop w:val="0"/>
                  <w:marBottom w:val="0"/>
                  <w:divBdr>
                    <w:top w:val="none" w:sz="0" w:space="0" w:color="auto"/>
                    <w:left w:val="none" w:sz="0" w:space="0" w:color="auto"/>
                    <w:bottom w:val="none" w:sz="0" w:space="0" w:color="auto"/>
                    <w:right w:val="none" w:sz="0" w:space="0" w:color="auto"/>
                  </w:divBdr>
                  <w:divsChild>
                    <w:div w:id="870151036">
                      <w:marLeft w:val="0"/>
                      <w:marRight w:val="0"/>
                      <w:marTop w:val="0"/>
                      <w:marBottom w:val="0"/>
                      <w:divBdr>
                        <w:top w:val="none" w:sz="0" w:space="0" w:color="auto"/>
                        <w:left w:val="none" w:sz="0" w:space="0" w:color="auto"/>
                        <w:bottom w:val="none" w:sz="0" w:space="0" w:color="auto"/>
                        <w:right w:val="none" w:sz="0" w:space="0" w:color="auto"/>
                      </w:divBdr>
                      <w:divsChild>
                        <w:div w:id="1521554148">
                          <w:marLeft w:val="0"/>
                          <w:marRight w:val="0"/>
                          <w:marTop w:val="0"/>
                          <w:marBottom w:val="0"/>
                          <w:divBdr>
                            <w:top w:val="none" w:sz="0" w:space="0" w:color="auto"/>
                            <w:left w:val="none" w:sz="0" w:space="0" w:color="auto"/>
                            <w:bottom w:val="none" w:sz="0" w:space="0" w:color="auto"/>
                            <w:right w:val="none" w:sz="0" w:space="0" w:color="auto"/>
                          </w:divBdr>
                          <w:divsChild>
                            <w:div w:id="6371511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6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8571">
          <w:marLeft w:val="0"/>
          <w:marRight w:val="0"/>
          <w:marTop w:val="0"/>
          <w:marBottom w:val="0"/>
          <w:divBdr>
            <w:top w:val="none" w:sz="0" w:space="0" w:color="auto"/>
            <w:left w:val="none" w:sz="0" w:space="0" w:color="auto"/>
            <w:bottom w:val="none" w:sz="0" w:space="0" w:color="auto"/>
            <w:right w:val="none" w:sz="0" w:space="0" w:color="auto"/>
          </w:divBdr>
          <w:divsChild>
            <w:div w:id="1643732892">
              <w:marLeft w:val="0"/>
              <w:marRight w:val="0"/>
              <w:marTop w:val="0"/>
              <w:marBottom w:val="0"/>
              <w:divBdr>
                <w:top w:val="none" w:sz="0" w:space="0" w:color="auto"/>
                <w:left w:val="none" w:sz="0" w:space="0" w:color="auto"/>
                <w:bottom w:val="none" w:sz="0" w:space="0" w:color="auto"/>
                <w:right w:val="none" w:sz="0" w:space="0" w:color="auto"/>
              </w:divBdr>
              <w:divsChild>
                <w:div w:id="2047752519">
                  <w:marLeft w:val="0"/>
                  <w:marRight w:val="0"/>
                  <w:marTop w:val="0"/>
                  <w:marBottom w:val="0"/>
                  <w:divBdr>
                    <w:top w:val="none" w:sz="0" w:space="0" w:color="auto"/>
                    <w:left w:val="none" w:sz="0" w:space="0" w:color="auto"/>
                    <w:bottom w:val="none" w:sz="0" w:space="0" w:color="auto"/>
                    <w:right w:val="none" w:sz="0" w:space="0" w:color="auto"/>
                  </w:divBdr>
                </w:div>
              </w:divsChild>
            </w:div>
            <w:div w:id="614212079">
              <w:marLeft w:val="0"/>
              <w:marRight w:val="0"/>
              <w:marTop w:val="0"/>
              <w:marBottom w:val="0"/>
              <w:divBdr>
                <w:top w:val="none" w:sz="0" w:space="0" w:color="auto"/>
                <w:left w:val="none" w:sz="0" w:space="0" w:color="auto"/>
                <w:bottom w:val="none" w:sz="0" w:space="0" w:color="auto"/>
                <w:right w:val="none" w:sz="0" w:space="0" w:color="auto"/>
              </w:divBdr>
              <w:divsChild>
                <w:div w:id="2005208599">
                  <w:marLeft w:val="0"/>
                  <w:marRight w:val="0"/>
                  <w:marTop w:val="0"/>
                  <w:marBottom w:val="0"/>
                  <w:divBdr>
                    <w:top w:val="none" w:sz="0" w:space="0" w:color="auto"/>
                    <w:left w:val="none" w:sz="0" w:space="0" w:color="auto"/>
                    <w:bottom w:val="none" w:sz="0" w:space="0" w:color="auto"/>
                    <w:right w:val="none" w:sz="0" w:space="0" w:color="auto"/>
                  </w:divBdr>
                </w:div>
              </w:divsChild>
            </w:div>
            <w:div w:id="64112163">
              <w:marLeft w:val="0"/>
              <w:marRight w:val="0"/>
              <w:marTop w:val="0"/>
              <w:marBottom w:val="0"/>
              <w:divBdr>
                <w:top w:val="none" w:sz="0" w:space="0" w:color="auto"/>
                <w:left w:val="none" w:sz="0" w:space="0" w:color="auto"/>
                <w:bottom w:val="none" w:sz="0" w:space="0" w:color="auto"/>
                <w:right w:val="none" w:sz="0" w:space="0" w:color="auto"/>
              </w:divBdr>
              <w:divsChild>
                <w:div w:id="1558013462">
                  <w:marLeft w:val="0"/>
                  <w:marRight w:val="0"/>
                  <w:marTop w:val="0"/>
                  <w:marBottom w:val="0"/>
                  <w:divBdr>
                    <w:top w:val="none" w:sz="0" w:space="0" w:color="auto"/>
                    <w:left w:val="none" w:sz="0" w:space="0" w:color="auto"/>
                    <w:bottom w:val="none" w:sz="0" w:space="0" w:color="auto"/>
                    <w:right w:val="none" w:sz="0" w:space="0" w:color="auto"/>
                  </w:divBdr>
                </w:div>
              </w:divsChild>
            </w:div>
            <w:div w:id="1695381366">
              <w:marLeft w:val="0"/>
              <w:marRight w:val="0"/>
              <w:marTop w:val="0"/>
              <w:marBottom w:val="0"/>
              <w:divBdr>
                <w:top w:val="none" w:sz="0" w:space="0" w:color="auto"/>
                <w:left w:val="none" w:sz="0" w:space="0" w:color="auto"/>
                <w:bottom w:val="none" w:sz="0" w:space="0" w:color="auto"/>
                <w:right w:val="none" w:sz="0" w:space="0" w:color="auto"/>
              </w:divBdr>
              <w:divsChild>
                <w:div w:id="1153761860">
                  <w:marLeft w:val="0"/>
                  <w:marRight w:val="0"/>
                  <w:marTop w:val="0"/>
                  <w:marBottom w:val="0"/>
                  <w:divBdr>
                    <w:top w:val="none" w:sz="0" w:space="0" w:color="auto"/>
                    <w:left w:val="none" w:sz="0" w:space="0" w:color="auto"/>
                    <w:bottom w:val="none" w:sz="0" w:space="0" w:color="auto"/>
                    <w:right w:val="none" w:sz="0" w:space="0" w:color="auto"/>
                  </w:divBdr>
                </w:div>
              </w:divsChild>
            </w:div>
            <w:div w:id="843207935">
              <w:marLeft w:val="0"/>
              <w:marRight w:val="0"/>
              <w:marTop w:val="0"/>
              <w:marBottom w:val="0"/>
              <w:divBdr>
                <w:top w:val="none" w:sz="0" w:space="0" w:color="auto"/>
                <w:left w:val="none" w:sz="0" w:space="0" w:color="auto"/>
                <w:bottom w:val="none" w:sz="0" w:space="0" w:color="auto"/>
                <w:right w:val="none" w:sz="0" w:space="0" w:color="auto"/>
              </w:divBdr>
              <w:divsChild>
                <w:div w:id="465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65117">
      <w:bodyDiv w:val="1"/>
      <w:marLeft w:val="0"/>
      <w:marRight w:val="0"/>
      <w:marTop w:val="0"/>
      <w:marBottom w:val="0"/>
      <w:divBdr>
        <w:top w:val="none" w:sz="0" w:space="0" w:color="auto"/>
        <w:left w:val="none" w:sz="0" w:space="0" w:color="auto"/>
        <w:bottom w:val="none" w:sz="0" w:space="0" w:color="auto"/>
        <w:right w:val="none" w:sz="0" w:space="0" w:color="auto"/>
      </w:divBdr>
      <w:divsChild>
        <w:div w:id="1283926095">
          <w:marLeft w:val="0"/>
          <w:marRight w:val="0"/>
          <w:marTop w:val="0"/>
          <w:marBottom w:val="300"/>
          <w:divBdr>
            <w:top w:val="none" w:sz="0" w:space="0" w:color="auto"/>
            <w:left w:val="none" w:sz="0" w:space="0" w:color="auto"/>
            <w:bottom w:val="none" w:sz="0" w:space="0" w:color="auto"/>
            <w:right w:val="none" w:sz="0" w:space="0" w:color="auto"/>
          </w:divBdr>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6112302">
      <w:bodyDiv w:val="1"/>
      <w:marLeft w:val="0"/>
      <w:marRight w:val="0"/>
      <w:marTop w:val="0"/>
      <w:marBottom w:val="0"/>
      <w:divBdr>
        <w:top w:val="none" w:sz="0" w:space="0" w:color="auto"/>
        <w:left w:val="none" w:sz="0" w:space="0" w:color="auto"/>
        <w:bottom w:val="none" w:sz="0" w:space="0" w:color="auto"/>
        <w:right w:val="none" w:sz="0" w:space="0" w:color="auto"/>
      </w:divBdr>
      <w:divsChild>
        <w:div w:id="1626427930">
          <w:marLeft w:val="0"/>
          <w:marRight w:val="0"/>
          <w:marTop w:val="0"/>
          <w:marBottom w:val="375"/>
          <w:divBdr>
            <w:top w:val="none" w:sz="0" w:space="0" w:color="auto"/>
            <w:left w:val="none" w:sz="0" w:space="0" w:color="auto"/>
            <w:bottom w:val="none" w:sz="0" w:space="0" w:color="auto"/>
            <w:right w:val="none" w:sz="0" w:space="0" w:color="auto"/>
          </w:divBdr>
          <w:divsChild>
            <w:div w:id="1144351853">
              <w:marLeft w:val="0"/>
              <w:marRight w:val="0"/>
              <w:marTop w:val="0"/>
              <w:marBottom w:val="75"/>
              <w:divBdr>
                <w:top w:val="none" w:sz="0" w:space="0" w:color="auto"/>
                <w:left w:val="none" w:sz="0" w:space="0" w:color="auto"/>
                <w:bottom w:val="none" w:sz="0" w:space="0" w:color="auto"/>
                <w:right w:val="none" w:sz="0" w:space="0" w:color="auto"/>
              </w:divBdr>
            </w:div>
            <w:div w:id="958417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9311542">
      <w:bodyDiv w:val="1"/>
      <w:marLeft w:val="0"/>
      <w:marRight w:val="0"/>
      <w:marTop w:val="0"/>
      <w:marBottom w:val="0"/>
      <w:divBdr>
        <w:top w:val="none" w:sz="0" w:space="0" w:color="auto"/>
        <w:left w:val="none" w:sz="0" w:space="0" w:color="auto"/>
        <w:bottom w:val="none" w:sz="0" w:space="0" w:color="auto"/>
        <w:right w:val="none" w:sz="0" w:space="0" w:color="auto"/>
      </w:divBdr>
      <w:divsChild>
        <w:div w:id="1527862350">
          <w:marLeft w:val="0"/>
          <w:marRight w:val="0"/>
          <w:marTop w:val="0"/>
          <w:marBottom w:val="375"/>
          <w:divBdr>
            <w:top w:val="none" w:sz="0" w:space="0" w:color="auto"/>
            <w:left w:val="none" w:sz="0" w:space="0" w:color="auto"/>
            <w:bottom w:val="none" w:sz="0" w:space="0" w:color="auto"/>
            <w:right w:val="none" w:sz="0" w:space="0" w:color="auto"/>
          </w:divBdr>
          <w:divsChild>
            <w:div w:id="1655329022">
              <w:marLeft w:val="0"/>
              <w:marRight w:val="0"/>
              <w:marTop w:val="0"/>
              <w:marBottom w:val="75"/>
              <w:divBdr>
                <w:top w:val="none" w:sz="0" w:space="0" w:color="auto"/>
                <w:left w:val="none" w:sz="0" w:space="0" w:color="auto"/>
                <w:bottom w:val="none" w:sz="0" w:space="0" w:color="auto"/>
                <w:right w:val="none" w:sz="0" w:space="0" w:color="auto"/>
              </w:divBdr>
            </w:div>
            <w:div w:id="9195565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46099">
      <w:bodyDiv w:val="1"/>
      <w:marLeft w:val="0"/>
      <w:marRight w:val="0"/>
      <w:marTop w:val="0"/>
      <w:marBottom w:val="0"/>
      <w:divBdr>
        <w:top w:val="none" w:sz="0" w:space="0" w:color="auto"/>
        <w:left w:val="none" w:sz="0" w:space="0" w:color="auto"/>
        <w:bottom w:val="none" w:sz="0" w:space="0" w:color="auto"/>
        <w:right w:val="none" w:sz="0" w:space="0" w:color="auto"/>
      </w:divBdr>
      <w:divsChild>
        <w:div w:id="2024427825">
          <w:marLeft w:val="0"/>
          <w:marRight w:val="0"/>
          <w:marTop w:val="0"/>
          <w:marBottom w:val="150"/>
          <w:divBdr>
            <w:top w:val="none" w:sz="0" w:space="0" w:color="auto"/>
            <w:left w:val="none" w:sz="0" w:space="0" w:color="auto"/>
            <w:bottom w:val="none" w:sz="0" w:space="0" w:color="auto"/>
            <w:right w:val="none" w:sz="0" w:space="0" w:color="auto"/>
          </w:divBdr>
          <w:divsChild>
            <w:div w:id="1061517936">
              <w:marLeft w:val="0"/>
              <w:marRight w:val="0"/>
              <w:marTop w:val="0"/>
              <w:marBottom w:val="0"/>
              <w:divBdr>
                <w:top w:val="none" w:sz="0" w:space="0" w:color="auto"/>
                <w:left w:val="none" w:sz="0" w:space="0" w:color="auto"/>
                <w:bottom w:val="none" w:sz="0" w:space="0" w:color="auto"/>
                <w:right w:val="none" w:sz="0" w:space="0" w:color="auto"/>
              </w:divBdr>
              <w:divsChild>
                <w:div w:id="1005129168">
                  <w:marLeft w:val="0"/>
                  <w:marRight w:val="150"/>
                  <w:marTop w:val="0"/>
                  <w:marBottom w:val="0"/>
                  <w:divBdr>
                    <w:top w:val="none" w:sz="0" w:space="0" w:color="auto"/>
                    <w:left w:val="none" w:sz="0" w:space="0" w:color="auto"/>
                    <w:bottom w:val="none" w:sz="0" w:space="0" w:color="auto"/>
                    <w:right w:val="none" w:sz="0" w:space="0" w:color="auto"/>
                  </w:divBdr>
                </w:div>
                <w:div w:id="1890261893">
                  <w:marLeft w:val="0"/>
                  <w:marRight w:val="150"/>
                  <w:marTop w:val="0"/>
                  <w:marBottom w:val="0"/>
                  <w:divBdr>
                    <w:top w:val="none" w:sz="0" w:space="0" w:color="auto"/>
                    <w:left w:val="none" w:sz="0" w:space="0" w:color="auto"/>
                    <w:bottom w:val="none" w:sz="0" w:space="0" w:color="auto"/>
                    <w:right w:val="none" w:sz="0" w:space="0" w:color="auto"/>
                  </w:divBdr>
                </w:div>
              </w:divsChild>
            </w:div>
            <w:div w:id="44528938">
              <w:marLeft w:val="0"/>
              <w:marRight w:val="0"/>
              <w:marTop w:val="0"/>
              <w:marBottom w:val="0"/>
              <w:divBdr>
                <w:top w:val="none" w:sz="0" w:space="0" w:color="auto"/>
                <w:left w:val="none" w:sz="0" w:space="0" w:color="auto"/>
                <w:bottom w:val="none" w:sz="0" w:space="0" w:color="auto"/>
                <w:right w:val="none" w:sz="0" w:space="0" w:color="auto"/>
              </w:divBdr>
              <w:divsChild>
                <w:div w:id="337385740">
                  <w:marLeft w:val="0"/>
                  <w:marRight w:val="0"/>
                  <w:marTop w:val="0"/>
                  <w:marBottom w:val="0"/>
                  <w:divBdr>
                    <w:top w:val="none" w:sz="0" w:space="0" w:color="auto"/>
                    <w:left w:val="none" w:sz="0" w:space="0" w:color="auto"/>
                    <w:bottom w:val="none" w:sz="0" w:space="0" w:color="auto"/>
                    <w:right w:val="none" w:sz="0" w:space="0" w:color="auto"/>
                  </w:divBdr>
                  <w:divsChild>
                    <w:div w:id="1770005177">
                      <w:marLeft w:val="0"/>
                      <w:marRight w:val="0"/>
                      <w:marTop w:val="0"/>
                      <w:marBottom w:val="0"/>
                      <w:divBdr>
                        <w:top w:val="none" w:sz="0" w:space="0" w:color="auto"/>
                        <w:left w:val="none" w:sz="0" w:space="0" w:color="auto"/>
                        <w:bottom w:val="none" w:sz="0" w:space="0" w:color="auto"/>
                        <w:right w:val="none" w:sz="0" w:space="0" w:color="auto"/>
                      </w:divBdr>
                      <w:divsChild>
                        <w:div w:id="1193498232">
                          <w:marLeft w:val="0"/>
                          <w:marRight w:val="0"/>
                          <w:marTop w:val="0"/>
                          <w:marBottom w:val="0"/>
                          <w:divBdr>
                            <w:top w:val="none" w:sz="0" w:space="0" w:color="auto"/>
                            <w:left w:val="none" w:sz="0" w:space="0" w:color="auto"/>
                            <w:bottom w:val="none" w:sz="0" w:space="0" w:color="auto"/>
                            <w:right w:val="none" w:sz="0" w:space="0" w:color="auto"/>
                          </w:divBdr>
                        </w:div>
                      </w:divsChild>
                    </w:div>
                    <w:div w:id="809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6969">
          <w:marLeft w:val="0"/>
          <w:marRight w:val="0"/>
          <w:marTop w:val="0"/>
          <w:marBottom w:val="0"/>
          <w:divBdr>
            <w:top w:val="none" w:sz="0" w:space="0" w:color="auto"/>
            <w:left w:val="none" w:sz="0" w:space="0" w:color="auto"/>
            <w:bottom w:val="none" w:sz="0" w:space="0" w:color="auto"/>
            <w:right w:val="none" w:sz="0" w:space="0" w:color="auto"/>
          </w:divBdr>
          <w:divsChild>
            <w:div w:id="2100330489">
              <w:marLeft w:val="0"/>
              <w:marRight w:val="0"/>
              <w:marTop w:val="0"/>
              <w:marBottom w:val="0"/>
              <w:divBdr>
                <w:top w:val="none" w:sz="0" w:space="0" w:color="auto"/>
                <w:left w:val="none" w:sz="0" w:space="0" w:color="auto"/>
                <w:bottom w:val="none" w:sz="0" w:space="0" w:color="auto"/>
                <w:right w:val="none" w:sz="0" w:space="0" w:color="auto"/>
              </w:divBdr>
              <w:divsChild>
                <w:div w:id="1829400841">
                  <w:marLeft w:val="0"/>
                  <w:marRight w:val="0"/>
                  <w:marTop w:val="0"/>
                  <w:marBottom w:val="0"/>
                  <w:divBdr>
                    <w:top w:val="none" w:sz="0" w:space="0" w:color="auto"/>
                    <w:left w:val="none" w:sz="0" w:space="0" w:color="auto"/>
                    <w:bottom w:val="none" w:sz="0" w:space="0" w:color="auto"/>
                    <w:right w:val="none" w:sz="0" w:space="0" w:color="auto"/>
                  </w:divBdr>
                </w:div>
              </w:divsChild>
            </w:div>
            <w:div w:id="768739698">
              <w:marLeft w:val="0"/>
              <w:marRight w:val="0"/>
              <w:marTop w:val="375"/>
              <w:marBottom w:val="0"/>
              <w:divBdr>
                <w:top w:val="none" w:sz="0" w:space="0" w:color="auto"/>
                <w:left w:val="none" w:sz="0" w:space="0" w:color="auto"/>
                <w:bottom w:val="none" w:sz="0" w:space="0" w:color="auto"/>
                <w:right w:val="none" w:sz="0" w:space="0" w:color="auto"/>
              </w:divBdr>
              <w:divsChild>
                <w:div w:id="1352952650">
                  <w:marLeft w:val="0"/>
                  <w:marRight w:val="0"/>
                  <w:marTop w:val="0"/>
                  <w:marBottom w:val="0"/>
                  <w:divBdr>
                    <w:top w:val="none" w:sz="0" w:space="0" w:color="auto"/>
                    <w:left w:val="none" w:sz="0" w:space="0" w:color="auto"/>
                    <w:bottom w:val="none" w:sz="0" w:space="0" w:color="auto"/>
                    <w:right w:val="none" w:sz="0" w:space="0" w:color="auto"/>
                  </w:divBdr>
                  <w:divsChild>
                    <w:div w:id="8000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8780">
              <w:marLeft w:val="0"/>
              <w:marRight w:val="0"/>
              <w:marTop w:val="375"/>
              <w:marBottom w:val="0"/>
              <w:divBdr>
                <w:top w:val="none" w:sz="0" w:space="0" w:color="auto"/>
                <w:left w:val="none" w:sz="0" w:space="0" w:color="auto"/>
                <w:bottom w:val="none" w:sz="0" w:space="0" w:color="auto"/>
                <w:right w:val="none" w:sz="0" w:space="0" w:color="auto"/>
              </w:divBdr>
              <w:divsChild>
                <w:div w:id="19339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83849">
      <w:bodyDiv w:val="1"/>
      <w:marLeft w:val="0"/>
      <w:marRight w:val="0"/>
      <w:marTop w:val="0"/>
      <w:marBottom w:val="0"/>
      <w:divBdr>
        <w:top w:val="none" w:sz="0" w:space="0" w:color="auto"/>
        <w:left w:val="none" w:sz="0" w:space="0" w:color="auto"/>
        <w:bottom w:val="none" w:sz="0" w:space="0" w:color="auto"/>
        <w:right w:val="none" w:sz="0" w:space="0" w:color="auto"/>
      </w:divBdr>
      <w:divsChild>
        <w:div w:id="748968305">
          <w:marLeft w:val="0"/>
          <w:marRight w:val="0"/>
          <w:marTop w:val="0"/>
          <w:marBottom w:val="0"/>
          <w:divBdr>
            <w:top w:val="none" w:sz="0" w:space="0" w:color="auto"/>
            <w:left w:val="none" w:sz="0" w:space="0" w:color="auto"/>
            <w:bottom w:val="none" w:sz="0" w:space="0" w:color="auto"/>
            <w:right w:val="none" w:sz="0" w:space="0" w:color="auto"/>
          </w:divBdr>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2476247">
      <w:bodyDiv w:val="1"/>
      <w:marLeft w:val="0"/>
      <w:marRight w:val="0"/>
      <w:marTop w:val="0"/>
      <w:marBottom w:val="0"/>
      <w:divBdr>
        <w:top w:val="none" w:sz="0" w:space="0" w:color="auto"/>
        <w:left w:val="none" w:sz="0" w:space="0" w:color="auto"/>
        <w:bottom w:val="none" w:sz="0" w:space="0" w:color="auto"/>
        <w:right w:val="none" w:sz="0" w:space="0" w:color="auto"/>
      </w:divBdr>
      <w:divsChild>
        <w:div w:id="762188003">
          <w:marLeft w:val="0"/>
          <w:marRight w:val="150"/>
          <w:marTop w:val="0"/>
          <w:marBottom w:val="75"/>
          <w:divBdr>
            <w:top w:val="none" w:sz="0" w:space="0" w:color="auto"/>
            <w:left w:val="none" w:sz="0" w:space="0" w:color="auto"/>
            <w:bottom w:val="none" w:sz="0" w:space="0" w:color="auto"/>
            <w:right w:val="none" w:sz="0" w:space="0" w:color="auto"/>
          </w:divBdr>
        </w:div>
        <w:div w:id="1806238843">
          <w:marLeft w:val="0"/>
          <w:marRight w:val="150"/>
          <w:marTop w:val="150"/>
          <w:marBottom w:val="150"/>
          <w:divBdr>
            <w:top w:val="none" w:sz="0" w:space="0" w:color="auto"/>
            <w:left w:val="none" w:sz="0" w:space="0" w:color="auto"/>
            <w:bottom w:val="none" w:sz="0" w:space="0" w:color="auto"/>
            <w:right w:val="none" w:sz="0" w:space="0" w:color="auto"/>
          </w:divBdr>
        </w:div>
        <w:div w:id="1751733470">
          <w:marLeft w:val="0"/>
          <w:marRight w:val="150"/>
          <w:marTop w:val="0"/>
          <w:marBottom w:val="0"/>
          <w:divBdr>
            <w:top w:val="none" w:sz="0" w:space="0" w:color="auto"/>
            <w:left w:val="none" w:sz="0" w:space="0" w:color="auto"/>
            <w:bottom w:val="none" w:sz="0" w:space="0" w:color="auto"/>
            <w:right w:val="none" w:sz="0" w:space="0" w:color="auto"/>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865964">
      <w:bodyDiv w:val="1"/>
      <w:marLeft w:val="0"/>
      <w:marRight w:val="0"/>
      <w:marTop w:val="0"/>
      <w:marBottom w:val="0"/>
      <w:divBdr>
        <w:top w:val="none" w:sz="0" w:space="0" w:color="auto"/>
        <w:left w:val="none" w:sz="0" w:space="0" w:color="auto"/>
        <w:bottom w:val="none" w:sz="0" w:space="0" w:color="auto"/>
        <w:right w:val="none" w:sz="0" w:space="0" w:color="auto"/>
      </w:divBdr>
      <w:divsChild>
        <w:div w:id="1833137473">
          <w:marLeft w:val="0"/>
          <w:marRight w:val="0"/>
          <w:marTop w:val="0"/>
          <w:marBottom w:val="300"/>
          <w:divBdr>
            <w:top w:val="none" w:sz="0" w:space="0" w:color="auto"/>
            <w:left w:val="none" w:sz="0" w:space="0" w:color="auto"/>
            <w:bottom w:val="none" w:sz="0" w:space="0" w:color="auto"/>
            <w:right w:val="none" w:sz="0" w:space="0" w:color="auto"/>
          </w:divBdr>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19530045">
      <w:bodyDiv w:val="1"/>
      <w:marLeft w:val="0"/>
      <w:marRight w:val="0"/>
      <w:marTop w:val="0"/>
      <w:marBottom w:val="0"/>
      <w:divBdr>
        <w:top w:val="none" w:sz="0" w:space="0" w:color="auto"/>
        <w:left w:val="none" w:sz="0" w:space="0" w:color="auto"/>
        <w:bottom w:val="none" w:sz="0" w:space="0" w:color="auto"/>
        <w:right w:val="none" w:sz="0" w:space="0" w:color="auto"/>
      </w:divBdr>
      <w:divsChild>
        <w:div w:id="142084847">
          <w:marLeft w:val="0"/>
          <w:marRight w:val="150"/>
          <w:marTop w:val="0"/>
          <w:marBottom w:val="75"/>
          <w:divBdr>
            <w:top w:val="none" w:sz="0" w:space="0" w:color="auto"/>
            <w:left w:val="none" w:sz="0" w:space="0" w:color="auto"/>
            <w:bottom w:val="none" w:sz="0" w:space="0" w:color="auto"/>
            <w:right w:val="none" w:sz="0" w:space="0" w:color="auto"/>
          </w:divBdr>
        </w:div>
        <w:div w:id="280578752">
          <w:marLeft w:val="0"/>
          <w:marRight w:val="150"/>
          <w:marTop w:val="150"/>
          <w:marBottom w:val="150"/>
          <w:divBdr>
            <w:top w:val="none" w:sz="0" w:space="0" w:color="auto"/>
            <w:left w:val="none" w:sz="0" w:space="0" w:color="auto"/>
            <w:bottom w:val="none" w:sz="0" w:space="0" w:color="auto"/>
            <w:right w:val="none" w:sz="0" w:space="0" w:color="auto"/>
          </w:divBdr>
        </w:div>
        <w:div w:id="963316692">
          <w:marLeft w:val="0"/>
          <w:marRight w:val="150"/>
          <w:marTop w:val="0"/>
          <w:marBottom w:val="0"/>
          <w:divBdr>
            <w:top w:val="none" w:sz="0" w:space="0" w:color="auto"/>
            <w:left w:val="none" w:sz="0" w:space="0" w:color="auto"/>
            <w:bottom w:val="none" w:sz="0" w:space="0" w:color="auto"/>
            <w:right w:val="none" w:sz="0" w:space="0" w:color="auto"/>
          </w:divBdr>
        </w:div>
      </w:divsChild>
    </w:div>
    <w:div w:id="1619799427">
      <w:bodyDiv w:val="1"/>
      <w:marLeft w:val="0"/>
      <w:marRight w:val="0"/>
      <w:marTop w:val="0"/>
      <w:marBottom w:val="0"/>
      <w:divBdr>
        <w:top w:val="none" w:sz="0" w:space="0" w:color="auto"/>
        <w:left w:val="none" w:sz="0" w:space="0" w:color="auto"/>
        <w:bottom w:val="none" w:sz="0" w:space="0" w:color="auto"/>
        <w:right w:val="none" w:sz="0" w:space="0" w:color="auto"/>
      </w:divBdr>
      <w:divsChild>
        <w:div w:id="134221352">
          <w:marLeft w:val="0"/>
          <w:marRight w:val="0"/>
          <w:marTop w:val="0"/>
          <w:marBottom w:val="150"/>
          <w:divBdr>
            <w:top w:val="none" w:sz="0" w:space="0" w:color="auto"/>
            <w:left w:val="none" w:sz="0" w:space="0" w:color="auto"/>
            <w:bottom w:val="none" w:sz="0" w:space="0" w:color="auto"/>
            <w:right w:val="none" w:sz="0" w:space="0" w:color="auto"/>
          </w:divBdr>
          <w:divsChild>
            <w:div w:id="1691907979">
              <w:marLeft w:val="0"/>
              <w:marRight w:val="0"/>
              <w:marTop w:val="0"/>
              <w:marBottom w:val="0"/>
              <w:divBdr>
                <w:top w:val="none" w:sz="0" w:space="0" w:color="auto"/>
                <w:left w:val="none" w:sz="0" w:space="0" w:color="auto"/>
                <w:bottom w:val="none" w:sz="0" w:space="0" w:color="auto"/>
                <w:right w:val="none" w:sz="0" w:space="0" w:color="auto"/>
              </w:divBdr>
              <w:divsChild>
                <w:div w:id="626550712">
                  <w:marLeft w:val="0"/>
                  <w:marRight w:val="150"/>
                  <w:marTop w:val="0"/>
                  <w:marBottom w:val="0"/>
                  <w:divBdr>
                    <w:top w:val="none" w:sz="0" w:space="0" w:color="auto"/>
                    <w:left w:val="none" w:sz="0" w:space="0" w:color="auto"/>
                    <w:bottom w:val="none" w:sz="0" w:space="0" w:color="auto"/>
                    <w:right w:val="none" w:sz="0" w:space="0" w:color="auto"/>
                  </w:divBdr>
                </w:div>
                <w:div w:id="646276940">
                  <w:marLeft w:val="0"/>
                  <w:marRight w:val="150"/>
                  <w:marTop w:val="0"/>
                  <w:marBottom w:val="0"/>
                  <w:divBdr>
                    <w:top w:val="none" w:sz="0" w:space="0" w:color="auto"/>
                    <w:left w:val="none" w:sz="0" w:space="0" w:color="auto"/>
                    <w:bottom w:val="none" w:sz="0" w:space="0" w:color="auto"/>
                    <w:right w:val="none" w:sz="0" w:space="0" w:color="auto"/>
                  </w:divBdr>
                </w:div>
              </w:divsChild>
            </w:div>
            <w:div w:id="241644901">
              <w:marLeft w:val="0"/>
              <w:marRight w:val="0"/>
              <w:marTop w:val="0"/>
              <w:marBottom w:val="0"/>
              <w:divBdr>
                <w:top w:val="none" w:sz="0" w:space="0" w:color="auto"/>
                <w:left w:val="none" w:sz="0" w:space="0" w:color="auto"/>
                <w:bottom w:val="none" w:sz="0" w:space="0" w:color="auto"/>
                <w:right w:val="none" w:sz="0" w:space="0" w:color="auto"/>
              </w:divBdr>
              <w:divsChild>
                <w:div w:id="510947092">
                  <w:marLeft w:val="0"/>
                  <w:marRight w:val="0"/>
                  <w:marTop w:val="0"/>
                  <w:marBottom w:val="0"/>
                  <w:divBdr>
                    <w:top w:val="none" w:sz="0" w:space="0" w:color="auto"/>
                    <w:left w:val="none" w:sz="0" w:space="0" w:color="auto"/>
                    <w:bottom w:val="none" w:sz="0" w:space="0" w:color="auto"/>
                    <w:right w:val="none" w:sz="0" w:space="0" w:color="auto"/>
                  </w:divBdr>
                  <w:divsChild>
                    <w:div w:id="1731658981">
                      <w:marLeft w:val="0"/>
                      <w:marRight w:val="0"/>
                      <w:marTop w:val="0"/>
                      <w:marBottom w:val="0"/>
                      <w:divBdr>
                        <w:top w:val="none" w:sz="0" w:space="0" w:color="auto"/>
                        <w:left w:val="none" w:sz="0" w:space="0" w:color="auto"/>
                        <w:bottom w:val="none" w:sz="0" w:space="0" w:color="auto"/>
                        <w:right w:val="none" w:sz="0" w:space="0" w:color="auto"/>
                      </w:divBdr>
                      <w:divsChild>
                        <w:div w:id="1276450079">
                          <w:marLeft w:val="0"/>
                          <w:marRight w:val="0"/>
                          <w:marTop w:val="0"/>
                          <w:marBottom w:val="0"/>
                          <w:divBdr>
                            <w:top w:val="none" w:sz="0" w:space="0" w:color="auto"/>
                            <w:left w:val="none" w:sz="0" w:space="0" w:color="auto"/>
                            <w:bottom w:val="none" w:sz="0" w:space="0" w:color="auto"/>
                            <w:right w:val="none" w:sz="0" w:space="0" w:color="auto"/>
                          </w:divBdr>
                        </w:div>
                      </w:divsChild>
                    </w:div>
                    <w:div w:id="1351222772">
                      <w:marLeft w:val="0"/>
                      <w:marRight w:val="135"/>
                      <w:marTop w:val="0"/>
                      <w:marBottom w:val="0"/>
                      <w:divBdr>
                        <w:top w:val="none" w:sz="0" w:space="0" w:color="auto"/>
                        <w:left w:val="none" w:sz="0" w:space="0" w:color="auto"/>
                        <w:bottom w:val="none" w:sz="0" w:space="0" w:color="auto"/>
                        <w:right w:val="none" w:sz="0" w:space="0" w:color="auto"/>
                      </w:divBdr>
                    </w:div>
                    <w:div w:id="19148502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13">
          <w:marLeft w:val="0"/>
          <w:marRight w:val="0"/>
          <w:marTop w:val="0"/>
          <w:marBottom w:val="0"/>
          <w:divBdr>
            <w:top w:val="none" w:sz="0" w:space="0" w:color="auto"/>
            <w:left w:val="none" w:sz="0" w:space="0" w:color="auto"/>
            <w:bottom w:val="none" w:sz="0" w:space="0" w:color="auto"/>
            <w:right w:val="none" w:sz="0" w:space="0" w:color="auto"/>
          </w:divBdr>
          <w:divsChild>
            <w:div w:id="1727143011">
              <w:marLeft w:val="0"/>
              <w:marRight w:val="0"/>
              <w:marTop w:val="0"/>
              <w:marBottom w:val="0"/>
              <w:divBdr>
                <w:top w:val="none" w:sz="0" w:space="0" w:color="auto"/>
                <w:left w:val="none" w:sz="0" w:space="0" w:color="auto"/>
                <w:bottom w:val="none" w:sz="0" w:space="0" w:color="auto"/>
                <w:right w:val="none" w:sz="0" w:space="0" w:color="auto"/>
              </w:divBdr>
              <w:divsChild>
                <w:div w:id="398867466">
                  <w:marLeft w:val="0"/>
                  <w:marRight w:val="0"/>
                  <w:marTop w:val="0"/>
                  <w:marBottom w:val="0"/>
                  <w:divBdr>
                    <w:top w:val="none" w:sz="0" w:space="0" w:color="auto"/>
                    <w:left w:val="none" w:sz="0" w:space="0" w:color="auto"/>
                    <w:bottom w:val="none" w:sz="0" w:space="0" w:color="auto"/>
                    <w:right w:val="none" w:sz="0" w:space="0" w:color="auto"/>
                  </w:divBdr>
                </w:div>
              </w:divsChild>
            </w:div>
            <w:div w:id="386611149">
              <w:marLeft w:val="0"/>
              <w:marRight w:val="0"/>
              <w:marTop w:val="225"/>
              <w:marBottom w:val="0"/>
              <w:divBdr>
                <w:top w:val="none" w:sz="0" w:space="0" w:color="auto"/>
                <w:left w:val="none" w:sz="0" w:space="0" w:color="auto"/>
                <w:bottom w:val="none" w:sz="0" w:space="0" w:color="auto"/>
                <w:right w:val="none" w:sz="0" w:space="0" w:color="auto"/>
              </w:divBdr>
              <w:divsChild>
                <w:div w:id="623585864">
                  <w:marLeft w:val="0"/>
                  <w:marRight w:val="0"/>
                  <w:marTop w:val="0"/>
                  <w:marBottom w:val="0"/>
                  <w:divBdr>
                    <w:top w:val="none" w:sz="0" w:space="0" w:color="auto"/>
                    <w:left w:val="none" w:sz="0" w:space="0" w:color="auto"/>
                    <w:bottom w:val="none" w:sz="0" w:space="0" w:color="auto"/>
                    <w:right w:val="none" w:sz="0" w:space="0" w:color="auto"/>
                  </w:divBdr>
                </w:div>
              </w:divsChild>
            </w:div>
            <w:div w:id="1720785977">
              <w:marLeft w:val="0"/>
              <w:marRight w:val="0"/>
              <w:marTop w:val="375"/>
              <w:marBottom w:val="0"/>
              <w:divBdr>
                <w:top w:val="none" w:sz="0" w:space="0" w:color="auto"/>
                <w:left w:val="none" w:sz="0" w:space="0" w:color="auto"/>
                <w:bottom w:val="none" w:sz="0" w:space="0" w:color="auto"/>
                <w:right w:val="none" w:sz="0" w:space="0" w:color="auto"/>
              </w:divBdr>
              <w:divsChild>
                <w:div w:id="939262799">
                  <w:marLeft w:val="0"/>
                  <w:marRight w:val="0"/>
                  <w:marTop w:val="0"/>
                  <w:marBottom w:val="0"/>
                  <w:divBdr>
                    <w:top w:val="none" w:sz="0" w:space="0" w:color="auto"/>
                    <w:left w:val="none" w:sz="0" w:space="0" w:color="auto"/>
                    <w:bottom w:val="none" w:sz="0" w:space="0" w:color="auto"/>
                    <w:right w:val="none" w:sz="0" w:space="0" w:color="auto"/>
                  </w:divBdr>
                  <w:divsChild>
                    <w:div w:id="1579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4951">
              <w:marLeft w:val="0"/>
              <w:marRight w:val="0"/>
              <w:marTop w:val="375"/>
              <w:marBottom w:val="0"/>
              <w:divBdr>
                <w:top w:val="none" w:sz="0" w:space="0" w:color="auto"/>
                <w:left w:val="none" w:sz="0" w:space="0" w:color="auto"/>
                <w:bottom w:val="none" w:sz="0" w:space="0" w:color="auto"/>
                <w:right w:val="none" w:sz="0" w:space="0" w:color="auto"/>
              </w:divBdr>
              <w:divsChild>
                <w:div w:id="973368056">
                  <w:marLeft w:val="0"/>
                  <w:marRight w:val="0"/>
                  <w:marTop w:val="0"/>
                  <w:marBottom w:val="0"/>
                  <w:divBdr>
                    <w:top w:val="none" w:sz="0" w:space="0" w:color="auto"/>
                    <w:left w:val="none" w:sz="0" w:space="0" w:color="auto"/>
                    <w:bottom w:val="none" w:sz="0" w:space="0" w:color="auto"/>
                    <w:right w:val="none" w:sz="0" w:space="0" w:color="auto"/>
                  </w:divBdr>
                </w:div>
              </w:divsChild>
            </w:div>
            <w:div w:id="1214847349">
              <w:marLeft w:val="0"/>
              <w:marRight w:val="0"/>
              <w:marTop w:val="225"/>
              <w:marBottom w:val="0"/>
              <w:divBdr>
                <w:top w:val="none" w:sz="0" w:space="0" w:color="auto"/>
                <w:left w:val="none" w:sz="0" w:space="0" w:color="auto"/>
                <w:bottom w:val="none" w:sz="0" w:space="0" w:color="auto"/>
                <w:right w:val="none" w:sz="0" w:space="0" w:color="auto"/>
              </w:divBdr>
              <w:divsChild>
                <w:div w:id="718624612">
                  <w:marLeft w:val="0"/>
                  <w:marRight w:val="0"/>
                  <w:marTop w:val="0"/>
                  <w:marBottom w:val="0"/>
                  <w:divBdr>
                    <w:top w:val="none" w:sz="0" w:space="0" w:color="auto"/>
                    <w:left w:val="none" w:sz="0" w:space="0" w:color="auto"/>
                    <w:bottom w:val="none" w:sz="0" w:space="0" w:color="auto"/>
                    <w:right w:val="none" w:sz="0" w:space="0" w:color="auto"/>
                  </w:divBdr>
                  <w:divsChild>
                    <w:div w:id="213844885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2050494458">
              <w:marLeft w:val="0"/>
              <w:marRight w:val="0"/>
              <w:marTop w:val="225"/>
              <w:marBottom w:val="0"/>
              <w:divBdr>
                <w:top w:val="none" w:sz="0" w:space="0" w:color="auto"/>
                <w:left w:val="none" w:sz="0" w:space="0" w:color="auto"/>
                <w:bottom w:val="none" w:sz="0" w:space="0" w:color="auto"/>
                <w:right w:val="none" w:sz="0" w:space="0" w:color="auto"/>
              </w:divBdr>
              <w:divsChild>
                <w:div w:id="6706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2513">
      <w:bodyDiv w:val="1"/>
      <w:marLeft w:val="0"/>
      <w:marRight w:val="0"/>
      <w:marTop w:val="0"/>
      <w:marBottom w:val="0"/>
      <w:divBdr>
        <w:top w:val="none" w:sz="0" w:space="0" w:color="auto"/>
        <w:left w:val="none" w:sz="0" w:space="0" w:color="auto"/>
        <w:bottom w:val="none" w:sz="0" w:space="0" w:color="auto"/>
        <w:right w:val="none" w:sz="0" w:space="0" w:color="auto"/>
      </w:divBdr>
      <w:divsChild>
        <w:div w:id="1927155662">
          <w:marLeft w:val="0"/>
          <w:marRight w:val="0"/>
          <w:marTop w:val="0"/>
          <w:marBottom w:val="300"/>
          <w:divBdr>
            <w:top w:val="none" w:sz="0" w:space="0" w:color="auto"/>
            <w:left w:val="none" w:sz="0" w:space="0" w:color="auto"/>
            <w:bottom w:val="none" w:sz="0" w:space="0" w:color="auto"/>
            <w:right w:val="none" w:sz="0" w:space="0" w:color="auto"/>
          </w:divBdr>
        </w:div>
      </w:divsChild>
    </w:div>
    <w:div w:id="1621065558">
      <w:bodyDiv w:val="1"/>
      <w:marLeft w:val="0"/>
      <w:marRight w:val="0"/>
      <w:marTop w:val="0"/>
      <w:marBottom w:val="0"/>
      <w:divBdr>
        <w:top w:val="none" w:sz="0" w:space="0" w:color="auto"/>
        <w:left w:val="none" w:sz="0" w:space="0" w:color="auto"/>
        <w:bottom w:val="none" w:sz="0" w:space="0" w:color="auto"/>
        <w:right w:val="none" w:sz="0" w:space="0" w:color="auto"/>
      </w:divBdr>
      <w:divsChild>
        <w:div w:id="738015467">
          <w:marLeft w:val="0"/>
          <w:marRight w:val="0"/>
          <w:marTop w:val="0"/>
          <w:marBottom w:val="0"/>
          <w:divBdr>
            <w:top w:val="none" w:sz="0" w:space="0" w:color="auto"/>
            <w:left w:val="none" w:sz="0" w:space="0" w:color="auto"/>
            <w:bottom w:val="none" w:sz="0" w:space="0" w:color="auto"/>
            <w:right w:val="none" w:sz="0" w:space="0" w:color="auto"/>
          </w:divBdr>
        </w:div>
        <w:div w:id="728962688">
          <w:marLeft w:val="0"/>
          <w:marRight w:val="0"/>
          <w:marTop w:val="300"/>
          <w:marBottom w:val="300"/>
          <w:divBdr>
            <w:top w:val="none" w:sz="0" w:space="0" w:color="auto"/>
            <w:left w:val="none" w:sz="0" w:space="0" w:color="auto"/>
            <w:bottom w:val="none" w:sz="0" w:space="0" w:color="auto"/>
            <w:right w:val="none" w:sz="0" w:space="0" w:color="auto"/>
          </w:divBdr>
        </w:div>
        <w:div w:id="1082872066">
          <w:marLeft w:val="0"/>
          <w:marRight w:val="0"/>
          <w:marTop w:val="0"/>
          <w:marBottom w:val="0"/>
          <w:divBdr>
            <w:top w:val="none" w:sz="0" w:space="0" w:color="auto"/>
            <w:left w:val="none" w:sz="0" w:space="0" w:color="auto"/>
            <w:bottom w:val="none" w:sz="0" w:space="0" w:color="auto"/>
            <w:right w:val="none" w:sz="0" w:space="0" w:color="auto"/>
          </w:divBdr>
          <w:divsChild>
            <w:div w:id="1651516447">
              <w:marLeft w:val="0"/>
              <w:marRight w:val="0"/>
              <w:marTop w:val="300"/>
              <w:marBottom w:val="450"/>
              <w:divBdr>
                <w:top w:val="none" w:sz="0" w:space="0" w:color="auto"/>
                <w:left w:val="none" w:sz="0" w:space="0" w:color="auto"/>
                <w:bottom w:val="none" w:sz="0" w:space="0" w:color="auto"/>
                <w:right w:val="none" w:sz="0" w:space="0" w:color="auto"/>
              </w:divBdr>
              <w:divsChild>
                <w:div w:id="562526502">
                  <w:marLeft w:val="0"/>
                  <w:marRight w:val="0"/>
                  <w:marTop w:val="0"/>
                  <w:marBottom w:val="0"/>
                  <w:divBdr>
                    <w:top w:val="none" w:sz="0" w:space="0" w:color="auto"/>
                    <w:left w:val="none" w:sz="0" w:space="0" w:color="auto"/>
                    <w:bottom w:val="none" w:sz="0" w:space="0" w:color="auto"/>
                    <w:right w:val="none" w:sz="0" w:space="0" w:color="auto"/>
                  </w:divBdr>
                  <w:divsChild>
                    <w:div w:id="652636666">
                      <w:marLeft w:val="0"/>
                      <w:marRight w:val="0"/>
                      <w:marTop w:val="0"/>
                      <w:marBottom w:val="0"/>
                      <w:divBdr>
                        <w:top w:val="none" w:sz="0" w:space="0" w:color="auto"/>
                        <w:left w:val="none" w:sz="0" w:space="0" w:color="auto"/>
                        <w:bottom w:val="none" w:sz="0" w:space="0" w:color="auto"/>
                        <w:right w:val="none" w:sz="0" w:space="0" w:color="auto"/>
                      </w:divBdr>
                      <w:divsChild>
                        <w:div w:id="756903004">
                          <w:marLeft w:val="0"/>
                          <w:marRight w:val="0"/>
                          <w:marTop w:val="0"/>
                          <w:marBottom w:val="0"/>
                          <w:divBdr>
                            <w:top w:val="none" w:sz="0" w:space="0" w:color="auto"/>
                            <w:left w:val="none" w:sz="0" w:space="0" w:color="auto"/>
                            <w:bottom w:val="none" w:sz="0" w:space="0" w:color="auto"/>
                            <w:right w:val="none" w:sz="0" w:space="0" w:color="auto"/>
                          </w:divBdr>
                          <w:divsChild>
                            <w:div w:id="625550166">
                              <w:marLeft w:val="0"/>
                              <w:marRight w:val="0"/>
                              <w:marTop w:val="0"/>
                              <w:marBottom w:val="0"/>
                              <w:divBdr>
                                <w:top w:val="none" w:sz="0" w:space="0" w:color="auto"/>
                                <w:left w:val="none" w:sz="0" w:space="0" w:color="auto"/>
                                <w:bottom w:val="none" w:sz="0" w:space="0" w:color="auto"/>
                                <w:right w:val="none" w:sz="0" w:space="0" w:color="auto"/>
                              </w:divBdr>
                              <w:divsChild>
                                <w:div w:id="1815099343">
                                  <w:marLeft w:val="0"/>
                                  <w:marRight w:val="0"/>
                                  <w:marTop w:val="0"/>
                                  <w:marBottom w:val="0"/>
                                  <w:divBdr>
                                    <w:top w:val="none" w:sz="0" w:space="0" w:color="auto"/>
                                    <w:left w:val="none" w:sz="0" w:space="0" w:color="auto"/>
                                    <w:bottom w:val="none" w:sz="0" w:space="0" w:color="auto"/>
                                    <w:right w:val="none" w:sz="0" w:space="0" w:color="auto"/>
                                  </w:divBdr>
                                  <w:divsChild>
                                    <w:div w:id="12525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69116">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06311">
      <w:bodyDiv w:val="1"/>
      <w:marLeft w:val="0"/>
      <w:marRight w:val="0"/>
      <w:marTop w:val="0"/>
      <w:marBottom w:val="0"/>
      <w:divBdr>
        <w:top w:val="none" w:sz="0" w:space="0" w:color="auto"/>
        <w:left w:val="none" w:sz="0" w:space="0" w:color="auto"/>
        <w:bottom w:val="none" w:sz="0" w:space="0" w:color="auto"/>
        <w:right w:val="none" w:sz="0" w:space="0" w:color="auto"/>
      </w:divBdr>
      <w:divsChild>
        <w:div w:id="2098554610">
          <w:marLeft w:val="0"/>
          <w:marRight w:val="0"/>
          <w:marTop w:val="0"/>
          <w:marBottom w:val="300"/>
          <w:divBdr>
            <w:top w:val="none" w:sz="0" w:space="0" w:color="auto"/>
            <w:left w:val="none" w:sz="0" w:space="0" w:color="auto"/>
            <w:bottom w:val="none" w:sz="0" w:space="0" w:color="auto"/>
            <w:right w:val="none" w:sz="0" w:space="0" w:color="auto"/>
          </w:divBdr>
          <w:divsChild>
            <w:div w:id="577714149">
              <w:marLeft w:val="0"/>
              <w:marRight w:val="0"/>
              <w:marTop w:val="0"/>
              <w:marBottom w:val="0"/>
              <w:divBdr>
                <w:top w:val="none" w:sz="0" w:space="0" w:color="auto"/>
                <w:left w:val="none" w:sz="0" w:space="0" w:color="auto"/>
                <w:bottom w:val="none" w:sz="0" w:space="0" w:color="auto"/>
                <w:right w:val="none" w:sz="0" w:space="0" w:color="auto"/>
              </w:divBdr>
            </w:div>
            <w:div w:id="408161080">
              <w:marLeft w:val="0"/>
              <w:marRight w:val="0"/>
              <w:marTop w:val="0"/>
              <w:marBottom w:val="0"/>
              <w:divBdr>
                <w:top w:val="none" w:sz="0" w:space="0" w:color="auto"/>
                <w:left w:val="none" w:sz="0" w:space="0" w:color="auto"/>
                <w:bottom w:val="none" w:sz="0" w:space="0" w:color="auto"/>
                <w:right w:val="none" w:sz="0" w:space="0" w:color="auto"/>
              </w:divBdr>
              <w:divsChild>
                <w:div w:id="2051496226">
                  <w:marLeft w:val="0"/>
                  <w:marRight w:val="0"/>
                  <w:marTop w:val="0"/>
                  <w:marBottom w:val="0"/>
                  <w:divBdr>
                    <w:top w:val="none" w:sz="0" w:space="0" w:color="auto"/>
                    <w:left w:val="none" w:sz="0" w:space="0" w:color="auto"/>
                    <w:bottom w:val="none" w:sz="0" w:space="0" w:color="auto"/>
                    <w:right w:val="none" w:sz="0" w:space="0" w:color="auto"/>
                  </w:divBdr>
                  <w:divsChild>
                    <w:div w:id="989556096">
                      <w:marLeft w:val="0"/>
                      <w:marRight w:val="0"/>
                      <w:marTop w:val="0"/>
                      <w:marBottom w:val="0"/>
                      <w:divBdr>
                        <w:top w:val="none" w:sz="0" w:space="0" w:color="auto"/>
                        <w:left w:val="none" w:sz="0" w:space="0" w:color="auto"/>
                        <w:bottom w:val="none" w:sz="0" w:space="0" w:color="auto"/>
                        <w:right w:val="none" w:sz="0" w:space="0" w:color="auto"/>
                      </w:divBdr>
                      <w:divsChild>
                        <w:div w:id="1563711048">
                          <w:marLeft w:val="0"/>
                          <w:marRight w:val="0"/>
                          <w:marTop w:val="0"/>
                          <w:marBottom w:val="0"/>
                          <w:divBdr>
                            <w:top w:val="none" w:sz="0" w:space="0" w:color="auto"/>
                            <w:left w:val="none" w:sz="0" w:space="0" w:color="auto"/>
                            <w:bottom w:val="none" w:sz="0" w:space="0" w:color="auto"/>
                            <w:right w:val="none" w:sz="0" w:space="0" w:color="auto"/>
                          </w:divBdr>
                          <w:divsChild>
                            <w:div w:id="46102346">
                              <w:marLeft w:val="0"/>
                              <w:marRight w:val="0"/>
                              <w:marTop w:val="0"/>
                              <w:marBottom w:val="0"/>
                              <w:divBdr>
                                <w:top w:val="none" w:sz="0" w:space="0" w:color="auto"/>
                                <w:left w:val="none" w:sz="0" w:space="0" w:color="auto"/>
                                <w:bottom w:val="none" w:sz="0" w:space="0" w:color="auto"/>
                                <w:right w:val="none" w:sz="0" w:space="0" w:color="auto"/>
                              </w:divBdr>
                            </w:div>
                            <w:div w:id="18487097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61737">
          <w:marLeft w:val="0"/>
          <w:marRight w:val="0"/>
          <w:marTop w:val="0"/>
          <w:marBottom w:val="300"/>
          <w:divBdr>
            <w:top w:val="none" w:sz="0" w:space="0" w:color="auto"/>
            <w:left w:val="none" w:sz="0" w:space="0" w:color="auto"/>
            <w:bottom w:val="none" w:sz="0" w:space="0" w:color="auto"/>
            <w:right w:val="none" w:sz="0" w:space="0" w:color="auto"/>
          </w:divBdr>
        </w:div>
      </w:divsChild>
    </w:div>
    <w:div w:id="1624454981">
      <w:bodyDiv w:val="1"/>
      <w:marLeft w:val="0"/>
      <w:marRight w:val="0"/>
      <w:marTop w:val="0"/>
      <w:marBottom w:val="0"/>
      <w:divBdr>
        <w:top w:val="none" w:sz="0" w:space="0" w:color="auto"/>
        <w:left w:val="none" w:sz="0" w:space="0" w:color="auto"/>
        <w:bottom w:val="none" w:sz="0" w:space="0" w:color="auto"/>
        <w:right w:val="none" w:sz="0" w:space="0" w:color="auto"/>
      </w:divBdr>
      <w:divsChild>
        <w:div w:id="2094889290">
          <w:marLeft w:val="0"/>
          <w:marRight w:val="150"/>
          <w:marTop w:val="0"/>
          <w:marBottom w:val="75"/>
          <w:divBdr>
            <w:top w:val="none" w:sz="0" w:space="0" w:color="auto"/>
            <w:left w:val="none" w:sz="0" w:space="0" w:color="auto"/>
            <w:bottom w:val="none" w:sz="0" w:space="0" w:color="auto"/>
            <w:right w:val="none" w:sz="0" w:space="0" w:color="auto"/>
          </w:divBdr>
        </w:div>
        <w:div w:id="994719583">
          <w:marLeft w:val="0"/>
          <w:marRight w:val="150"/>
          <w:marTop w:val="150"/>
          <w:marBottom w:val="150"/>
          <w:divBdr>
            <w:top w:val="none" w:sz="0" w:space="0" w:color="auto"/>
            <w:left w:val="none" w:sz="0" w:space="0" w:color="auto"/>
            <w:bottom w:val="none" w:sz="0" w:space="0" w:color="auto"/>
            <w:right w:val="none" w:sz="0" w:space="0" w:color="auto"/>
          </w:divBdr>
        </w:div>
        <w:div w:id="1347832706">
          <w:marLeft w:val="0"/>
          <w:marRight w:val="150"/>
          <w:marTop w:val="0"/>
          <w:marBottom w:val="0"/>
          <w:divBdr>
            <w:top w:val="none" w:sz="0" w:space="0" w:color="auto"/>
            <w:left w:val="none" w:sz="0" w:space="0" w:color="auto"/>
            <w:bottom w:val="none" w:sz="0" w:space="0" w:color="auto"/>
            <w:right w:val="none" w:sz="0" w:space="0" w:color="auto"/>
          </w:divBdr>
        </w:div>
      </w:divsChild>
    </w:div>
    <w:div w:id="1625505396">
      <w:bodyDiv w:val="1"/>
      <w:marLeft w:val="0"/>
      <w:marRight w:val="0"/>
      <w:marTop w:val="0"/>
      <w:marBottom w:val="0"/>
      <w:divBdr>
        <w:top w:val="none" w:sz="0" w:space="0" w:color="auto"/>
        <w:left w:val="none" w:sz="0" w:space="0" w:color="auto"/>
        <w:bottom w:val="none" w:sz="0" w:space="0" w:color="auto"/>
        <w:right w:val="none" w:sz="0" w:space="0" w:color="auto"/>
      </w:divBdr>
      <w:divsChild>
        <w:div w:id="811826435">
          <w:marLeft w:val="0"/>
          <w:marRight w:val="0"/>
          <w:marTop w:val="0"/>
          <w:marBottom w:val="150"/>
          <w:divBdr>
            <w:top w:val="none" w:sz="0" w:space="0" w:color="auto"/>
            <w:left w:val="none" w:sz="0" w:space="0" w:color="auto"/>
            <w:bottom w:val="none" w:sz="0" w:space="0" w:color="auto"/>
            <w:right w:val="none" w:sz="0" w:space="0" w:color="auto"/>
          </w:divBdr>
          <w:divsChild>
            <w:div w:id="1955822546">
              <w:marLeft w:val="0"/>
              <w:marRight w:val="0"/>
              <w:marTop w:val="0"/>
              <w:marBottom w:val="0"/>
              <w:divBdr>
                <w:top w:val="none" w:sz="0" w:space="0" w:color="auto"/>
                <w:left w:val="none" w:sz="0" w:space="0" w:color="auto"/>
                <w:bottom w:val="none" w:sz="0" w:space="0" w:color="auto"/>
                <w:right w:val="none" w:sz="0" w:space="0" w:color="auto"/>
              </w:divBdr>
              <w:divsChild>
                <w:div w:id="1286738739">
                  <w:marLeft w:val="0"/>
                  <w:marRight w:val="150"/>
                  <w:marTop w:val="0"/>
                  <w:marBottom w:val="0"/>
                  <w:divBdr>
                    <w:top w:val="none" w:sz="0" w:space="0" w:color="auto"/>
                    <w:left w:val="none" w:sz="0" w:space="0" w:color="auto"/>
                    <w:bottom w:val="none" w:sz="0" w:space="0" w:color="auto"/>
                    <w:right w:val="none" w:sz="0" w:space="0" w:color="auto"/>
                  </w:divBdr>
                </w:div>
                <w:div w:id="217862216">
                  <w:marLeft w:val="0"/>
                  <w:marRight w:val="150"/>
                  <w:marTop w:val="0"/>
                  <w:marBottom w:val="0"/>
                  <w:divBdr>
                    <w:top w:val="none" w:sz="0" w:space="0" w:color="auto"/>
                    <w:left w:val="none" w:sz="0" w:space="0" w:color="auto"/>
                    <w:bottom w:val="none" w:sz="0" w:space="0" w:color="auto"/>
                    <w:right w:val="none" w:sz="0" w:space="0" w:color="auto"/>
                  </w:divBdr>
                </w:div>
              </w:divsChild>
            </w:div>
            <w:div w:id="126434106">
              <w:marLeft w:val="0"/>
              <w:marRight w:val="0"/>
              <w:marTop w:val="0"/>
              <w:marBottom w:val="0"/>
              <w:divBdr>
                <w:top w:val="none" w:sz="0" w:space="0" w:color="auto"/>
                <w:left w:val="none" w:sz="0" w:space="0" w:color="auto"/>
                <w:bottom w:val="none" w:sz="0" w:space="0" w:color="auto"/>
                <w:right w:val="none" w:sz="0" w:space="0" w:color="auto"/>
              </w:divBdr>
              <w:divsChild>
                <w:div w:id="1592202839">
                  <w:marLeft w:val="0"/>
                  <w:marRight w:val="0"/>
                  <w:marTop w:val="0"/>
                  <w:marBottom w:val="0"/>
                  <w:divBdr>
                    <w:top w:val="none" w:sz="0" w:space="0" w:color="auto"/>
                    <w:left w:val="none" w:sz="0" w:space="0" w:color="auto"/>
                    <w:bottom w:val="none" w:sz="0" w:space="0" w:color="auto"/>
                    <w:right w:val="none" w:sz="0" w:space="0" w:color="auto"/>
                  </w:divBdr>
                  <w:divsChild>
                    <w:div w:id="1128889877">
                      <w:marLeft w:val="0"/>
                      <w:marRight w:val="0"/>
                      <w:marTop w:val="0"/>
                      <w:marBottom w:val="0"/>
                      <w:divBdr>
                        <w:top w:val="none" w:sz="0" w:space="0" w:color="auto"/>
                        <w:left w:val="none" w:sz="0" w:space="0" w:color="auto"/>
                        <w:bottom w:val="none" w:sz="0" w:space="0" w:color="auto"/>
                        <w:right w:val="none" w:sz="0" w:space="0" w:color="auto"/>
                      </w:divBdr>
                      <w:divsChild>
                        <w:div w:id="1240408014">
                          <w:marLeft w:val="0"/>
                          <w:marRight w:val="0"/>
                          <w:marTop w:val="0"/>
                          <w:marBottom w:val="0"/>
                          <w:divBdr>
                            <w:top w:val="none" w:sz="0" w:space="0" w:color="auto"/>
                            <w:left w:val="none" w:sz="0" w:space="0" w:color="auto"/>
                            <w:bottom w:val="none" w:sz="0" w:space="0" w:color="auto"/>
                            <w:right w:val="none" w:sz="0" w:space="0" w:color="auto"/>
                          </w:divBdr>
                        </w:div>
                      </w:divsChild>
                    </w:div>
                    <w:div w:id="3178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62405">
          <w:marLeft w:val="0"/>
          <w:marRight w:val="0"/>
          <w:marTop w:val="0"/>
          <w:marBottom w:val="0"/>
          <w:divBdr>
            <w:top w:val="none" w:sz="0" w:space="0" w:color="auto"/>
            <w:left w:val="none" w:sz="0" w:space="0" w:color="auto"/>
            <w:bottom w:val="none" w:sz="0" w:space="0" w:color="auto"/>
            <w:right w:val="none" w:sz="0" w:space="0" w:color="auto"/>
          </w:divBdr>
          <w:divsChild>
            <w:div w:id="2145079765">
              <w:marLeft w:val="0"/>
              <w:marRight w:val="0"/>
              <w:marTop w:val="0"/>
              <w:marBottom w:val="0"/>
              <w:divBdr>
                <w:top w:val="none" w:sz="0" w:space="0" w:color="auto"/>
                <w:left w:val="none" w:sz="0" w:space="0" w:color="auto"/>
                <w:bottom w:val="none" w:sz="0" w:space="0" w:color="auto"/>
                <w:right w:val="none" w:sz="0" w:space="0" w:color="auto"/>
              </w:divBdr>
              <w:divsChild>
                <w:div w:id="20866819">
                  <w:marLeft w:val="0"/>
                  <w:marRight w:val="0"/>
                  <w:marTop w:val="0"/>
                  <w:marBottom w:val="0"/>
                  <w:divBdr>
                    <w:top w:val="none" w:sz="0" w:space="0" w:color="auto"/>
                    <w:left w:val="none" w:sz="0" w:space="0" w:color="auto"/>
                    <w:bottom w:val="none" w:sz="0" w:space="0" w:color="auto"/>
                    <w:right w:val="none" w:sz="0" w:space="0" w:color="auto"/>
                  </w:divBdr>
                </w:div>
              </w:divsChild>
            </w:div>
            <w:div w:id="887835727">
              <w:marLeft w:val="0"/>
              <w:marRight w:val="0"/>
              <w:marTop w:val="225"/>
              <w:marBottom w:val="0"/>
              <w:divBdr>
                <w:top w:val="none" w:sz="0" w:space="0" w:color="auto"/>
                <w:left w:val="none" w:sz="0" w:space="0" w:color="auto"/>
                <w:bottom w:val="none" w:sz="0" w:space="0" w:color="auto"/>
                <w:right w:val="none" w:sz="0" w:space="0" w:color="auto"/>
              </w:divBdr>
              <w:divsChild>
                <w:div w:id="1818955795">
                  <w:marLeft w:val="0"/>
                  <w:marRight w:val="0"/>
                  <w:marTop w:val="0"/>
                  <w:marBottom w:val="0"/>
                  <w:divBdr>
                    <w:top w:val="none" w:sz="0" w:space="0" w:color="auto"/>
                    <w:left w:val="none" w:sz="0" w:space="0" w:color="auto"/>
                    <w:bottom w:val="none" w:sz="0" w:space="0" w:color="auto"/>
                    <w:right w:val="none" w:sz="0" w:space="0" w:color="auto"/>
                  </w:divBdr>
                </w:div>
              </w:divsChild>
            </w:div>
            <w:div w:id="2003074709">
              <w:marLeft w:val="0"/>
              <w:marRight w:val="0"/>
              <w:marTop w:val="375"/>
              <w:marBottom w:val="0"/>
              <w:divBdr>
                <w:top w:val="none" w:sz="0" w:space="0" w:color="auto"/>
                <w:left w:val="none" w:sz="0" w:space="0" w:color="auto"/>
                <w:bottom w:val="none" w:sz="0" w:space="0" w:color="auto"/>
                <w:right w:val="none" w:sz="0" w:space="0" w:color="auto"/>
              </w:divBdr>
              <w:divsChild>
                <w:div w:id="1928225702">
                  <w:marLeft w:val="0"/>
                  <w:marRight w:val="0"/>
                  <w:marTop w:val="0"/>
                  <w:marBottom w:val="0"/>
                  <w:divBdr>
                    <w:top w:val="none" w:sz="0" w:space="0" w:color="auto"/>
                    <w:left w:val="none" w:sz="0" w:space="0" w:color="auto"/>
                    <w:bottom w:val="none" w:sz="0" w:space="0" w:color="auto"/>
                    <w:right w:val="none" w:sz="0" w:space="0" w:color="auto"/>
                  </w:divBdr>
                  <w:divsChild>
                    <w:div w:id="5421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8012">
              <w:marLeft w:val="0"/>
              <w:marRight w:val="0"/>
              <w:marTop w:val="375"/>
              <w:marBottom w:val="0"/>
              <w:divBdr>
                <w:top w:val="none" w:sz="0" w:space="0" w:color="auto"/>
                <w:left w:val="none" w:sz="0" w:space="0" w:color="auto"/>
                <w:bottom w:val="none" w:sz="0" w:space="0" w:color="auto"/>
                <w:right w:val="none" w:sz="0" w:space="0" w:color="auto"/>
              </w:divBdr>
              <w:divsChild>
                <w:div w:id="1095632953">
                  <w:marLeft w:val="0"/>
                  <w:marRight w:val="0"/>
                  <w:marTop w:val="0"/>
                  <w:marBottom w:val="0"/>
                  <w:divBdr>
                    <w:top w:val="none" w:sz="0" w:space="0" w:color="auto"/>
                    <w:left w:val="none" w:sz="0" w:space="0" w:color="auto"/>
                    <w:bottom w:val="none" w:sz="0" w:space="0" w:color="auto"/>
                    <w:right w:val="none" w:sz="0" w:space="0" w:color="auto"/>
                  </w:divBdr>
                </w:div>
              </w:divsChild>
            </w:div>
            <w:div w:id="1752044641">
              <w:marLeft w:val="0"/>
              <w:marRight w:val="0"/>
              <w:marTop w:val="225"/>
              <w:marBottom w:val="0"/>
              <w:divBdr>
                <w:top w:val="none" w:sz="0" w:space="0" w:color="auto"/>
                <w:left w:val="none" w:sz="0" w:space="0" w:color="auto"/>
                <w:bottom w:val="none" w:sz="0" w:space="0" w:color="auto"/>
                <w:right w:val="none" w:sz="0" w:space="0" w:color="auto"/>
              </w:divBdr>
              <w:divsChild>
                <w:div w:id="1621952725">
                  <w:marLeft w:val="0"/>
                  <w:marRight w:val="0"/>
                  <w:marTop w:val="0"/>
                  <w:marBottom w:val="0"/>
                  <w:divBdr>
                    <w:top w:val="none" w:sz="0" w:space="0" w:color="auto"/>
                    <w:left w:val="none" w:sz="0" w:space="0" w:color="auto"/>
                    <w:bottom w:val="none" w:sz="0" w:space="0" w:color="auto"/>
                    <w:right w:val="none" w:sz="0" w:space="0" w:color="auto"/>
                  </w:divBdr>
                  <w:divsChild>
                    <w:div w:id="1135830222">
                      <w:marLeft w:val="0"/>
                      <w:marRight w:val="0"/>
                      <w:marTop w:val="0"/>
                      <w:marBottom w:val="0"/>
                      <w:divBdr>
                        <w:top w:val="single" w:sz="6" w:space="0" w:color="D9D9D9"/>
                        <w:left w:val="none" w:sz="0" w:space="0" w:color="auto"/>
                        <w:bottom w:val="single" w:sz="6" w:space="0" w:color="D9D9D9"/>
                        <w:right w:val="none" w:sz="0" w:space="0" w:color="auto"/>
                      </w:divBdr>
                      <w:divsChild>
                        <w:div w:id="1805150284">
                          <w:marLeft w:val="0"/>
                          <w:marRight w:val="0"/>
                          <w:marTop w:val="0"/>
                          <w:marBottom w:val="0"/>
                          <w:divBdr>
                            <w:top w:val="none" w:sz="0" w:space="0" w:color="auto"/>
                            <w:left w:val="none" w:sz="0" w:space="0" w:color="auto"/>
                            <w:bottom w:val="none" w:sz="0" w:space="0" w:color="auto"/>
                            <w:right w:val="none" w:sz="0" w:space="0" w:color="auto"/>
                          </w:divBdr>
                          <w:divsChild>
                            <w:div w:id="94905049">
                              <w:marLeft w:val="0"/>
                              <w:marRight w:val="0"/>
                              <w:marTop w:val="0"/>
                              <w:marBottom w:val="0"/>
                              <w:divBdr>
                                <w:top w:val="none" w:sz="0" w:space="0" w:color="auto"/>
                                <w:left w:val="none" w:sz="0" w:space="0" w:color="auto"/>
                                <w:bottom w:val="none" w:sz="0" w:space="0" w:color="auto"/>
                                <w:right w:val="none" w:sz="0" w:space="0" w:color="auto"/>
                              </w:divBdr>
                              <w:divsChild>
                                <w:div w:id="1637686698">
                                  <w:marLeft w:val="0"/>
                                  <w:marRight w:val="0"/>
                                  <w:marTop w:val="0"/>
                                  <w:marBottom w:val="0"/>
                                  <w:divBdr>
                                    <w:top w:val="none" w:sz="0" w:space="0" w:color="auto"/>
                                    <w:left w:val="none" w:sz="0" w:space="0" w:color="auto"/>
                                    <w:bottom w:val="none" w:sz="0" w:space="0" w:color="auto"/>
                                    <w:right w:val="none" w:sz="0" w:space="0" w:color="auto"/>
                                  </w:divBdr>
                                  <w:divsChild>
                                    <w:div w:id="606696792">
                                      <w:marLeft w:val="0"/>
                                      <w:marRight w:val="0"/>
                                      <w:marTop w:val="0"/>
                                      <w:marBottom w:val="0"/>
                                      <w:divBdr>
                                        <w:top w:val="none" w:sz="0" w:space="0" w:color="auto"/>
                                        <w:left w:val="none" w:sz="0" w:space="0" w:color="auto"/>
                                        <w:bottom w:val="none" w:sz="0" w:space="0" w:color="auto"/>
                                        <w:right w:val="none" w:sz="0" w:space="0" w:color="auto"/>
                                      </w:divBdr>
                                      <w:divsChild>
                                        <w:div w:id="687097451">
                                          <w:marLeft w:val="0"/>
                                          <w:marRight w:val="0"/>
                                          <w:marTop w:val="0"/>
                                          <w:marBottom w:val="0"/>
                                          <w:divBdr>
                                            <w:top w:val="none" w:sz="0" w:space="0" w:color="auto"/>
                                            <w:left w:val="none" w:sz="0" w:space="0" w:color="auto"/>
                                            <w:bottom w:val="none" w:sz="0" w:space="0" w:color="auto"/>
                                            <w:right w:val="none" w:sz="0" w:space="0" w:color="auto"/>
                                          </w:divBdr>
                                          <w:divsChild>
                                            <w:div w:id="1584758624">
                                              <w:marLeft w:val="0"/>
                                              <w:marRight w:val="0"/>
                                              <w:marTop w:val="0"/>
                                              <w:marBottom w:val="0"/>
                                              <w:divBdr>
                                                <w:top w:val="none" w:sz="0" w:space="0" w:color="auto"/>
                                                <w:left w:val="none" w:sz="0" w:space="0" w:color="auto"/>
                                                <w:bottom w:val="none" w:sz="0" w:space="0" w:color="auto"/>
                                                <w:right w:val="none" w:sz="0" w:space="0" w:color="auto"/>
                                              </w:divBdr>
                                              <w:divsChild>
                                                <w:div w:id="700665066">
                                                  <w:marLeft w:val="0"/>
                                                  <w:marRight w:val="0"/>
                                                  <w:marTop w:val="0"/>
                                                  <w:marBottom w:val="0"/>
                                                  <w:divBdr>
                                                    <w:top w:val="none" w:sz="0" w:space="0" w:color="auto"/>
                                                    <w:left w:val="none" w:sz="0" w:space="0" w:color="auto"/>
                                                    <w:bottom w:val="none" w:sz="0" w:space="0" w:color="auto"/>
                                                    <w:right w:val="none" w:sz="0" w:space="0" w:color="auto"/>
                                                  </w:divBdr>
                                                  <w:divsChild>
                                                    <w:div w:id="1495414455">
                                                      <w:marLeft w:val="0"/>
                                                      <w:marRight w:val="0"/>
                                                      <w:marTop w:val="0"/>
                                                      <w:marBottom w:val="0"/>
                                                      <w:divBdr>
                                                        <w:top w:val="none" w:sz="0" w:space="0" w:color="auto"/>
                                                        <w:left w:val="none" w:sz="0" w:space="0" w:color="auto"/>
                                                        <w:bottom w:val="none" w:sz="0" w:space="0" w:color="auto"/>
                                                        <w:right w:val="none" w:sz="0" w:space="0" w:color="auto"/>
                                                      </w:divBdr>
                                                      <w:divsChild>
                                                        <w:div w:id="323438993">
                                                          <w:marLeft w:val="0"/>
                                                          <w:marRight w:val="0"/>
                                                          <w:marTop w:val="0"/>
                                                          <w:marBottom w:val="0"/>
                                                          <w:divBdr>
                                                            <w:top w:val="none" w:sz="0" w:space="0" w:color="auto"/>
                                                            <w:left w:val="none" w:sz="0" w:space="0" w:color="auto"/>
                                                            <w:bottom w:val="none" w:sz="0" w:space="0" w:color="auto"/>
                                                            <w:right w:val="none" w:sz="0" w:space="0" w:color="auto"/>
                                                          </w:divBdr>
                                                          <w:divsChild>
                                                            <w:div w:id="1590313305">
                                                              <w:marLeft w:val="0"/>
                                                              <w:marRight w:val="0"/>
                                                              <w:marTop w:val="0"/>
                                                              <w:marBottom w:val="0"/>
                                                              <w:divBdr>
                                                                <w:top w:val="none" w:sz="0" w:space="0" w:color="auto"/>
                                                                <w:left w:val="none" w:sz="0" w:space="0" w:color="auto"/>
                                                                <w:bottom w:val="none" w:sz="0" w:space="0" w:color="auto"/>
                                                                <w:right w:val="none" w:sz="0" w:space="0" w:color="auto"/>
                                                              </w:divBdr>
                                                              <w:divsChild>
                                                                <w:div w:id="377631813">
                                                                  <w:marLeft w:val="0"/>
                                                                  <w:marRight w:val="0"/>
                                                                  <w:marTop w:val="0"/>
                                                                  <w:marBottom w:val="0"/>
                                                                  <w:divBdr>
                                                                    <w:top w:val="none" w:sz="0" w:space="0" w:color="auto"/>
                                                                    <w:left w:val="none" w:sz="0" w:space="0" w:color="auto"/>
                                                                    <w:bottom w:val="none" w:sz="0" w:space="0" w:color="auto"/>
                                                                    <w:right w:val="none" w:sz="0" w:space="0" w:color="auto"/>
                                                                  </w:divBdr>
                                                                  <w:divsChild>
                                                                    <w:div w:id="1940914907">
                                                                      <w:marLeft w:val="0"/>
                                                                      <w:marRight w:val="0"/>
                                                                      <w:marTop w:val="0"/>
                                                                      <w:marBottom w:val="0"/>
                                                                      <w:divBdr>
                                                                        <w:top w:val="none" w:sz="0" w:space="0" w:color="auto"/>
                                                                        <w:left w:val="none" w:sz="0" w:space="0" w:color="auto"/>
                                                                        <w:bottom w:val="none" w:sz="0" w:space="0" w:color="auto"/>
                                                                        <w:right w:val="none" w:sz="0" w:space="0" w:color="auto"/>
                                                                      </w:divBdr>
                                                                      <w:divsChild>
                                                                        <w:div w:id="641345174">
                                                                          <w:marLeft w:val="0"/>
                                                                          <w:marRight w:val="0"/>
                                                                          <w:marTop w:val="0"/>
                                                                          <w:marBottom w:val="0"/>
                                                                          <w:divBdr>
                                                                            <w:top w:val="none" w:sz="0" w:space="0" w:color="auto"/>
                                                                            <w:left w:val="none" w:sz="0" w:space="0" w:color="auto"/>
                                                                            <w:bottom w:val="none" w:sz="0" w:space="0" w:color="auto"/>
                                                                            <w:right w:val="none" w:sz="0" w:space="0" w:color="auto"/>
                                                                          </w:divBdr>
                                                                        </w:div>
                                                                        <w:div w:id="14775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8701215">
              <w:marLeft w:val="0"/>
              <w:marRight w:val="0"/>
              <w:marTop w:val="225"/>
              <w:marBottom w:val="0"/>
              <w:divBdr>
                <w:top w:val="none" w:sz="0" w:space="0" w:color="auto"/>
                <w:left w:val="none" w:sz="0" w:space="0" w:color="auto"/>
                <w:bottom w:val="none" w:sz="0" w:space="0" w:color="auto"/>
                <w:right w:val="none" w:sz="0" w:space="0" w:color="auto"/>
              </w:divBdr>
              <w:divsChild>
                <w:div w:id="1647052092">
                  <w:marLeft w:val="0"/>
                  <w:marRight w:val="0"/>
                  <w:marTop w:val="0"/>
                  <w:marBottom w:val="0"/>
                  <w:divBdr>
                    <w:top w:val="none" w:sz="0" w:space="0" w:color="auto"/>
                    <w:left w:val="none" w:sz="0" w:space="0" w:color="auto"/>
                    <w:bottom w:val="none" w:sz="0" w:space="0" w:color="auto"/>
                    <w:right w:val="none" w:sz="0" w:space="0" w:color="auto"/>
                  </w:divBdr>
                </w:div>
              </w:divsChild>
            </w:div>
            <w:div w:id="1046755085">
              <w:marLeft w:val="0"/>
              <w:marRight w:val="0"/>
              <w:marTop w:val="225"/>
              <w:marBottom w:val="0"/>
              <w:divBdr>
                <w:top w:val="none" w:sz="0" w:space="0" w:color="auto"/>
                <w:left w:val="none" w:sz="0" w:space="0" w:color="auto"/>
                <w:bottom w:val="none" w:sz="0" w:space="0" w:color="auto"/>
                <w:right w:val="none" w:sz="0" w:space="0" w:color="auto"/>
              </w:divBdr>
              <w:divsChild>
                <w:div w:id="2041129668">
                  <w:marLeft w:val="0"/>
                  <w:marRight w:val="0"/>
                  <w:marTop w:val="0"/>
                  <w:marBottom w:val="0"/>
                  <w:divBdr>
                    <w:top w:val="none" w:sz="0" w:space="0" w:color="auto"/>
                    <w:left w:val="none" w:sz="0" w:space="0" w:color="auto"/>
                    <w:bottom w:val="none" w:sz="0" w:space="0" w:color="auto"/>
                    <w:right w:val="none" w:sz="0" w:space="0" w:color="auto"/>
                  </w:divBdr>
                </w:div>
              </w:divsChild>
            </w:div>
            <w:div w:id="731927866">
              <w:marLeft w:val="0"/>
              <w:marRight w:val="0"/>
              <w:marTop w:val="225"/>
              <w:marBottom w:val="0"/>
              <w:divBdr>
                <w:top w:val="none" w:sz="0" w:space="0" w:color="auto"/>
                <w:left w:val="none" w:sz="0" w:space="0" w:color="auto"/>
                <w:bottom w:val="none" w:sz="0" w:space="0" w:color="auto"/>
                <w:right w:val="none" w:sz="0" w:space="0" w:color="auto"/>
              </w:divBdr>
              <w:divsChild>
                <w:div w:id="43219507">
                  <w:marLeft w:val="0"/>
                  <w:marRight w:val="0"/>
                  <w:marTop w:val="0"/>
                  <w:marBottom w:val="0"/>
                  <w:divBdr>
                    <w:top w:val="none" w:sz="0" w:space="0" w:color="auto"/>
                    <w:left w:val="none" w:sz="0" w:space="0" w:color="auto"/>
                    <w:bottom w:val="none" w:sz="0" w:space="0" w:color="auto"/>
                    <w:right w:val="none" w:sz="0" w:space="0" w:color="auto"/>
                  </w:divBdr>
                </w:div>
              </w:divsChild>
            </w:div>
            <w:div w:id="6174347">
              <w:marLeft w:val="0"/>
              <w:marRight w:val="0"/>
              <w:marTop w:val="225"/>
              <w:marBottom w:val="0"/>
              <w:divBdr>
                <w:top w:val="none" w:sz="0" w:space="0" w:color="auto"/>
                <w:left w:val="none" w:sz="0" w:space="0" w:color="auto"/>
                <w:bottom w:val="none" w:sz="0" w:space="0" w:color="auto"/>
                <w:right w:val="none" w:sz="0" w:space="0" w:color="auto"/>
              </w:divBdr>
              <w:divsChild>
                <w:div w:id="9365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8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1132">
          <w:marLeft w:val="0"/>
          <w:marRight w:val="0"/>
          <w:marTop w:val="0"/>
          <w:marBottom w:val="300"/>
          <w:divBdr>
            <w:top w:val="none" w:sz="0" w:space="0" w:color="auto"/>
            <w:left w:val="none" w:sz="0" w:space="0" w:color="auto"/>
            <w:bottom w:val="none" w:sz="0" w:space="0" w:color="auto"/>
            <w:right w:val="none" w:sz="0" w:space="0" w:color="auto"/>
          </w:divBdr>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8969556">
      <w:bodyDiv w:val="1"/>
      <w:marLeft w:val="0"/>
      <w:marRight w:val="0"/>
      <w:marTop w:val="0"/>
      <w:marBottom w:val="0"/>
      <w:divBdr>
        <w:top w:val="none" w:sz="0" w:space="0" w:color="auto"/>
        <w:left w:val="none" w:sz="0" w:space="0" w:color="auto"/>
        <w:bottom w:val="none" w:sz="0" w:space="0" w:color="auto"/>
        <w:right w:val="none" w:sz="0" w:space="0" w:color="auto"/>
      </w:divBdr>
      <w:divsChild>
        <w:div w:id="257567900">
          <w:marLeft w:val="0"/>
          <w:marRight w:val="150"/>
          <w:marTop w:val="0"/>
          <w:marBottom w:val="75"/>
          <w:divBdr>
            <w:top w:val="none" w:sz="0" w:space="0" w:color="auto"/>
            <w:left w:val="none" w:sz="0" w:space="0" w:color="auto"/>
            <w:bottom w:val="none" w:sz="0" w:space="0" w:color="auto"/>
            <w:right w:val="none" w:sz="0" w:space="0" w:color="auto"/>
          </w:divBdr>
        </w:div>
        <w:div w:id="16934897">
          <w:marLeft w:val="0"/>
          <w:marRight w:val="150"/>
          <w:marTop w:val="150"/>
          <w:marBottom w:val="150"/>
          <w:divBdr>
            <w:top w:val="none" w:sz="0" w:space="0" w:color="auto"/>
            <w:left w:val="none" w:sz="0" w:space="0" w:color="auto"/>
            <w:bottom w:val="none" w:sz="0" w:space="0" w:color="auto"/>
            <w:right w:val="none" w:sz="0" w:space="0" w:color="auto"/>
          </w:divBdr>
        </w:div>
        <w:div w:id="494299673">
          <w:marLeft w:val="0"/>
          <w:marRight w:val="15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90525">
      <w:bodyDiv w:val="1"/>
      <w:marLeft w:val="0"/>
      <w:marRight w:val="0"/>
      <w:marTop w:val="0"/>
      <w:marBottom w:val="0"/>
      <w:divBdr>
        <w:top w:val="none" w:sz="0" w:space="0" w:color="auto"/>
        <w:left w:val="none" w:sz="0" w:space="0" w:color="auto"/>
        <w:bottom w:val="none" w:sz="0" w:space="0" w:color="auto"/>
        <w:right w:val="none" w:sz="0" w:space="0" w:color="auto"/>
      </w:divBdr>
      <w:divsChild>
        <w:div w:id="1727603427">
          <w:marLeft w:val="0"/>
          <w:marRight w:val="150"/>
          <w:marTop w:val="0"/>
          <w:marBottom w:val="75"/>
          <w:divBdr>
            <w:top w:val="none" w:sz="0" w:space="0" w:color="auto"/>
            <w:left w:val="none" w:sz="0" w:space="0" w:color="auto"/>
            <w:bottom w:val="none" w:sz="0" w:space="0" w:color="auto"/>
            <w:right w:val="none" w:sz="0" w:space="0" w:color="auto"/>
          </w:divBdr>
        </w:div>
        <w:div w:id="2016834566">
          <w:marLeft w:val="0"/>
          <w:marRight w:val="150"/>
          <w:marTop w:val="150"/>
          <w:marBottom w:val="150"/>
          <w:divBdr>
            <w:top w:val="none" w:sz="0" w:space="0" w:color="auto"/>
            <w:left w:val="none" w:sz="0" w:space="0" w:color="auto"/>
            <w:bottom w:val="none" w:sz="0" w:space="0" w:color="auto"/>
            <w:right w:val="none" w:sz="0" w:space="0" w:color="auto"/>
          </w:divBdr>
        </w:div>
        <w:div w:id="775636005">
          <w:marLeft w:val="0"/>
          <w:marRight w:val="150"/>
          <w:marTop w:val="0"/>
          <w:marBottom w:val="0"/>
          <w:divBdr>
            <w:top w:val="none" w:sz="0" w:space="0" w:color="auto"/>
            <w:left w:val="none" w:sz="0" w:space="0" w:color="auto"/>
            <w:bottom w:val="none" w:sz="0" w:space="0" w:color="auto"/>
            <w:right w:val="none" w:sz="0" w:space="0" w:color="auto"/>
          </w:divBdr>
        </w:div>
      </w:divsChild>
    </w:div>
    <w:div w:id="1633779451">
      <w:bodyDiv w:val="1"/>
      <w:marLeft w:val="0"/>
      <w:marRight w:val="0"/>
      <w:marTop w:val="0"/>
      <w:marBottom w:val="0"/>
      <w:divBdr>
        <w:top w:val="none" w:sz="0" w:space="0" w:color="auto"/>
        <w:left w:val="none" w:sz="0" w:space="0" w:color="auto"/>
        <w:bottom w:val="none" w:sz="0" w:space="0" w:color="auto"/>
        <w:right w:val="none" w:sz="0" w:space="0" w:color="auto"/>
      </w:divBdr>
      <w:divsChild>
        <w:div w:id="1391537879">
          <w:marLeft w:val="0"/>
          <w:marRight w:val="0"/>
          <w:marTop w:val="0"/>
          <w:marBottom w:val="150"/>
          <w:divBdr>
            <w:top w:val="none" w:sz="0" w:space="0" w:color="auto"/>
            <w:left w:val="none" w:sz="0" w:space="0" w:color="auto"/>
            <w:bottom w:val="none" w:sz="0" w:space="0" w:color="auto"/>
            <w:right w:val="none" w:sz="0" w:space="0" w:color="auto"/>
          </w:divBdr>
          <w:divsChild>
            <w:div w:id="1726442834">
              <w:marLeft w:val="0"/>
              <w:marRight w:val="0"/>
              <w:marTop w:val="0"/>
              <w:marBottom w:val="0"/>
              <w:divBdr>
                <w:top w:val="none" w:sz="0" w:space="0" w:color="auto"/>
                <w:left w:val="none" w:sz="0" w:space="0" w:color="auto"/>
                <w:bottom w:val="none" w:sz="0" w:space="0" w:color="auto"/>
                <w:right w:val="none" w:sz="0" w:space="0" w:color="auto"/>
              </w:divBdr>
              <w:divsChild>
                <w:div w:id="719016903">
                  <w:marLeft w:val="0"/>
                  <w:marRight w:val="150"/>
                  <w:marTop w:val="0"/>
                  <w:marBottom w:val="0"/>
                  <w:divBdr>
                    <w:top w:val="none" w:sz="0" w:space="0" w:color="auto"/>
                    <w:left w:val="none" w:sz="0" w:space="0" w:color="auto"/>
                    <w:bottom w:val="none" w:sz="0" w:space="0" w:color="auto"/>
                    <w:right w:val="none" w:sz="0" w:space="0" w:color="auto"/>
                  </w:divBdr>
                </w:div>
                <w:div w:id="720398196">
                  <w:marLeft w:val="0"/>
                  <w:marRight w:val="150"/>
                  <w:marTop w:val="0"/>
                  <w:marBottom w:val="0"/>
                  <w:divBdr>
                    <w:top w:val="none" w:sz="0" w:space="0" w:color="auto"/>
                    <w:left w:val="none" w:sz="0" w:space="0" w:color="auto"/>
                    <w:bottom w:val="none" w:sz="0" w:space="0" w:color="auto"/>
                    <w:right w:val="none" w:sz="0" w:space="0" w:color="auto"/>
                  </w:divBdr>
                </w:div>
              </w:divsChild>
            </w:div>
            <w:div w:id="963147746">
              <w:marLeft w:val="0"/>
              <w:marRight w:val="0"/>
              <w:marTop w:val="0"/>
              <w:marBottom w:val="0"/>
              <w:divBdr>
                <w:top w:val="none" w:sz="0" w:space="0" w:color="auto"/>
                <w:left w:val="none" w:sz="0" w:space="0" w:color="auto"/>
                <w:bottom w:val="none" w:sz="0" w:space="0" w:color="auto"/>
                <w:right w:val="none" w:sz="0" w:space="0" w:color="auto"/>
              </w:divBdr>
              <w:divsChild>
                <w:div w:id="1784304901">
                  <w:marLeft w:val="0"/>
                  <w:marRight w:val="0"/>
                  <w:marTop w:val="0"/>
                  <w:marBottom w:val="0"/>
                  <w:divBdr>
                    <w:top w:val="none" w:sz="0" w:space="0" w:color="auto"/>
                    <w:left w:val="none" w:sz="0" w:space="0" w:color="auto"/>
                    <w:bottom w:val="none" w:sz="0" w:space="0" w:color="auto"/>
                    <w:right w:val="none" w:sz="0" w:space="0" w:color="auto"/>
                  </w:divBdr>
                  <w:divsChild>
                    <w:div w:id="1733190911">
                      <w:marLeft w:val="0"/>
                      <w:marRight w:val="0"/>
                      <w:marTop w:val="0"/>
                      <w:marBottom w:val="0"/>
                      <w:divBdr>
                        <w:top w:val="none" w:sz="0" w:space="0" w:color="auto"/>
                        <w:left w:val="none" w:sz="0" w:space="0" w:color="auto"/>
                        <w:bottom w:val="none" w:sz="0" w:space="0" w:color="auto"/>
                        <w:right w:val="none" w:sz="0" w:space="0" w:color="auto"/>
                      </w:divBdr>
                      <w:divsChild>
                        <w:div w:id="343946426">
                          <w:marLeft w:val="0"/>
                          <w:marRight w:val="0"/>
                          <w:marTop w:val="0"/>
                          <w:marBottom w:val="0"/>
                          <w:divBdr>
                            <w:top w:val="none" w:sz="0" w:space="0" w:color="auto"/>
                            <w:left w:val="none" w:sz="0" w:space="0" w:color="auto"/>
                            <w:bottom w:val="none" w:sz="0" w:space="0" w:color="auto"/>
                            <w:right w:val="none" w:sz="0" w:space="0" w:color="auto"/>
                          </w:divBdr>
                        </w:div>
                      </w:divsChild>
                    </w:div>
                    <w:div w:id="795224802">
                      <w:marLeft w:val="0"/>
                      <w:marRight w:val="135"/>
                      <w:marTop w:val="0"/>
                      <w:marBottom w:val="0"/>
                      <w:divBdr>
                        <w:top w:val="none" w:sz="0" w:space="0" w:color="auto"/>
                        <w:left w:val="none" w:sz="0" w:space="0" w:color="auto"/>
                        <w:bottom w:val="none" w:sz="0" w:space="0" w:color="auto"/>
                        <w:right w:val="none" w:sz="0" w:space="0" w:color="auto"/>
                      </w:divBdr>
                    </w:div>
                    <w:div w:id="885533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50119">
          <w:marLeft w:val="0"/>
          <w:marRight w:val="0"/>
          <w:marTop w:val="0"/>
          <w:marBottom w:val="0"/>
          <w:divBdr>
            <w:top w:val="none" w:sz="0" w:space="0" w:color="auto"/>
            <w:left w:val="none" w:sz="0" w:space="0" w:color="auto"/>
            <w:bottom w:val="none" w:sz="0" w:space="0" w:color="auto"/>
            <w:right w:val="none" w:sz="0" w:space="0" w:color="auto"/>
          </w:divBdr>
          <w:divsChild>
            <w:div w:id="1122305651">
              <w:marLeft w:val="0"/>
              <w:marRight w:val="0"/>
              <w:marTop w:val="0"/>
              <w:marBottom w:val="0"/>
              <w:divBdr>
                <w:top w:val="none" w:sz="0" w:space="0" w:color="auto"/>
                <w:left w:val="none" w:sz="0" w:space="0" w:color="auto"/>
                <w:bottom w:val="none" w:sz="0" w:space="0" w:color="auto"/>
                <w:right w:val="none" w:sz="0" w:space="0" w:color="auto"/>
              </w:divBdr>
              <w:divsChild>
                <w:div w:id="2109544718">
                  <w:marLeft w:val="0"/>
                  <w:marRight w:val="0"/>
                  <w:marTop w:val="0"/>
                  <w:marBottom w:val="0"/>
                  <w:divBdr>
                    <w:top w:val="none" w:sz="0" w:space="0" w:color="auto"/>
                    <w:left w:val="none" w:sz="0" w:space="0" w:color="auto"/>
                    <w:bottom w:val="none" w:sz="0" w:space="0" w:color="auto"/>
                    <w:right w:val="none" w:sz="0" w:space="0" w:color="auto"/>
                  </w:divBdr>
                </w:div>
              </w:divsChild>
            </w:div>
            <w:div w:id="1073897684">
              <w:marLeft w:val="0"/>
              <w:marRight w:val="0"/>
              <w:marTop w:val="225"/>
              <w:marBottom w:val="0"/>
              <w:divBdr>
                <w:top w:val="none" w:sz="0" w:space="0" w:color="auto"/>
                <w:left w:val="none" w:sz="0" w:space="0" w:color="auto"/>
                <w:bottom w:val="none" w:sz="0" w:space="0" w:color="auto"/>
                <w:right w:val="none" w:sz="0" w:space="0" w:color="auto"/>
              </w:divBdr>
              <w:divsChild>
                <w:div w:id="16199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1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27">
          <w:marLeft w:val="0"/>
          <w:marRight w:val="150"/>
          <w:marTop w:val="0"/>
          <w:marBottom w:val="75"/>
          <w:divBdr>
            <w:top w:val="none" w:sz="0" w:space="0" w:color="auto"/>
            <w:left w:val="none" w:sz="0" w:space="0" w:color="auto"/>
            <w:bottom w:val="none" w:sz="0" w:space="0" w:color="auto"/>
            <w:right w:val="none" w:sz="0" w:space="0" w:color="auto"/>
          </w:divBdr>
        </w:div>
        <w:div w:id="805468900">
          <w:marLeft w:val="0"/>
          <w:marRight w:val="150"/>
          <w:marTop w:val="150"/>
          <w:marBottom w:val="150"/>
          <w:divBdr>
            <w:top w:val="none" w:sz="0" w:space="0" w:color="auto"/>
            <w:left w:val="none" w:sz="0" w:space="0" w:color="auto"/>
            <w:bottom w:val="none" w:sz="0" w:space="0" w:color="auto"/>
            <w:right w:val="none" w:sz="0" w:space="0" w:color="auto"/>
          </w:divBdr>
        </w:div>
        <w:div w:id="536624899">
          <w:marLeft w:val="0"/>
          <w:marRight w:val="150"/>
          <w:marTop w:val="0"/>
          <w:marBottom w:val="0"/>
          <w:divBdr>
            <w:top w:val="none" w:sz="0" w:space="0" w:color="auto"/>
            <w:left w:val="none" w:sz="0" w:space="0" w:color="auto"/>
            <w:bottom w:val="none" w:sz="0" w:space="0" w:color="auto"/>
            <w:right w:val="none" w:sz="0" w:space="0" w:color="auto"/>
          </w:divBdr>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4808">
      <w:bodyDiv w:val="1"/>
      <w:marLeft w:val="0"/>
      <w:marRight w:val="0"/>
      <w:marTop w:val="0"/>
      <w:marBottom w:val="0"/>
      <w:divBdr>
        <w:top w:val="none" w:sz="0" w:space="0" w:color="auto"/>
        <w:left w:val="none" w:sz="0" w:space="0" w:color="auto"/>
        <w:bottom w:val="none" w:sz="0" w:space="0" w:color="auto"/>
        <w:right w:val="none" w:sz="0" w:space="0" w:color="auto"/>
      </w:divBdr>
      <w:divsChild>
        <w:div w:id="1815679430">
          <w:marLeft w:val="0"/>
          <w:marRight w:val="150"/>
          <w:marTop w:val="0"/>
          <w:marBottom w:val="75"/>
          <w:divBdr>
            <w:top w:val="none" w:sz="0" w:space="0" w:color="auto"/>
            <w:left w:val="none" w:sz="0" w:space="0" w:color="auto"/>
            <w:bottom w:val="none" w:sz="0" w:space="0" w:color="auto"/>
            <w:right w:val="none" w:sz="0" w:space="0" w:color="auto"/>
          </w:divBdr>
        </w:div>
        <w:div w:id="1805461904">
          <w:marLeft w:val="0"/>
          <w:marRight w:val="150"/>
          <w:marTop w:val="150"/>
          <w:marBottom w:val="150"/>
          <w:divBdr>
            <w:top w:val="none" w:sz="0" w:space="0" w:color="auto"/>
            <w:left w:val="none" w:sz="0" w:space="0" w:color="auto"/>
            <w:bottom w:val="none" w:sz="0" w:space="0" w:color="auto"/>
            <w:right w:val="none" w:sz="0" w:space="0" w:color="auto"/>
          </w:divBdr>
        </w:div>
        <w:div w:id="2086099239">
          <w:marLeft w:val="0"/>
          <w:marRight w:val="150"/>
          <w:marTop w:val="0"/>
          <w:marBottom w:val="0"/>
          <w:divBdr>
            <w:top w:val="none" w:sz="0" w:space="0" w:color="auto"/>
            <w:left w:val="none" w:sz="0" w:space="0" w:color="auto"/>
            <w:bottom w:val="none" w:sz="0" w:space="0" w:color="auto"/>
            <w:right w:val="none" w:sz="0" w:space="0" w:color="auto"/>
          </w:divBdr>
        </w:div>
      </w:divsChild>
    </w:div>
    <w:div w:id="1638028097">
      <w:bodyDiv w:val="1"/>
      <w:marLeft w:val="0"/>
      <w:marRight w:val="0"/>
      <w:marTop w:val="0"/>
      <w:marBottom w:val="0"/>
      <w:divBdr>
        <w:top w:val="none" w:sz="0" w:space="0" w:color="auto"/>
        <w:left w:val="none" w:sz="0" w:space="0" w:color="auto"/>
        <w:bottom w:val="none" w:sz="0" w:space="0" w:color="auto"/>
        <w:right w:val="none" w:sz="0" w:space="0" w:color="auto"/>
      </w:divBdr>
      <w:divsChild>
        <w:div w:id="420686030">
          <w:marLeft w:val="0"/>
          <w:marRight w:val="150"/>
          <w:marTop w:val="0"/>
          <w:marBottom w:val="75"/>
          <w:divBdr>
            <w:top w:val="none" w:sz="0" w:space="0" w:color="auto"/>
            <w:left w:val="none" w:sz="0" w:space="0" w:color="auto"/>
            <w:bottom w:val="none" w:sz="0" w:space="0" w:color="auto"/>
            <w:right w:val="none" w:sz="0" w:space="0" w:color="auto"/>
          </w:divBdr>
        </w:div>
        <w:div w:id="50928498">
          <w:marLeft w:val="0"/>
          <w:marRight w:val="150"/>
          <w:marTop w:val="150"/>
          <w:marBottom w:val="150"/>
          <w:divBdr>
            <w:top w:val="none" w:sz="0" w:space="0" w:color="auto"/>
            <w:left w:val="none" w:sz="0" w:space="0" w:color="auto"/>
            <w:bottom w:val="none" w:sz="0" w:space="0" w:color="auto"/>
            <w:right w:val="none" w:sz="0" w:space="0" w:color="auto"/>
          </w:divBdr>
        </w:div>
        <w:div w:id="116340322">
          <w:marLeft w:val="0"/>
          <w:marRight w:val="150"/>
          <w:marTop w:val="0"/>
          <w:marBottom w:val="0"/>
          <w:divBdr>
            <w:top w:val="none" w:sz="0" w:space="0" w:color="auto"/>
            <w:left w:val="none" w:sz="0" w:space="0" w:color="auto"/>
            <w:bottom w:val="none" w:sz="0" w:space="0" w:color="auto"/>
            <w:right w:val="none" w:sz="0" w:space="0" w:color="auto"/>
          </w:divBdr>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2081344">
      <w:bodyDiv w:val="1"/>
      <w:marLeft w:val="0"/>
      <w:marRight w:val="0"/>
      <w:marTop w:val="0"/>
      <w:marBottom w:val="0"/>
      <w:divBdr>
        <w:top w:val="none" w:sz="0" w:space="0" w:color="auto"/>
        <w:left w:val="none" w:sz="0" w:space="0" w:color="auto"/>
        <w:bottom w:val="none" w:sz="0" w:space="0" w:color="auto"/>
        <w:right w:val="none" w:sz="0" w:space="0" w:color="auto"/>
      </w:divBdr>
      <w:divsChild>
        <w:div w:id="551114387">
          <w:marLeft w:val="0"/>
          <w:marRight w:val="0"/>
          <w:marTop w:val="0"/>
          <w:marBottom w:val="300"/>
          <w:divBdr>
            <w:top w:val="none" w:sz="0" w:space="0" w:color="auto"/>
            <w:left w:val="none" w:sz="0" w:space="0" w:color="auto"/>
            <w:bottom w:val="none" w:sz="0" w:space="0" w:color="auto"/>
            <w:right w:val="none" w:sz="0" w:space="0" w:color="auto"/>
          </w:divBdr>
          <w:divsChild>
            <w:div w:id="71313698">
              <w:marLeft w:val="0"/>
              <w:marRight w:val="0"/>
              <w:marTop w:val="0"/>
              <w:marBottom w:val="0"/>
              <w:divBdr>
                <w:top w:val="single" w:sz="8" w:space="1" w:color="F79646"/>
                <w:left w:val="none" w:sz="0" w:space="0" w:color="auto"/>
                <w:bottom w:val="single" w:sz="8" w:space="1" w:color="F79646"/>
                <w:right w:val="none" w:sz="0" w:space="0" w:color="auto"/>
              </w:divBdr>
              <w:divsChild>
                <w:div w:id="1560897563">
                  <w:marLeft w:val="0"/>
                  <w:marRight w:val="0"/>
                  <w:marTop w:val="0"/>
                  <w:marBottom w:val="0"/>
                  <w:divBdr>
                    <w:top w:val="none" w:sz="0" w:space="0" w:color="auto"/>
                    <w:left w:val="none" w:sz="0" w:space="0" w:color="auto"/>
                    <w:bottom w:val="none" w:sz="0" w:space="0" w:color="auto"/>
                    <w:right w:val="none" w:sz="0" w:space="0" w:color="auto"/>
                  </w:divBdr>
                </w:div>
              </w:divsChild>
            </w:div>
            <w:div w:id="399132375">
              <w:marLeft w:val="0"/>
              <w:marRight w:val="0"/>
              <w:marTop w:val="0"/>
              <w:marBottom w:val="0"/>
              <w:divBdr>
                <w:top w:val="single" w:sz="8" w:space="1" w:color="F79646"/>
                <w:left w:val="none" w:sz="0" w:space="0" w:color="auto"/>
                <w:bottom w:val="single" w:sz="8" w:space="1" w:color="F79646"/>
                <w:right w:val="none" w:sz="0" w:space="0" w:color="auto"/>
              </w:divBdr>
              <w:divsChild>
                <w:div w:id="287202748">
                  <w:marLeft w:val="0"/>
                  <w:marRight w:val="0"/>
                  <w:marTop w:val="0"/>
                  <w:marBottom w:val="0"/>
                  <w:divBdr>
                    <w:top w:val="none" w:sz="0" w:space="0" w:color="auto"/>
                    <w:left w:val="none" w:sz="0" w:space="0" w:color="auto"/>
                    <w:bottom w:val="none" w:sz="0" w:space="0" w:color="auto"/>
                    <w:right w:val="none" w:sz="0" w:space="0" w:color="auto"/>
                  </w:divBdr>
                </w:div>
              </w:divsChild>
            </w:div>
            <w:div w:id="572400769">
              <w:marLeft w:val="0"/>
              <w:marRight w:val="0"/>
              <w:marTop w:val="0"/>
              <w:marBottom w:val="0"/>
              <w:divBdr>
                <w:top w:val="single" w:sz="8" w:space="1" w:color="F79646"/>
                <w:left w:val="none" w:sz="0" w:space="0" w:color="auto"/>
                <w:bottom w:val="single" w:sz="8" w:space="1" w:color="F79646"/>
                <w:right w:val="none" w:sz="0" w:space="0" w:color="auto"/>
              </w:divBdr>
              <w:divsChild>
                <w:div w:id="1384987876">
                  <w:marLeft w:val="0"/>
                  <w:marRight w:val="0"/>
                  <w:marTop w:val="0"/>
                  <w:marBottom w:val="0"/>
                  <w:divBdr>
                    <w:top w:val="none" w:sz="0" w:space="0" w:color="auto"/>
                    <w:left w:val="none" w:sz="0" w:space="0" w:color="auto"/>
                    <w:bottom w:val="none" w:sz="0" w:space="0" w:color="auto"/>
                    <w:right w:val="none" w:sz="0" w:space="0" w:color="auto"/>
                  </w:divBdr>
                </w:div>
              </w:divsChild>
            </w:div>
            <w:div w:id="380640085">
              <w:marLeft w:val="0"/>
              <w:marRight w:val="0"/>
              <w:marTop w:val="0"/>
              <w:marBottom w:val="0"/>
              <w:divBdr>
                <w:top w:val="single" w:sz="8" w:space="1" w:color="F79646"/>
                <w:left w:val="none" w:sz="0" w:space="0" w:color="auto"/>
                <w:bottom w:val="single" w:sz="8" w:space="1" w:color="F79646"/>
                <w:right w:val="none" w:sz="0" w:space="0" w:color="auto"/>
              </w:divBdr>
              <w:divsChild>
                <w:div w:id="1788892583">
                  <w:marLeft w:val="0"/>
                  <w:marRight w:val="0"/>
                  <w:marTop w:val="0"/>
                  <w:marBottom w:val="0"/>
                  <w:divBdr>
                    <w:top w:val="none" w:sz="0" w:space="0" w:color="auto"/>
                    <w:left w:val="none" w:sz="0" w:space="0" w:color="auto"/>
                    <w:bottom w:val="none" w:sz="0" w:space="0" w:color="auto"/>
                    <w:right w:val="none" w:sz="0" w:space="0" w:color="auto"/>
                  </w:divBdr>
                </w:div>
              </w:divsChild>
            </w:div>
            <w:div w:id="1781295907">
              <w:marLeft w:val="0"/>
              <w:marRight w:val="0"/>
              <w:marTop w:val="0"/>
              <w:marBottom w:val="0"/>
              <w:divBdr>
                <w:top w:val="single" w:sz="8" w:space="1" w:color="F79646"/>
                <w:left w:val="none" w:sz="0" w:space="0" w:color="auto"/>
                <w:bottom w:val="single" w:sz="8" w:space="1" w:color="F79646"/>
                <w:right w:val="none" w:sz="0" w:space="0" w:color="auto"/>
              </w:divBdr>
              <w:divsChild>
                <w:div w:id="752628048">
                  <w:marLeft w:val="0"/>
                  <w:marRight w:val="0"/>
                  <w:marTop w:val="0"/>
                  <w:marBottom w:val="0"/>
                  <w:divBdr>
                    <w:top w:val="none" w:sz="0" w:space="0" w:color="auto"/>
                    <w:left w:val="none" w:sz="0" w:space="0" w:color="auto"/>
                    <w:bottom w:val="none" w:sz="0" w:space="0" w:color="auto"/>
                    <w:right w:val="none" w:sz="0" w:space="0" w:color="auto"/>
                  </w:divBdr>
                </w:div>
              </w:divsChild>
            </w:div>
            <w:div w:id="2066100118">
              <w:marLeft w:val="0"/>
              <w:marRight w:val="0"/>
              <w:marTop w:val="0"/>
              <w:marBottom w:val="0"/>
              <w:divBdr>
                <w:top w:val="single" w:sz="8" w:space="1" w:color="F79646"/>
                <w:left w:val="none" w:sz="0" w:space="0" w:color="auto"/>
                <w:bottom w:val="single" w:sz="8" w:space="1" w:color="F79646"/>
                <w:right w:val="none" w:sz="0" w:space="0" w:color="auto"/>
              </w:divBdr>
              <w:divsChild>
                <w:div w:id="881478307">
                  <w:marLeft w:val="0"/>
                  <w:marRight w:val="0"/>
                  <w:marTop w:val="0"/>
                  <w:marBottom w:val="0"/>
                  <w:divBdr>
                    <w:top w:val="none" w:sz="0" w:space="0" w:color="auto"/>
                    <w:left w:val="none" w:sz="0" w:space="0" w:color="auto"/>
                    <w:bottom w:val="none" w:sz="0" w:space="0" w:color="auto"/>
                    <w:right w:val="none" w:sz="0" w:space="0" w:color="auto"/>
                  </w:divBdr>
                </w:div>
              </w:divsChild>
            </w:div>
            <w:div w:id="101805469">
              <w:marLeft w:val="0"/>
              <w:marRight w:val="0"/>
              <w:marTop w:val="0"/>
              <w:marBottom w:val="0"/>
              <w:divBdr>
                <w:top w:val="single" w:sz="8" w:space="1" w:color="F79646"/>
                <w:left w:val="none" w:sz="0" w:space="0" w:color="auto"/>
                <w:bottom w:val="single" w:sz="8" w:space="1" w:color="F79646"/>
                <w:right w:val="none" w:sz="0" w:space="0" w:color="auto"/>
              </w:divBdr>
              <w:divsChild>
                <w:div w:id="460541921">
                  <w:marLeft w:val="0"/>
                  <w:marRight w:val="0"/>
                  <w:marTop w:val="0"/>
                  <w:marBottom w:val="0"/>
                  <w:divBdr>
                    <w:top w:val="none" w:sz="0" w:space="0" w:color="auto"/>
                    <w:left w:val="none" w:sz="0" w:space="0" w:color="auto"/>
                    <w:bottom w:val="none" w:sz="0" w:space="0" w:color="auto"/>
                    <w:right w:val="none" w:sz="0" w:space="0" w:color="auto"/>
                  </w:divBdr>
                </w:div>
              </w:divsChild>
            </w:div>
            <w:div w:id="346299849">
              <w:marLeft w:val="0"/>
              <w:marRight w:val="0"/>
              <w:marTop w:val="0"/>
              <w:marBottom w:val="0"/>
              <w:divBdr>
                <w:top w:val="single" w:sz="8" w:space="1" w:color="F79646"/>
                <w:left w:val="none" w:sz="0" w:space="0" w:color="auto"/>
                <w:bottom w:val="single" w:sz="8" w:space="1" w:color="F79646"/>
                <w:right w:val="none" w:sz="0" w:space="0" w:color="auto"/>
              </w:divBdr>
              <w:divsChild>
                <w:div w:id="1293680954">
                  <w:marLeft w:val="0"/>
                  <w:marRight w:val="0"/>
                  <w:marTop w:val="0"/>
                  <w:marBottom w:val="0"/>
                  <w:divBdr>
                    <w:top w:val="none" w:sz="0" w:space="0" w:color="auto"/>
                    <w:left w:val="none" w:sz="0" w:space="0" w:color="auto"/>
                    <w:bottom w:val="none" w:sz="0" w:space="0" w:color="auto"/>
                    <w:right w:val="none" w:sz="0" w:space="0" w:color="auto"/>
                  </w:divBdr>
                </w:div>
              </w:divsChild>
            </w:div>
            <w:div w:id="1450467926">
              <w:marLeft w:val="0"/>
              <w:marRight w:val="0"/>
              <w:marTop w:val="0"/>
              <w:marBottom w:val="0"/>
              <w:divBdr>
                <w:top w:val="single" w:sz="8" w:space="1" w:color="F79646"/>
                <w:left w:val="none" w:sz="0" w:space="0" w:color="auto"/>
                <w:bottom w:val="single" w:sz="8" w:space="1" w:color="F79646"/>
                <w:right w:val="none" w:sz="0" w:space="0" w:color="auto"/>
              </w:divBdr>
              <w:divsChild>
                <w:div w:id="7646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34265">
      <w:bodyDiv w:val="1"/>
      <w:marLeft w:val="0"/>
      <w:marRight w:val="0"/>
      <w:marTop w:val="0"/>
      <w:marBottom w:val="0"/>
      <w:divBdr>
        <w:top w:val="none" w:sz="0" w:space="0" w:color="auto"/>
        <w:left w:val="none" w:sz="0" w:space="0" w:color="auto"/>
        <w:bottom w:val="none" w:sz="0" w:space="0" w:color="auto"/>
        <w:right w:val="none" w:sz="0" w:space="0" w:color="auto"/>
      </w:divBdr>
      <w:divsChild>
        <w:div w:id="2026443423">
          <w:marLeft w:val="0"/>
          <w:marRight w:val="0"/>
          <w:marTop w:val="0"/>
          <w:marBottom w:val="300"/>
          <w:divBdr>
            <w:top w:val="none" w:sz="0" w:space="0" w:color="auto"/>
            <w:left w:val="none" w:sz="0" w:space="0" w:color="auto"/>
            <w:bottom w:val="none" w:sz="0" w:space="0" w:color="auto"/>
            <w:right w:val="none" w:sz="0" w:space="0" w:color="auto"/>
          </w:divBdr>
        </w:div>
      </w:divsChild>
    </w:div>
    <w:div w:id="1644002874">
      <w:bodyDiv w:val="1"/>
      <w:marLeft w:val="0"/>
      <w:marRight w:val="0"/>
      <w:marTop w:val="0"/>
      <w:marBottom w:val="0"/>
      <w:divBdr>
        <w:top w:val="none" w:sz="0" w:space="0" w:color="auto"/>
        <w:left w:val="none" w:sz="0" w:space="0" w:color="auto"/>
        <w:bottom w:val="none" w:sz="0" w:space="0" w:color="auto"/>
        <w:right w:val="none" w:sz="0" w:space="0" w:color="auto"/>
      </w:divBdr>
      <w:divsChild>
        <w:div w:id="1040982091">
          <w:marLeft w:val="0"/>
          <w:marRight w:val="150"/>
          <w:marTop w:val="0"/>
          <w:marBottom w:val="75"/>
          <w:divBdr>
            <w:top w:val="none" w:sz="0" w:space="0" w:color="auto"/>
            <w:left w:val="none" w:sz="0" w:space="0" w:color="auto"/>
            <w:bottom w:val="none" w:sz="0" w:space="0" w:color="auto"/>
            <w:right w:val="none" w:sz="0" w:space="0" w:color="auto"/>
          </w:divBdr>
        </w:div>
        <w:div w:id="1690328362">
          <w:marLeft w:val="0"/>
          <w:marRight w:val="150"/>
          <w:marTop w:val="150"/>
          <w:marBottom w:val="150"/>
          <w:divBdr>
            <w:top w:val="none" w:sz="0" w:space="0" w:color="auto"/>
            <w:left w:val="none" w:sz="0" w:space="0" w:color="auto"/>
            <w:bottom w:val="none" w:sz="0" w:space="0" w:color="auto"/>
            <w:right w:val="none" w:sz="0" w:space="0" w:color="auto"/>
          </w:divBdr>
        </w:div>
        <w:div w:id="907881801">
          <w:marLeft w:val="0"/>
          <w:marRight w:val="150"/>
          <w:marTop w:val="0"/>
          <w:marBottom w:val="0"/>
          <w:divBdr>
            <w:top w:val="none" w:sz="0" w:space="0" w:color="auto"/>
            <w:left w:val="none" w:sz="0" w:space="0" w:color="auto"/>
            <w:bottom w:val="none" w:sz="0" w:space="0" w:color="auto"/>
            <w:right w:val="none" w:sz="0" w:space="0" w:color="auto"/>
          </w:divBdr>
        </w:div>
      </w:divsChild>
    </w:div>
    <w:div w:id="1644507566">
      <w:bodyDiv w:val="1"/>
      <w:marLeft w:val="0"/>
      <w:marRight w:val="0"/>
      <w:marTop w:val="0"/>
      <w:marBottom w:val="0"/>
      <w:divBdr>
        <w:top w:val="none" w:sz="0" w:space="0" w:color="auto"/>
        <w:left w:val="none" w:sz="0" w:space="0" w:color="auto"/>
        <w:bottom w:val="none" w:sz="0" w:space="0" w:color="auto"/>
        <w:right w:val="none" w:sz="0" w:space="0" w:color="auto"/>
      </w:divBdr>
      <w:divsChild>
        <w:div w:id="794569134">
          <w:marLeft w:val="0"/>
          <w:marRight w:val="0"/>
          <w:marTop w:val="0"/>
          <w:marBottom w:val="0"/>
          <w:divBdr>
            <w:top w:val="none" w:sz="0" w:space="0" w:color="auto"/>
            <w:left w:val="none" w:sz="0" w:space="0" w:color="auto"/>
            <w:bottom w:val="none" w:sz="0" w:space="0" w:color="auto"/>
            <w:right w:val="none" w:sz="0" w:space="0" w:color="auto"/>
          </w:divBdr>
        </w:div>
        <w:div w:id="522675608">
          <w:marLeft w:val="0"/>
          <w:marRight w:val="0"/>
          <w:marTop w:val="300"/>
          <w:marBottom w:val="300"/>
          <w:divBdr>
            <w:top w:val="none" w:sz="0" w:space="0" w:color="auto"/>
            <w:left w:val="none" w:sz="0" w:space="0" w:color="auto"/>
            <w:bottom w:val="none" w:sz="0" w:space="0" w:color="auto"/>
            <w:right w:val="none" w:sz="0" w:space="0" w:color="auto"/>
          </w:divBdr>
        </w:div>
        <w:div w:id="1082070005">
          <w:marLeft w:val="0"/>
          <w:marRight w:val="0"/>
          <w:marTop w:val="0"/>
          <w:marBottom w:val="0"/>
          <w:divBdr>
            <w:top w:val="none" w:sz="0" w:space="0" w:color="auto"/>
            <w:left w:val="none" w:sz="0" w:space="0" w:color="auto"/>
            <w:bottom w:val="none" w:sz="0" w:space="0" w:color="auto"/>
            <w:right w:val="none" w:sz="0" w:space="0" w:color="auto"/>
          </w:divBdr>
          <w:divsChild>
            <w:div w:id="427430014">
              <w:marLeft w:val="0"/>
              <w:marRight w:val="0"/>
              <w:marTop w:val="300"/>
              <w:marBottom w:val="450"/>
              <w:divBdr>
                <w:top w:val="none" w:sz="0" w:space="0" w:color="auto"/>
                <w:left w:val="none" w:sz="0" w:space="0" w:color="auto"/>
                <w:bottom w:val="none" w:sz="0" w:space="0" w:color="auto"/>
                <w:right w:val="none" w:sz="0" w:space="0" w:color="auto"/>
              </w:divBdr>
              <w:divsChild>
                <w:div w:id="1299797622">
                  <w:marLeft w:val="0"/>
                  <w:marRight w:val="0"/>
                  <w:marTop w:val="0"/>
                  <w:marBottom w:val="0"/>
                  <w:divBdr>
                    <w:top w:val="none" w:sz="0" w:space="0" w:color="auto"/>
                    <w:left w:val="none" w:sz="0" w:space="0" w:color="auto"/>
                    <w:bottom w:val="none" w:sz="0" w:space="0" w:color="auto"/>
                    <w:right w:val="none" w:sz="0" w:space="0" w:color="auto"/>
                  </w:divBdr>
                  <w:divsChild>
                    <w:div w:id="1849714283">
                      <w:marLeft w:val="0"/>
                      <w:marRight w:val="0"/>
                      <w:marTop w:val="0"/>
                      <w:marBottom w:val="0"/>
                      <w:divBdr>
                        <w:top w:val="none" w:sz="0" w:space="0" w:color="auto"/>
                        <w:left w:val="none" w:sz="0" w:space="0" w:color="auto"/>
                        <w:bottom w:val="none" w:sz="0" w:space="0" w:color="auto"/>
                        <w:right w:val="none" w:sz="0" w:space="0" w:color="auto"/>
                      </w:divBdr>
                      <w:divsChild>
                        <w:div w:id="77293108">
                          <w:marLeft w:val="0"/>
                          <w:marRight w:val="0"/>
                          <w:marTop w:val="0"/>
                          <w:marBottom w:val="0"/>
                          <w:divBdr>
                            <w:top w:val="none" w:sz="0" w:space="0" w:color="auto"/>
                            <w:left w:val="none" w:sz="0" w:space="0" w:color="auto"/>
                            <w:bottom w:val="none" w:sz="0" w:space="0" w:color="auto"/>
                            <w:right w:val="none" w:sz="0" w:space="0" w:color="auto"/>
                          </w:divBdr>
                          <w:divsChild>
                            <w:div w:id="3565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44118">
          <w:marLeft w:val="0"/>
          <w:marRight w:val="0"/>
          <w:marTop w:val="0"/>
          <w:marBottom w:val="0"/>
          <w:divBdr>
            <w:top w:val="none" w:sz="0" w:space="0" w:color="auto"/>
            <w:left w:val="none" w:sz="0" w:space="0" w:color="auto"/>
            <w:bottom w:val="none" w:sz="0" w:space="0" w:color="auto"/>
            <w:right w:val="none" w:sz="0" w:space="0" w:color="auto"/>
          </w:divBdr>
        </w:div>
      </w:divsChild>
    </w:div>
    <w:div w:id="1644698183">
      <w:bodyDiv w:val="1"/>
      <w:marLeft w:val="0"/>
      <w:marRight w:val="0"/>
      <w:marTop w:val="0"/>
      <w:marBottom w:val="0"/>
      <w:divBdr>
        <w:top w:val="none" w:sz="0" w:space="0" w:color="auto"/>
        <w:left w:val="none" w:sz="0" w:space="0" w:color="auto"/>
        <w:bottom w:val="none" w:sz="0" w:space="0" w:color="auto"/>
        <w:right w:val="none" w:sz="0" w:space="0" w:color="auto"/>
      </w:divBdr>
      <w:divsChild>
        <w:div w:id="1176651671">
          <w:marLeft w:val="0"/>
          <w:marRight w:val="150"/>
          <w:marTop w:val="0"/>
          <w:marBottom w:val="75"/>
          <w:divBdr>
            <w:top w:val="none" w:sz="0" w:space="0" w:color="auto"/>
            <w:left w:val="none" w:sz="0" w:space="0" w:color="auto"/>
            <w:bottom w:val="none" w:sz="0" w:space="0" w:color="auto"/>
            <w:right w:val="none" w:sz="0" w:space="0" w:color="auto"/>
          </w:divBdr>
        </w:div>
        <w:div w:id="303236073">
          <w:marLeft w:val="0"/>
          <w:marRight w:val="150"/>
          <w:marTop w:val="150"/>
          <w:marBottom w:val="150"/>
          <w:divBdr>
            <w:top w:val="none" w:sz="0" w:space="0" w:color="auto"/>
            <w:left w:val="none" w:sz="0" w:space="0" w:color="auto"/>
            <w:bottom w:val="none" w:sz="0" w:space="0" w:color="auto"/>
            <w:right w:val="none" w:sz="0" w:space="0" w:color="auto"/>
          </w:divBdr>
        </w:div>
        <w:div w:id="2129624078">
          <w:marLeft w:val="0"/>
          <w:marRight w:val="150"/>
          <w:marTop w:val="0"/>
          <w:marBottom w:val="0"/>
          <w:divBdr>
            <w:top w:val="none" w:sz="0" w:space="0" w:color="auto"/>
            <w:left w:val="none" w:sz="0" w:space="0" w:color="auto"/>
            <w:bottom w:val="none" w:sz="0" w:space="0" w:color="auto"/>
            <w:right w:val="none" w:sz="0" w:space="0" w:color="auto"/>
          </w:divBdr>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6397963">
      <w:bodyDiv w:val="1"/>
      <w:marLeft w:val="0"/>
      <w:marRight w:val="0"/>
      <w:marTop w:val="0"/>
      <w:marBottom w:val="0"/>
      <w:divBdr>
        <w:top w:val="none" w:sz="0" w:space="0" w:color="auto"/>
        <w:left w:val="none" w:sz="0" w:space="0" w:color="auto"/>
        <w:bottom w:val="none" w:sz="0" w:space="0" w:color="auto"/>
        <w:right w:val="none" w:sz="0" w:space="0" w:color="auto"/>
      </w:divBdr>
      <w:divsChild>
        <w:div w:id="1234243627">
          <w:marLeft w:val="0"/>
          <w:marRight w:val="0"/>
          <w:marTop w:val="0"/>
          <w:marBottom w:val="0"/>
          <w:divBdr>
            <w:top w:val="none" w:sz="0" w:space="0" w:color="auto"/>
            <w:left w:val="none" w:sz="0" w:space="0" w:color="auto"/>
            <w:bottom w:val="none" w:sz="0" w:space="0" w:color="auto"/>
            <w:right w:val="none" w:sz="0" w:space="0" w:color="auto"/>
          </w:divBdr>
          <w:divsChild>
            <w:div w:id="1840651501">
              <w:marLeft w:val="0"/>
              <w:marRight w:val="0"/>
              <w:marTop w:val="0"/>
              <w:marBottom w:val="300"/>
              <w:divBdr>
                <w:top w:val="none" w:sz="0" w:space="0" w:color="auto"/>
                <w:left w:val="none" w:sz="0" w:space="0" w:color="auto"/>
                <w:bottom w:val="none" w:sz="0" w:space="0" w:color="auto"/>
                <w:right w:val="none" w:sz="0" w:space="0" w:color="auto"/>
              </w:divBdr>
            </w:div>
            <w:div w:id="1384988614">
              <w:marLeft w:val="0"/>
              <w:marRight w:val="0"/>
              <w:marTop w:val="450"/>
              <w:marBottom w:val="450"/>
              <w:divBdr>
                <w:top w:val="none" w:sz="0" w:space="0" w:color="auto"/>
                <w:left w:val="none" w:sz="0" w:space="0" w:color="auto"/>
                <w:bottom w:val="none" w:sz="0" w:space="0" w:color="auto"/>
                <w:right w:val="none" w:sz="0" w:space="0" w:color="auto"/>
              </w:divBdr>
            </w:div>
            <w:div w:id="874660544">
              <w:marLeft w:val="0"/>
              <w:marRight w:val="0"/>
              <w:marTop w:val="0"/>
              <w:marBottom w:val="300"/>
              <w:divBdr>
                <w:top w:val="none" w:sz="0" w:space="0" w:color="auto"/>
                <w:left w:val="none" w:sz="0" w:space="0" w:color="auto"/>
                <w:bottom w:val="none" w:sz="0" w:space="0" w:color="auto"/>
                <w:right w:val="none" w:sz="0" w:space="0" w:color="auto"/>
              </w:divBdr>
            </w:div>
          </w:divsChild>
        </w:div>
        <w:div w:id="328362361">
          <w:marLeft w:val="0"/>
          <w:marRight w:val="0"/>
          <w:marTop w:val="0"/>
          <w:marBottom w:val="0"/>
          <w:divBdr>
            <w:top w:val="none" w:sz="0" w:space="0" w:color="auto"/>
            <w:left w:val="none" w:sz="0" w:space="0" w:color="auto"/>
            <w:bottom w:val="none" w:sz="0" w:space="0" w:color="auto"/>
            <w:right w:val="none" w:sz="0" w:space="0" w:color="auto"/>
          </w:divBdr>
          <w:divsChild>
            <w:div w:id="1585603403">
              <w:marLeft w:val="0"/>
              <w:marRight w:val="0"/>
              <w:marTop w:val="0"/>
              <w:marBottom w:val="300"/>
              <w:divBdr>
                <w:top w:val="none" w:sz="0" w:space="0" w:color="auto"/>
                <w:left w:val="none" w:sz="0" w:space="0" w:color="auto"/>
                <w:bottom w:val="none" w:sz="0" w:space="0" w:color="auto"/>
                <w:right w:val="none" w:sz="0" w:space="0" w:color="auto"/>
              </w:divBdr>
              <w:divsChild>
                <w:div w:id="1425951684">
                  <w:marLeft w:val="0"/>
                  <w:marRight w:val="0"/>
                  <w:marTop w:val="0"/>
                  <w:marBottom w:val="0"/>
                  <w:divBdr>
                    <w:top w:val="none" w:sz="0" w:space="0" w:color="auto"/>
                    <w:left w:val="none" w:sz="0" w:space="0" w:color="auto"/>
                    <w:bottom w:val="none" w:sz="0" w:space="0" w:color="auto"/>
                    <w:right w:val="none" w:sz="0" w:space="0" w:color="auto"/>
                  </w:divBdr>
                </w:div>
                <w:div w:id="1788963139">
                  <w:marLeft w:val="0"/>
                  <w:marRight w:val="0"/>
                  <w:marTop w:val="0"/>
                  <w:marBottom w:val="0"/>
                  <w:divBdr>
                    <w:top w:val="none" w:sz="0" w:space="0" w:color="auto"/>
                    <w:left w:val="none" w:sz="0" w:space="0" w:color="auto"/>
                    <w:bottom w:val="none" w:sz="0" w:space="0" w:color="auto"/>
                    <w:right w:val="none" w:sz="0" w:space="0" w:color="auto"/>
                  </w:divBdr>
                  <w:divsChild>
                    <w:div w:id="862403414">
                      <w:marLeft w:val="0"/>
                      <w:marRight w:val="0"/>
                      <w:marTop w:val="0"/>
                      <w:marBottom w:val="0"/>
                      <w:divBdr>
                        <w:top w:val="none" w:sz="0" w:space="0" w:color="auto"/>
                        <w:left w:val="none" w:sz="0" w:space="0" w:color="auto"/>
                        <w:bottom w:val="none" w:sz="0" w:space="0" w:color="auto"/>
                        <w:right w:val="none" w:sz="0" w:space="0" w:color="auto"/>
                      </w:divBdr>
                      <w:divsChild>
                        <w:div w:id="2041393904">
                          <w:marLeft w:val="0"/>
                          <w:marRight w:val="0"/>
                          <w:marTop w:val="0"/>
                          <w:marBottom w:val="0"/>
                          <w:divBdr>
                            <w:top w:val="none" w:sz="0" w:space="0" w:color="auto"/>
                            <w:left w:val="none" w:sz="0" w:space="0" w:color="auto"/>
                            <w:bottom w:val="none" w:sz="0" w:space="0" w:color="auto"/>
                            <w:right w:val="none" w:sz="0" w:space="0" w:color="auto"/>
                          </w:divBdr>
                          <w:divsChild>
                            <w:div w:id="843084594">
                              <w:marLeft w:val="0"/>
                              <w:marRight w:val="0"/>
                              <w:marTop w:val="0"/>
                              <w:marBottom w:val="0"/>
                              <w:divBdr>
                                <w:top w:val="none" w:sz="0" w:space="0" w:color="auto"/>
                                <w:left w:val="none" w:sz="0" w:space="0" w:color="auto"/>
                                <w:bottom w:val="none" w:sz="0" w:space="0" w:color="auto"/>
                                <w:right w:val="none" w:sz="0" w:space="0" w:color="auto"/>
                              </w:divBdr>
                              <w:divsChild>
                                <w:div w:id="295720739">
                                  <w:marLeft w:val="0"/>
                                  <w:marRight w:val="0"/>
                                  <w:marTop w:val="0"/>
                                  <w:marBottom w:val="0"/>
                                  <w:divBdr>
                                    <w:top w:val="none" w:sz="0" w:space="0" w:color="auto"/>
                                    <w:left w:val="none" w:sz="0" w:space="0" w:color="auto"/>
                                    <w:bottom w:val="none" w:sz="0" w:space="0" w:color="auto"/>
                                    <w:right w:val="none" w:sz="0" w:space="0" w:color="auto"/>
                                  </w:divBdr>
                                </w:div>
                                <w:div w:id="2024896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488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934363">
      <w:bodyDiv w:val="1"/>
      <w:marLeft w:val="0"/>
      <w:marRight w:val="0"/>
      <w:marTop w:val="0"/>
      <w:marBottom w:val="0"/>
      <w:divBdr>
        <w:top w:val="none" w:sz="0" w:space="0" w:color="auto"/>
        <w:left w:val="none" w:sz="0" w:space="0" w:color="auto"/>
        <w:bottom w:val="none" w:sz="0" w:space="0" w:color="auto"/>
        <w:right w:val="none" w:sz="0" w:space="0" w:color="auto"/>
      </w:divBdr>
      <w:divsChild>
        <w:div w:id="1766657167">
          <w:marLeft w:val="0"/>
          <w:marRight w:val="0"/>
          <w:marTop w:val="0"/>
          <w:marBottom w:val="75"/>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5671">
      <w:bodyDiv w:val="1"/>
      <w:marLeft w:val="0"/>
      <w:marRight w:val="0"/>
      <w:marTop w:val="0"/>
      <w:marBottom w:val="0"/>
      <w:divBdr>
        <w:top w:val="none" w:sz="0" w:space="0" w:color="auto"/>
        <w:left w:val="none" w:sz="0" w:space="0" w:color="auto"/>
        <w:bottom w:val="none" w:sz="0" w:space="0" w:color="auto"/>
        <w:right w:val="none" w:sz="0" w:space="0" w:color="auto"/>
      </w:divBdr>
      <w:divsChild>
        <w:div w:id="1468280144">
          <w:marLeft w:val="0"/>
          <w:marRight w:val="150"/>
          <w:marTop w:val="0"/>
          <w:marBottom w:val="75"/>
          <w:divBdr>
            <w:top w:val="none" w:sz="0" w:space="0" w:color="auto"/>
            <w:left w:val="none" w:sz="0" w:space="0" w:color="auto"/>
            <w:bottom w:val="none" w:sz="0" w:space="0" w:color="auto"/>
            <w:right w:val="none" w:sz="0" w:space="0" w:color="auto"/>
          </w:divBdr>
        </w:div>
        <w:div w:id="1702585034">
          <w:marLeft w:val="0"/>
          <w:marRight w:val="150"/>
          <w:marTop w:val="150"/>
          <w:marBottom w:val="150"/>
          <w:divBdr>
            <w:top w:val="none" w:sz="0" w:space="0" w:color="auto"/>
            <w:left w:val="none" w:sz="0" w:space="0" w:color="auto"/>
            <w:bottom w:val="none" w:sz="0" w:space="0" w:color="auto"/>
            <w:right w:val="none" w:sz="0" w:space="0" w:color="auto"/>
          </w:divBdr>
        </w:div>
        <w:div w:id="356934075">
          <w:marLeft w:val="0"/>
          <w:marRight w:val="150"/>
          <w:marTop w:val="0"/>
          <w:marBottom w:val="0"/>
          <w:divBdr>
            <w:top w:val="none" w:sz="0" w:space="0" w:color="auto"/>
            <w:left w:val="none" w:sz="0" w:space="0" w:color="auto"/>
            <w:bottom w:val="none" w:sz="0" w:space="0" w:color="auto"/>
            <w:right w:val="none" w:sz="0" w:space="0" w:color="auto"/>
          </w:divBdr>
        </w:div>
      </w:divsChild>
    </w:div>
    <w:div w:id="1651136712">
      <w:bodyDiv w:val="1"/>
      <w:marLeft w:val="0"/>
      <w:marRight w:val="0"/>
      <w:marTop w:val="0"/>
      <w:marBottom w:val="0"/>
      <w:divBdr>
        <w:top w:val="none" w:sz="0" w:space="0" w:color="auto"/>
        <w:left w:val="none" w:sz="0" w:space="0" w:color="auto"/>
        <w:bottom w:val="none" w:sz="0" w:space="0" w:color="auto"/>
        <w:right w:val="none" w:sz="0" w:space="0" w:color="auto"/>
      </w:divBdr>
      <w:divsChild>
        <w:div w:id="899630929">
          <w:marLeft w:val="0"/>
          <w:marRight w:val="150"/>
          <w:marTop w:val="0"/>
          <w:marBottom w:val="75"/>
          <w:divBdr>
            <w:top w:val="none" w:sz="0" w:space="0" w:color="auto"/>
            <w:left w:val="none" w:sz="0" w:space="0" w:color="auto"/>
            <w:bottom w:val="none" w:sz="0" w:space="0" w:color="auto"/>
            <w:right w:val="none" w:sz="0" w:space="0" w:color="auto"/>
          </w:divBdr>
        </w:div>
        <w:div w:id="501894453">
          <w:marLeft w:val="0"/>
          <w:marRight w:val="150"/>
          <w:marTop w:val="150"/>
          <w:marBottom w:val="150"/>
          <w:divBdr>
            <w:top w:val="none" w:sz="0" w:space="0" w:color="auto"/>
            <w:left w:val="none" w:sz="0" w:space="0" w:color="auto"/>
            <w:bottom w:val="none" w:sz="0" w:space="0" w:color="auto"/>
            <w:right w:val="none" w:sz="0" w:space="0" w:color="auto"/>
          </w:divBdr>
        </w:div>
        <w:div w:id="85078669">
          <w:marLeft w:val="0"/>
          <w:marRight w:val="150"/>
          <w:marTop w:val="0"/>
          <w:marBottom w:val="0"/>
          <w:divBdr>
            <w:top w:val="none" w:sz="0" w:space="0" w:color="auto"/>
            <w:left w:val="none" w:sz="0" w:space="0" w:color="auto"/>
            <w:bottom w:val="none" w:sz="0" w:space="0" w:color="auto"/>
            <w:right w:val="none" w:sz="0" w:space="0" w:color="auto"/>
          </w:divBdr>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4688">
      <w:bodyDiv w:val="1"/>
      <w:marLeft w:val="0"/>
      <w:marRight w:val="0"/>
      <w:marTop w:val="0"/>
      <w:marBottom w:val="0"/>
      <w:divBdr>
        <w:top w:val="none" w:sz="0" w:space="0" w:color="auto"/>
        <w:left w:val="none" w:sz="0" w:space="0" w:color="auto"/>
        <w:bottom w:val="none" w:sz="0" w:space="0" w:color="auto"/>
        <w:right w:val="none" w:sz="0" w:space="0" w:color="auto"/>
      </w:divBdr>
      <w:divsChild>
        <w:div w:id="1959946142">
          <w:marLeft w:val="0"/>
          <w:marRight w:val="0"/>
          <w:marTop w:val="0"/>
          <w:marBottom w:val="0"/>
          <w:divBdr>
            <w:top w:val="none" w:sz="0" w:space="0" w:color="auto"/>
            <w:left w:val="none" w:sz="0" w:space="0" w:color="auto"/>
            <w:bottom w:val="none" w:sz="0" w:space="0" w:color="auto"/>
            <w:right w:val="none" w:sz="0" w:space="0" w:color="auto"/>
          </w:divBdr>
        </w:div>
        <w:div w:id="969170767">
          <w:marLeft w:val="0"/>
          <w:marRight w:val="0"/>
          <w:marTop w:val="300"/>
          <w:marBottom w:val="300"/>
          <w:divBdr>
            <w:top w:val="none" w:sz="0" w:space="0" w:color="auto"/>
            <w:left w:val="none" w:sz="0" w:space="0" w:color="auto"/>
            <w:bottom w:val="none" w:sz="0" w:space="0" w:color="auto"/>
            <w:right w:val="none" w:sz="0" w:space="0" w:color="auto"/>
          </w:divBdr>
        </w:div>
        <w:div w:id="955914862">
          <w:marLeft w:val="0"/>
          <w:marRight w:val="0"/>
          <w:marTop w:val="0"/>
          <w:marBottom w:val="0"/>
          <w:divBdr>
            <w:top w:val="none" w:sz="0" w:space="0" w:color="auto"/>
            <w:left w:val="none" w:sz="0" w:space="0" w:color="auto"/>
            <w:bottom w:val="none" w:sz="0" w:space="0" w:color="auto"/>
            <w:right w:val="none" w:sz="0" w:space="0" w:color="auto"/>
          </w:divBdr>
          <w:divsChild>
            <w:div w:id="869034476">
              <w:marLeft w:val="0"/>
              <w:marRight w:val="0"/>
              <w:marTop w:val="300"/>
              <w:marBottom w:val="450"/>
              <w:divBdr>
                <w:top w:val="none" w:sz="0" w:space="0" w:color="auto"/>
                <w:left w:val="none" w:sz="0" w:space="0" w:color="auto"/>
                <w:bottom w:val="none" w:sz="0" w:space="0" w:color="auto"/>
                <w:right w:val="none" w:sz="0" w:space="0" w:color="auto"/>
              </w:divBdr>
              <w:divsChild>
                <w:div w:id="1646202262">
                  <w:marLeft w:val="0"/>
                  <w:marRight w:val="0"/>
                  <w:marTop w:val="0"/>
                  <w:marBottom w:val="0"/>
                  <w:divBdr>
                    <w:top w:val="none" w:sz="0" w:space="0" w:color="auto"/>
                    <w:left w:val="none" w:sz="0" w:space="0" w:color="auto"/>
                    <w:bottom w:val="none" w:sz="0" w:space="0" w:color="auto"/>
                    <w:right w:val="none" w:sz="0" w:space="0" w:color="auto"/>
                  </w:divBdr>
                  <w:divsChild>
                    <w:div w:id="147208178">
                      <w:marLeft w:val="0"/>
                      <w:marRight w:val="0"/>
                      <w:marTop w:val="0"/>
                      <w:marBottom w:val="0"/>
                      <w:divBdr>
                        <w:top w:val="none" w:sz="0" w:space="0" w:color="auto"/>
                        <w:left w:val="none" w:sz="0" w:space="0" w:color="auto"/>
                        <w:bottom w:val="none" w:sz="0" w:space="0" w:color="auto"/>
                        <w:right w:val="none" w:sz="0" w:space="0" w:color="auto"/>
                      </w:divBdr>
                      <w:divsChild>
                        <w:div w:id="962076167">
                          <w:marLeft w:val="0"/>
                          <w:marRight w:val="0"/>
                          <w:marTop w:val="0"/>
                          <w:marBottom w:val="0"/>
                          <w:divBdr>
                            <w:top w:val="none" w:sz="0" w:space="0" w:color="auto"/>
                            <w:left w:val="none" w:sz="0" w:space="0" w:color="auto"/>
                            <w:bottom w:val="none" w:sz="0" w:space="0" w:color="auto"/>
                            <w:right w:val="none" w:sz="0" w:space="0" w:color="auto"/>
                          </w:divBdr>
                          <w:divsChild>
                            <w:div w:id="321398902">
                              <w:marLeft w:val="0"/>
                              <w:marRight w:val="0"/>
                              <w:marTop w:val="0"/>
                              <w:marBottom w:val="0"/>
                              <w:divBdr>
                                <w:top w:val="none" w:sz="0" w:space="0" w:color="auto"/>
                                <w:left w:val="none" w:sz="0" w:space="0" w:color="auto"/>
                                <w:bottom w:val="none" w:sz="0" w:space="0" w:color="auto"/>
                                <w:right w:val="none" w:sz="0" w:space="0" w:color="auto"/>
                              </w:divBdr>
                              <w:divsChild>
                                <w:div w:id="1196574699">
                                  <w:marLeft w:val="0"/>
                                  <w:marRight w:val="0"/>
                                  <w:marTop w:val="0"/>
                                  <w:marBottom w:val="0"/>
                                  <w:divBdr>
                                    <w:top w:val="none" w:sz="0" w:space="0" w:color="auto"/>
                                    <w:left w:val="none" w:sz="0" w:space="0" w:color="auto"/>
                                    <w:bottom w:val="none" w:sz="0" w:space="0" w:color="auto"/>
                                    <w:right w:val="none" w:sz="0" w:space="0" w:color="auto"/>
                                  </w:divBdr>
                                  <w:divsChild>
                                    <w:div w:id="143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546824">
          <w:marLeft w:val="0"/>
          <w:marRight w:val="0"/>
          <w:marTop w:val="0"/>
          <w:marBottom w:val="0"/>
          <w:divBdr>
            <w:top w:val="none" w:sz="0" w:space="0" w:color="auto"/>
            <w:left w:val="none" w:sz="0" w:space="0" w:color="auto"/>
            <w:bottom w:val="none" w:sz="0" w:space="0" w:color="auto"/>
            <w:right w:val="none" w:sz="0" w:space="0" w:color="auto"/>
          </w:divBdr>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6949">
      <w:bodyDiv w:val="1"/>
      <w:marLeft w:val="0"/>
      <w:marRight w:val="0"/>
      <w:marTop w:val="0"/>
      <w:marBottom w:val="0"/>
      <w:divBdr>
        <w:top w:val="none" w:sz="0" w:space="0" w:color="auto"/>
        <w:left w:val="none" w:sz="0" w:space="0" w:color="auto"/>
        <w:bottom w:val="none" w:sz="0" w:space="0" w:color="auto"/>
        <w:right w:val="none" w:sz="0" w:space="0" w:color="auto"/>
      </w:divBdr>
      <w:divsChild>
        <w:div w:id="464473023">
          <w:marLeft w:val="0"/>
          <w:marRight w:val="0"/>
          <w:marTop w:val="0"/>
          <w:marBottom w:val="0"/>
          <w:divBdr>
            <w:top w:val="none" w:sz="0" w:space="0" w:color="auto"/>
            <w:left w:val="none" w:sz="0" w:space="0" w:color="auto"/>
            <w:bottom w:val="none" w:sz="0" w:space="0" w:color="auto"/>
            <w:right w:val="none" w:sz="0" w:space="0" w:color="auto"/>
          </w:divBdr>
        </w:div>
        <w:div w:id="2011831014">
          <w:marLeft w:val="0"/>
          <w:marRight w:val="0"/>
          <w:marTop w:val="0"/>
          <w:marBottom w:val="0"/>
          <w:divBdr>
            <w:top w:val="none" w:sz="0" w:space="0" w:color="auto"/>
            <w:left w:val="none" w:sz="0" w:space="0" w:color="auto"/>
            <w:bottom w:val="none" w:sz="0" w:space="0" w:color="auto"/>
            <w:right w:val="none" w:sz="0" w:space="0" w:color="auto"/>
          </w:divBdr>
          <w:divsChild>
            <w:div w:id="1952083205">
              <w:marLeft w:val="0"/>
              <w:marRight w:val="0"/>
              <w:marTop w:val="300"/>
              <w:marBottom w:val="450"/>
              <w:divBdr>
                <w:top w:val="none" w:sz="0" w:space="0" w:color="auto"/>
                <w:left w:val="none" w:sz="0" w:space="0" w:color="auto"/>
                <w:bottom w:val="none" w:sz="0" w:space="0" w:color="auto"/>
                <w:right w:val="none" w:sz="0" w:space="0" w:color="auto"/>
              </w:divBdr>
              <w:divsChild>
                <w:div w:id="911164270">
                  <w:marLeft w:val="0"/>
                  <w:marRight w:val="0"/>
                  <w:marTop w:val="0"/>
                  <w:marBottom w:val="0"/>
                  <w:divBdr>
                    <w:top w:val="none" w:sz="0" w:space="0" w:color="auto"/>
                    <w:left w:val="none" w:sz="0" w:space="0" w:color="auto"/>
                    <w:bottom w:val="none" w:sz="0" w:space="0" w:color="auto"/>
                    <w:right w:val="none" w:sz="0" w:space="0" w:color="auto"/>
                  </w:divBdr>
                  <w:divsChild>
                    <w:div w:id="1739597231">
                      <w:marLeft w:val="0"/>
                      <w:marRight w:val="0"/>
                      <w:marTop w:val="0"/>
                      <w:marBottom w:val="0"/>
                      <w:divBdr>
                        <w:top w:val="none" w:sz="0" w:space="0" w:color="auto"/>
                        <w:left w:val="none" w:sz="0" w:space="0" w:color="auto"/>
                        <w:bottom w:val="none" w:sz="0" w:space="0" w:color="auto"/>
                        <w:right w:val="none" w:sz="0" w:space="0" w:color="auto"/>
                      </w:divBdr>
                      <w:divsChild>
                        <w:div w:id="2010714923">
                          <w:marLeft w:val="0"/>
                          <w:marRight w:val="0"/>
                          <w:marTop w:val="0"/>
                          <w:marBottom w:val="0"/>
                          <w:divBdr>
                            <w:top w:val="none" w:sz="0" w:space="0" w:color="auto"/>
                            <w:left w:val="none" w:sz="0" w:space="0" w:color="auto"/>
                            <w:bottom w:val="none" w:sz="0" w:space="0" w:color="auto"/>
                            <w:right w:val="none" w:sz="0" w:space="0" w:color="auto"/>
                          </w:divBdr>
                          <w:divsChild>
                            <w:div w:id="1071539016">
                              <w:marLeft w:val="0"/>
                              <w:marRight w:val="0"/>
                              <w:marTop w:val="0"/>
                              <w:marBottom w:val="0"/>
                              <w:divBdr>
                                <w:top w:val="none" w:sz="0" w:space="0" w:color="auto"/>
                                <w:left w:val="none" w:sz="0" w:space="0" w:color="auto"/>
                                <w:bottom w:val="none" w:sz="0" w:space="0" w:color="auto"/>
                                <w:right w:val="none" w:sz="0" w:space="0" w:color="auto"/>
                              </w:divBdr>
                              <w:divsChild>
                                <w:div w:id="1798067968">
                                  <w:marLeft w:val="0"/>
                                  <w:marRight w:val="0"/>
                                  <w:marTop w:val="0"/>
                                  <w:marBottom w:val="0"/>
                                  <w:divBdr>
                                    <w:top w:val="none" w:sz="0" w:space="0" w:color="auto"/>
                                    <w:left w:val="none" w:sz="0" w:space="0" w:color="auto"/>
                                    <w:bottom w:val="none" w:sz="0" w:space="0" w:color="auto"/>
                                    <w:right w:val="none" w:sz="0" w:space="0" w:color="auto"/>
                                  </w:divBdr>
                                  <w:divsChild>
                                    <w:div w:id="21085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910687">
          <w:marLeft w:val="0"/>
          <w:marRight w:val="0"/>
          <w:marTop w:val="0"/>
          <w:marBottom w:val="0"/>
          <w:divBdr>
            <w:top w:val="none" w:sz="0" w:space="0" w:color="auto"/>
            <w:left w:val="none" w:sz="0" w:space="0" w:color="auto"/>
            <w:bottom w:val="none" w:sz="0" w:space="0" w:color="auto"/>
            <w:right w:val="none" w:sz="0" w:space="0" w:color="auto"/>
          </w:divBdr>
          <w:divsChild>
            <w:div w:id="19992648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4791086">
      <w:bodyDiv w:val="1"/>
      <w:marLeft w:val="0"/>
      <w:marRight w:val="0"/>
      <w:marTop w:val="0"/>
      <w:marBottom w:val="0"/>
      <w:divBdr>
        <w:top w:val="none" w:sz="0" w:space="0" w:color="auto"/>
        <w:left w:val="none" w:sz="0" w:space="0" w:color="auto"/>
        <w:bottom w:val="none" w:sz="0" w:space="0" w:color="auto"/>
        <w:right w:val="none" w:sz="0" w:space="0" w:color="auto"/>
      </w:divBdr>
      <w:divsChild>
        <w:div w:id="63914464">
          <w:marLeft w:val="0"/>
          <w:marRight w:val="150"/>
          <w:marTop w:val="0"/>
          <w:marBottom w:val="75"/>
          <w:divBdr>
            <w:top w:val="none" w:sz="0" w:space="0" w:color="auto"/>
            <w:left w:val="none" w:sz="0" w:space="0" w:color="auto"/>
            <w:bottom w:val="none" w:sz="0" w:space="0" w:color="auto"/>
            <w:right w:val="none" w:sz="0" w:space="0" w:color="auto"/>
          </w:divBdr>
        </w:div>
        <w:div w:id="1301812117">
          <w:marLeft w:val="0"/>
          <w:marRight w:val="150"/>
          <w:marTop w:val="150"/>
          <w:marBottom w:val="150"/>
          <w:divBdr>
            <w:top w:val="none" w:sz="0" w:space="0" w:color="auto"/>
            <w:left w:val="none" w:sz="0" w:space="0" w:color="auto"/>
            <w:bottom w:val="none" w:sz="0" w:space="0" w:color="auto"/>
            <w:right w:val="none" w:sz="0" w:space="0" w:color="auto"/>
          </w:divBdr>
        </w:div>
        <w:div w:id="1328248943">
          <w:marLeft w:val="0"/>
          <w:marRight w:val="15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6445415">
      <w:bodyDiv w:val="1"/>
      <w:marLeft w:val="0"/>
      <w:marRight w:val="0"/>
      <w:marTop w:val="0"/>
      <w:marBottom w:val="0"/>
      <w:divBdr>
        <w:top w:val="none" w:sz="0" w:space="0" w:color="auto"/>
        <w:left w:val="none" w:sz="0" w:space="0" w:color="auto"/>
        <w:bottom w:val="none" w:sz="0" w:space="0" w:color="auto"/>
        <w:right w:val="none" w:sz="0" w:space="0" w:color="auto"/>
      </w:divBdr>
      <w:divsChild>
        <w:div w:id="1173380285">
          <w:marLeft w:val="0"/>
          <w:marRight w:val="0"/>
          <w:marTop w:val="0"/>
          <w:marBottom w:val="300"/>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59292">
      <w:bodyDiv w:val="1"/>
      <w:marLeft w:val="0"/>
      <w:marRight w:val="0"/>
      <w:marTop w:val="0"/>
      <w:marBottom w:val="0"/>
      <w:divBdr>
        <w:top w:val="none" w:sz="0" w:space="0" w:color="auto"/>
        <w:left w:val="none" w:sz="0" w:space="0" w:color="auto"/>
        <w:bottom w:val="none" w:sz="0" w:space="0" w:color="auto"/>
        <w:right w:val="none" w:sz="0" w:space="0" w:color="auto"/>
      </w:divBdr>
      <w:divsChild>
        <w:div w:id="311065587">
          <w:marLeft w:val="0"/>
          <w:marRight w:val="0"/>
          <w:marTop w:val="0"/>
          <w:marBottom w:val="75"/>
          <w:divBdr>
            <w:top w:val="none" w:sz="0" w:space="0" w:color="auto"/>
            <w:left w:val="none" w:sz="0" w:space="0" w:color="auto"/>
            <w:bottom w:val="none" w:sz="0" w:space="0" w:color="auto"/>
            <w:right w:val="none" w:sz="0" w:space="0" w:color="auto"/>
          </w:divBdr>
        </w:div>
        <w:div w:id="9719789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60159539">
      <w:bodyDiv w:val="1"/>
      <w:marLeft w:val="0"/>
      <w:marRight w:val="0"/>
      <w:marTop w:val="0"/>
      <w:marBottom w:val="0"/>
      <w:divBdr>
        <w:top w:val="none" w:sz="0" w:space="0" w:color="auto"/>
        <w:left w:val="none" w:sz="0" w:space="0" w:color="auto"/>
        <w:bottom w:val="none" w:sz="0" w:space="0" w:color="auto"/>
        <w:right w:val="none" w:sz="0" w:space="0" w:color="auto"/>
      </w:divBdr>
      <w:divsChild>
        <w:div w:id="1364944752">
          <w:marLeft w:val="0"/>
          <w:marRight w:val="0"/>
          <w:marTop w:val="0"/>
          <w:marBottom w:val="0"/>
          <w:divBdr>
            <w:top w:val="none" w:sz="0" w:space="0" w:color="auto"/>
            <w:left w:val="none" w:sz="0" w:space="0" w:color="auto"/>
            <w:bottom w:val="none" w:sz="0" w:space="0" w:color="auto"/>
            <w:right w:val="none" w:sz="0" w:space="0" w:color="auto"/>
          </w:divBdr>
        </w:div>
      </w:divsChild>
    </w:div>
    <w:div w:id="1660959487">
      <w:bodyDiv w:val="1"/>
      <w:marLeft w:val="0"/>
      <w:marRight w:val="0"/>
      <w:marTop w:val="0"/>
      <w:marBottom w:val="0"/>
      <w:divBdr>
        <w:top w:val="none" w:sz="0" w:space="0" w:color="auto"/>
        <w:left w:val="none" w:sz="0" w:space="0" w:color="auto"/>
        <w:bottom w:val="none" w:sz="0" w:space="0" w:color="auto"/>
        <w:right w:val="none" w:sz="0" w:space="0" w:color="auto"/>
      </w:divBdr>
      <w:divsChild>
        <w:div w:id="757025529">
          <w:marLeft w:val="0"/>
          <w:marRight w:val="0"/>
          <w:marTop w:val="0"/>
          <w:marBottom w:val="300"/>
          <w:divBdr>
            <w:top w:val="none" w:sz="0" w:space="0" w:color="auto"/>
            <w:left w:val="none" w:sz="0" w:space="0" w:color="auto"/>
            <w:bottom w:val="none" w:sz="0" w:space="0" w:color="auto"/>
            <w:right w:val="none" w:sz="0" w:space="0" w:color="auto"/>
          </w:divBdr>
        </w:div>
      </w:divsChild>
    </w:div>
    <w:div w:id="1661420125">
      <w:bodyDiv w:val="1"/>
      <w:marLeft w:val="0"/>
      <w:marRight w:val="0"/>
      <w:marTop w:val="0"/>
      <w:marBottom w:val="0"/>
      <w:divBdr>
        <w:top w:val="none" w:sz="0" w:space="0" w:color="auto"/>
        <w:left w:val="none" w:sz="0" w:space="0" w:color="auto"/>
        <w:bottom w:val="none" w:sz="0" w:space="0" w:color="auto"/>
        <w:right w:val="none" w:sz="0" w:space="0" w:color="auto"/>
      </w:divBdr>
      <w:divsChild>
        <w:div w:id="675229054">
          <w:marLeft w:val="0"/>
          <w:marRight w:val="0"/>
          <w:marTop w:val="0"/>
          <w:marBottom w:val="300"/>
          <w:divBdr>
            <w:top w:val="none" w:sz="0" w:space="0" w:color="auto"/>
            <w:left w:val="none" w:sz="0" w:space="0" w:color="auto"/>
            <w:bottom w:val="none" w:sz="0" w:space="0" w:color="auto"/>
            <w:right w:val="none" w:sz="0" w:space="0" w:color="auto"/>
          </w:divBdr>
        </w:div>
      </w:divsChild>
    </w:div>
    <w:div w:id="1662267153">
      <w:bodyDiv w:val="1"/>
      <w:marLeft w:val="0"/>
      <w:marRight w:val="0"/>
      <w:marTop w:val="0"/>
      <w:marBottom w:val="0"/>
      <w:divBdr>
        <w:top w:val="none" w:sz="0" w:space="0" w:color="auto"/>
        <w:left w:val="none" w:sz="0" w:space="0" w:color="auto"/>
        <w:bottom w:val="none" w:sz="0" w:space="0" w:color="auto"/>
        <w:right w:val="none" w:sz="0" w:space="0" w:color="auto"/>
      </w:divBdr>
      <w:divsChild>
        <w:div w:id="330643147">
          <w:marLeft w:val="0"/>
          <w:marRight w:val="0"/>
          <w:marTop w:val="0"/>
          <w:marBottom w:val="150"/>
          <w:divBdr>
            <w:top w:val="none" w:sz="0" w:space="0" w:color="auto"/>
            <w:left w:val="none" w:sz="0" w:space="0" w:color="auto"/>
            <w:bottom w:val="none" w:sz="0" w:space="0" w:color="auto"/>
            <w:right w:val="none" w:sz="0" w:space="0" w:color="auto"/>
          </w:divBdr>
          <w:divsChild>
            <w:div w:id="228883376">
              <w:marLeft w:val="0"/>
              <w:marRight w:val="0"/>
              <w:marTop w:val="0"/>
              <w:marBottom w:val="0"/>
              <w:divBdr>
                <w:top w:val="none" w:sz="0" w:space="0" w:color="auto"/>
                <w:left w:val="none" w:sz="0" w:space="0" w:color="auto"/>
                <w:bottom w:val="none" w:sz="0" w:space="0" w:color="auto"/>
                <w:right w:val="none" w:sz="0" w:space="0" w:color="auto"/>
              </w:divBdr>
              <w:divsChild>
                <w:div w:id="1311209651">
                  <w:marLeft w:val="0"/>
                  <w:marRight w:val="150"/>
                  <w:marTop w:val="0"/>
                  <w:marBottom w:val="0"/>
                  <w:divBdr>
                    <w:top w:val="none" w:sz="0" w:space="0" w:color="auto"/>
                    <w:left w:val="none" w:sz="0" w:space="0" w:color="auto"/>
                    <w:bottom w:val="none" w:sz="0" w:space="0" w:color="auto"/>
                    <w:right w:val="none" w:sz="0" w:space="0" w:color="auto"/>
                  </w:divBdr>
                </w:div>
                <w:div w:id="511186495">
                  <w:marLeft w:val="0"/>
                  <w:marRight w:val="150"/>
                  <w:marTop w:val="0"/>
                  <w:marBottom w:val="0"/>
                  <w:divBdr>
                    <w:top w:val="none" w:sz="0" w:space="0" w:color="auto"/>
                    <w:left w:val="none" w:sz="0" w:space="0" w:color="auto"/>
                    <w:bottom w:val="none" w:sz="0" w:space="0" w:color="auto"/>
                    <w:right w:val="none" w:sz="0" w:space="0" w:color="auto"/>
                  </w:divBdr>
                </w:div>
              </w:divsChild>
            </w:div>
            <w:div w:id="1426606349">
              <w:marLeft w:val="0"/>
              <w:marRight w:val="0"/>
              <w:marTop w:val="0"/>
              <w:marBottom w:val="0"/>
              <w:divBdr>
                <w:top w:val="none" w:sz="0" w:space="0" w:color="auto"/>
                <w:left w:val="none" w:sz="0" w:space="0" w:color="auto"/>
                <w:bottom w:val="none" w:sz="0" w:space="0" w:color="auto"/>
                <w:right w:val="none" w:sz="0" w:space="0" w:color="auto"/>
              </w:divBdr>
              <w:divsChild>
                <w:div w:id="2031880919">
                  <w:marLeft w:val="0"/>
                  <w:marRight w:val="0"/>
                  <w:marTop w:val="0"/>
                  <w:marBottom w:val="0"/>
                  <w:divBdr>
                    <w:top w:val="none" w:sz="0" w:space="0" w:color="auto"/>
                    <w:left w:val="none" w:sz="0" w:space="0" w:color="auto"/>
                    <w:bottom w:val="none" w:sz="0" w:space="0" w:color="auto"/>
                    <w:right w:val="none" w:sz="0" w:space="0" w:color="auto"/>
                  </w:divBdr>
                  <w:divsChild>
                    <w:div w:id="945885659">
                      <w:marLeft w:val="0"/>
                      <w:marRight w:val="0"/>
                      <w:marTop w:val="0"/>
                      <w:marBottom w:val="0"/>
                      <w:divBdr>
                        <w:top w:val="none" w:sz="0" w:space="0" w:color="auto"/>
                        <w:left w:val="none" w:sz="0" w:space="0" w:color="auto"/>
                        <w:bottom w:val="none" w:sz="0" w:space="0" w:color="auto"/>
                        <w:right w:val="none" w:sz="0" w:space="0" w:color="auto"/>
                      </w:divBdr>
                      <w:divsChild>
                        <w:div w:id="924417258">
                          <w:marLeft w:val="0"/>
                          <w:marRight w:val="0"/>
                          <w:marTop w:val="0"/>
                          <w:marBottom w:val="0"/>
                          <w:divBdr>
                            <w:top w:val="none" w:sz="0" w:space="0" w:color="auto"/>
                            <w:left w:val="none" w:sz="0" w:space="0" w:color="auto"/>
                            <w:bottom w:val="none" w:sz="0" w:space="0" w:color="auto"/>
                            <w:right w:val="none" w:sz="0" w:space="0" w:color="auto"/>
                          </w:divBdr>
                        </w:div>
                      </w:divsChild>
                    </w:div>
                    <w:div w:id="20857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84979">
          <w:marLeft w:val="0"/>
          <w:marRight w:val="0"/>
          <w:marTop w:val="0"/>
          <w:marBottom w:val="0"/>
          <w:divBdr>
            <w:top w:val="none" w:sz="0" w:space="0" w:color="auto"/>
            <w:left w:val="none" w:sz="0" w:space="0" w:color="auto"/>
            <w:bottom w:val="none" w:sz="0" w:space="0" w:color="auto"/>
            <w:right w:val="none" w:sz="0" w:space="0" w:color="auto"/>
          </w:divBdr>
          <w:divsChild>
            <w:div w:id="1298604161">
              <w:marLeft w:val="0"/>
              <w:marRight w:val="0"/>
              <w:marTop w:val="0"/>
              <w:marBottom w:val="0"/>
              <w:divBdr>
                <w:top w:val="none" w:sz="0" w:space="0" w:color="auto"/>
                <w:left w:val="none" w:sz="0" w:space="0" w:color="auto"/>
                <w:bottom w:val="none" w:sz="0" w:space="0" w:color="auto"/>
                <w:right w:val="none" w:sz="0" w:space="0" w:color="auto"/>
              </w:divBdr>
              <w:divsChild>
                <w:div w:id="556665665">
                  <w:marLeft w:val="0"/>
                  <w:marRight w:val="0"/>
                  <w:marTop w:val="0"/>
                  <w:marBottom w:val="0"/>
                  <w:divBdr>
                    <w:top w:val="none" w:sz="0" w:space="0" w:color="auto"/>
                    <w:left w:val="none" w:sz="0" w:space="0" w:color="auto"/>
                    <w:bottom w:val="none" w:sz="0" w:space="0" w:color="auto"/>
                    <w:right w:val="none" w:sz="0" w:space="0" w:color="auto"/>
                  </w:divBdr>
                </w:div>
              </w:divsChild>
            </w:div>
            <w:div w:id="2102482539">
              <w:marLeft w:val="0"/>
              <w:marRight w:val="0"/>
              <w:marTop w:val="225"/>
              <w:marBottom w:val="0"/>
              <w:divBdr>
                <w:top w:val="none" w:sz="0" w:space="0" w:color="auto"/>
                <w:left w:val="none" w:sz="0" w:space="0" w:color="auto"/>
                <w:bottom w:val="none" w:sz="0" w:space="0" w:color="auto"/>
                <w:right w:val="none" w:sz="0" w:space="0" w:color="auto"/>
              </w:divBdr>
              <w:divsChild>
                <w:div w:id="103695585">
                  <w:marLeft w:val="0"/>
                  <w:marRight w:val="0"/>
                  <w:marTop w:val="0"/>
                  <w:marBottom w:val="0"/>
                  <w:divBdr>
                    <w:top w:val="none" w:sz="0" w:space="0" w:color="auto"/>
                    <w:left w:val="none" w:sz="0" w:space="0" w:color="auto"/>
                    <w:bottom w:val="none" w:sz="0" w:space="0" w:color="auto"/>
                    <w:right w:val="none" w:sz="0" w:space="0" w:color="auto"/>
                  </w:divBdr>
                </w:div>
              </w:divsChild>
            </w:div>
            <w:div w:id="1714846617">
              <w:marLeft w:val="0"/>
              <w:marRight w:val="0"/>
              <w:marTop w:val="225"/>
              <w:marBottom w:val="0"/>
              <w:divBdr>
                <w:top w:val="none" w:sz="0" w:space="0" w:color="auto"/>
                <w:left w:val="none" w:sz="0" w:space="0" w:color="auto"/>
                <w:bottom w:val="none" w:sz="0" w:space="0" w:color="auto"/>
                <w:right w:val="none" w:sz="0" w:space="0" w:color="auto"/>
              </w:divBdr>
              <w:divsChild>
                <w:div w:id="1507401152">
                  <w:marLeft w:val="0"/>
                  <w:marRight w:val="0"/>
                  <w:marTop w:val="0"/>
                  <w:marBottom w:val="0"/>
                  <w:divBdr>
                    <w:top w:val="none" w:sz="0" w:space="0" w:color="auto"/>
                    <w:left w:val="none" w:sz="0" w:space="0" w:color="auto"/>
                    <w:bottom w:val="none" w:sz="0" w:space="0" w:color="auto"/>
                    <w:right w:val="none" w:sz="0" w:space="0" w:color="auto"/>
                  </w:divBdr>
                </w:div>
              </w:divsChild>
            </w:div>
            <w:div w:id="18630636">
              <w:marLeft w:val="0"/>
              <w:marRight w:val="0"/>
              <w:marTop w:val="375"/>
              <w:marBottom w:val="0"/>
              <w:divBdr>
                <w:top w:val="none" w:sz="0" w:space="0" w:color="auto"/>
                <w:left w:val="none" w:sz="0" w:space="0" w:color="auto"/>
                <w:bottom w:val="none" w:sz="0" w:space="0" w:color="auto"/>
                <w:right w:val="none" w:sz="0" w:space="0" w:color="auto"/>
              </w:divBdr>
              <w:divsChild>
                <w:div w:id="1998075374">
                  <w:marLeft w:val="0"/>
                  <w:marRight w:val="0"/>
                  <w:marTop w:val="0"/>
                  <w:marBottom w:val="0"/>
                  <w:divBdr>
                    <w:top w:val="none" w:sz="0" w:space="0" w:color="auto"/>
                    <w:left w:val="none" w:sz="0" w:space="0" w:color="auto"/>
                    <w:bottom w:val="none" w:sz="0" w:space="0" w:color="auto"/>
                    <w:right w:val="none" w:sz="0" w:space="0" w:color="auto"/>
                  </w:divBdr>
                  <w:divsChild>
                    <w:div w:id="1191533754">
                      <w:marLeft w:val="0"/>
                      <w:marRight w:val="0"/>
                      <w:marTop w:val="0"/>
                      <w:marBottom w:val="0"/>
                      <w:divBdr>
                        <w:top w:val="none" w:sz="0" w:space="0" w:color="auto"/>
                        <w:left w:val="none" w:sz="0" w:space="0" w:color="auto"/>
                        <w:bottom w:val="none" w:sz="0" w:space="0" w:color="auto"/>
                        <w:right w:val="none" w:sz="0" w:space="0" w:color="auto"/>
                      </w:divBdr>
                    </w:div>
                    <w:div w:id="20108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6697">
              <w:marLeft w:val="0"/>
              <w:marRight w:val="0"/>
              <w:marTop w:val="375"/>
              <w:marBottom w:val="0"/>
              <w:divBdr>
                <w:top w:val="none" w:sz="0" w:space="0" w:color="auto"/>
                <w:left w:val="none" w:sz="0" w:space="0" w:color="auto"/>
                <w:bottom w:val="none" w:sz="0" w:space="0" w:color="auto"/>
                <w:right w:val="none" w:sz="0" w:space="0" w:color="auto"/>
              </w:divBdr>
              <w:divsChild>
                <w:div w:id="1026641258">
                  <w:marLeft w:val="0"/>
                  <w:marRight w:val="0"/>
                  <w:marTop w:val="0"/>
                  <w:marBottom w:val="0"/>
                  <w:divBdr>
                    <w:top w:val="none" w:sz="0" w:space="0" w:color="auto"/>
                    <w:left w:val="none" w:sz="0" w:space="0" w:color="auto"/>
                    <w:bottom w:val="none" w:sz="0" w:space="0" w:color="auto"/>
                    <w:right w:val="none" w:sz="0" w:space="0" w:color="auto"/>
                  </w:divBdr>
                </w:div>
              </w:divsChild>
            </w:div>
            <w:div w:id="246303950">
              <w:marLeft w:val="0"/>
              <w:marRight w:val="0"/>
              <w:marTop w:val="225"/>
              <w:marBottom w:val="0"/>
              <w:divBdr>
                <w:top w:val="none" w:sz="0" w:space="0" w:color="auto"/>
                <w:left w:val="none" w:sz="0" w:space="0" w:color="auto"/>
                <w:bottom w:val="none" w:sz="0" w:space="0" w:color="auto"/>
                <w:right w:val="none" w:sz="0" w:space="0" w:color="auto"/>
              </w:divBdr>
              <w:divsChild>
                <w:div w:id="490145062">
                  <w:marLeft w:val="0"/>
                  <w:marRight w:val="0"/>
                  <w:marTop w:val="0"/>
                  <w:marBottom w:val="0"/>
                  <w:divBdr>
                    <w:top w:val="none" w:sz="0" w:space="0" w:color="auto"/>
                    <w:left w:val="none" w:sz="0" w:space="0" w:color="auto"/>
                    <w:bottom w:val="none" w:sz="0" w:space="0" w:color="auto"/>
                    <w:right w:val="none" w:sz="0" w:space="0" w:color="auto"/>
                  </w:divBdr>
                </w:div>
              </w:divsChild>
            </w:div>
            <w:div w:id="1697196893">
              <w:marLeft w:val="0"/>
              <w:marRight w:val="0"/>
              <w:marTop w:val="225"/>
              <w:marBottom w:val="0"/>
              <w:divBdr>
                <w:top w:val="none" w:sz="0" w:space="0" w:color="auto"/>
                <w:left w:val="none" w:sz="0" w:space="0" w:color="auto"/>
                <w:bottom w:val="none" w:sz="0" w:space="0" w:color="auto"/>
                <w:right w:val="none" w:sz="0" w:space="0" w:color="auto"/>
              </w:divBdr>
              <w:divsChild>
                <w:div w:id="669866607">
                  <w:marLeft w:val="0"/>
                  <w:marRight w:val="0"/>
                  <w:marTop w:val="0"/>
                  <w:marBottom w:val="0"/>
                  <w:divBdr>
                    <w:top w:val="none" w:sz="0" w:space="0" w:color="auto"/>
                    <w:left w:val="none" w:sz="0" w:space="0" w:color="auto"/>
                    <w:bottom w:val="none" w:sz="0" w:space="0" w:color="auto"/>
                    <w:right w:val="none" w:sz="0" w:space="0" w:color="auto"/>
                  </w:divBdr>
                </w:div>
              </w:divsChild>
            </w:div>
            <w:div w:id="857475432">
              <w:marLeft w:val="0"/>
              <w:marRight w:val="0"/>
              <w:marTop w:val="375"/>
              <w:marBottom w:val="0"/>
              <w:divBdr>
                <w:top w:val="none" w:sz="0" w:space="0" w:color="auto"/>
                <w:left w:val="none" w:sz="0" w:space="0" w:color="auto"/>
                <w:bottom w:val="none" w:sz="0" w:space="0" w:color="auto"/>
                <w:right w:val="none" w:sz="0" w:space="0" w:color="auto"/>
              </w:divBdr>
              <w:divsChild>
                <w:div w:id="2046904420">
                  <w:marLeft w:val="0"/>
                  <w:marRight w:val="0"/>
                  <w:marTop w:val="0"/>
                  <w:marBottom w:val="0"/>
                  <w:divBdr>
                    <w:top w:val="none" w:sz="0" w:space="0" w:color="auto"/>
                    <w:left w:val="none" w:sz="0" w:space="0" w:color="auto"/>
                    <w:bottom w:val="none" w:sz="0" w:space="0" w:color="auto"/>
                    <w:right w:val="none" w:sz="0" w:space="0" w:color="auto"/>
                  </w:divBdr>
                  <w:divsChild>
                    <w:div w:id="516773199">
                      <w:marLeft w:val="0"/>
                      <w:marRight w:val="0"/>
                      <w:marTop w:val="0"/>
                      <w:marBottom w:val="0"/>
                      <w:divBdr>
                        <w:top w:val="none" w:sz="0" w:space="0" w:color="auto"/>
                        <w:left w:val="none" w:sz="0" w:space="0" w:color="auto"/>
                        <w:bottom w:val="none" w:sz="0" w:space="0" w:color="auto"/>
                        <w:right w:val="none" w:sz="0" w:space="0" w:color="auto"/>
                      </w:divBdr>
                    </w:div>
                    <w:div w:id="15809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00088">
              <w:marLeft w:val="0"/>
              <w:marRight w:val="0"/>
              <w:marTop w:val="375"/>
              <w:marBottom w:val="0"/>
              <w:divBdr>
                <w:top w:val="none" w:sz="0" w:space="0" w:color="auto"/>
                <w:left w:val="none" w:sz="0" w:space="0" w:color="auto"/>
                <w:bottom w:val="none" w:sz="0" w:space="0" w:color="auto"/>
                <w:right w:val="none" w:sz="0" w:space="0" w:color="auto"/>
              </w:divBdr>
              <w:divsChild>
                <w:div w:id="1701010823">
                  <w:marLeft w:val="0"/>
                  <w:marRight w:val="0"/>
                  <w:marTop w:val="0"/>
                  <w:marBottom w:val="0"/>
                  <w:divBdr>
                    <w:top w:val="none" w:sz="0" w:space="0" w:color="auto"/>
                    <w:left w:val="none" w:sz="0" w:space="0" w:color="auto"/>
                    <w:bottom w:val="none" w:sz="0" w:space="0" w:color="auto"/>
                    <w:right w:val="none" w:sz="0" w:space="0" w:color="auto"/>
                  </w:divBdr>
                </w:div>
              </w:divsChild>
            </w:div>
            <w:div w:id="1892572911">
              <w:marLeft w:val="0"/>
              <w:marRight w:val="0"/>
              <w:marTop w:val="225"/>
              <w:marBottom w:val="0"/>
              <w:divBdr>
                <w:top w:val="none" w:sz="0" w:space="0" w:color="auto"/>
                <w:left w:val="none" w:sz="0" w:space="0" w:color="auto"/>
                <w:bottom w:val="none" w:sz="0" w:space="0" w:color="auto"/>
                <w:right w:val="none" w:sz="0" w:space="0" w:color="auto"/>
              </w:divBdr>
              <w:divsChild>
                <w:div w:id="11428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50800">
      <w:bodyDiv w:val="1"/>
      <w:marLeft w:val="0"/>
      <w:marRight w:val="0"/>
      <w:marTop w:val="0"/>
      <w:marBottom w:val="0"/>
      <w:divBdr>
        <w:top w:val="none" w:sz="0" w:space="0" w:color="auto"/>
        <w:left w:val="none" w:sz="0" w:space="0" w:color="auto"/>
        <w:bottom w:val="none" w:sz="0" w:space="0" w:color="auto"/>
        <w:right w:val="none" w:sz="0" w:space="0" w:color="auto"/>
      </w:divBdr>
      <w:divsChild>
        <w:div w:id="210968707">
          <w:marLeft w:val="0"/>
          <w:marRight w:val="0"/>
          <w:marTop w:val="0"/>
          <w:marBottom w:val="300"/>
          <w:divBdr>
            <w:top w:val="none" w:sz="0" w:space="0" w:color="auto"/>
            <w:left w:val="none" w:sz="0" w:space="0" w:color="auto"/>
            <w:bottom w:val="none" w:sz="0" w:space="0" w:color="auto"/>
            <w:right w:val="none" w:sz="0" w:space="0" w:color="auto"/>
          </w:divBdr>
        </w:div>
      </w:divsChild>
    </w:div>
    <w:div w:id="1662662504">
      <w:bodyDiv w:val="1"/>
      <w:marLeft w:val="0"/>
      <w:marRight w:val="0"/>
      <w:marTop w:val="0"/>
      <w:marBottom w:val="0"/>
      <w:divBdr>
        <w:top w:val="none" w:sz="0" w:space="0" w:color="auto"/>
        <w:left w:val="none" w:sz="0" w:space="0" w:color="auto"/>
        <w:bottom w:val="none" w:sz="0" w:space="0" w:color="auto"/>
        <w:right w:val="none" w:sz="0" w:space="0" w:color="auto"/>
      </w:divBdr>
      <w:divsChild>
        <w:div w:id="1547137663">
          <w:marLeft w:val="0"/>
          <w:marRight w:val="150"/>
          <w:marTop w:val="0"/>
          <w:marBottom w:val="75"/>
          <w:divBdr>
            <w:top w:val="none" w:sz="0" w:space="0" w:color="auto"/>
            <w:left w:val="none" w:sz="0" w:space="0" w:color="auto"/>
            <w:bottom w:val="none" w:sz="0" w:space="0" w:color="auto"/>
            <w:right w:val="none" w:sz="0" w:space="0" w:color="auto"/>
          </w:divBdr>
        </w:div>
        <w:div w:id="345598752">
          <w:marLeft w:val="0"/>
          <w:marRight w:val="150"/>
          <w:marTop w:val="150"/>
          <w:marBottom w:val="150"/>
          <w:divBdr>
            <w:top w:val="none" w:sz="0" w:space="0" w:color="auto"/>
            <w:left w:val="none" w:sz="0" w:space="0" w:color="auto"/>
            <w:bottom w:val="none" w:sz="0" w:space="0" w:color="auto"/>
            <w:right w:val="none" w:sz="0" w:space="0" w:color="auto"/>
          </w:divBdr>
        </w:div>
        <w:div w:id="1508792115">
          <w:marLeft w:val="0"/>
          <w:marRight w:val="150"/>
          <w:marTop w:val="0"/>
          <w:marBottom w:val="0"/>
          <w:divBdr>
            <w:top w:val="none" w:sz="0" w:space="0" w:color="auto"/>
            <w:left w:val="none" w:sz="0" w:space="0" w:color="auto"/>
            <w:bottom w:val="none" w:sz="0" w:space="0" w:color="auto"/>
            <w:right w:val="none" w:sz="0" w:space="0" w:color="auto"/>
          </w:divBdr>
        </w:div>
      </w:divsChild>
    </w:div>
    <w:div w:id="1663854832">
      <w:bodyDiv w:val="1"/>
      <w:marLeft w:val="0"/>
      <w:marRight w:val="0"/>
      <w:marTop w:val="0"/>
      <w:marBottom w:val="0"/>
      <w:divBdr>
        <w:top w:val="none" w:sz="0" w:space="0" w:color="auto"/>
        <w:left w:val="none" w:sz="0" w:space="0" w:color="auto"/>
        <w:bottom w:val="none" w:sz="0" w:space="0" w:color="auto"/>
        <w:right w:val="none" w:sz="0" w:space="0" w:color="auto"/>
      </w:divBdr>
      <w:divsChild>
        <w:div w:id="598559345">
          <w:marLeft w:val="0"/>
          <w:marRight w:val="0"/>
          <w:marTop w:val="150"/>
          <w:marBottom w:val="450"/>
          <w:divBdr>
            <w:top w:val="none" w:sz="0" w:space="0" w:color="auto"/>
            <w:left w:val="none" w:sz="0" w:space="0" w:color="auto"/>
            <w:bottom w:val="none" w:sz="0" w:space="0" w:color="auto"/>
            <w:right w:val="none" w:sz="0" w:space="0" w:color="auto"/>
          </w:divBdr>
        </w:div>
        <w:div w:id="1916740062">
          <w:marLeft w:val="0"/>
          <w:marRight w:val="0"/>
          <w:marTop w:val="0"/>
          <w:marBottom w:val="300"/>
          <w:divBdr>
            <w:top w:val="none" w:sz="0" w:space="0" w:color="auto"/>
            <w:left w:val="none" w:sz="0" w:space="0" w:color="auto"/>
            <w:bottom w:val="none" w:sz="0" w:space="0" w:color="auto"/>
            <w:right w:val="none" w:sz="0" w:space="0" w:color="auto"/>
          </w:divBdr>
        </w:div>
        <w:div w:id="1488130358">
          <w:marLeft w:val="0"/>
          <w:marRight w:val="0"/>
          <w:marTop w:val="495"/>
          <w:marBottom w:val="630"/>
          <w:divBdr>
            <w:top w:val="none" w:sz="0" w:space="0" w:color="auto"/>
            <w:left w:val="none" w:sz="0" w:space="0" w:color="auto"/>
            <w:bottom w:val="none" w:sz="0" w:space="0" w:color="auto"/>
            <w:right w:val="none" w:sz="0" w:space="0" w:color="auto"/>
          </w:divBdr>
        </w:div>
      </w:divsChild>
    </w:div>
    <w:div w:id="1666012606">
      <w:bodyDiv w:val="1"/>
      <w:marLeft w:val="0"/>
      <w:marRight w:val="0"/>
      <w:marTop w:val="0"/>
      <w:marBottom w:val="0"/>
      <w:divBdr>
        <w:top w:val="none" w:sz="0" w:space="0" w:color="auto"/>
        <w:left w:val="none" w:sz="0" w:space="0" w:color="auto"/>
        <w:bottom w:val="none" w:sz="0" w:space="0" w:color="auto"/>
        <w:right w:val="none" w:sz="0" w:space="0" w:color="auto"/>
      </w:divBdr>
      <w:divsChild>
        <w:div w:id="864447548">
          <w:marLeft w:val="0"/>
          <w:marRight w:val="0"/>
          <w:marTop w:val="0"/>
          <w:marBottom w:val="300"/>
          <w:divBdr>
            <w:top w:val="none" w:sz="0" w:space="0" w:color="auto"/>
            <w:left w:val="none" w:sz="0" w:space="0" w:color="auto"/>
            <w:bottom w:val="none" w:sz="0" w:space="0" w:color="auto"/>
            <w:right w:val="none" w:sz="0" w:space="0" w:color="auto"/>
          </w:divBdr>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1525411">
      <w:bodyDiv w:val="1"/>
      <w:marLeft w:val="0"/>
      <w:marRight w:val="0"/>
      <w:marTop w:val="0"/>
      <w:marBottom w:val="0"/>
      <w:divBdr>
        <w:top w:val="none" w:sz="0" w:space="0" w:color="auto"/>
        <w:left w:val="none" w:sz="0" w:space="0" w:color="auto"/>
        <w:bottom w:val="none" w:sz="0" w:space="0" w:color="auto"/>
        <w:right w:val="none" w:sz="0" w:space="0" w:color="auto"/>
      </w:divBdr>
      <w:divsChild>
        <w:div w:id="2016570258">
          <w:marLeft w:val="0"/>
          <w:marRight w:val="0"/>
          <w:marTop w:val="0"/>
          <w:marBottom w:val="300"/>
          <w:divBdr>
            <w:top w:val="none" w:sz="0" w:space="0" w:color="auto"/>
            <w:left w:val="none" w:sz="0" w:space="0" w:color="auto"/>
            <w:bottom w:val="none" w:sz="0" w:space="0" w:color="auto"/>
            <w:right w:val="none" w:sz="0" w:space="0" w:color="auto"/>
          </w:divBdr>
        </w:div>
      </w:divsChild>
    </w:div>
    <w:div w:id="1671561452">
      <w:bodyDiv w:val="1"/>
      <w:marLeft w:val="0"/>
      <w:marRight w:val="0"/>
      <w:marTop w:val="0"/>
      <w:marBottom w:val="0"/>
      <w:divBdr>
        <w:top w:val="none" w:sz="0" w:space="0" w:color="auto"/>
        <w:left w:val="none" w:sz="0" w:space="0" w:color="auto"/>
        <w:bottom w:val="none" w:sz="0" w:space="0" w:color="auto"/>
        <w:right w:val="none" w:sz="0" w:space="0" w:color="auto"/>
      </w:divBdr>
      <w:divsChild>
        <w:div w:id="874776538">
          <w:marLeft w:val="0"/>
          <w:marRight w:val="150"/>
          <w:marTop w:val="0"/>
          <w:marBottom w:val="75"/>
          <w:divBdr>
            <w:top w:val="none" w:sz="0" w:space="0" w:color="auto"/>
            <w:left w:val="none" w:sz="0" w:space="0" w:color="auto"/>
            <w:bottom w:val="none" w:sz="0" w:space="0" w:color="auto"/>
            <w:right w:val="none" w:sz="0" w:space="0" w:color="auto"/>
          </w:divBdr>
        </w:div>
        <w:div w:id="1060785825">
          <w:marLeft w:val="0"/>
          <w:marRight w:val="150"/>
          <w:marTop w:val="150"/>
          <w:marBottom w:val="150"/>
          <w:divBdr>
            <w:top w:val="none" w:sz="0" w:space="0" w:color="auto"/>
            <w:left w:val="none" w:sz="0" w:space="0" w:color="auto"/>
            <w:bottom w:val="none" w:sz="0" w:space="0" w:color="auto"/>
            <w:right w:val="none" w:sz="0" w:space="0" w:color="auto"/>
          </w:divBdr>
        </w:div>
        <w:div w:id="269624405">
          <w:marLeft w:val="0"/>
          <w:marRight w:val="150"/>
          <w:marTop w:val="0"/>
          <w:marBottom w:val="0"/>
          <w:divBdr>
            <w:top w:val="none" w:sz="0" w:space="0" w:color="auto"/>
            <w:left w:val="none" w:sz="0" w:space="0" w:color="auto"/>
            <w:bottom w:val="none" w:sz="0" w:space="0" w:color="auto"/>
            <w:right w:val="none" w:sz="0" w:space="0" w:color="auto"/>
          </w:divBdr>
        </w:div>
      </w:divsChild>
    </w:div>
    <w:div w:id="1672372707">
      <w:bodyDiv w:val="1"/>
      <w:marLeft w:val="0"/>
      <w:marRight w:val="0"/>
      <w:marTop w:val="0"/>
      <w:marBottom w:val="0"/>
      <w:divBdr>
        <w:top w:val="none" w:sz="0" w:space="0" w:color="auto"/>
        <w:left w:val="none" w:sz="0" w:space="0" w:color="auto"/>
        <w:bottom w:val="none" w:sz="0" w:space="0" w:color="auto"/>
        <w:right w:val="none" w:sz="0" w:space="0" w:color="auto"/>
      </w:divBdr>
      <w:divsChild>
        <w:div w:id="473642000">
          <w:marLeft w:val="0"/>
          <w:marRight w:val="0"/>
          <w:marTop w:val="0"/>
          <w:marBottom w:val="150"/>
          <w:divBdr>
            <w:top w:val="none" w:sz="0" w:space="0" w:color="auto"/>
            <w:left w:val="none" w:sz="0" w:space="0" w:color="auto"/>
            <w:bottom w:val="none" w:sz="0" w:space="0" w:color="auto"/>
            <w:right w:val="none" w:sz="0" w:space="0" w:color="auto"/>
          </w:divBdr>
          <w:divsChild>
            <w:div w:id="824980071">
              <w:marLeft w:val="0"/>
              <w:marRight w:val="0"/>
              <w:marTop w:val="0"/>
              <w:marBottom w:val="0"/>
              <w:divBdr>
                <w:top w:val="none" w:sz="0" w:space="0" w:color="auto"/>
                <w:left w:val="none" w:sz="0" w:space="0" w:color="auto"/>
                <w:bottom w:val="none" w:sz="0" w:space="0" w:color="auto"/>
                <w:right w:val="none" w:sz="0" w:space="0" w:color="auto"/>
              </w:divBdr>
              <w:divsChild>
                <w:div w:id="667681814">
                  <w:marLeft w:val="0"/>
                  <w:marRight w:val="150"/>
                  <w:marTop w:val="0"/>
                  <w:marBottom w:val="0"/>
                  <w:divBdr>
                    <w:top w:val="none" w:sz="0" w:space="0" w:color="auto"/>
                    <w:left w:val="none" w:sz="0" w:space="0" w:color="auto"/>
                    <w:bottom w:val="none" w:sz="0" w:space="0" w:color="auto"/>
                    <w:right w:val="none" w:sz="0" w:space="0" w:color="auto"/>
                  </w:divBdr>
                </w:div>
                <w:div w:id="1282998857">
                  <w:marLeft w:val="0"/>
                  <w:marRight w:val="150"/>
                  <w:marTop w:val="0"/>
                  <w:marBottom w:val="0"/>
                  <w:divBdr>
                    <w:top w:val="none" w:sz="0" w:space="0" w:color="auto"/>
                    <w:left w:val="none" w:sz="0" w:space="0" w:color="auto"/>
                    <w:bottom w:val="none" w:sz="0" w:space="0" w:color="auto"/>
                    <w:right w:val="none" w:sz="0" w:space="0" w:color="auto"/>
                  </w:divBdr>
                </w:div>
              </w:divsChild>
            </w:div>
            <w:div w:id="259260944">
              <w:marLeft w:val="0"/>
              <w:marRight w:val="0"/>
              <w:marTop w:val="0"/>
              <w:marBottom w:val="0"/>
              <w:divBdr>
                <w:top w:val="none" w:sz="0" w:space="0" w:color="auto"/>
                <w:left w:val="none" w:sz="0" w:space="0" w:color="auto"/>
                <w:bottom w:val="none" w:sz="0" w:space="0" w:color="auto"/>
                <w:right w:val="none" w:sz="0" w:space="0" w:color="auto"/>
              </w:divBdr>
              <w:divsChild>
                <w:div w:id="693917632">
                  <w:marLeft w:val="0"/>
                  <w:marRight w:val="0"/>
                  <w:marTop w:val="0"/>
                  <w:marBottom w:val="0"/>
                  <w:divBdr>
                    <w:top w:val="none" w:sz="0" w:space="0" w:color="auto"/>
                    <w:left w:val="none" w:sz="0" w:space="0" w:color="auto"/>
                    <w:bottom w:val="none" w:sz="0" w:space="0" w:color="auto"/>
                    <w:right w:val="none" w:sz="0" w:space="0" w:color="auto"/>
                  </w:divBdr>
                  <w:divsChild>
                    <w:div w:id="1221940289">
                      <w:marLeft w:val="0"/>
                      <w:marRight w:val="0"/>
                      <w:marTop w:val="0"/>
                      <w:marBottom w:val="0"/>
                      <w:divBdr>
                        <w:top w:val="none" w:sz="0" w:space="0" w:color="auto"/>
                        <w:left w:val="none" w:sz="0" w:space="0" w:color="auto"/>
                        <w:bottom w:val="none" w:sz="0" w:space="0" w:color="auto"/>
                        <w:right w:val="none" w:sz="0" w:space="0" w:color="auto"/>
                      </w:divBdr>
                      <w:divsChild>
                        <w:div w:id="876623631">
                          <w:marLeft w:val="0"/>
                          <w:marRight w:val="0"/>
                          <w:marTop w:val="0"/>
                          <w:marBottom w:val="0"/>
                          <w:divBdr>
                            <w:top w:val="none" w:sz="0" w:space="0" w:color="auto"/>
                            <w:left w:val="none" w:sz="0" w:space="0" w:color="auto"/>
                            <w:bottom w:val="none" w:sz="0" w:space="0" w:color="auto"/>
                            <w:right w:val="none" w:sz="0" w:space="0" w:color="auto"/>
                          </w:divBdr>
                        </w:div>
                      </w:divsChild>
                    </w:div>
                    <w:div w:id="15152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5275">
          <w:marLeft w:val="0"/>
          <w:marRight w:val="0"/>
          <w:marTop w:val="0"/>
          <w:marBottom w:val="0"/>
          <w:divBdr>
            <w:top w:val="none" w:sz="0" w:space="0" w:color="auto"/>
            <w:left w:val="none" w:sz="0" w:space="0" w:color="auto"/>
            <w:bottom w:val="none" w:sz="0" w:space="0" w:color="auto"/>
            <w:right w:val="none" w:sz="0" w:space="0" w:color="auto"/>
          </w:divBdr>
          <w:divsChild>
            <w:div w:id="318583118">
              <w:marLeft w:val="0"/>
              <w:marRight w:val="0"/>
              <w:marTop w:val="0"/>
              <w:marBottom w:val="0"/>
              <w:divBdr>
                <w:top w:val="none" w:sz="0" w:space="0" w:color="auto"/>
                <w:left w:val="none" w:sz="0" w:space="0" w:color="auto"/>
                <w:bottom w:val="none" w:sz="0" w:space="0" w:color="auto"/>
                <w:right w:val="none" w:sz="0" w:space="0" w:color="auto"/>
              </w:divBdr>
              <w:divsChild>
                <w:div w:id="1384789223">
                  <w:marLeft w:val="0"/>
                  <w:marRight w:val="0"/>
                  <w:marTop w:val="0"/>
                  <w:marBottom w:val="0"/>
                  <w:divBdr>
                    <w:top w:val="none" w:sz="0" w:space="0" w:color="auto"/>
                    <w:left w:val="none" w:sz="0" w:space="0" w:color="auto"/>
                    <w:bottom w:val="none" w:sz="0" w:space="0" w:color="auto"/>
                    <w:right w:val="none" w:sz="0" w:space="0" w:color="auto"/>
                  </w:divBdr>
                </w:div>
              </w:divsChild>
            </w:div>
            <w:div w:id="879705846">
              <w:marLeft w:val="0"/>
              <w:marRight w:val="0"/>
              <w:marTop w:val="375"/>
              <w:marBottom w:val="0"/>
              <w:divBdr>
                <w:top w:val="none" w:sz="0" w:space="0" w:color="auto"/>
                <w:left w:val="none" w:sz="0" w:space="0" w:color="auto"/>
                <w:bottom w:val="none" w:sz="0" w:space="0" w:color="auto"/>
                <w:right w:val="none" w:sz="0" w:space="0" w:color="auto"/>
              </w:divBdr>
              <w:divsChild>
                <w:div w:id="1886747992">
                  <w:marLeft w:val="0"/>
                  <w:marRight w:val="0"/>
                  <w:marTop w:val="0"/>
                  <w:marBottom w:val="0"/>
                  <w:divBdr>
                    <w:top w:val="none" w:sz="0" w:space="0" w:color="auto"/>
                    <w:left w:val="none" w:sz="0" w:space="0" w:color="auto"/>
                    <w:bottom w:val="none" w:sz="0" w:space="0" w:color="auto"/>
                    <w:right w:val="none" w:sz="0" w:space="0" w:color="auto"/>
                  </w:divBdr>
                  <w:divsChild>
                    <w:div w:id="2390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6056">
              <w:marLeft w:val="0"/>
              <w:marRight w:val="0"/>
              <w:marTop w:val="375"/>
              <w:marBottom w:val="0"/>
              <w:divBdr>
                <w:top w:val="none" w:sz="0" w:space="0" w:color="auto"/>
                <w:left w:val="none" w:sz="0" w:space="0" w:color="auto"/>
                <w:bottom w:val="none" w:sz="0" w:space="0" w:color="auto"/>
                <w:right w:val="none" w:sz="0" w:space="0" w:color="auto"/>
              </w:divBdr>
              <w:divsChild>
                <w:div w:id="183597983">
                  <w:marLeft w:val="0"/>
                  <w:marRight w:val="0"/>
                  <w:marTop w:val="0"/>
                  <w:marBottom w:val="0"/>
                  <w:divBdr>
                    <w:top w:val="none" w:sz="0" w:space="0" w:color="auto"/>
                    <w:left w:val="none" w:sz="0" w:space="0" w:color="auto"/>
                    <w:bottom w:val="none" w:sz="0" w:space="0" w:color="auto"/>
                    <w:right w:val="none" w:sz="0" w:space="0" w:color="auto"/>
                  </w:divBdr>
                </w:div>
              </w:divsChild>
            </w:div>
            <w:div w:id="1542933699">
              <w:marLeft w:val="0"/>
              <w:marRight w:val="0"/>
              <w:marTop w:val="375"/>
              <w:marBottom w:val="0"/>
              <w:divBdr>
                <w:top w:val="none" w:sz="0" w:space="0" w:color="auto"/>
                <w:left w:val="none" w:sz="0" w:space="0" w:color="auto"/>
                <w:bottom w:val="none" w:sz="0" w:space="0" w:color="auto"/>
                <w:right w:val="none" w:sz="0" w:space="0" w:color="auto"/>
              </w:divBdr>
              <w:divsChild>
                <w:div w:id="2037581193">
                  <w:marLeft w:val="0"/>
                  <w:marRight w:val="0"/>
                  <w:marTop w:val="0"/>
                  <w:marBottom w:val="0"/>
                  <w:divBdr>
                    <w:top w:val="none" w:sz="0" w:space="0" w:color="auto"/>
                    <w:left w:val="none" w:sz="0" w:space="0" w:color="auto"/>
                    <w:bottom w:val="none" w:sz="0" w:space="0" w:color="auto"/>
                    <w:right w:val="none" w:sz="0" w:space="0" w:color="auto"/>
                  </w:divBdr>
                  <w:divsChild>
                    <w:div w:id="1289386896">
                      <w:marLeft w:val="0"/>
                      <w:marRight w:val="0"/>
                      <w:marTop w:val="0"/>
                      <w:marBottom w:val="0"/>
                      <w:divBdr>
                        <w:top w:val="none" w:sz="0" w:space="0" w:color="auto"/>
                        <w:left w:val="none" w:sz="0" w:space="0" w:color="auto"/>
                        <w:bottom w:val="none" w:sz="0" w:space="0" w:color="auto"/>
                        <w:right w:val="none" w:sz="0" w:space="0" w:color="auto"/>
                      </w:divBdr>
                    </w:div>
                    <w:div w:id="15894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1378">
              <w:marLeft w:val="0"/>
              <w:marRight w:val="0"/>
              <w:marTop w:val="375"/>
              <w:marBottom w:val="0"/>
              <w:divBdr>
                <w:top w:val="none" w:sz="0" w:space="0" w:color="auto"/>
                <w:left w:val="none" w:sz="0" w:space="0" w:color="auto"/>
                <w:bottom w:val="none" w:sz="0" w:space="0" w:color="auto"/>
                <w:right w:val="none" w:sz="0" w:space="0" w:color="auto"/>
              </w:divBdr>
              <w:divsChild>
                <w:div w:id="1634208613">
                  <w:marLeft w:val="0"/>
                  <w:marRight w:val="0"/>
                  <w:marTop w:val="0"/>
                  <w:marBottom w:val="0"/>
                  <w:divBdr>
                    <w:top w:val="none" w:sz="0" w:space="0" w:color="auto"/>
                    <w:left w:val="none" w:sz="0" w:space="0" w:color="auto"/>
                    <w:bottom w:val="none" w:sz="0" w:space="0" w:color="auto"/>
                    <w:right w:val="none" w:sz="0" w:space="0" w:color="auto"/>
                  </w:divBdr>
                </w:div>
              </w:divsChild>
            </w:div>
            <w:div w:id="699479348">
              <w:marLeft w:val="0"/>
              <w:marRight w:val="0"/>
              <w:marTop w:val="225"/>
              <w:marBottom w:val="0"/>
              <w:divBdr>
                <w:top w:val="none" w:sz="0" w:space="0" w:color="auto"/>
                <w:left w:val="none" w:sz="0" w:space="0" w:color="auto"/>
                <w:bottom w:val="none" w:sz="0" w:space="0" w:color="auto"/>
                <w:right w:val="none" w:sz="0" w:space="0" w:color="auto"/>
              </w:divBdr>
              <w:divsChild>
                <w:div w:id="775902505">
                  <w:marLeft w:val="0"/>
                  <w:marRight w:val="0"/>
                  <w:marTop w:val="0"/>
                  <w:marBottom w:val="0"/>
                  <w:divBdr>
                    <w:top w:val="none" w:sz="0" w:space="0" w:color="auto"/>
                    <w:left w:val="none" w:sz="0" w:space="0" w:color="auto"/>
                    <w:bottom w:val="none" w:sz="0" w:space="0" w:color="auto"/>
                    <w:right w:val="none" w:sz="0" w:space="0" w:color="auto"/>
                  </w:divBdr>
                </w:div>
              </w:divsChild>
            </w:div>
            <w:div w:id="815993551">
              <w:marLeft w:val="0"/>
              <w:marRight w:val="0"/>
              <w:marTop w:val="225"/>
              <w:marBottom w:val="0"/>
              <w:divBdr>
                <w:top w:val="none" w:sz="0" w:space="0" w:color="auto"/>
                <w:left w:val="none" w:sz="0" w:space="0" w:color="auto"/>
                <w:bottom w:val="none" w:sz="0" w:space="0" w:color="auto"/>
                <w:right w:val="none" w:sz="0" w:space="0" w:color="auto"/>
              </w:divBdr>
              <w:divsChild>
                <w:div w:id="4933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3874957">
      <w:bodyDiv w:val="1"/>
      <w:marLeft w:val="0"/>
      <w:marRight w:val="0"/>
      <w:marTop w:val="0"/>
      <w:marBottom w:val="0"/>
      <w:divBdr>
        <w:top w:val="none" w:sz="0" w:space="0" w:color="auto"/>
        <w:left w:val="none" w:sz="0" w:space="0" w:color="auto"/>
        <w:bottom w:val="none" w:sz="0" w:space="0" w:color="auto"/>
        <w:right w:val="none" w:sz="0" w:space="0" w:color="auto"/>
      </w:divBdr>
      <w:divsChild>
        <w:div w:id="1719816207">
          <w:marLeft w:val="0"/>
          <w:marRight w:val="150"/>
          <w:marTop w:val="0"/>
          <w:marBottom w:val="75"/>
          <w:divBdr>
            <w:top w:val="none" w:sz="0" w:space="0" w:color="auto"/>
            <w:left w:val="none" w:sz="0" w:space="0" w:color="auto"/>
            <w:bottom w:val="none" w:sz="0" w:space="0" w:color="auto"/>
            <w:right w:val="none" w:sz="0" w:space="0" w:color="auto"/>
          </w:divBdr>
        </w:div>
        <w:div w:id="1652176796">
          <w:marLeft w:val="0"/>
          <w:marRight w:val="150"/>
          <w:marTop w:val="150"/>
          <w:marBottom w:val="150"/>
          <w:divBdr>
            <w:top w:val="none" w:sz="0" w:space="0" w:color="auto"/>
            <w:left w:val="none" w:sz="0" w:space="0" w:color="auto"/>
            <w:bottom w:val="none" w:sz="0" w:space="0" w:color="auto"/>
            <w:right w:val="none" w:sz="0" w:space="0" w:color="auto"/>
          </w:divBdr>
        </w:div>
        <w:div w:id="45182209">
          <w:marLeft w:val="0"/>
          <w:marRight w:val="150"/>
          <w:marTop w:val="0"/>
          <w:marBottom w:val="0"/>
          <w:divBdr>
            <w:top w:val="none" w:sz="0" w:space="0" w:color="auto"/>
            <w:left w:val="none" w:sz="0" w:space="0" w:color="auto"/>
            <w:bottom w:val="none" w:sz="0" w:space="0" w:color="auto"/>
            <w:right w:val="none" w:sz="0" w:space="0" w:color="auto"/>
          </w:divBdr>
        </w:div>
      </w:divsChild>
    </w:div>
    <w:div w:id="1674144365">
      <w:bodyDiv w:val="1"/>
      <w:marLeft w:val="0"/>
      <w:marRight w:val="0"/>
      <w:marTop w:val="0"/>
      <w:marBottom w:val="0"/>
      <w:divBdr>
        <w:top w:val="none" w:sz="0" w:space="0" w:color="auto"/>
        <w:left w:val="none" w:sz="0" w:space="0" w:color="auto"/>
        <w:bottom w:val="none" w:sz="0" w:space="0" w:color="auto"/>
        <w:right w:val="none" w:sz="0" w:space="0" w:color="auto"/>
      </w:divBdr>
      <w:divsChild>
        <w:div w:id="190343786">
          <w:marLeft w:val="0"/>
          <w:marRight w:val="0"/>
          <w:marTop w:val="0"/>
          <w:marBottom w:val="150"/>
          <w:divBdr>
            <w:top w:val="none" w:sz="0" w:space="0" w:color="auto"/>
            <w:left w:val="none" w:sz="0" w:space="0" w:color="auto"/>
            <w:bottom w:val="none" w:sz="0" w:space="0" w:color="auto"/>
            <w:right w:val="none" w:sz="0" w:space="0" w:color="auto"/>
          </w:divBdr>
          <w:divsChild>
            <w:div w:id="528105687">
              <w:marLeft w:val="0"/>
              <w:marRight w:val="0"/>
              <w:marTop w:val="0"/>
              <w:marBottom w:val="0"/>
              <w:divBdr>
                <w:top w:val="none" w:sz="0" w:space="0" w:color="auto"/>
                <w:left w:val="none" w:sz="0" w:space="0" w:color="auto"/>
                <w:bottom w:val="none" w:sz="0" w:space="0" w:color="auto"/>
                <w:right w:val="none" w:sz="0" w:space="0" w:color="auto"/>
              </w:divBdr>
              <w:divsChild>
                <w:div w:id="86007659">
                  <w:marLeft w:val="0"/>
                  <w:marRight w:val="150"/>
                  <w:marTop w:val="0"/>
                  <w:marBottom w:val="0"/>
                  <w:divBdr>
                    <w:top w:val="none" w:sz="0" w:space="0" w:color="auto"/>
                    <w:left w:val="none" w:sz="0" w:space="0" w:color="auto"/>
                    <w:bottom w:val="none" w:sz="0" w:space="0" w:color="auto"/>
                    <w:right w:val="none" w:sz="0" w:space="0" w:color="auto"/>
                  </w:divBdr>
                </w:div>
                <w:div w:id="786853403">
                  <w:marLeft w:val="0"/>
                  <w:marRight w:val="150"/>
                  <w:marTop w:val="0"/>
                  <w:marBottom w:val="0"/>
                  <w:divBdr>
                    <w:top w:val="none" w:sz="0" w:space="0" w:color="auto"/>
                    <w:left w:val="none" w:sz="0" w:space="0" w:color="auto"/>
                    <w:bottom w:val="none" w:sz="0" w:space="0" w:color="auto"/>
                    <w:right w:val="none" w:sz="0" w:space="0" w:color="auto"/>
                  </w:divBdr>
                </w:div>
              </w:divsChild>
            </w:div>
            <w:div w:id="1871143222">
              <w:marLeft w:val="0"/>
              <w:marRight w:val="0"/>
              <w:marTop w:val="0"/>
              <w:marBottom w:val="0"/>
              <w:divBdr>
                <w:top w:val="none" w:sz="0" w:space="0" w:color="auto"/>
                <w:left w:val="none" w:sz="0" w:space="0" w:color="auto"/>
                <w:bottom w:val="none" w:sz="0" w:space="0" w:color="auto"/>
                <w:right w:val="none" w:sz="0" w:space="0" w:color="auto"/>
              </w:divBdr>
              <w:divsChild>
                <w:div w:id="1528520233">
                  <w:marLeft w:val="0"/>
                  <w:marRight w:val="0"/>
                  <w:marTop w:val="0"/>
                  <w:marBottom w:val="0"/>
                  <w:divBdr>
                    <w:top w:val="none" w:sz="0" w:space="0" w:color="auto"/>
                    <w:left w:val="none" w:sz="0" w:space="0" w:color="auto"/>
                    <w:bottom w:val="none" w:sz="0" w:space="0" w:color="auto"/>
                    <w:right w:val="none" w:sz="0" w:space="0" w:color="auto"/>
                  </w:divBdr>
                  <w:divsChild>
                    <w:div w:id="168720969">
                      <w:marLeft w:val="0"/>
                      <w:marRight w:val="0"/>
                      <w:marTop w:val="0"/>
                      <w:marBottom w:val="0"/>
                      <w:divBdr>
                        <w:top w:val="none" w:sz="0" w:space="0" w:color="auto"/>
                        <w:left w:val="none" w:sz="0" w:space="0" w:color="auto"/>
                        <w:bottom w:val="none" w:sz="0" w:space="0" w:color="auto"/>
                        <w:right w:val="none" w:sz="0" w:space="0" w:color="auto"/>
                      </w:divBdr>
                      <w:divsChild>
                        <w:div w:id="565997319">
                          <w:marLeft w:val="0"/>
                          <w:marRight w:val="0"/>
                          <w:marTop w:val="0"/>
                          <w:marBottom w:val="0"/>
                          <w:divBdr>
                            <w:top w:val="none" w:sz="0" w:space="0" w:color="auto"/>
                            <w:left w:val="none" w:sz="0" w:space="0" w:color="auto"/>
                            <w:bottom w:val="none" w:sz="0" w:space="0" w:color="auto"/>
                            <w:right w:val="none" w:sz="0" w:space="0" w:color="auto"/>
                          </w:divBdr>
                        </w:div>
                      </w:divsChild>
                    </w:div>
                    <w:div w:id="1809205648">
                      <w:marLeft w:val="0"/>
                      <w:marRight w:val="135"/>
                      <w:marTop w:val="0"/>
                      <w:marBottom w:val="0"/>
                      <w:divBdr>
                        <w:top w:val="none" w:sz="0" w:space="0" w:color="auto"/>
                        <w:left w:val="none" w:sz="0" w:space="0" w:color="auto"/>
                        <w:bottom w:val="none" w:sz="0" w:space="0" w:color="auto"/>
                        <w:right w:val="none" w:sz="0" w:space="0" w:color="auto"/>
                      </w:divBdr>
                    </w:div>
                    <w:div w:id="9586060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8334">
          <w:marLeft w:val="0"/>
          <w:marRight w:val="0"/>
          <w:marTop w:val="0"/>
          <w:marBottom w:val="0"/>
          <w:divBdr>
            <w:top w:val="none" w:sz="0" w:space="0" w:color="auto"/>
            <w:left w:val="none" w:sz="0" w:space="0" w:color="auto"/>
            <w:bottom w:val="none" w:sz="0" w:space="0" w:color="auto"/>
            <w:right w:val="none" w:sz="0" w:space="0" w:color="auto"/>
          </w:divBdr>
          <w:divsChild>
            <w:div w:id="645204217">
              <w:marLeft w:val="0"/>
              <w:marRight w:val="0"/>
              <w:marTop w:val="0"/>
              <w:marBottom w:val="0"/>
              <w:divBdr>
                <w:top w:val="none" w:sz="0" w:space="0" w:color="auto"/>
                <w:left w:val="none" w:sz="0" w:space="0" w:color="auto"/>
                <w:bottom w:val="none" w:sz="0" w:space="0" w:color="auto"/>
                <w:right w:val="none" w:sz="0" w:space="0" w:color="auto"/>
              </w:divBdr>
              <w:divsChild>
                <w:div w:id="300578091">
                  <w:marLeft w:val="0"/>
                  <w:marRight w:val="0"/>
                  <w:marTop w:val="0"/>
                  <w:marBottom w:val="0"/>
                  <w:divBdr>
                    <w:top w:val="none" w:sz="0" w:space="0" w:color="auto"/>
                    <w:left w:val="none" w:sz="0" w:space="0" w:color="auto"/>
                    <w:bottom w:val="none" w:sz="0" w:space="0" w:color="auto"/>
                    <w:right w:val="none" w:sz="0" w:space="0" w:color="auto"/>
                  </w:divBdr>
                </w:div>
              </w:divsChild>
            </w:div>
            <w:div w:id="793862324">
              <w:marLeft w:val="0"/>
              <w:marRight w:val="0"/>
              <w:marTop w:val="375"/>
              <w:marBottom w:val="0"/>
              <w:divBdr>
                <w:top w:val="none" w:sz="0" w:space="0" w:color="auto"/>
                <w:left w:val="none" w:sz="0" w:space="0" w:color="auto"/>
                <w:bottom w:val="none" w:sz="0" w:space="0" w:color="auto"/>
                <w:right w:val="none" w:sz="0" w:space="0" w:color="auto"/>
              </w:divBdr>
              <w:divsChild>
                <w:div w:id="718363302">
                  <w:marLeft w:val="0"/>
                  <w:marRight w:val="0"/>
                  <w:marTop w:val="0"/>
                  <w:marBottom w:val="0"/>
                  <w:divBdr>
                    <w:top w:val="none" w:sz="0" w:space="0" w:color="auto"/>
                    <w:left w:val="none" w:sz="0" w:space="0" w:color="auto"/>
                    <w:bottom w:val="none" w:sz="0" w:space="0" w:color="auto"/>
                    <w:right w:val="none" w:sz="0" w:space="0" w:color="auto"/>
                  </w:divBdr>
                  <w:divsChild>
                    <w:div w:id="1155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8789">
              <w:marLeft w:val="0"/>
              <w:marRight w:val="0"/>
              <w:marTop w:val="375"/>
              <w:marBottom w:val="0"/>
              <w:divBdr>
                <w:top w:val="none" w:sz="0" w:space="0" w:color="auto"/>
                <w:left w:val="none" w:sz="0" w:space="0" w:color="auto"/>
                <w:bottom w:val="none" w:sz="0" w:space="0" w:color="auto"/>
                <w:right w:val="none" w:sz="0" w:space="0" w:color="auto"/>
              </w:divBdr>
              <w:divsChild>
                <w:div w:id="1942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31235">
      <w:bodyDiv w:val="1"/>
      <w:marLeft w:val="0"/>
      <w:marRight w:val="0"/>
      <w:marTop w:val="0"/>
      <w:marBottom w:val="0"/>
      <w:divBdr>
        <w:top w:val="none" w:sz="0" w:space="0" w:color="auto"/>
        <w:left w:val="none" w:sz="0" w:space="0" w:color="auto"/>
        <w:bottom w:val="none" w:sz="0" w:space="0" w:color="auto"/>
        <w:right w:val="none" w:sz="0" w:space="0" w:color="auto"/>
      </w:divBdr>
      <w:divsChild>
        <w:div w:id="1669602629">
          <w:marLeft w:val="0"/>
          <w:marRight w:val="0"/>
          <w:marTop w:val="0"/>
          <w:marBottom w:val="75"/>
          <w:divBdr>
            <w:top w:val="none" w:sz="0" w:space="0" w:color="auto"/>
            <w:left w:val="none" w:sz="0" w:space="0" w:color="auto"/>
            <w:bottom w:val="none" w:sz="0" w:space="0" w:color="auto"/>
            <w:right w:val="none" w:sz="0" w:space="0" w:color="auto"/>
          </w:divBdr>
        </w:div>
      </w:divsChild>
    </w:div>
    <w:div w:id="1675838523">
      <w:bodyDiv w:val="1"/>
      <w:marLeft w:val="0"/>
      <w:marRight w:val="0"/>
      <w:marTop w:val="0"/>
      <w:marBottom w:val="0"/>
      <w:divBdr>
        <w:top w:val="none" w:sz="0" w:space="0" w:color="auto"/>
        <w:left w:val="none" w:sz="0" w:space="0" w:color="auto"/>
        <w:bottom w:val="none" w:sz="0" w:space="0" w:color="auto"/>
        <w:right w:val="none" w:sz="0" w:space="0" w:color="auto"/>
      </w:divBdr>
      <w:divsChild>
        <w:div w:id="94833697">
          <w:marLeft w:val="0"/>
          <w:marRight w:val="150"/>
          <w:marTop w:val="0"/>
          <w:marBottom w:val="75"/>
          <w:divBdr>
            <w:top w:val="none" w:sz="0" w:space="0" w:color="auto"/>
            <w:left w:val="none" w:sz="0" w:space="0" w:color="auto"/>
            <w:bottom w:val="none" w:sz="0" w:space="0" w:color="auto"/>
            <w:right w:val="none" w:sz="0" w:space="0" w:color="auto"/>
          </w:divBdr>
        </w:div>
        <w:div w:id="1659578226">
          <w:marLeft w:val="0"/>
          <w:marRight w:val="150"/>
          <w:marTop w:val="150"/>
          <w:marBottom w:val="150"/>
          <w:divBdr>
            <w:top w:val="none" w:sz="0" w:space="0" w:color="auto"/>
            <w:left w:val="none" w:sz="0" w:space="0" w:color="auto"/>
            <w:bottom w:val="none" w:sz="0" w:space="0" w:color="auto"/>
            <w:right w:val="none" w:sz="0" w:space="0" w:color="auto"/>
          </w:divBdr>
        </w:div>
        <w:div w:id="1191527011">
          <w:marLeft w:val="0"/>
          <w:marRight w:val="150"/>
          <w:marTop w:val="0"/>
          <w:marBottom w:val="0"/>
          <w:divBdr>
            <w:top w:val="none" w:sz="0" w:space="0" w:color="auto"/>
            <w:left w:val="none" w:sz="0" w:space="0" w:color="auto"/>
            <w:bottom w:val="none" w:sz="0" w:space="0" w:color="auto"/>
            <w:right w:val="none" w:sz="0" w:space="0" w:color="auto"/>
          </w:divBdr>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9488">
      <w:bodyDiv w:val="1"/>
      <w:marLeft w:val="0"/>
      <w:marRight w:val="0"/>
      <w:marTop w:val="0"/>
      <w:marBottom w:val="0"/>
      <w:divBdr>
        <w:top w:val="none" w:sz="0" w:space="0" w:color="auto"/>
        <w:left w:val="none" w:sz="0" w:space="0" w:color="auto"/>
        <w:bottom w:val="none" w:sz="0" w:space="0" w:color="auto"/>
        <w:right w:val="none" w:sz="0" w:space="0" w:color="auto"/>
      </w:divBdr>
      <w:divsChild>
        <w:div w:id="25564334">
          <w:marLeft w:val="0"/>
          <w:marRight w:val="0"/>
          <w:marTop w:val="0"/>
          <w:marBottom w:val="75"/>
          <w:divBdr>
            <w:top w:val="none" w:sz="0" w:space="0" w:color="auto"/>
            <w:left w:val="none" w:sz="0" w:space="0" w:color="auto"/>
            <w:bottom w:val="none" w:sz="0" w:space="0" w:color="auto"/>
            <w:right w:val="none" w:sz="0" w:space="0" w:color="auto"/>
          </w:divBdr>
        </w:div>
      </w:divsChild>
    </w:div>
    <w:div w:id="1678578717">
      <w:bodyDiv w:val="1"/>
      <w:marLeft w:val="0"/>
      <w:marRight w:val="0"/>
      <w:marTop w:val="0"/>
      <w:marBottom w:val="0"/>
      <w:divBdr>
        <w:top w:val="none" w:sz="0" w:space="0" w:color="auto"/>
        <w:left w:val="none" w:sz="0" w:space="0" w:color="auto"/>
        <w:bottom w:val="none" w:sz="0" w:space="0" w:color="auto"/>
        <w:right w:val="none" w:sz="0" w:space="0" w:color="auto"/>
      </w:divBdr>
      <w:divsChild>
        <w:div w:id="1903516424">
          <w:marLeft w:val="0"/>
          <w:marRight w:val="150"/>
          <w:marTop w:val="0"/>
          <w:marBottom w:val="75"/>
          <w:divBdr>
            <w:top w:val="none" w:sz="0" w:space="0" w:color="auto"/>
            <w:left w:val="none" w:sz="0" w:space="0" w:color="auto"/>
            <w:bottom w:val="none" w:sz="0" w:space="0" w:color="auto"/>
            <w:right w:val="none" w:sz="0" w:space="0" w:color="auto"/>
          </w:divBdr>
        </w:div>
        <w:div w:id="2011903434">
          <w:marLeft w:val="0"/>
          <w:marRight w:val="150"/>
          <w:marTop w:val="150"/>
          <w:marBottom w:val="150"/>
          <w:divBdr>
            <w:top w:val="none" w:sz="0" w:space="0" w:color="auto"/>
            <w:left w:val="none" w:sz="0" w:space="0" w:color="auto"/>
            <w:bottom w:val="none" w:sz="0" w:space="0" w:color="auto"/>
            <w:right w:val="none" w:sz="0" w:space="0" w:color="auto"/>
          </w:divBdr>
        </w:div>
        <w:div w:id="546143383">
          <w:marLeft w:val="0"/>
          <w:marRight w:val="150"/>
          <w:marTop w:val="0"/>
          <w:marBottom w:val="0"/>
          <w:divBdr>
            <w:top w:val="none" w:sz="0" w:space="0" w:color="auto"/>
            <w:left w:val="none" w:sz="0" w:space="0" w:color="auto"/>
            <w:bottom w:val="none" w:sz="0" w:space="0" w:color="auto"/>
            <w:right w:val="none" w:sz="0" w:space="0" w:color="auto"/>
          </w:divBdr>
        </w:div>
      </w:divsChild>
    </w:div>
    <w:div w:id="1678651197">
      <w:bodyDiv w:val="1"/>
      <w:marLeft w:val="0"/>
      <w:marRight w:val="0"/>
      <w:marTop w:val="0"/>
      <w:marBottom w:val="0"/>
      <w:divBdr>
        <w:top w:val="none" w:sz="0" w:space="0" w:color="auto"/>
        <w:left w:val="none" w:sz="0" w:space="0" w:color="auto"/>
        <w:bottom w:val="none" w:sz="0" w:space="0" w:color="auto"/>
        <w:right w:val="none" w:sz="0" w:space="0" w:color="auto"/>
      </w:divBdr>
      <w:divsChild>
        <w:div w:id="1215655533">
          <w:marLeft w:val="0"/>
          <w:marRight w:val="0"/>
          <w:marTop w:val="0"/>
          <w:marBottom w:val="300"/>
          <w:divBdr>
            <w:top w:val="none" w:sz="0" w:space="0" w:color="auto"/>
            <w:left w:val="none" w:sz="0" w:space="0" w:color="auto"/>
            <w:bottom w:val="none" w:sz="0" w:space="0" w:color="auto"/>
            <w:right w:val="none" w:sz="0" w:space="0" w:color="auto"/>
          </w:divBdr>
        </w:div>
      </w:divsChild>
    </w:div>
    <w:div w:id="1680545653">
      <w:bodyDiv w:val="1"/>
      <w:marLeft w:val="0"/>
      <w:marRight w:val="0"/>
      <w:marTop w:val="0"/>
      <w:marBottom w:val="0"/>
      <w:divBdr>
        <w:top w:val="none" w:sz="0" w:space="0" w:color="auto"/>
        <w:left w:val="none" w:sz="0" w:space="0" w:color="auto"/>
        <w:bottom w:val="none" w:sz="0" w:space="0" w:color="auto"/>
        <w:right w:val="none" w:sz="0" w:space="0" w:color="auto"/>
      </w:divBdr>
      <w:divsChild>
        <w:div w:id="1937054594">
          <w:marLeft w:val="0"/>
          <w:marRight w:val="0"/>
          <w:marTop w:val="0"/>
          <w:marBottom w:val="0"/>
          <w:divBdr>
            <w:top w:val="none" w:sz="0" w:space="0" w:color="auto"/>
            <w:left w:val="none" w:sz="0" w:space="0" w:color="auto"/>
            <w:bottom w:val="none" w:sz="0" w:space="0" w:color="auto"/>
            <w:right w:val="none" w:sz="0" w:space="0" w:color="auto"/>
          </w:divBdr>
        </w:div>
        <w:div w:id="1559047837">
          <w:marLeft w:val="0"/>
          <w:marRight w:val="0"/>
          <w:marTop w:val="0"/>
          <w:marBottom w:val="0"/>
          <w:divBdr>
            <w:top w:val="none" w:sz="0" w:space="0" w:color="auto"/>
            <w:left w:val="none" w:sz="0" w:space="0" w:color="auto"/>
            <w:bottom w:val="none" w:sz="0" w:space="0" w:color="auto"/>
            <w:right w:val="none" w:sz="0" w:space="0" w:color="auto"/>
          </w:divBdr>
          <w:divsChild>
            <w:div w:id="111822632">
              <w:marLeft w:val="0"/>
              <w:marRight w:val="0"/>
              <w:marTop w:val="300"/>
              <w:marBottom w:val="450"/>
              <w:divBdr>
                <w:top w:val="none" w:sz="0" w:space="0" w:color="auto"/>
                <w:left w:val="none" w:sz="0" w:space="0" w:color="auto"/>
                <w:bottom w:val="none" w:sz="0" w:space="0" w:color="auto"/>
                <w:right w:val="none" w:sz="0" w:space="0" w:color="auto"/>
              </w:divBdr>
              <w:divsChild>
                <w:div w:id="603655005">
                  <w:marLeft w:val="0"/>
                  <w:marRight w:val="0"/>
                  <w:marTop w:val="0"/>
                  <w:marBottom w:val="0"/>
                  <w:divBdr>
                    <w:top w:val="none" w:sz="0" w:space="0" w:color="auto"/>
                    <w:left w:val="none" w:sz="0" w:space="0" w:color="auto"/>
                    <w:bottom w:val="none" w:sz="0" w:space="0" w:color="auto"/>
                    <w:right w:val="none" w:sz="0" w:space="0" w:color="auto"/>
                  </w:divBdr>
                  <w:divsChild>
                    <w:div w:id="71588734">
                      <w:marLeft w:val="0"/>
                      <w:marRight w:val="0"/>
                      <w:marTop w:val="0"/>
                      <w:marBottom w:val="0"/>
                      <w:divBdr>
                        <w:top w:val="none" w:sz="0" w:space="0" w:color="auto"/>
                        <w:left w:val="none" w:sz="0" w:space="0" w:color="auto"/>
                        <w:bottom w:val="none" w:sz="0" w:space="0" w:color="auto"/>
                        <w:right w:val="none" w:sz="0" w:space="0" w:color="auto"/>
                      </w:divBdr>
                      <w:divsChild>
                        <w:div w:id="360472596">
                          <w:marLeft w:val="0"/>
                          <w:marRight w:val="0"/>
                          <w:marTop w:val="0"/>
                          <w:marBottom w:val="0"/>
                          <w:divBdr>
                            <w:top w:val="none" w:sz="0" w:space="0" w:color="auto"/>
                            <w:left w:val="none" w:sz="0" w:space="0" w:color="auto"/>
                            <w:bottom w:val="none" w:sz="0" w:space="0" w:color="auto"/>
                            <w:right w:val="none" w:sz="0" w:space="0" w:color="auto"/>
                          </w:divBdr>
                          <w:divsChild>
                            <w:div w:id="16094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965256">
          <w:marLeft w:val="0"/>
          <w:marRight w:val="0"/>
          <w:marTop w:val="0"/>
          <w:marBottom w:val="0"/>
          <w:divBdr>
            <w:top w:val="none" w:sz="0" w:space="0" w:color="auto"/>
            <w:left w:val="none" w:sz="0" w:space="0" w:color="auto"/>
            <w:bottom w:val="none" w:sz="0" w:space="0" w:color="auto"/>
            <w:right w:val="none" w:sz="0" w:space="0" w:color="auto"/>
          </w:divBdr>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82272135">
      <w:bodyDiv w:val="1"/>
      <w:marLeft w:val="0"/>
      <w:marRight w:val="0"/>
      <w:marTop w:val="0"/>
      <w:marBottom w:val="0"/>
      <w:divBdr>
        <w:top w:val="none" w:sz="0" w:space="0" w:color="auto"/>
        <w:left w:val="none" w:sz="0" w:space="0" w:color="auto"/>
        <w:bottom w:val="none" w:sz="0" w:space="0" w:color="auto"/>
        <w:right w:val="none" w:sz="0" w:space="0" w:color="auto"/>
      </w:divBdr>
      <w:divsChild>
        <w:div w:id="526792223">
          <w:marLeft w:val="0"/>
          <w:marRight w:val="150"/>
          <w:marTop w:val="0"/>
          <w:marBottom w:val="75"/>
          <w:divBdr>
            <w:top w:val="none" w:sz="0" w:space="0" w:color="auto"/>
            <w:left w:val="none" w:sz="0" w:space="0" w:color="auto"/>
            <w:bottom w:val="none" w:sz="0" w:space="0" w:color="auto"/>
            <w:right w:val="none" w:sz="0" w:space="0" w:color="auto"/>
          </w:divBdr>
        </w:div>
        <w:div w:id="1327902121">
          <w:marLeft w:val="0"/>
          <w:marRight w:val="150"/>
          <w:marTop w:val="150"/>
          <w:marBottom w:val="150"/>
          <w:divBdr>
            <w:top w:val="none" w:sz="0" w:space="0" w:color="auto"/>
            <w:left w:val="none" w:sz="0" w:space="0" w:color="auto"/>
            <w:bottom w:val="none" w:sz="0" w:space="0" w:color="auto"/>
            <w:right w:val="none" w:sz="0" w:space="0" w:color="auto"/>
          </w:divBdr>
        </w:div>
        <w:div w:id="951472466">
          <w:marLeft w:val="0"/>
          <w:marRight w:val="150"/>
          <w:marTop w:val="0"/>
          <w:marBottom w:val="0"/>
          <w:divBdr>
            <w:top w:val="none" w:sz="0" w:space="0" w:color="auto"/>
            <w:left w:val="none" w:sz="0" w:space="0" w:color="auto"/>
            <w:bottom w:val="none" w:sz="0" w:space="0" w:color="auto"/>
            <w:right w:val="none" w:sz="0" w:space="0" w:color="auto"/>
          </w:divBdr>
        </w:div>
      </w:divsChild>
    </w:div>
    <w:div w:id="1684359465">
      <w:bodyDiv w:val="1"/>
      <w:marLeft w:val="0"/>
      <w:marRight w:val="0"/>
      <w:marTop w:val="0"/>
      <w:marBottom w:val="0"/>
      <w:divBdr>
        <w:top w:val="none" w:sz="0" w:space="0" w:color="auto"/>
        <w:left w:val="none" w:sz="0" w:space="0" w:color="auto"/>
        <w:bottom w:val="none" w:sz="0" w:space="0" w:color="auto"/>
        <w:right w:val="none" w:sz="0" w:space="0" w:color="auto"/>
      </w:divBdr>
      <w:divsChild>
        <w:div w:id="583488163">
          <w:marLeft w:val="0"/>
          <w:marRight w:val="0"/>
          <w:marTop w:val="0"/>
          <w:marBottom w:val="0"/>
          <w:divBdr>
            <w:top w:val="none" w:sz="0" w:space="0" w:color="auto"/>
            <w:left w:val="none" w:sz="0" w:space="0" w:color="auto"/>
            <w:bottom w:val="none" w:sz="0" w:space="0" w:color="auto"/>
            <w:right w:val="none" w:sz="0" w:space="0" w:color="auto"/>
          </w:divBdr>
        </w:div>
      </w:divsChild>
    </w:div>
    <w:div w:id="1685396458">
      <w:bodyDiv w:val="1"/>
      <w:marLeft w:val="0"/>
      <w:marRight w:val="0"/>
      <w:marTop w:val="0"/>
      <w:marBottom w:val="0"/>
      <w:divBdr>
        <w:top w:val="none" w:sz="0" w:space="0" w:color="auto"/>
        <w:left w:val="none" w:sz="0" w:space="0" w:color="auto"/>
        <w:bottom w:val="none" w:sz="0" w:space="0" w:color="auto"/>
        <w:right w:val="none" w:sz="0" w:space="0" w:color="auto"/>
      </w:divBdr>
      <w:divsChild>
        <w:div w:id="948661465">
          <w:marLeft w:val="0"/>
          <w:marRight w:val="0"/>
          <w:marTop w:val="0"/>
          <w:marBottom w:val="300"/>
          <w:divBdr>
            <w:top w:val="none" w:sz="0" w:space="0" w:color="auto"/>
            <w:left w:val="none" w:sz="0" w:space="0" w:color="auto"/>
            <w:bottom w:val="none" w:sz="0" w:space="0" w:color="auto"/>
            <w:right w:val="none" w:sz="0" w:space="0" w:color="auto"/>
          </w:divBdr>
        </w:div>
      </w:divsChild>
    </w:div>
    <w:div w:id="1687176928">
      <w:bodyDiv w:val="1"/>
      <w:marLeft w:val="0"/>
      <w:marRight w:val="0"/>
      <w:marTop w:val="0"/>
      <w:marBottom w:val="0"/>
      <w:divBdr>
        <w:top w:val="none" w:sz="0" w:space="0" w:color="auto"/>
        <w:left w:val="none" w:sz="0" w:space="0" w:color="auto"/>
        <w:bottom w:val="none" w:sz="0" w:space="0" w:color="auto"/>
        <w:right w:val="none" w:sz="0" w:space="0" w:color="auto"/>
      </w:divBdr>
      <w:divsChild>
        <w:div w:id="1626962924">
          <w:marLeft w:val="0"/>
          <w:marRight w:val="0"/>
          <w:marTop w:val="0"/>
          <w:marBottom w:val="0"/>
          <w:divBdr>
            <w:top w:val="none" w:sz="0" w:space="0" w:color="auto"/>
            <w:left w:val="none" w:sz="0" w:space="0" w:color="auto"/>
            <w:bottom w:val="none" w:sz="0" w:space="0" w:color="auto"/>
            <w:right w:val="none" w:sz="0" w:space="0" w:color="auto"/>
          </w:divBdr>
        </w:div>
        <w:div w:id="1090126226">
          <w:marLeft w:val="0"/>
          <w:marRight w:val="0"/>
          <w:marTop w:val="300"/>
          <w:marBottom w:val="300"/>
          <w:divBdr>
            <w:top w:val="none" w:sz="0" w:space="0" w:color="auto"/>
            <w:left w:val="none" w:sz="0" w:space="0" w:color="auto"/>
            <w:bottom w:val="none" w:sz="0" w:space="0" w:color="auto"/>
            <w:right w:val="none" w:sz="0" w:space="0" w:color="auto"/>
          </w:divBdr>
        </w:div>
        <w:div w:id="343021102">
          <w:marLeft w:val="0"/>
          <w:marRight w:val="0"/>
          <w:marTop w:val="0"/>
          <w:marBottom w:val="0"/>
          <w:divBdr>
            <w:top w:val="none" w:sz="0" w:space="0" w:color="auto"/>
            <w:left w:val="none" w:sz="0" w:space="0" w:color="auto"/>
            <w:bottom w:val="none" w:sz="0" w:space="0" w:color="auto"/>
            <w:right w:val="none" w:sz="0" w:space="0" w:color="auto"/>
          </w:divBdr>
          <w:divsChild>
            <w:div w:id="333605853">
              <w:marLeft w:val="0"/>
              <w:marRight w:val="0"/>
              <w:marTop w:val="300"/>
              <w:marBottom w:val="450"/>
              <w:divBdr>
                <w:top w:val="none" w:sz="0" w:space="0" w:color="auto"/>
                <w:left w:val="none" w:sz="0" w:space="0" w:color="auto"/>
                <w:bottom w:val="none" w:sz="0" w:space="0" w:color="auto"/>
                <w:right w:val="none" w:sz="0" w:space="0" w:color="auto"/>
              </w:divBdr>
              <w:divsChild>
                <w:div w:id="1895846821">
                  <w:marLeft w:val="0"/>
                  <w:marRight w:val="0"/>
                  <w:marTop w:val="0"/>
                  <w:marBottom w:val="0"/>
                  <w:divBdr>
                    <w:top w:val="none" w:sz="0" w:space="0" w:color="auto"/>
                    <w:left w:val="none" w:sz="0" w:space="0" w:color="auto"/>
                    <w:bottom w:val="none" w:sz="0" w:space="0" w:color="auto"/>
                    <w:right w:val="none" w:sz="0" w:space="0" w:color="auto"/>
                  </w:divBdr>
                  <w:divsChild>
                    <w:div w:id="1742017153">
                      <w:marLeft w:val="0"/>
                      <w:marRight w:val="0"/>
                      <w:marTop w:val="0"/>
                      <w:marBottom w:val="0"/>
                      <w:divBdr>
                        <w:top w:val="none" w:sz="0" w:space="0" w:color="auto"/>
                        <w:left w:val="none" w:sz="0" w:space="0" w:color="auto"/>
                        <w:bottom w:val="none" w:sz="0" w:space="0" w:color="auto"/>
                        <w:right w:val="none" w:sz="0" w:space="0" w:color="auto"/>
                      </w:divBdr>
                      <w:divsChild>
                        <w:div w:id="664823955">
                          <w:marLeft w:val="0"/>
                          <w:marRight w:val="0"/>
                          <w:marTop w:val="0"/>
                          <w:marBottom w:val="0"/>
                          <w:divBdr>
                            <w:top w:val="none" w:sz="0" w:space="0" w:color="auto"/>
                            <w:left w:val="none" w:sz="0" w:space="0" w:color="auto"/>
                            <w:bottom w:val="none" w:sz="0" w:space="0" w:color="auto"/>
                            <w:right w:val="none" w:sz="0" w:space="0" w:color="auto"/>
                          </w:divBdr>
                          <w:divsChild>
                            <w:div w:id="14290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693162">
          <w:marLeft w:val="0"/>
          <w:marRight w:val="0"/>
          <w:marTop w:val="0"/>
          <w:marBottom w:val="0"/>
          <w:divBdr>
            <w:top w:val="none" w:sz="0" w:space="0" w:color="auto"/>
            <w:left w:val="none" w:sz="0" w:space="0" w:color="auto"/>
            <w:bottom w:val="none" w:sz="0" w:space="0" w:color="auto"/>
            <w:right w:val="none" w:sz="0" w:space="0" w:color="auto"/>
          </w:divBdr>
        </w:div>
      </w:divsChild>
    </w:div>
    <w:div w:id="1690988637">
      <w:bodyDiv w:val="1"/>
      <w:marLeft w:val="0"/>
      <w:marRight w:val="0"/>
      <w:marTop w:val="0"/>
      <w:marBottom w:val="0"/>
      <w:divBdr>
        <w:top w:val="none" w:sz="0" w:space="0" w:color="auto"/>
        <w:left w:val="none" w:sz="0" w:space="0" w:color="auto"/>
        <w:bottom w:val="none" w:sz="0" w:space="0" w:color="auto"/>
        <w:right w:val="none" w:sz="0" w:space="0" w:color="auto"/>
      </w:divBdr>
      <w:divsChild>
        <w:div w:id="1276254481">
          <w:marLeft w:val="0"/>
          <w:marRight w:val="150"/>
          <w:marTop w:val="0"/>
          <w:marBottom w:val="75"/>
          <w:divBdr>
            <w:top w:val="none" w:sz="0" w:space="0" w:color="auto"/>
            <w:left w:val="none" w:sz="0" w:space="0" w:color="auto"/>
            <w:bottom w:val="none" w:sz="0" w:space="0" w:color="auto"/>
            <w:right w:val="none" w:sz="0" w:space="0" w:color="auto"/>
          </w:divBdr>
        </w:div>
        <w:div w:id="865875865">
          <w:marLeft w:val="0"/>
          <w:marRight w:val="150"/>
          <w:marTop w:val="150"/>
          <w:marBottom w:val="150"/>
          <w:divBdr>
            <w:top w:val="none" w:sz="0" w:space="0" w:color="auto"/>
            <w:left w:val="none" w:sz="0" w:space="0" w:color="auto"/>
            <w:bottom w:val="none" w:sz="0" w:space="0" w:color="auto"/>
            <w:right w:val="none" w:sz="0" w:space="0" w:color="auto"/>
          </w:divBdr>
        </w:div>
        <w:div w:id="80028310">
          <w:marLeft w:val="0"/>
          <w:marRight w:val="150"/>
          <w:marTop w:val="0"/>
          <w:marBottom w:val="0"/>
          <w:divBdr>
            <w:top w:val="none" w:sz="0" w:space="0" w:color="auto"/>
            <w:left w:val="none" w:sz="0" w:space="0" w:color="auto"/>
            <w:bottom w:val="none" w:sz="0" w:space="0" w:color="auto"/>
            <w:right w:val="none" w:sz="0" w:space="0" w:color="auto"/>
          </w:divBdr>
        </w:div>
      </w:divsChild>
    </w:div>
    <w:div w:id="169275440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34">
          <w:marLeft w:val="0"/>
          <w:marRight w:val="0"/>
          <w:marTop w:val="0"/>
          <w:marBottom w:val="300"/>
          <w:divBdr>
            <w:top w:val="none" w:sz="0" w:space="0" w:color="auto"/>
            <w:left w:val="none" w:sz="0" w:space="0" w:color="auto"/>
            <w:bottom w:val="none" w:sz="0" w:space="0" w:color="auto"/>
            <w:right w:val="none" w:sz="0" w:space="0" w:color="auto"/>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2113">
      <w:bodyDiv w:val="1"/>
      <w:marLeft w:val="0"/>
      <w:marRight w:val="0"/>
      <w:marTop w:val="0"/>
      <w:marBottom w:val="0"/>
      <w:divBdr>
        <w:top w:val="none" w:sz="0" w:space="0" w:color="auto"/>
        <w:left w:val="none" w:sz="0" w:space="0" w:color="auto"/>
        <w:bottom w:val="none" w:sz="0" w:space="0" w:color="auto"/>
        <w:right w:val="none" w:sz="0" w:space="0" w:color="auto"/>
      </w:divBdr>
      <w:divsChild>
        <w:div w:id="571504164">
          <w:marLeft w:val="0"/>
          <w:marRight w:val="0"/>
          <w:marTop w:val="0"/>
          <w:marBottom w:val="0"/>
          <w:divBdr>
            <w:top w:val="none" w:sz="0" w:space="0" w:color="auto"/>
            <w:left w:val="none" w:sz="0" w:space="0" w:color="auto"/>
            <w:bottom w:val="none" w:sz="0" w:space="0" w:color="auto"/>
            <w:right w:val="none" w:sz="0" w:space="0" w:color="auto"/>
          </w:divBdr>
        </w:div>
        <w:div w:id="1774589374">
          <w:marLeft w:val="0"/>
          <w:marRight w:val="0"/>
          <w:marTop w:val="300"/>
          <w:marBottom w:val="300"/>
          <w:divBdr>
            <w:top w:val="none" w:sz="0" w:space="0" w:color="auto"/>
            <w:left w:val="none" w:sz="0" w:space="0" w:color="auto"/>
            <w:bottom w:val="none" w:sz="0" w:space="0" w:color="auto"/>
            <w:right w:val="none" w:sz="0" w:space="0" w:color="auto"/>
          </w:divBdr>
        </w:div>
        <w:div w:id="1667050254">
          <w:marLeft w:val="0"/>
          <w:marRight w:val="0"/>
          <w:marTop w:val="0"/>
          <w:marBottom w:val="0"/>
          <w:divBdr>
            <w:top w:val="none" w:sz="0" w:space="0" w:color="auto"/>
            <w:left w:val="none" w:sz="0" w:space="0" w:color="auto"/>
            <w:bottom w:val="none" w:sz="0" w:space="0" w:color="auto"/>
            <w:right w:val="none" w:sz="0" w:space="0" w:color="auto"/>
          </w:divBdr>
          <w:divsChild>
            <w:div w:id="1689210351">
              <w:marLeft w:val="0"/>
              <w:marRight w:val="0"/>
              <w:marTop w:val="300"/>
              <w:marBottom w:val="450"/>
              <w:divBdr>
                <w:top w:val="none" w:sz="0" w:space="0" w:color="auto"/>
                <w:left w:val="none" w:sz="0" w:space="0" w:color="auto"/>
                <w:bottom w:val="none" w:sz="0" w:space="0" w:color="auto"/>
                <w:right w:val="none" w:sz="0" w:space="0" w:color="auto"/>
              </w:divBdr>
              <w:divsChild>
                <w:div w:id="1726492361">
                  <w:marLeft w:val="0"/>
                  <w:marRight w:val="0"/>
                  <w:marTop w:val="0"/>
                  <w:marBottom w:val="0"/>
                  <w:divBdr>
                    <w:top w:val="none" w:sz="0" w:space="0" w:color="auto"/>
                    <w:left w:val="none" w:sz="0" w:space="0" w:color="auto"/>
                    <w:bottom w:val="none" w:sz="0" w:space="0" w:color="auto"/>
                    <w:right w:val="none" w:sz="0" w:space="0" w:color="auto"/>
                  </w:divBdr>
                  <w:divsChild>
                    <w:div w:id="1620453585">
                      <w:marLeft w:val="0"/>
                      <w:marRight w:val="0"/>
                      <w:marTop w:val="0"/>
                      <w:marBottom w:val="0"/>
                      <w:divBdr>
                        <w:top w:val="none" w:sz="0" w:space="0" w:color="auto"/>
                        <w:left w:val="none" w:sz="0" w:space="0" w:color="auto"/>
                        <w:bottom w:val="none" w:sz="0" w:space="0" w:color="auto"/>
                        <w:right w:val="none" w:sz="0" w:space="0" w:color="auto"/>
                      </w:divBdr>
                      <w:divsChild>
                        <w:div w:id="1860505293">
                          <w:marLeft w:val="0"/>
                          <w:marRight w:val="0"/>
                          <w:marTop w:val="0"/>
                          <w:marBottom w:val="0"/>
                          <w:divBdr>
                            <w:top w:val="none" w:sz="0" w:space="0" w:color="auto"/>
                            <w:left w:val="none" w:sz="0" w:space="0" w:color="auto"/>
                            <w:bottom w:val="none" w:sz="0" w:space="0" w:color="auto"/>
                            <w:right w:val="none" w:sz="0" w:space="0" w:color="auto"/>
                          </w:divBdr>
                          <w:divsChild>
                            <w:div w:id="4349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90109">
          <w:marLeft w:val="0"/>
          <w:marRight w:val="0"/>
          <w:marTop w:val="0"/>
          <w:marBottom w:val="0"/>
          <w:divBdr>
            <w:top w:val="none" w:sz="0" w:space="0" w:color="auto"/>
            <w:left w:val="none" w:sz="0" w:space="0" w:color="auto"/>
            <w:bottom w:val="none" w:sz="0" w:space="0" w:color="auto"/>
            <w:right w:val="none" w:sz="0" w:space="0" w:color="auto"/>
          </w:divBdr>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699156623">
      <w:bodyDiv w:val="1"/>
      <w:marLeft w:val="0"/>
      <w:marRight w:val="0"/>
      <w:marTop w:val="0"/>
      <w:marBottom w:val="0"/>
      <w:divBdr>
        <w:top w:val="none" w:sz="0" w:space="0" w:color="auto"/>
        <w:left w:val="none" w:sz="0" w:space="0" w:color="auto"/>
        <w:bottom w:val="none" w:sz="0" w:space="0" w:color="auto"/>
        <w:right w:val="none" w:sz="0" w:space="0" w:color="auto"/>
      </w:divBdr>
      <w:divsChild>
        <w:div w:id="322048207">
          <w:marLeft w:val="0"/>
          <w:marRight w:val="0"/>
          <w:marTop w:val="0"/>
          <w:marBottom w:val="0"/>
          <w:divBdr>
            <w:top w:val="none" w:sz="0" w:space="0" w:color="auto"/>
            <w:left w:val="none" w:sz="0" w:space="0" w:color="auto"/>
            <w:bottom w:val="none" w:sz="0" w:space="0" w:color="auto"/>
            <w:right w:val="none" w:sz="0" w:space="0" w:color="auto"/>
          </w:divBdr>
        </w:div>
        <w:div w:id="1705980694">
          <w:marLeft w:val="0"/>
          <w:marRight w:val="0"/>
          <w:marTop w:val="300"/>
          <w:marBottom w:val="300"/>
          <w:divBdr>
            <w:top w:val="none" w:sz="0" w:space="0" w:color="auto"/>
            <w:left w:val="none" w:sz="0" w:space="0" w:color="auto"/>
            <w:bottom w:val="none" w:sz="0" w:space="0" w:color="auto"/>
            <w:right w:val="none" w:sz="0" w:space="0" w:color="auto"/>
          </w:divBdr>
        </w:div>
        <w:div w:id="1954358791">
          <w:marLeft w:val="0"/>
          <w:marRight w:val="0"/>
          <w:marTop w:val="0"/>
          <w:marBottom w:val="0"/>
          <w:divBdr>
            <w:top w:val="none" w:sz="0" w:space="0" w:color="auto"/>
            <w:left w:val="none" w:sz="0" w:space="0" w:color="auto"/>
            <w:bottom w:val="none" w:sz="0" w:space="0" w:color="auto"/>
            <w:right w:val="none" w:sz="0" w:space="0" w:color="auto"/>
          </w:divBdr>
          <w:divsChild>
            <w:div w:id="1739013801">
              <w:marLeft w:val="0"/>
              <w:marRight w:val="0"/>
              <w:marTop w:val="300"/>
              <w:marBottom w:val="450"/>
              <w:divBdr>
                <w:top w:val="none" w:sz="0" w:space="0" w:color="auto"/>
                <w:left w:val="none" w:sz="0" w:space="0" w:color="auto"/>
                <w:bottom w:val="none" w:sz="0" w:space="0" w:color="auto"/>
                <w:right w:val="none" w:sz="0" w:space="0" w:color="auto"/>
              </w:divBdr>
              <w:divsChild>
                <w:div w:id="11033078">
                  <w:marLeft w:val="0"/>
                  <w:marRight w:val="0"/>
                  <w:marTop w:val="0"/>
                  <w:marBottom w:val="0"/>
                  <w:divBdr>
                    <w:top w:val="none" w:sz="0" w:space="0" w:color="auto"/>
                    <w:left w:val="none" w:sz="0" w:space="0" w:color="auto"/>
                    <w:bottom w:val="none" w:sz="0" w:space="0" w:color="auto"/>
                    <w:right w:val="none" w:sz="0" w:space="0" w:color="auto"/>
                  </w:divBdr>
                  <w:divsChild>
                    <w:div w:id="499932620">
                      <w:marLeft w:val="0"/>
                      <w:marRight w:val="0"/>
                      <w:marTop w:val="0"/>
                      <w:marBottom w:val="0"/>
                      <w:divBdr>
                        <w:top w:val="none" w:sz="0" w:space="0" w:color="auto"/>
                        <w:left w:val="none" w:sz="0" w:space="0" w:color="auto"/>
                        <w:bottom w:val="none" w:sz="0" w:space="0" w:color="auto"/>
                        <w:right w:val="none" w:sz="0" w:space="0" w:color="auto"/>
                      </w:divBdr>
                      <w:divsChild>
                        <w:div w:id="1171289093">
                          <w:marLeft w:val="0"/>
                          <w:marRight w:val="0"/>
                          <w:marTop w:val="0"/>
                          <w:marBottom w:val="0"/>
                          <w:divBdr>
                            <w:top w:val="none" w:sz="0" w:space="0" w:color="auto"/>
                            <w:left w:val="none" w:sz="0" w:space="0" w:color="auto"/>
                            <w:bottom w:val="none" w:sz="0" w:space="0" w:color="auto"/>
                            <w:right w:val="none" w:sz="0" w:space="0" w:color="auto"/>
                          </w:divBdr>
                          <w:divsChild>
                            <w:div w:id="1611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05470">
          <w:marLeft w:val="0"/>
          <w:marRight w:val="0"/>
          <w:marTop w:val="0"/>
          <w:marBottom w:val="0"/>
          <w:divBdr>
            <w:top w:val="none" w:sz="0" w:space="0" w:color="auto"/>
            <w:left w:val="none" w:sz="0" w:space="0" w:color="auto"/>
            <w:bottom w:val="none" w:sz="0" w:space="0" w:color="auto"/>
            <w:right w:val="none" w:sz="0" w:space="0" w:color="auto"/>
          </w:divBdr>
        </w:div>
      </w:divsChild>
    </w:div>
    <w:div w:id="1700155313">
      <w:bodyDiv w:val="1"/>
      <w:marLeft w:val="0"/>
      <w:marRight w:val="0"/>
      <w:marTop w:val="0"/>
      <w:marBottom w:val="0"/>
      <w:divBdr>
        <w:top w:val="none" w:sz="0" w:space="0" w:color="auto"/>
        <w:left w:val="none" w:sz="0" w:space="0" w:color="auto"/>
        <w:bottom w:val="none" w:sz="0" w:space="0" w:color="auto"/>
        <w:right w:val="none" w:sz="0" w:space="0" w:color="auto"/>
      </w:divBdr>
      <w:divsChild>
        <w:div w:id="1634562073">
          <w:marLeft w:val="0"/>
          <w:marRight w:val="150"/>
          <w:marTop w:val="0"/>
          <w:marBottom w:val="75"/>
          <w:divBdr>
            <w:top w:val="none" w:sz="0" w:space="0" w:color="auto"/>
            <w:left w:val="none" w:sz="0" w:space="0" w:color="auto"/>
            <w:bottom w:val="none" w:sz="0" w:space="0" w:color="auto"/>
            <w:right w:val="none" w:sz="0" w:space="0" w:color="auto"/>
          </w:divBdr>
        </w:div>
        <w:div w:id="577638946">
          <w:marLeft w:val="0"/>
          <w:marRight w:val="150"/>
          <w:marTop w:val="150"/>
          <w:marBottom w:val="150"/>
          <w:divBdr>
            <w:top w:val="none" w:sz="0" w:space="0" w:color="auto"/>
            <w:left w:val="none" w:sz="0" w:space="0" w:color="auto"/>
            <w:bottom w:val="none" w:sz="0" w:space="0" w:color="auto"/>
            <w:right w:val="none" w:sz="0" w:space="0" w:color="auto"/>
          </w:divBdr>
        </w:div>
        <w:div w:id="584075932">
          <w:marLeft w:val="0"/>
          <w:marRight w:val="150"/>
          <w:marTop w:val="0"/>
          <w:marBottom w:val="0"/>
          <w:divBdr>
            <w:top w:val="none" w:sz="0" w:space="0" w:color="auto"/>
            <w:left w:val="none" w:sz="0" w:space="0" w:color="auto"/>
            <w:bottom w:val="none" w:sz="0" w:space="0" w:color="auto"/>
            <w:right w:val="none" w:sz="0" w:space="0" w:color="auto"/>
          </w:divBdr>
        </w:div>
      </w:divsChild>
    </w:div>
    <w:div w:id="1700937002">
      <w:bodyDiv w:val="1"/>
      <w:marLeft w:val="0"/>
      <w:marRight w:val="0"/>
      <w:marTop w:val="0"/>
      <w:marBottom w:val="0"/>
      <w:divBdr>
        <w:top w:val="none" w:sz="0" w:space="0" w:color="auto"/>
        <w:left w:val="none" w:sz="0" w:space="0" w:color="auto"/>
        <w:bottom w:val="none" w:sz="0" w:space="0" w:color="auto"/>
        <w:right w:val="none" w:sz="0" w:space="0" w:color="auto"/>
      </w:divBdr>
      <w:divsChild>
        <w:div w:id="2126657454">
          <w:marLeft w:val="0"/>
          <w:marRight w:val="0"/>
          <w:marTop w:val="0"/>
          <w:marBottom w:val="150"/>
          <w:divBdr>
            <w:top w:val="none" w:sz="0" w:space="0" w:color="auto"/>
            <w:left w:val="none" w:sz="0" w:space="0" w:color="auto"/>
            <w:bottom w:val="none" w:sz="0" w:space="0" w:color="auto"/>
            <w:right w:val="none" w:sz="0" w:space="0" w:color="auto"/>
          </w:divBdr>
          <w:divsChild>
            <w:div w:id="1466779702">
              <w:marLeft w:val="0"/>
              <w:marRight w:val="0"/>
              <w:marTop w:val="0"/>
              <w:marBottom w:val="0"/>
              <w:divBdr>
                <w:top w:val="none" w:sz="0" w:space="0" w:color="auto"/>
                <w:left w:val="none" w:sz="0" w:space="0" w:color="auto"/>
                <w:bottom w:val="none" w:sz="0" w:space="0" w:color="auto"/>
                <w:right w:val="none" w:sz="0" w:space="0" w:color="auto"/>
              </w:divBdr>
              <w:divsChild>
                <w:div w:id="195318348">
                  <w:marLeft w:val="0"/>
                  <w:marRight w:val="150"/>
                  <w:marTop w:val="0"/>
                  <w:marBottom w:val="0"/>
                  <w:divBdr>
                    <w:top w:val="none" w:sz="0" w:space="0" w:color="auto"/>
                    <w:left w:val="none" w:sz="0" w:space="0" w:color="auto"/>
                    <w:bottom w:val="none" w:sz="0" w:space="0" w:color="auto"/>
                    <w:right w:val="none" w:sz="0" w:space="0" w:color="auto"/>
                  </w:divBdr>
                </w:div>
                <w:div w:id="1381591980">
                  <w:marLeft w:val="0"/>
                  <w:marRight w:val="150"/>
                  <w:marTop w:val="0"/>
                  <w:marBottom w:val="0"/>
                  <w:divBdr>
                    <w:top w:val="none" w:sz="0" w:space="0" w:color="auto"/>
                    <w:left w:val="none" w:sz="0" w:space="0" w:color="auto"/>
                    <w:bottom w:val="none" w:sz="0" w:space="0" w:color="auto"/>
                    <w:right w:val="none" w:sz="0" w:space="0" w:color="auto"/>
                  </w:divBdr>
                </w:div>
              </w:divsChild>
            </w:div>
            <w:div w:id="578254663">
              <w:marLeft w:val="0"/>
              <w:marRight w:val="0"/>
              <w:marTop w:val="0"/>
              <w:marBottom w:val="0"/>
              <w:divBdr>
                <w:top w:val="none" w:sz="0" w:space="0" w:color="auto"/>
                <w:left w:val="none" w:sz="0" w:space="0" w:color="auto"/>
                <w:bottom w:val="none" w:sz="0" w:space="0" w:color="auto"/>
                <w:right w:val="none" w:sz="0" w:space="0" w:color="auto"/>
              </w:divBdr>
              <w:divsChild>
                <w:div w:id="1793013768">
                  <w:marLeft w:val="0"/>
                  <w:marRight w:val="0"/>
                  <w:marTop w:val="0"/>
                  <w:marBottom w:val="0"/>
                  <w:divBdr>
                    <w:top w:val="none" w:sz="0" w:space="0" w:color="auto"/>
                    <w:left w:val="none" w:sz="0" w:space="0" w:color="auto"/>
                    <w:bottom w:val="none" w:sz="0" w:space="0" w:color="auto"/>
                    <w:right w:val="none" w:sz="0" w:space="0" w:color="auto"/>
                  </w:divBdr>
                  <w:divsChild>
                    <w:div w:id="1324090642">
                      <w:marLeft w:val="0"/>
                      <w:marRight w:val="0"/>
                      <w:marTop w:val="0"/>
                      <w:marBottom w:val="0"/>
                      <w:divBdr>
                        <w:top w:val="none" w:sz="0" w:space="0" w:color="auto"/>
                        <w:left w:val="none" w:sz="0" w:space="0" w:color="auto"/>
                        <w:bottom w:val="none" w:sz="0" w:space="0" w:color="auto"/>
                        <w:right w:val="none" w:sz="0" w:space="0" w:color="auto"/>
                      </w:divBdr>
                      <w:divsChild>
                        <w:div w:id="1476413647">
                          <w:marLeft w:val="0"/>
                          <w:marRight w:val="0"/>
                          <w:marTop w:val="0"/>
                          <w:marBottom w:val="0"/>
                          <w:divBdr>
                            <w:top w:val="none" w:sz="0" w:space="0" w:color="auto"/>
                            <w:left w:val="none" w:sz="0" w:space="0" w:color="auto"/>
                            <w:bottom w:val="none" w:sz="0" w:space="0" w:color="auto"/>
                            <w:right w:val="none" w:sz="0" w:space="0" w:color="auto"/>
                          </w:divBdr>
                        </w:div>
                      </w:divsChild>
                    </w:div>
                    <w:div w:id="2046439728">
                      <w:marLeft w:val="0"/>
                      <w:marRight w:val="135"/>
                      <w:marTop w:val="0"/>
                      <w:marBottom w:val="0"/>
                      <w:divBdr>
                        <w:top w:val="none" w:sz="0" w:space="0" w:color="auto"/>
                        <w:left w:val="none" w:sz="0" w:space="0" w:color="auto"/>
                        <w:bottom w:val="none" w:sz="0" w:space="0" w:color="auto"/>
                        <w:right w:val="none" w:sz="0" w:space="0" w:color="auto"/>
                      </w:divBdr>
                    </w:div>
                    <w:div w:id="4843189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18699">
          <w:marLeft w:val="0"/>
          <w:marRight w:val="0"/>
          <w:marTop w:val="0"/>
          <w:marBottom w:val="0"/>
          <w:divBdr>
            <w:top w:val="none" w:sz="0" w:space="0" w:color="auto"/>
            <w:left w:val="none" w:sz="0" w:space="0" w:color="auto"/>
            <w:bottom w:val="none" w:sz="0" w:space="0" w:color="auto"/>
            <w:right w:val="none" w:sz="0" w:space="0" w:color="auto"/>
          </w:divBdr>
          <w:divsChild>
            <w:div w:id="1714191531">
              <w:marLeft w:val="0"/>
              <w:marRight w:val="0"/>
              <w:marTop w:val="0"/>
              <w:marBottom w:val="0"/>
              <w:divBdr>
                <w:top w:val="none" w:sz="0" w:space="0" w:color="auto"/>
                <w:left w:val="none" w:sz="0" w:space="0" w:color="auto"/>
                <w:bottom w:val="none" w:sz="0" w:space="0" w:color="auto"/>
                <w:right w:val="none" w:sz="0" w:space="0" w:color="auto"/>
              </w:divBdr>
              <w:divsChild>
                <w:div w:id="367147171">
                  <w:marLeft w:val="0"/>
                  <w:marRight w:val="0"/>
                  <w:marTop w:val="0"/>
                  <w:marBottom w:val="0"/>
                  <w:divBdr>
                    <w:top w:val="none" w:sz="0" w:space="0" w:color="auto"/>
                    <w:left w:val="none" w:sz="0" w:space="0" w:color="auto"/>
                    <w:bottom w:val="none" w:sz="0" w:space="0" w:color="auto"/>
                    <w:right w:val="none" w:sz="0" w:space="0" w:color="auto"/>
                  </w:divBdr>
                </w:div>
              </w:divsChild>
            </w:div>
            <w:div w:id="728499357">
              <w:marLeft w:val="0"/>
              <w:marRight w:val="0"/>
              <w:marTop w:val="225"/>
              <w:marBottom w:val="0"/>
              <w:divBdr>
                <w:top w:val="none" w:sz="0" w:space="0" w:color="auto"/>
                <w:left w:val="none" w:sz="0" w:space="0" w:color="auto"/>
                <w:bottom w:val="none" w:sz="0" w:space="0" w:color="auto"/>
                <w:right w:val="none" w:sz="0" w:space="0" w:color="auto"/>
              </w:divBdr>
              <w:divsChild>
                <w:div w:id="1338844520">
                  <w:marLeft w:val="0"/>
                  <w:marRight w:val="0"/>
                  <w:marTop w:val="0"/>
                  <w:marBottom w:val="0"/>
                  <w:divBdr>
                    <w:top w:val="none" w:sz="0" w:space="0" w:color="auto"/>
                    <w:left w:val="none" w:sz="0" w:space="0" w:color="auto"/>
                    <w:bottom w:val="none" w:sz="0" w:space="0" w:color="auto"/>
                    <w:right w:val="none" w:sz="0" w:space="0" w:color="auto"/>
                  </w:divBdr>
                </w:div>
              </w:divsChild>
            </w:div>
            <w:div w:id="1993827587">
              <w:marLeft w:val="0"/>
              <w:marRight w:val="0"/>
              <w:marTop w:val="225"/>
              <w:marBottom w:val="0"/>
              <w:divBdr>
                <w:top w:val="none" w:sz="0" w:space="0" w:color="auto"/>
                <w:left w:val="none" w:sz="0" w:space="0" w:color="auto"/>
                <w:bottom w:val="none" w:sz="0" w:space="0" w:color="auto"/>
                <w:right w:val="none" w:sz="0" w:space="0" w:color="auto"/>
              </w:divBdr>
              <w:divsChild>
                <w:div w:id="331836777">
                  <w:marLeft w:val="0"/>
                  <w:marRight w:val="0"/>
                  <w:marTop w:val="0"/>
                  <w:marBottom w:val="0"/>
                  <w:divBdr>
                    <w:top w:val="none" w:sz="0" w:space="0" w:color="auto"/>
                    <w:left w:val="none" w:sz="0" w:space="0" w:color="auto"/>
                    <w:bottom w:val="none" w:sz="0" w:space="0" w:color="auto"/>
                    <w:right w:val="none" w:sz="0" w:space="0" w:color="auto"/>
                  </w:divBdr>
                </w:div>
              </w:divsChild>
            </w:div>
            <w:div w:id="1359966109">
              <w:marLeft w:val="0"/>
              <w:marRight w:val="0"/>
              <w:marTop w:val="375"/>
              <w:marBottom w:val="0"/>
              <w:divBdr>
                <w:top w:val="none" w:sz="0" w:space="0" w:color="auto"/>
                <w:left w:val="none" w:sz="0" w:space="0" w:color="auto"/>
                <w:bottom w:val="none" w:sz="0" w:space="0" w:color="auto"/>
                <w:right w:val="none" w:sz="0" w:space="0" w:color="auto"/>
              </w:divBdr>
              <w:divsChild>
                <w:div w:id="969556051">
                  <w:marLeft w:val="0"/>
                  <w:marRight w:val="0"/>
                  <w:marTop w:val="0"/>
                  <w:marBottom w:val="0"/>
                  <w:divBdr>
                    <w:top w:val="none" w:sz="0" w:space="0" w:color="auto"/>
                    <w:left w:val="none" w:sz="0" w:space="0" w:color="auto"/>
                    <w:bottom w:val="none" w:sz="0" w:space="0" w:color="auto"/>
                    <w:right w:val="none" w:sz="0" w:space="0" w:color="auto"/>
                  </w:divBdr>
                  <w:divsChild>
                    <w:div w:id="1533420341">
                      <w:marLeft w:val="0"/>
                      <w:marRight w:val="0"/>
                      <w:marTop w:val="0"/>
                      <w:marBottom w:val="0"/>
                      <w:divBdr>
                        <w:top w:val="none" w:sz="0" w:space="0" w:color="auto"/>
                        <w:left w:val="none" w:sz="0" w:space="0" w:color="auto"/>
                        <w:bottom w:val="none" w:sz="0" w:space="0" w:color="auto"/>
                        <w:right w:val="none" w:sz="0" w:space="0" w:color="auto"/>
                      </w:divBdr>
                    </w:div>
                    <w:div w:id="8708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3730">
              <w:marLeft w:val="0"/>
              <w:marRight w:val="0"/>
              <w:marTop w:val="375"/>
              <w:marBottom w:val="0"/>
              <w:divBdr>
                <w:top w:val="none" w:sz="0" w:space="0" w:color="auto"/>
                <w:left w:val="none" w:sz="0" w:space="0" w:color="auto"/>
                <w:bottom w:val="none" w:sz="0" w:space="0" w:color="auto"/>
                <w:right w:val="none" w:sz="0" w:space="0" w:color="auto"/>
              </w:divBdr>
              <w:divsChild>
                <w:div w:id="325984165">
                  <w:marLeft w:val="0"/>
                  <w:marRight w:val="0"/>
                  <w:marTop w:val="0"/>
                  <w:marBottom w:val="0"/>
                  <w:divBdr>
                    <w:top w:val="none" w:sz="0" w:space="0" w:color="auto"/>
                    <w:left w:val="none" w:sz="0" w:space="0" w:color="auto"/>
                    <w:bottom w:val="none" w:sz="0" w:space="0" w:color="auto"/>
                    <w:right w:val="none" w:sz="0" w:space="0" w:color="auto"/>
                  </w:divBdr>
                </w:div>
              </w:divsChild>
            </w:div>
            <w:div w:id="409617833">
              <w:marLeft w:val="0"/>
              <w:marRight w:val="0"/>
              <w:marTop w:val="375"/>
              <w:marBottom w:val="0"/>
              <w:divBdr>
                <w:top w:val="none" w:sz="0" w:space="0" w:color="auto"/>
                <w:left w:val="none" w:sz="0" w:space="0" w:color="auto"/>
                <w:bottom w:val="none" w:sz="0" w:space="0" w:color="auto"/>
                <w:right w:val="none" w:sz="0" w:space="0" w:color="auto"/>
              </w:divBdr>
              <w:divsChild>
                <w:div w:id="1532572389">
                  <w:marLeft w:val="0"/>
                  <w:marRight w:val="0"/>
                  <w:marTop w:val="0"/>
                  <w:marBottom w:val="0"/>
                  <w:divBdr>
                    <w:top w:val="none" w:sz="0" w:space="0" w:color="auto"/>
                    <w:left w:val="none" w:sz="0" w:space="0" w:color="auto"/>
                    <w:bottom w:val="none" w:sz="0" w:space="0" w:color="auto"/>
                    <w:right w:val="none" w:sz="0" w:space="0" w:color="auto"/>
                  </w:divBdr>
                  <w:divsChild>
                    <w:div w:id="15117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8786">
              <w:marLeft w:val="0"/>
              <w:marRight w:val="0"/>
              <w:marTop w:val="375"/>
              <w:marBottom w:val="0"/>
              <w:divBdr>
                <w:top w:val="none" w:sz="0" w:space="0" w:color="auto"/>
                <w:left w:val="none" w:sz="0" w:space="0" w:color="auto"/>
                <w:bottom w:val="none" w:sz="0" w:space="0" w:color="auto"/>
                <w:right w:val="none" w:sz="0" w:space="0" w:color="auto"/>
              </w:divBdr>
              <w:divsChild>
                <w:div w:id="1887178600">
                  <w:marLeft w:val="0"/>
                  <w:marRight w:val="0"/>
                  <w:marTop w:val="0"/>
                  <w:marBottom w:val="0"/>
                  <w:divBdr>
                    <w:top w:val="none" w:sz="0" w:space="0" w:color="auto"/>
                    <w:left w:val="none" w:sz="0" w:space="0" w:color="auto"/>
                    <w:bottom w:val="none" w:sz="0" w:space="0" w:color="auto"/>
                    <w:right w:val="none" w:sz="0" w:space="0" w:color="auto"/>
                  </w:divBdr>
                </w:div>
              </w:divsChild>
            </w:div>
            <w:div w:id="1776249258">
              <w:marLeft w:val="0"/>
              <w:marRight w:val="0"/>
              <w:marTop w:val="225"/>
              <w:marBottom w:val="0"/>
              <w:divBdr>
                <w:top w:val="none" w:sz="0" w:space="0" w:color="auto"/>
                <w:left w:val="none" w:sz="0" w:space="0" w:color="auto"/>
                <w:bottom w:val="none" w:sz="0" w:space="0" w:color="auto"/>
                <w:right w:val="none" w:sz="0" w:space="0" w:color="auto"/>
              </w:divBdr>
              <w:divsChild>
                <w:div w:id="11803739">
                  <w:marLeft w:val="0"/>
                  <w:marRight w:val="0"/>
                  <w:marTop w:val="0"/>
                  <w:marBottom w:val="0"/>
                  <w:divBdr>
                    <w:top w:val="none" w:sz="0" w:space="0" w:color="auto"/>
                    <w:left w:val="none" w:sz="0" w:space="0" w:color="auto"/>
                    <w:bottom w:val="none" w:sz="0" w:space="0" w:color="auto"/>
                    <w:right w:val="none" w:sz="0" w:space="0" w:color="auto"/>
                  </w:divBdr>
                  <w:divsChild>
                    <w:div w:id="2001273970">
                      <w:marLeft w:val="0"/>
                      <w:marRight w:val="0"/>
                      <w:marTop w:val="0"/>
                      <w:marBottom w:val="0"/>
                      <w:divBdr>
                        <w:top w:val="single" w:sz="6" w:space="0" w:color="D9D9D9"/>
                        <w:left w:val="none" w:sz="0" w:space="0" w:color="auto"/>
                        <w:bottom w:val="single" w:sz="6" w:space="0" w:color="D9D9D9"/>
                        <w:right w:val="none" w:sz="0" w:space="0" w:color="auto"/>
                      </w:divBdr>
                      <w:divsChild>
                        <w:div w:id="494809208">
                          <w:marLeft w:val="0"/>
                          <w:marRight w:val="0"/>
                          <w:marTop w:val="0"/>
                          <w:marBottom w:val="0"/>
                          <w:divBdr>
                            <w:top w:val="none" w:sz="0" w:space="0" w:color="auto"/>
                            <w:left w:val="none" w:sz="0" w:space="0" w:color="auto"/>
                            <w:bottom w:val="none" w:sz="0" w:space="0" w:color="auto"/>
                            <w:right w:val="none" w:sz="0" w:space="0" w:color="auto"/>
                          </w:divBdr>
                          <w:divsChild>
                            <w:div w:id="85883416">
                              <w:marLeft w:val="0"/>
                              <w:marRight w:val="0"/>
                              <w:marTop w:val="0"/>
                              <w:marBottom w:val="0"/>
                              <w:divBdr>
                                <w:top w:val="none" w:sz="0" w:space="0" w:color="auto"/>
                                <w:left w:val="none" w:sz="0" w:space="0" w:color="auto"/>
                                <w:bottom w:val="none" w:sz="0" w:space="0" w:color="auto"/>
                                <w:right w:val="none" w:sz="0" w:space="0" w:color="auto"/>
                              </w:divBdr>
                              <w:divsChild>
                                <w:div w:id="1271160498">
                                  <w:marLeft w:val="0"/>
                                  <w:marRight w:val="0"/>
                                  <w:marTop w:val="0"/>
                                  <w:marBottom w:val="0"/>
                                  <w:divBdr>
                                    <w:top w:val="none" w:sz="0" w:space="0" w:color="auto"/>
                                    <w:left w:val="none" w:sz="0" w:space="0" w:color="auto"/>
                                    <w:bottom w:val="none" w:sz="0" w:space="0" w:color="auto"/>
                                    <w:right w:val="none" w:sz="0" w:space="0" w:color="auto"/>
                                  </w:divBdr>
                                  <w:divsChild>
                                    <w:div w:id="944465632">
                                      <w:marLeft w:val="0"/>
                                      <w:marRight w:val="0"/>
                                      <w:marTop w:val="0"/>
                                      <w:marBottom w:val="0"/>
                                      <w:divBdr>
                                        <w:top w:val="none" w:sz="0" w:space="0" w:color="auto"/>
                                        <w:left w:val="none" w:sz="0" w:space="0" w:color="auto"/>
                                        <w:bottom w:val="none" w:sz="0" w:space="0" w:color="auto"/>
                                        <w:right w:val="none" w:sz="0" w:space="0" w:color="auto"/>
                                      </w:divBdr>
                                      <w:divsChild>
                                        <w:div w:id="502234896">
                                          <w:marLeft w:val="0"/>
                                          <w:marRight w:val="0"/>
                                          <w:marTop w:val="0"/>
                                          <w:marBottom w:val="0"/>
                                          <w:divBdr>
                                            <w:top w:val="none" w:sz="0" w:space="0" w:color="auto"/>
                                            <w:left w:val="none" w:sz="0" w:space="0" w:color="auto"/>
                                            <w:bottom w:val="none" w:sz="0" w:space="0" w:color="auto"/>
                                            <w:right w:val="none" w:sz="0" w:space="0" w:color="auto"/>
                                          </w:divBdr>
                                          <w:divsChild>
                                            <w:div w:id="2123645764">
                                              <w:marLeft w:val="0"/>
                                              <w:marRight w:val="0"/>
                                              <w:marTop w:val="0"/>
                                              <w:marBottom w:val="0"/>
                                              <w:divBdr>
                                                <w:top w:val="none" w:sz="0" w:space="0" w:color="auto"/>
                                                <w:left w:val="none" w:sz="0" w:space="0" w:color="auto"/>
                                                <w:bottom w:val="none" w:sz="0" w:space="0" w:color="auto"/>
                                                <w:right w:val="none" w:sz="0" w:space="0" w:color="auto"/>
                                              </w:divBdr>
                                              <w:divsChild>
                                                <w:div w:id="929390765">
                                                  <w:marLeft w:val="0"/>
                                                  <w:marRight w:val="0"/>
                                                  <w:marTop w:val="0"/>
                                                  <w:marBottom w:val="0"/>
                                                  <w:divBdr>
                                                    <w:top w:val="none" w:sz="0" w:space="0" w:color="auto"/>
                                                    <w:left w:val="none" w:sz="0" w:space="0" w:color="auto"/>
                                                    <w:bottom w:val="none" w:sz="0" w:space="0" w:color="auto"/>
                                                    <w:right w:val="none" w:sz="0" w:space="0" w:color="auto"/>
                                                  </w:divBdr>
                                                  <w:divsChild>
                                                    <w:div w:id="163014735">
                                                      <w:marLeft w:val="0"/>
                                                      <w:marRight w:val="0"/>
                                                      <w:marTop w:val="0"/>
                                                      <w:marBottom w:val="0"/>
                                                      <w:divBdr>
                                                        <w:top w:val="none" w:sz="0" w:space="0" w:color="auto"/>
                                                        <w:left w:val="none" w:sz="0" w:space="0" w:color="auto"/>
                                                        <w:bottom w:val="none" w:sz="0" w:space="0" w:color="auto"/>
                                                        <w:right w:val="none" w:sz="0" w:space="0" w:color="auto"/>
                                                      </w:divBdr>
                                                      <w:divsChild>
                                                        <w:div w:id="890507222">
                                                          <w:marLeft w:val="0"/>
                                                          <w:marRight w:val="0"/>
                                                          <w:marTop w:val="0"/>
                                                          <w:marBottom w:val="0"/>
                                                          <w:divBdr>
                                                            <w:top w:val="none" w:sz="0" w:space="0" w:color="auto"/>
                                                            <w:left w:val="none" w:sz="0" w:space="0" w:color="auto"/>
                                                            <w:bottom w:val="none" w:sz="0" w:space="0" w:color="auto"/>
                                                            <w:right w:val="none" w:sz="0" w:space="0" w:color="auto"/>
                                                          </w:divBdr>
                                                          <w:divsChild>
                                                            <w:div w:id="2143377128">
                                                              <w:marLeft w:val="0"/>
                                                              <w:marRight w:val="0"/>
                                                              <w:marTop w:val="0"/>
                                                              <w:marBottom w:val="0"/>
                                                              <w:divBdr>
                                                                <w:top w:val="none" w:sz="0" w:space="0" w:color="auto"/>
                                                                <w:left w:val="none" w:sz="0" w:space="0" w:color="auto"/>
                                                                <w:bottom w:val="none" w:sz="0" w:space="0" w:color="auto"/>
                                                                <w:right w:val="none" w:sz="0" w:space="0" w:color="auto"/>
                                                              </w:divBdr>
                                                              <w:divsChild>
                                                                <w:div w:id="64569041">
                                                                  <w:marLeft w:val="0"/>
                                                                  <w:marRight w:val="0"/>
                                                                  <w:marTop w:val="0"/>
                                                                  <w:marBottom w:val="0"/>
                                                                  <w:divBdr>
                                                                    <w:top w:val="none" w:sz="0" w:space="0" w:color="auto"/>
                                                                    <w:left w:val="none" w:sz="0" w:space="0" w:color="auto"/>
                                                                    <w:bottom w:val="none" w:sz="0" w:space="0" w:color="auto"/>
                                                                    <w:right w:val="none" w:sz="0" w:space="0" w:color="auto"/>
                                                                  </w:divBdr>
                                                                  <w:divsChild>
                                                                    <w:div w:id="416754301">
                                                                      <w:marLeft w:val="0"/>
                                                                      <w:marRight w:val="0"/>
                                                                      <w:marTop w:val="0"/>
                                                                      <w:marBottom w:val="0"/>
                                                                      <w:divBdr>
                                                                        <w:top w:val="none" w:sz="0" w:space="0" w:color="auto"/>
                                                                        <w:left w:val="none" w:sz="0" w:space="0" w:color="auto"/>
                                                                        <w:bottom w:val="none" w:sz="0" w:space="0" w:color="auto"/>
                                                                        <w:right w:val="none" w:sz="0" w:space="0" w:color="auto"/>
                                                                      </w:divBdr>
                                                                      <w:divsChild>
                                                                        <w:div w:id="1537766611">
                                                                          <w:marLeft w:val="0"/>
                                                                          <w:marRight w:val="0"/>
                                                                          <w:marTop w:val="0"/>
                                                                          <w:marBottom w:val="0"/>
                                                                          <w:divBdr>
                                                                            <w:top w:val="none" w:sz="0" w:space="0" w:color="auto"/>
                                                                            <w:left w:val="none" w:sz="0" w:space="0" w:color="auto"/>
                                                                            <w:bottom w:val="none" w:sz="0" w:space="0" w:color="auto"/>
                                                                            <w:right w:val="none" w:sz="0" w:space="0" w:color="auto"/>
                                                                          </w:divBdr>
                                                                        </w:div>
                                                                        <w:div w:id="1274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9388012">
              <w:marLeft w:val="0"/>
              <w:marRight w:val="0"/>
              <w:marTop w:val="225"/>
              <w:marBottom w:val="0"/>
              <w:divBdr>
                <w:top w:val="none" w:sz="0" w:space="0" w:color="auto"/>
                <w:left w:val="none" w:sz="0" w:space="0" w:color="auto"/>
                <w:bottom w:val="none" w:sz="0" w:space="0" w:color="auto"/>
                <w:right w:val="none" w:sz="0" w:space="0" w:color="auto"/>
              </w:divBdr>
              <w:divsChild>
                <w:div w:id="10516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51449">
      <w:bodyDiv w:val="1"/>
      <w:marLeft w:val="0"/>
      <w:marRight w:val="0"/>
      <w:marTop w:val="0"/>
      <w:marBottom w:val="0"/>
      <w:divBdr>
        <w:top w:val="none" w:sz="0" w:space="0" w:color="auto"/>
        <w:left w:val="none" w:sz="0" w:space="0" w:color="auto"/>
        <w:bottom w:val="none" w:sz="0" w:space="0" w:color="auto"/>
        <w:right w:val="none" w:sz="0" w:space="0" w:color="auto"/>
      </w:divBdr>
      <w:divsChild>
        <w:div w:id="1134907506">
          <w:marLeft w:val="0"/>
          <w:marRight w:val="150"/>
          <w:marTop w:val="0"/>
          <w:marBottom w:val="75"/>
          <w:divBdr>
            <w:top w:val="none" w:sz="0" w:space="0" w:color="auto"/>
            <w:left w:val="none" w:sz="0" w:space="0" w:color="auto"/>
            <w:bottom w:val="none" w:sz="0" w:space="0" w:color="auto"/>
            <w:right w:val="none" w:sz="0" w:space="0" w:color="auto"/>
          </w:divBdr>
        </w:div>
        <w:div w:id="937059142">
          <w:marLeft w:val="0"/>
          <w:marRight w:val="150"/>
          <w:marTop w:val="150"/>
          <w:marBottom w:val="150"/>
          <w:divBdr>
            <w:top w:val="none" w:sz="0" w:space="0" w:color="auto"/>
            <w:left w:val="none" w:sz="0" w:space="0" w:color="auto"/>
            <w:bottom w:val="none" w:sz="0" w:space="0" w:color="auto"/>
            <w:right w:val="none" w:sz="0" w:space="0" w:color="auto"/>
          </w:divBdr>
        </w:div>
        <w:div w:id="196428767">
          <w:marLeft w:val="0"/>
          <w:marRight w:val="150"/>
          <w:marTop w:val="0"/>
          <w:marBottom w:val="0"/>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99572">
      <w:bodyDiv w:val="1"/>
      <w:marLeft w:val="0"/>
      <w:marRight w:val="0"/>
      <w:marTop w:val="0"/>
      <w:marBottom w:val="0"/>
      <w:divBdr>
        <w:top w:val="none" w:sz="0" w:space="0" w:color="auto"/>
        <w:left w:val="none" w:sz="0" w:space="0" w:color="auto"/>
        <w:bottom w:val="none" w:sz="0" w:space="0" w:color="auto"/>
        <w:right w:val="none" w:sz="0" w:space="0" w:color="auto"/>
      </w:divBdr>
      <w:divsChild>
        <w:div w:id="1368067748">
          <w:marLeft w:val="0"/>
          <w:marRight w:val="0"/>
          <w:marTop w:val="0"/>
          <w:marBottom w:val="0"/>
          <w:divBdr>
            <w:top w:val="none" w:sz="0" w:space="0" w:color="auto"/>
            <w:left w:val="none" w:sz="0" w:space="0" w:color="auto"/>
            <w:bottom w:val="none" w:sz="0" w:space="0" w:color="auto"/>
            <w:right w:val="none" w:sz="0" w:space="0" w:color="auto"/>
          </w:divBdr>
        </w:div>
        <w:div w:id="1221400761">
          <w:marLeft w:val="0"/>
          <w:marRight w:val="0"/>
          <w:marTop w:val="300"/>
          <w:marBottom w:val="300"/>
          <w:divBdr>
            <w:top w:val="none" w:sz="0" w:space="0" w:color="auto"/>
            <w:left w:val="none" w:sz="0" w:space="0" w:color="auto"/>
            <w:bottom w:val="none" w:sz="0" w:space="0" w:color="auto"/>
            <w:right w:val="none" w:sz="0" w:space="0" w:color="auto"/>
          </w:divBdr>
        </w:div>
        <w:div w:id="822544918">
          <w:marLeft w:val="0"/>
          <w:marRight w:val="0"/>
          <w:marTop w:val="0"/>
          <w:marBottom w:val="0"/>
          <w:divBdr>
            <w:top w:val="none" w:sz="0" w:space="0" w:color="auto"/>
            <w:left w:val="none" w:sz="0" w:space="0" w:color="auto"/>
            <w:bottom w:val="none" w:sz="0" w:space="0" w:color="auto"/>
            <w:right w:val="none" w:sz="0" w:space="0" w:color="auto"/>
          </w:divBdr>
          <w:divsChild>
            <w:div w:id="1591574071">
              <w:marLeft w:val="0"/>
              <w:marRight w:val="0"/>
              <w:marTop w:val="300"/>
              <w:marBottom w:val="450"/>
              <w:divBdr>
                <w:top w:val="none" w:sz="0" w:space="0" w:color="auto"/>
                <w:left w:val="none" w:sz="0" w:space="0" w:color="auto"/>
                <w:bottom w:val="none" w:sz="0" w:space="0" w:color="auto"/>
                <w:right w:val="none" w:sz="0" w:space="0" w:color="auto"/>
              </w:divBdr>
              <w:divsChild>
                <w:div w:id="798646538">
                  <w:marLeft w:val="0"/>
                  <w:marRight w:val="0"/>
                  <w:marTop w:val="0"/>
                  <w:marBottom w:val="0"/>
                  <w:divBdr>
                    <w:top w:val="none" w:sz="0" w:space="0" w:color="auto"/>
                    <w:left w:val="none" w:sz="0" w:space="0" w:color="auto"/>
                    <w:bottom w:val="none" w:sz="0" w:space="0" w:color="auto"/>
                    <w:right w:val="none" w:sz="0" w:space="0" w:color="auto"/>
                  </w:divBdr>
                  <w:divsChild>
                    <w:div w:id="1839035768">
                      <w:marLeft w:val="0"/>
                      <w:marRight w:val="0"/>
                      <w:marTop w:val="0"/>
                      <w:marBottom w:val="0"/>
                      <w:divBdr>
                        <w:top w:val="none" w:sz="0" w:space="0" w:color="auto"/>
                        <w:left w:val="none" w:sz="0" w:space="0" w:color="auto"/>
                        <w:bottom w:val="none" w:sz="0" w:space="0" w:color="auto"/>
                        <w:right w:val="none" w:sz="0" w:space="0" w:color="auto"/>
                      </w:divBdr>
                      <w:divsChild>
                        <w:div w:id="82342723">
                          <w:marLeft w:val="0"/>
                          <w:marRight w:val="0"/>
                          <w:marTop w:val="0"/>
                          <w:marBottom w:val="0"/>
                          <w:divBdr>
                            <w:top w:val="none" w:sz="0" w:space="0" w:color="auto"/>
                            <w:left w:val="none" w:sz="0" w:space="0" w:color="auto"/>
                            <w:bottom w:val="none" w:sz="0" w:space="0" w:color="auto"/>
                            <w:right w:val="none" w:sz="0" w:space="0" w:color="auto"/>
                          </w:divBdr>
                          <w:divsChild>
                            <w:div w:id="95833287">
                              <w:marLeft w:val="0"/>
                              <w:marRight w:val="0"/>
                              <w:marTop w:val="0"/>
                              <w:marBottom w:val="0"/>
                              <w:divBdr>
                                <w:top w:val="none" w:sz="0" w:space="0" w:color="auto"/>
                                <w:left w:val="none" w:sz="0" w:space="0" w:color="auto"/>
                                <w:bottom w:val="none" w:sz="0" w:space="0" w:color="auto"/>
                                <w:right w:val="none" w:sz="0" w:space="0" w:color="auto"/>
                              </w:divBdr>
                              <w:divsChild>
                                <w:div w:id="1436629780">
                                  <w:marLeft w:val="0"/>
                                  <w:marRight w:val="0"/>
                                  <w:marTop w:val="0"/>
                                  <w:marBottom w:val="0"/>
                                  <w:divBdr>
                                    <w:top w:val="none" w:sz="0" w:space="0" w:color="auto"/>
                                    <w:left w:val="none" w:sz="0" w:space="0" w:color="auto"/>
                                    <w:bottom w:val="none" w:sz="0" w:space="0" w:color="auto"/>
                                    <w:right w:val="none" w:sz="0" w:space="0" w:color="auto"/>
                                  </w:divBdr>
                                  <w:divsChild>
                                    <w:div w:id="2450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70677">
          <w:marLeft w:val="0"/>
          <w:marRight w:val="0"/>
          <w:marTop w:val="0"/>
          <w:marBottom w:val="0"/>
          <w:divBdr>
            <w:top w:val="none" w:sz="0" w:space="0" w:color="auto"/>
            <w:left w:val="none" w:sz="0" w:space="0" w:color="auto"/>
            <w:bottom w:val="none" w:sz="0" w:space="0" w:color="auto"/>
            <w:right w:val="none" w:sz="0" w:space="0" w:color="auto"/>
          </w:divBdr>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93493">
      <w:bodyDiv w:val="1"/>
      <w:marLeft w:val="0"/>
      <w:marRight w:val="0"/>
      <w:marTop w:val="0"/>
      <w:marBottom w:val="0"/>
      <w:divBdr>
        <w:top w:val="none" w:sz="0" w:space="0" w:color="auto"/>
        <w:left w:val="none" w:sz="0" w:space="0" w:color="auto"/>
        <w:bottom w:val="none" w:sz="0" w:space="0" w:color="auto"/>
        <w:right w:val="none" w:sz="0" w:space="0" w:color="auto"/>
      </w:divBdr>
      <w:divsChild>
        <w:div w:id="1382900663">
          <w:marLeft w:val="0"/>
          <w:marRight w:val="0"/>
          <w:marTop w:val="150"/>
          <w:marBottom w:val="450"/>
          <w:divBdr>
            <w:top w:val="none" w:sz="0" w:space="0" w:color="auto"/>
            <w:left w:val="none" w:sz="0" w:space="0" w:color="auto"/>
            <w:bottom w:val="none" w:sz="0" w:space="0" w:color="auto"/>
            <w:right w:val="none" w:sz="0" w:space="0" w:color="auto"/>
          </w:divBdr>
        </w:div>
        <w:div w:id="2046101374">
          <w:marLeft w:val="0"/>
          <w:marRight w:val="0"/>
          <w:marTop w:val="0"/>
          <w:marBottom w:val="300"/>
          <w:divBdr>
            <w:top w:val="none" w:sz="0" w:space="0" w:color="auto"/>
            <w:left w:val="none" w:sz="0" w:space="0" w:color="auto"/>
            <w:bottom w:val="none" w:sz="0" w:space="0" w:color="auto"/>
            <w:right w:val="none" w:sz="0" w:space="0" w:color="auto"/>
          </w:divBdr>
        </w:div>
        <w:div w:id="2104522102">
          <w:marLeft w:val="0"/>
          <w:marRight w:val="0"/>
          <w:marTop w:val="495"/>
          <w:marBottom w:val="630"/>
          <w:divBdr>
            <w:top w:val="none" w:sz="0" w:space="0" w:color="auto"/>
            <w:left w:val="none" w:sz="0" w:space="0" w:color="auto"/>
            <w:bottom w:val="none" w:sz="0" w:space="0" w:color="auto"/>
            <w:right w:val="none" w:sz="0" w:space="0" w:color="auto"/>
          </w:divBdr>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09142036">
      <w:bodyDiv w:val="1"/>
      <w:marLeft w:val="0"/>
      <w:marRight w:val="0"/>
      <w:marTop w:val="0"/>
      <w:marBottom w:val="0"/>
      <w:divBdr>
        <w:top w:val="none" w:sz="0" w:space="0" w:color="auto"/>
        <w:left w:val="none" w:sz="0" w:space="0" w:color="auto"/>
        <w:bottom w:val="none" w:sz="0" w:space="0" w:color="auto"/>
        <w:right w:val="none" w:sz="0" w:space="0" w:color="auto"/>
      </w:divBdr>
      <w:divsChild>
        <w:div w:id="804009352">
          <w:marLeft w:val="0"/>
          <w:marRight w:val="0"/>
          <w:marTop w:val="0"/>
          <w:marBottom w:val="300"/>
          <w:divBdr>
            <w:top w:val="none" w:sz="0" w:space="0" w:color="auto"/>
            <w:left w:val="none" w:sz="0" w:space="0" w:color="auto"/>
            <w:bottom w:val="none" w:sz="0" w:space="0" w:color="auto"/>
            <w:right w:val="none" w:sz="0" w:space="0" w:color="auto"/>
          </w:divBdr>
          <w:divsChild>
            <w:div w:id="743063120">
              <w:marLeft w:val="0"/>
              <w:marRight w:val="0"/>
              <w:marTop w:val="0"/>
              <w:marBottom w:val="0"/>
              <w:divBdr>
                <w:top w:val="none" w:sz="0" w:space="0" w:color="auto"/>
                <w:left w:val="none" w:sz="0" w:space="0" w:color="auto"/>
                <w:bottom w:val="none" w:sz="0" w:space="0" w:color="auto"/>
                <w:right w:val="none" w:sz="0" w:space="0" w:color="auto"/>
              </w:divBdr>
              <w:divsChild>
                <w:div w:id="74399663">
                  <w:marLeft w:val="0"/>
                  <w:marRight w:val="0"/>
                  <w:marTop w:val="0"/>
                  <w:marBottom w:val="0"/>
                  <w:divBdr>
                    <w:top w:val="none" w:sz="0" w:space="0" w:color="auto"/>
                    <w:left w:val="none" w:sz="0" w:space="0" w:color="auto"/>
                    <w:bottom w:val="none" w:sz="0" w:space="0" w:color="auto"/>
                    <w:right w:val="none" w:sz="0" w:space="0" w:color="auto"/>
                  </w:divBdr>
                  <w:divsChild>
                    <w:div w:id="1982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9572">
          <w:marLeft w:val="0"/>
          <w:marRight w:val="0"/>
          <w:marTop w:val="0"/>
          <w:marBottom w:val="0"/>
          <w:divBdr>
            <w:top w:val="none" w:sz="0" w:space="0" w:color="auto"/>
            <w:left w:val="none" w:sz="0" w:space="0" w:color="auto"/>
            <w:bottom w:val="none" w:sz="0" w:space="0" w:color="auto"/>
            <w:right w:val="none" w:sz="0" w:space="0" w:color="auto"/>
          </w:divBdr>
        </w:div>
        <w:div w:id="162398876">
          <w:marLeft w:val="0"/>
          <w:marRight w:val="0"/>
          <w:marTop w:val="0"/>
          <w:marBottom w:val="0"/>
          <w:divBdr>
            <w:top w:val="single" w:sz="6" w:space="8" w:color="DFDFDF"/>
            <w:left w:val="none" w:sz="0" w:space="0" w:color="auto"/>
            <w:bottom w:val="single" w:sz="6" w:space="8" w:color="DFDFDF"/>
            <w:right w:val="none" w:sz="0" w:space="0" w:color="auto"/>
          </w:divBdr>
          <w:divsChild>
            <w:div w:id="266081705">
              <w:marLeft w:val="0"/>
              <w:marRight w:val="0"/>
              <w:marTop w:val="0"/>
              <w:marBottom w:val="0"/>
              <w:divBdr>
                <w:top w:val="none" w:sz="0" w:space="0" w:color="auto"/>
                <w:left w:val="none" w:sz="0" w:space="0" w:color="auto"/>
                <w:bottom w:val="none" w:sz="0" w:space="0" w:color="auto"/>
                <w:right w:val="none" w:sz="0" w:space="0" w:color="auto"/>
              </w:divBdr>
            </w:div>
          </w:divsChild>
        </w:div>
        <w:div w:id="734931970">
          <w:marLeft w:val="0"/>
          <w:marRight w:val="0"/>
          <w:marTop w:val="0"/>
          <w:marBottom w:val="0"/>
          <w:divBdr>
            <w:top w:val="none" w:sz="0" w:space="0" w:color="auto"/>
            <w:left w:val="none" w:sz="0" w:space="0" w:color="auto"/>
            <w:bottom w:val="none" w:sz="0" w:space="0" w:color="auto"/>
            <w:right w:val="none" w:sz="0" w:space="0" w:color="auto"/>
          </w:divBdr>
        </w:div>
      </w:divsChild>
    </w:div>
    <w:div w:id="1715344978">
      <w:bodyDiv w:val="1"/>
      <w:marLeft w:val="0"/>
      <w:marRight w:val="0"/>
      <w:marTop w:val="0"/>
      <w:marBottom w:val="0"/>
      <w:divBdr>
        <w:top w:val="none" w:sz="0" w:space="0" w:color="auto"/>
        <w:left w:val="none" w:sz="0" w:space="0" w:color="auto"/>
        <w:bottom w:val="none" w:sz="0" w:space="0" w:color="auto"/>
        <w:right w:val="none" w:sz="0" w:space="0" w:color="auto"/>
      </w:divBdr>
      <w:divsChild>
        <w:div w:id="959185642">
          <w:marLeft w:val="0"/>
          <w:marRight w:val="0"/>
          <w:marTop w:val="0"/>
          <w:marBottom w:val="375"/>
          <w:divBdr>
            <w:top w:val="none" w:sz="0" w:space="0" w:color="auto"/>
            <w:left w:val="none" w:sz="0" w:space="0" w:color="auto"/>
            <w:bottom w:val="none" w:sz="0" w:space="0" w:color="auto"/>
            <w:right w:val="none" w:sz="0" w:space="0" w:color="auto"/>
          </w:divBdr>
          <w:divsChild>
            <w:div w:id="199824985">
              <w:marLeft w:val="0"/>
              <w:marRight w:val="0"/>
              <w:marTop w:val="0"/>
              <w:marBottom w:val="75"/>
              <w:divBdr>
                <w:top w:val="none" w:sz="0" w:space="0" w:color="auto"/>
                <w:left w:val="none" w:sz="0" w:space="0" w:color="auto"/>
                <w:bottom w:val="none" w:sz="0" w:space="0" w:color="auto"/>
                <w:right w:val="none" w:sz="0" w:space="0" w:color="auto"/>
              </w:divBdr>
            </w:div>
            <w:div w:id="1685983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16346853">
      <w:bodyDiv w:val="1"/>
      <w:marLeft w:val="0"/>
      <w:marRight w:val="0"/>
      <w:marTop w:val="0"/>
      <w:marBottom w:val="0"/>
      <w:divBdr>
        <w:top w:val="none" w:sz="0" w:space="0" w:color="auto"/>
        <w:left w:val="none" w:sz="0" w:space="0" w:color="auto"/>
        <w:bottom w:val="none" w:sz="0" w:space="0" w:color="auto"/>
        <w:right w:val="none" w:sz="0" w:space="0" w:color="auto"/>
      </w:divBdr>
      <w:divsChild>
        <w:div w:id="1480687032">
          <w:marLeft w:val="0"/>
          <w:marRight w:val="0"/>
          <w:marTop w:val="150"/>
          <w:marBottom w:val="450"/>
          <w:divBdr>
            <w:top w:val="none" w:sz="0" w:space="0" w:color="auto"/>
            <w:left w:val="none" w:sz="0" w:space="0" w:color="auto"/>
            <w:bottom w:val="none" w:sz="0" w:space="0" w:color="auto"/>
            <w:right w:val="none" w:sz="0" w:space="0" w:color="auto"/>
          </w:divBdr>
        </w:div>
        <w:div w:id="498274570">
          <w:marLeft w:val="0"/>
          <w:marRight w:val="0"/>
          <w:marTop w:val="0"/>
          <w:marBottom w:val="300"/>
          <w:divBdr>
            <w:top w:val="none" w:sz="0" w:space="0" w:color="auto"/>
            <w:left w:val="none" w:sz="0" w:space="0" w:color="auto"/>
            <w:bottom w:val="none" w:sz="0" w:space="0" w:color="auto"/>
            <w:right w:val="none" w:sz="0" w:space="0" w:color="auto"/>
          </w:divBdr>
        </w:div>
        <w:div w:id="807866753">
          <w:marLeft w:val="0"/>
          <w:marRight w:val="0"/>
          <w:marTop w:val="495"/>
          <w:marBottom w:val="630"/>
          <w:divBdr>
            <w:top w:val="none" w:sz="0" w:space="0" w:color="auto"/>
            <w:left w:val="none" w:sz="0" w:space="0" w:color="auto"/>
            <w:bottom w:val="none" w:sz="0" w:space="0" w:color="auto"/>
            <w:right w:val="none" w:sz="0" w:space="0" w:color="auto"/>
          </w:divBdr>
        </w:div>
        <w:div w:id="889144831">
          <w:marLeft w:val="0"/>
          <w:marRight w:val="0"/>
          <w:marTop w:val="0"/>
          <w:marBottom w:val="555"/>
          <w:divBdr>
            <w:top w:val="none" w:sz="0" w:space="0" w:color="auto"/>
            <w:left w:val="none" w:sz="0" w:space="0" w:color="auto"/>
            <w:bottom w:val="none" w:sz="0" w:space="0" w:color="auto"/>
            <w:right w:val="none" w:sz="0" w:space="0" w:color="auto"/>
          </w:divBdr>
          <w:divsChild>
            <w:div w:id="5180810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6389872">
      <w:bodyDiv w:val="1"/>
      <w:marLeft w:val="0"/>
      <w:marRight w:val="0"/>
      <w:marTop w:val="0"/>
      <w:marBottom w:val="0"/>
      <w:divBdr>
        <w:top w:val="none" w:sz="0" w:space="0" w:color="auto"/>
        <w:left w:val="none" w:sz="0" w:space="0" w:color="auto"/>
        <w:bottom w:val="none" w:sz="0" w:space="0" w:color="auto"/>
        <w:right w:val="none" w:sz="0" w:space="0" w:color="auto"/>
      </w:divBdr>
      <w:divsChild>
        <w:div w:id="1666397395">
          <w:marLeft w:val="0"/>
          <w:marRight w:val="150"/>
          <w:marTop w:val="0"/>
          <w:marBottom w:val="75"/>
          <w:divBdr>
            <w:top w:val="none" w:sz="0" w:space="0" w:color="auto"/>
            <w:left w:val="none" w:sz="0" w:space="0" w:color="auto"/>
            <w:bottom w:val="none" w:sz="0" w:space="0" w:color="auto"/>
            <w:right w:val="none" w:sz="0" w:space="0" w:color="auto"/>
          </w:divBdr>
        </w:div>
        <w:div w:id="586039124">
          <w:marLeft w:val="0"/>
          <w:marRight w:val="150"/>
          <w:marTop w:val="150"/>
          <w:marBottom w:val="150"/>
          <w:divBdr>
            <w:top w:val="none" w:sz="0" w:space="0" w:color="auto"/>
            <w:left w:val="none" w:sz="0" w:space="0" w:color="auto"/>
            <w:bottom w:val="none" w:sz="0" w:space="0" w:color="auto"/>
            <w:right w:val="none" w:sz="0" w:space="0" w:color="auto"/>
          </w:divBdr>
        </w:div>
        <w:div w:id="55247808">
          <w:marLeft w:val="0"/>
          <w:marRight w:val="150"/>
          <w:marTop w:val="0"/>
          <w:marBottom w:val="0"/>
          <w:divBdr>
            <w:top w:val="none" w:sz="0" w:space="0" w:color="auto"/>
            <w:left w:val="none" w:sz="0" w:space="0" w:color="auto"/>
            <w:bottom w:val="none" w:sz="0" w:space="0" w:color="auto"/>
            <w:right w:val="none" w:sz="0" w:space="0" w:color="auto"/>
          </w:divBdr>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17268058">
      <w:bodyDiv w:val="1"/>
      <w:marLeft w:val="0"/>
      <w:marRight w:val="0"/>
      <w:marTop w:val="0"/>
      <w:marBottom w:val="0"/>
      <w:divBdr>
        <w:top w:val="none" w:sz="0" w:space="0" w:color="auto"/>
        <w:left w:val="none" w:sz="0" w:space="0" w:color="auto"/>
        <w:bottom w:val="none" w:sz="0" w:space="0" w:color="auto"/>
        <w:right w:val="none" w:sz="0" w:space="0" w:color="auto"/>
      </w:divBdr>
      <w:divsChild>
        <w:div w:id="1626041633">
          <w:marLeft w:val="0"/>
          <w:marRight w:val="150"/>
          <w:marTop w:val="0"/>
          <w:marBottom w:val="75"/>
          <w:divBdr>
            <w:top w:val="none" w:sz="0" w:space="0" w:color="auto"/>
            <w:left w:val="none" w:sz="0" w:space="0" w:color="auto"/>
            <w:bottom w:val="none" w:sz="0" w:space="0" w:color="auto"/>
            <w:right w:val="none" w:sz="0" w:space="0" w:color="auto"/>
          </w:divBdr>
        </w:div>
        <w:div w:id="614025839">
          <w:marLeft w:val="0"/>
          <w:marRight w:val="150"/>
          <w:marTop w:val="150"/>
          <w:marBottom w:val="150"/>
          <w:divBdr>
            <w:top w:val="none" w:sz="0" w:space="0" w:color="auto"/>
            <w:left w:val="none" w:sz="0" w:space="0" w:color="auto"/>
            <w:bottom w:val="none" w:sz="0" w:space="0" w:color="auto"/>
            <w:right w:val="none" w:sz="0" w:space="0" w:color="auto"/>
          </w:divBdr>
        </w:div>
        <w:div w:id="893203299">
          <w:marLeft w:val="0"/>
          <w:marRight w:val="150"/>
          <w:marTop w:val="0"/>
          <w:marBottom w:val="0"/>
          <w:divBdr>
            <w:top w:val="none" w:sz="0" w:space="0" w:color="auto"/>
            <w:left w:val="none" w:sz="0" w:space="0" w:color="auto"/>
            <w:bottom w:val="none" w:sz="0" w:space="0" w:color="auto"/>
            <w:right w:val="none" w:sz="0" w:space="0" w:color="auto"/>
          </w:divBdr>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0594103">
      <w:bodyDiv w:val="1"/>
      <w:marLeft w:val="0"/>
      <w:marRight w:val="0"/>
      <w:marTop w:val="0"/>
      <w:marBottom w:val="0"/>
      <w:divBdr>
        <w:top w:val="none" w:sz="0" w:space="0" w:color="auto"/>
        <w:left w:val="none" w:sz="0" w:space="0" w:color="auto"/>
        <w:bottom w:val="none" w:sz="0" w:space="0" w:color="auto"/>
        <w:right w:val="none" w:sz="0" w:space="0" w:color="auto"/>
      </w:divBdr>
      <w:divsChild>
        <w:div w:id="375206657">
          <w:marLeft w:val="0"/>
          <w:marRight w:val="0"/>
          <w:marTop w:val="0"/>
          <w:marBottom w:val="0"/>
          <w:divBdr>
            <w:top w:val="none" w:sz="0" w:space="0" w:color="auto"/>
            <w:left w:val="none" w:sz="0" w:space="0" w:color="auto"/>
            <w:bottom w:val="none" w:sz="0" w:space="0" w:color="auto"/>
            <w:right w:val="none" w:sz="0" w:space="0" w:color="auto"/>
          </w:divBdr>
        </w:div>
        <w:div w:id="1025327876">
          <w:marLeft w:val="0"/>
          <w:marRight w:val="0"/>
          <w:marTop w:val="300"/>
          <w:marBottom w:val="300"/>
          <w:divBdr>
            <w:top w:val="none" w:sz="0" w:space="0" w:color="auto"/>
            <w:left w:val="none" w:sz="0" w:space="0" w:color="auto"/>
            <w:bottom w:val="none" w:sz="0" w:space="0" w:color="auto"/>
            <w:right w:val="none" w:sz="0" w:space="0" w:color="auto"/>
          </w:divBdr>
        </w:div>
        <w:div w:id="1414737269">
          <w:marLeft w:val="0"/>
          <w:marRight w:val="0"/>
          <w:marTop w:val="0"/>
          <w:marBottom w:val="0"/>
          <w:divBdr>
            <w:top w:val="none" w:sz="0" w:space="0" w:color="auto"/>
            <w:left w:val="none" w:sz="0" w:space="0" w:color="auto"/>
            <w:bottom w:val="none" w:sz="0" w:space="0" w:color="auto"/>
            <w:right w:val="none" w:sz="0" w:space="0" w:color="auto"/>
          </w:divBdr>
          <w:divsChild>
            <w:div w:id="1899172470">
              <w:marLeft w:val="0"/>
              <w:marRight w:val="0"/>
              <w:marTop w:val="300"/>
              <w:marBottom w:val="450"/>
              <w:divBdr>
                <w:top w:val="none" w:sz="0" w:space="0" w:color="auto"/>
                <w:left w:val="none" w:sz="0" w:space="0" w:color="auto"/>
                <w:bottom w:val="none" w:sz="0" w:space="0" w:color="auto"/>
                <w:right w:val="none" w:sz="0" w:space="0" w:color="auto"/>
              </w:divBdr>
              <w:divsChild>
                <w:div w:id="909970369">
                  <w:marLeft w:val="0"/>
                  <w:marRight w:val="0"/>
                  <w:marTop w:val="0"/>
                  <w:marBottom w:val="0"/>
                  <w:divBdr>
                    <w:top w:val="none" w:sz="0" w:space="0" w:color="auto"/>
                    <w:left w:val="none" w:sz="0" w:space="0" w:color="auto"/>
                    <w:bottom w:val="none" w:sz="0" w:space="0" w:color="auto"/>
                    <w:right w:val="none" w:sz="0" w:space="0" w:color="auto"/>
                  </w:divBdr>
                  <w:divsChild>
                    <w:div w:id="1434547920">
                      <w:marLeft w:val="0"/>
                      <w:marRight w:val="0"/>
                      <w:marTop w:val="0"/>
                      <w:marBottom w:val="0"/>
                      <w:divBdr>
                        <w:top w:val="none" w:sz="0" w:space="0" w:color="auto"/>
                        <w:left w:val="none" w:sz="0" w:space="0" w:color="auto"/>
                        <w:bottom w:val="none" w:sz="0" w:space="0" w:color="auto"/>
                        <w:right w:val="none" w:sz="0" w:space="0" w:color="auto"/>
                      </w:divBdr>
                      <w:divsChild>
                        <w:div w:id="559174737">
                          <w:marLeft w:val="0"/>
                          <w:marRight w:val="0"/>
                          <w:marTop w:val="0"/>
                          <w:marBottom w:val="0"/>
                          <w:divBdr>
                            <w:top w:val="none" w:sz="0" w:space="0" w:color="auto"/>
                            <w:left w:val="none" w:sz="0" w:space="0" w:color="auto"/>
                            <w:bottom w:val="none" w:sz="0" w:space="0" w:color="auto"/>
                            <w:right w:val="none" w:sz="0" w:space="0" w:color="auto"/>
                          </w:divBdr>
                          <w:divsChild>
                            <w:div w:id="728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5509">
          <w:marLeft w:val="0"/>
          <w:marRight w:val="0"/>
          <w:marTop w:val="0"/>
          <w:marBottom w:val="0"/>
          <w:divBdr>
            <w:top w:val="none" w:sz="0" w:space="0" w:color="auto"/>
            <w:left w:val="none" w:sz="0" w:space="0" w:color="auto"/>
            <w:bottom w:val="none" w:sz="0" w:space="0" w:color="auto"/>
            <w:right w:val="none" w:sz="0" w:space="0" w:color="auto"/>
          </w:divBdr>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13328">
      <w:bodyDiv w:val="1"/>
      <w:marLeft w:val="0"/>
      <w:marRight w:val="0"/>
      <w:marTop w:val="0"/>
      <w:marBottom w:val="0"/>
      <w:divBdr>
        <w:top w:val="none" w:sz="0" w:space="0" w:color="auto"/>
        <w:left w:val="none" w:sz="0" w:space="0" w:color="auto"/>
        <w:bottom w:val="none" w:sz="0" w:space="0" w:color="auto"/>
        <w:right w:val="none" w:sz="0" w:space="0" w:color="auto"/>
      </w:divBdr>
      <w:divsChild>
        <w:div w:id="1051807448">
          <w:marLeft w:val="0"/>
          <w:marRight w:val="0"/>
          <w:marTop w:val="0"/>
          <w:marBottom w:val="300"/>
          <w:divBdr>
            <w:top w:val="none" w:sz="0" w:space="0" w:color="auto"/>
            <w:left w:val="none" w:sz="0" w:space="0" w:color="auto"/>
            <w:bottom w:val="none" w:sz="0" w:space="0" w:color="auto"/>
            <w:right w:val="none" w:sz="0" w:space="0" w:color="auto"/>
          </w:divBdr>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5451105">
      <w:bodyDiv w:val="1"/>
      <w:marLeft w:val="0"/>
      <w:marRight w:val="0"/>
      <w:marTop w:val="0"/>
      <w:marBottom w:val="0"/>
      <w:divBdr>
        <w:top w:val="none" w:sz="0" w:space="0" w:color="auto"/>
        <w:left w:val="none" w:sz="0" w:space="0" w:color="auto"/>
        <w:bottom w:val="none" w:sz="0" w:space="0" w:color="auto"/>
        <w:right w:val="none" w:sz="0" w:space="0" w:color="auto"/>
      </w:divBdr>
      <w:divsChild>
        <w:div w:id="1228148369">
          <w:marLeft w:val="0"/>
          <w:marRight w:val="0"/>
          <w:marTop w:val="150"/>
          <w:marBottom w:val="450"/>
          <w:divBdr>
            <w:top w:val="none" w:sz="0" w:space="0" w:color="auto"/>
            <w:left w:val="none" w:sz="0" w:space="0" w:color="auto"/>
            <w:bottom w:val="none" w:sz="0" w:space="0" w:color="auto"/>
            <w:right w:val="none" w:sz="0" w:space="0" w:color="auto"/>
          </w:divBdr>
        </w:div>
        <w:div w:id="1521044901">
          <w:marLeft w:val="0"/>
          <w:marRight w:val="0"/>
          <w:marTop w:val="0"/>
          <w:marBottom w:val="300"/>
          <w:divBdr>
            <w:top w:val="none" w:sz="0" w:space="0" w:color="auto"/>
            <w:left w:val="none" w:sz="0" w:space="0" w:color="auto"/>
            <w:bottom w:val="none" w:sz="0" w:space="0" w:color="auto"/>
            <w:right w:val="none" w:sz="0" w:space="0" w:color="auto"/>
          </w:divBdr>
        </w:div>
        <w:div w:id="1599868026">
          <w:marLeft w:val="0"/>
          <w:marRight w:val="0"/>
          <w:marTop w:val="495"/>
          <w:marBottom w:val="630"/>
          <w:divBdr>
            <w:top w:val="none" w:sz="0" w:space="0" w:color="auto"/>
            <w:left w:val="none" w:sz="0" w:space="0" w:color="auto"/>
            <w:bottom w:val="none" w:sz="0" w:space="0" w:color="auto"/>
            <w:right w:val="none" w:sz="0" w:space="0" w:color="auto"/>
          </w:divBdr>
        </w:div>
        <w:div w:id="628585363">
          <w:marLeft w:val="0"/>
          <w:marRight w:val="0"/>
          <w:marTop w:val="0"/>
          <w:marBottom w:val="555"/>
          <w:divBdr>
            <w:top w:val="none" w:sz="0" w:space="0" w:color="auto"/>
            <w:left w:val="none" w:sz="0" w:space="0" w:color="auto"/>
            <w:bottom w:val="none" w:sz="0" w:space="0" w:color="auto"/>
            <w:right w:val="none" w:sz="0" w:space="0" w:color="auto"/>
          </w:divBdr>
          <w:divsChild>
            <w:div w:id="10135307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6904821">
      <w:bodyDiv w:val="1"/>
      <w:marLeft w:val="0"/>
      <w:marRight w:val="0"/>
      <w:marTop w:val="0"/>
      <w:marBottom w:val="0"/>
      <w:divBdr>
        <w:top w:val="none" w:sz="0" w:space="0" w:color="auto"/>
        <w:left w:val="none" w:sz="0" w:space="0" w:color="auto"/>
        <w:bottom w:val="none" w:sz="0" w:space="0" w:color="auto"/>
        <w:right w:val="none" w:sz="0" w:space="0" w:color="auto"/>
      </w:divBdr>
      <w:divsChild>
        <w:div w:id="1158299924">
          <w:marLeft w:val="0"/>
          <w:marRight w:val="0"/>
          <w:marTop w:val="0"/>
          <w:marBottom w:val="0"/>
          <w:divBdr>
            <w:top w:val="none" w:sz="0" w:space="0" w:color="auto"/>
            <w:left w:val="none" w:sz="0" w:space="0" w:color="auto"/>
            <w:bottom w:val="none" w:sz="0" w:space="0" w:color="auto"/>
            <w:right w:val="none" w:sz="0" w:space="0" w:color="auto"/>
          </w:divBdr>
        </w:div>
        <w:div w:id="799424632">
          <w:marLeft w:val="0"/>
          <w:marRight w:val="0"/>
          <w:marTop w:val="300"/>
          <w:marBottom w:val="300"/>
          <w:divBdr>
            <w:top w:val="none" w:sz="0" w:space="0" w:color="auto"/>
            <w:left w:val="none" w:sz="0" w:space="0" w:color="auto"/>
            <w:bottom w:val="none" w:sz="0" w:space="0" w:color="auto"/>
            <w:right w:val="none" w:sz="0" w:space="0" w:color="auto"/>
          </w:divBdr>
        </w:div>
        <w:div w:id="1490099990">
          <w:marLeft w:val="0"/>
          <w:marRight w:val="0"/>
          <w:marTop w:val="0"/>
          <w:marBottom w:val="0"/>
          <w:divBdr>
            <w:top w:val="none" w:sz="0" w:space="0" w:color="auto"/>
            <w:left w:val="none" w:sz="0" w:space="0" w:color="auto"/>
            <w:bottom w:val="none" w:sz="0" w:space="0" w:color="auto"/>
            <w:right w:val="none" w:sz="0" w:space="0" w:color="auto"/>
          </w:divBdr>
          <w:divsChild>
            <w:div w:id="868303869">
              <w:marLeft w:val="0"/>
              <w:marRight w:val="0"/>
              <w:marTop w:val="300"/>
              <w:marBottom w:val="450"/>
              <w:divBdr>
                <w:top w:val="none" w:sz="0" w:space="0" w:color="auto"/>
                <w:left w:val="none" w:sz="0" w:space="0" w:color="auto"/>
                <w:bottom w:val="none" w:sz="0" w:space="0" w:color="auto"/>
                <w:right w:val="none" w:sz="0" w:space="0" w:color="auto"/>
              </w:divBdr>
              <w:divsChild>
                <w:div w:id="1217083764">
                  <w:marLeft w:val="0"/>
                  <w:marRight w:val="0"/>
                  <w:marTop w:val="0"/>
                  <w:marBottom w:val="0"/>
                  <w:divBdr>
                    <w:top w:val="none" w:sz="0" w:space="0" w:color="auto"/>
                    <w:left w:val="none" w:sz="0" w:space="0" w:color="auto"/>
                    <w:bottom w:val="none" w:sz="0" w:space="0" w:color="auto"/>
                    <w:right w:val="none" w:sz="0" w:space="0" w:color="auto"/>
                  </w:divBdr>
                  <w:divsChild>
                    <w:div w:id="355278718">
                      <w:marLeft w:val="0"/>
                      <w:marRight w:val="0"/>
                      <w:marTop w:val="0"/>
                      <w:marBottom w:val="0"/>
                      <w:divBdr>
                        <w:top w:val="none" w:sz="0" w:space="0" w:color="auto"/>
                        <w:left w:val="none" w:sz="0" w:space="0" w:color="auto"/>
                        <w:bottom w:val="none" w:sz="0" w:space="0" w:color="auto"/>
                        <w:right w:val="none" w:sz="0" w:space="0" w:color="auto"/>
                      </w:divBdr>
                      <w:divsChild>
                        <w:div w:id="2040660569">
                          <w:marLeft w:val="0"/>
                          <w:marRight w:val="0"/>
                          <w:marTop w:val="0"/>
                          <w:marBottom w:val="0"/>
                          <w:divBdr>
                            <w:top w:val="none" w:sz="0" w:space="0" w:color="auto"/>
                            <w:left w:val="none" w:sz="0" w:space="0" w:color="auto"/>
                            <w:bottom w:val="none" w:sz="0" w:space="0" w:color="auto"/>
                            <w:right w:val="none" w:sz="0" w:space="0" w:color="auto"/>
                          </w:divBdr>
                          <w:divsChild>
                            <w:div w:id="16061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78494">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9920146">
      <w:bodyDiv w:val="1"/>
      <w:marLeft w:val="0"/>
      <w:marRight w:val="0"/>
      <w:marTop w:val="0"/>
      <w:marBottom w:val="0"/>
      <w:divBdr>
        <w:top w:val="none" w:sz="0" w:space="0" w:color="auto"/>
        <w:left w:val="none" w:sz="0" w:space="0" w:color="auto"/>
        <w:bottom w:val="none" w:sz="0" w:space="0" w:color="auto"/>
        <w:right w:val="none" w:sz="0" w:space="0" w:color="auto"/>
      </w:divBdr>
      <w:divsChild>
        <w:div w:id="1121534668">
          <w:marLeft w:val="0"/>
          <w:marRight w:val="0"/>
          <w:marTop w:val="150"/>
          <w:marBottom w:val="450"/>
          <w:divBdr>
            <w:top w:val="none" w:sz="0" w:space="0" w:color="auto"/>
            <w:left w:val="none" w:sz="0" w:space="0" w:color="auto"/>
            <w:bottom w:val="none" w:sz="0" w:space="0" w:color="auto"/>
            <w:right w:val="none" w:sz="0" w:space="0" w:color="auto"/>
          </w:divBdr>
        </w:div>
        <w:div w:id="433062525">
          <w:marLeft w:val="0"/>
          <w:marRight w:val="0"/>
          <w:marTop w:val="0"/>
          <w:marBottom w:val="300"/>
          <w:divBdr>
            <w:top w:val="none" w:sz="0" w:space="0" w:color="auto"/>
            <w:left w:val="none" w:sz="0" w:space="0" w:color="auto"/>
            <w:bottom w:val="none" w:sz="0" w:space="0" w:color="auto"/>
            <w:right w:val="none" w:sz="0" w:space="0" w:color="auto"/>
          </w:divBdr>
        </w:div>
        <w:div w:id="12196572">
          <w:marLeft w:val="0"/>
          <w:marRight w:val="0"/>
          <w:marTop w:val="495"/>
          <w:marBottom w:val="630"/>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266503">
      <w:bodyDiv w:val="1"/>
      <w:marLeft w:val="0"/>
      <w:marRight w:val="0"/>
      <w:marTop w:val="0"/>
      <w:marBottom w:val="0"/>
      <w:divBdr>
        <w:top w:val="none" w:sz="0" w:space="0" w:color="auto"/>
        <w:left w:val="none" w:sz="0" w:space="0" w:color="auto"/>
        <w:bottom w:val="none" w:sz="0" w:space="0" w:color="auto"/>
        <w:right w:val="none" w:sz="0" w:space="0" w:color="auto"/>
      </w:divBdr>
      <w:divsChild>
        <w:div w:id="60832695">
          <w:marLeft w:val="0"/>
          <w:marRight w:val="0"/>
          <w:marTop w:val="0"/>
          <w:marBottom w:val="300"/>
          <w:divBdr>
            <w:top w:val="none" w:sz="0" w:space="0" w:color="auto"/>
            <w:left w:val="none" w:sz="0" w:space="0" w:color="auto"/>
            <w:bottom w:val="none" w:sz="0" w:space="0" w:color="auto"/>
            <w:right w:val="none" w:sz="0" w:space="0" w:color="auto"/>
          </w:divBdr>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2580639">
      <w:bodyDiv w:val="1"/>
      <w:marLeft w:val="0"/>
      <w:marRight w:val="0"/>
      <w:marTop w:val="0"/>
      <w:marBottom w:val="0"/>
      <w:divBdr>
        <w:top w:val="none" w:sz="0" w:space="0" w:color="auto"/>
        <w:left w:val="none" w:sz="0" w:space="0" w:color="auto"/>
        <w:bottom w:val="none" w:sz="0" w:space="0" w:color="auto"/>
        <w:right w:val="none" w:sz="0" w:space="0" w:color="auto"/>
      </w:divBdr>
      <w:divsChild>
        <w:div w:id="231547433">
          <w:marLeft w:val="0"/>
          <w:marRight w:val="0"/>
          <w:marTop w:val="0"/>
          <w:marBottom w:val="0"/>
          <w:divBdr>
            <w:top w:val="none" w:sz="0" w:space="0" w:color="auto"/>
            <w:left w:val="none" w:sz="0" w:space="0" w:color="auto"/>
            <w:bottom w:val="none" w:sz="0" w:space="0" w:color="auto"/>
            <w:right w:val="none" w:sz="0" w:space="0" w:color="auto"/>
          </w:divBdr>
        </w:div>
        <w:div w:id="535385203">
          <w:marLeft w:val="0"/>
          <w:marRight w:val="0"/>
          <w:marTop w:val="300"/>
          <w:marBottom w:val="300"/>
          <w:divBdr>
            <w:top w:val="none" w:sz="0" w:space="0" w:color="auto"/>
            <w:left w:val="none" w:sz="0" w:space="0" w:color="auto"/>
            <w:bottom w:val="none" w:sz="0" w:space="0" w:color="auto"/>
            <w:right w:val="none" w:sz="0" w:space="0" w:color="auto"/>
          </w:divBdr>
        </w:div>
        <w:div w:id="807018545">
          <w:marLeft w:val="0"/>
          <w:marRight w:val="0"/>
          <w:marTop w:val="0"/>
          <w:marBottom w:val="0"/>
          <w:divBdr>
            <w:top w:val="none" w:sz="0" w:space="0" w:color="auto"/>
            <w:left w:val="none" w:sz="0" w:space="0" w:color="auto"/>
            <w:bottom w:val="none" w:sz="0" w:space="0" w:color="auto"/>
            <w:right w:val="none" w:sz="0" w:space="0" w:color="auto"/>
          </w:divBdr>
          <w:divsChild>
            <w:div w:id="298844271">
              <w:marLeft w:val="0"/>
              <w:marRight w:val="0"/>
              <w:marTop w:val="300"/>
              <w:marBottom w:val="450"/>
              <w:divBdr>
                <w:top w:val="none" w:sz="0" w:space="0" w:color="auto"/>
                <w:left w:val="none" w:sz="0" w:space="0" w:color="auto"/>
                <w:bottom w:val="none" w:sz="0" w:space="0" w:color="auto"/>
                <w:right w:val="none" w:sz="0" w:space="0" w:color="auto"/>
              </w:divBdr>
              <w:divsChild>
                <w:div w:id="920335281">
                  <w:marLeft w:val="0"/>
                  <w:marRight w:val="0"/>
                  <w:marTop w:val="0"/>
                  <w:marBottom w:val="0"/>
                  <w:divBdr>
                    <w:top w:val="none" w:sz="0" w:space="0" w:color="auto"/>
                    <w:left w:val="none" w:sz="0" w:space="0" w:color="auto"/>
                    <w:bottom w:val="none" w:sz="0" w:space="0" w:color="auto"/>
                    <w:right w:val="none" w:sz="0" w:space="0" w:color="auto"/>
                  </w:divBdr>
                  <w:divsChild>
                    <w:div w:id="1173304335">
                      <w:marLeft w:val="0"/>
                      <w:marRight w:val="0"/>
                      <w:marTop w:val="0"/>
                      <w:marBottom w:val="0"/>
                      <w:divBdr>
                        <w:top w:val="none" w:sz="0" w:space="0" w:color="auto"/>
                        <w:left w:val="none" w:sz="0" w:space="0" w:color="auto"/>
                        <w:bottom w:val="none" w:sz="0" w:space="0" w:color="auto"/>
                        <w:right w:val="none" w:sz="0" w:space="0" w:color="auto"/>
                      </w:divBdr>
                      <w:divsChild>
                        <w:div w:id="1249844474">
                          <w:marLeft w:val="0"/>
                          <w:marRight w:val="0"/>
                          <w:marTop w:val="0"/>
                          <w:marBottom w:val="0"/>
                          <w:divBdr>
                            <w:top w:val="none" w:sz="0" w:space="0" w:color="auto"/>
                            <w:left w:val="none" w:sz="0" w:space="0" w:color="auto"/>
                            <w:bottom w:val="none" w:sz="0" w:space="0" w:color="auto"/>
                            <w:right w:val="none" w:sz="0" w:space="0" w:color="auto"/>
                          </w:divBdr>
                          <w:divsChild>
                            <w:div w:id="17581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7595">
          <w:marLeft w:val="0"/>
          <w:marRight w:val="0"/>
          <w:marTop w:val="0"/>
          <w:marBottom w:val="0"/>
          <w:divBdr>
            <w:top w:val="none" w:sz="0" w:space="0" w:color="auto"/>
            <w:left w:val="none" w:sz="0" w:space="0" w:color="auto"/>
            <w:bottom w:val="none" w:sz="0" w:space="0" w:color="auto"/>
            <w:right w:val="none" w:sz="0" w:space="0" w:color="auto"/>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49623">
      <w:bodyDiv w:val="1"/>
      <w:marLeft w:val="0"/>
      <w:marRight w:val="0"/>
      <w:marTop w:val="0"/>
      <w:marBottom w:val="0"/>
      <w:divBdr>
        <w:top w:val="none" w:sz="0" w:space="0" w:color="auto"/>
        <w:left w:val="none" w:sz="0" w:space="0" w:color="auto"/>
        <w:bottom w:val="none" w:sz="0" w:space="0" w:color="auto"/>
        <w:right w:val="none" w:sz="0" w:space="0" w:color="auto"/>
      </w:divBdr>
      <w:divsChild>
        <w:div w:id="1086612650">
          <w:marLeft w:val="0"/>
          <w:marRight w:val="0"/>
          <w:marTop w:val="0"/>
          <w:marBottom w:val="300"/>
          <w:divBdr>
            <w:top w:val="none" w:sz="0" w:space="0" w:color="auto"/>
            <w:left w:val="none" w:sz="0" w:space="0" w:color="auto"/>
            <w:bottom w:val="none" w:sz="0" w:space="0" w:color="auto"/>
            <w:right w:val="none" w:sz="0" w:space="0" w:color="auto"/>
          </w:divBdr>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5465507">
      <w:bodyDiv w:val="1"/>
      <w:marLeft w:val="0"/>
      <w:marRight w:val="0"/>
      <w:marTop w:val="0"/>
      <w:marBottom w:val="0"/>
      <w:divBdr>
        <w:top w:val="none" w:sz="0" w:space="0" w:color="auto"/>
        <w:left w:val="none" w:sz="0" w:space="0" w:color="auto"/>
        <w:bottom w:val="none" w:sz="0" w:space="0" w:color="auto"/>
        <w:right w:val="none" w:sz="0" w:space="0" w:color="auto"/>
      </w:divBdr>
      <w:divsChild>
        <w:div w:id="1801722596">
          <w:marLeft w:val="0"/>
          <w:marRight w:val="0"/>
          <w:marTop w:val="150"/>
          <w:marBottom w:val="450"/>
          <w:divBdr>
            <w:top w:val="none" w:sz="0" w:space="0" w:color="auto"/>
            <w:left w:val="none" w:sz="0" w:space="0" w:color="auto"/>
            <w:bottom w:val="none" w:sz="0" w:space="0" w:color="auto"/>
            <w:right w:val="none" w:sz="0" w:space="0" w:color="auto"/>
          </w:divBdr>
        </w:div>
        <w:div w:id="458038061">
          <w:marLeft w:val="0"/>
          <w:marRight w:val="0"/>
          <w:marTop w:val="0"/>
          <w:marBottom w:val="300"/>
          <w:divBdr>
            <w:top w:val="none" w:sz="0" w:space="0" w:color="auto"/>
            <w:left w:val="none" w:sz="0" w:space="0" w:color="auto"/>
            <w:bottom w:val="none" w:sz="0" w:space="0" w:color="auto"/>
            <w:right w:val="none" w:sz="0" w:space="0" w:color="auto"/>
          </w:divBdr>
        </w:div>
        <w:div w:id="506018546">
          <w:marLeft w:val="0"/>
          <w:marRight w:val="0"/>
          <w:marTop w:val="495"/>
          <w:marBottom w:val="630"/>
          <w:divBdr>
            <w:top w:val="none" w:sz="0" w:space="0" w:color="auto"/>
            <w:left w:val="none" w:sz="0" w:space="0" w:color="auto"/>
            <w:bottom w:val="none" w:sz="0" w:space="0" w:color="auto"/>
            <w:right w:val="none" w:sz="0" w:space="0" w:color="auto"/>
          </w:divBdr>
        </w:div>
      </w:divsChild>
    </w:div>
    <w:div w:id="1735811782">
      <w:bodyDiv w:val="1"/>
      <w:marLeft w:val="0"/>
      <w:marRight w:val="0"/>
      <w:marTop w:val="0"/>
      <w:marBottom w:val="0"/>
      <w:divBdr>
        <w:top w:val="none" w:sz="0" w:space="0" w:color="auto"/>
        <w:left w:val="none" w:sz="0" w:space="0" w:color="auto"/>
        <w:bottom w:val="none" w:sz="0" w:space="0" w:color="auto"/>
        <w:right w:val="none" w:sz="0" w:space="0" w:color="auto"/>
      </w:divBdr>
      <w:divsChild>
        <w:div w:id="1924954390">
          <w:marLeft w:val="0"/>
          <w:marRight w:val="0"/>
          <w:marTop w:val="0"/>
          <w:marBottom w:val="375"/>
          <w:divBdr>
            <w:top w:val="none" w:sz="0" w:space="0" w:color="auto"/>
            <w:left w:val="none" w:sz="0" w:space="0" w:color="auto"/>
            <w:bottom w:val="none" w:sz="0" w:space="0" w:color="auto"/>
            <w:right w:val="none" w:sz="0" w:space="0" w:color="auto"/>
          </w:divBdr>
          <w:divsChild>
            <w:div w:id="17548864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8897896">
      <w:bodyDiv w:val="1"/>
      <w:marLeft w:val="0"/>
      <w:marRight w:val="0"/>
      <w:marTop w:val="0"/>
      <w:marBottom w:val="0"/>
      <w:divBdr>
        <w:top w:val="none" w:sz="0" w:space="0" w:color="auto"/>
        <w:left w:val="none" w:sz="0" w:space="0" w:color="auto"/>
        <w:bottom w:val="none" w:sz="0" w:space="0" w:color="auto"/>
        <w:right w:val="none" w:sz="0" w:space="0" w:color="auto"/>
      </w:divBdr>
      <w:divsChild>
        <w:div w:id="454829285">
          <w:marLeft w:val="0"/>
          <w:marRight w:val="0"/>
          <w:marTop w:val="0"/>
          <w:marBottom w:val="375"/>
          <w:divBdr>
            <w:top w:val="none" w:sz="0" w:space="0" w:color="auto"/>
            <w:left w:val="none" w:sz="0" w:space="0" w:color="auto"/>
            <w:bottom w:val="none" w:sz="0" w:space="0" w:color="auto"/>
            <w:right w:val="none" w:sz="0" w:space="0" w:color="auto"/>
          </w:divBdr>
          <w:divsChild>
            <w:div w:id="635572125">
              <w:marLeft w:val="0"/>
              <w:marRight w:val="0"/>
              <w:marTop w:val="0"/>
              <w:marBottom w:val="75"/>
              <w:divBdr>
                <w:top w:val="none" w:sz="0" w:space="0" w:color="auto"/>
                <w:left w:val="none" w:sz="0" w:space="0" w:color="auto"/>
                <w:bottom w:val="none" w:sz="0" w:space="0" w:color="auto"/>
                <w:right w:val="none" w:sz="0" w:space="0" w:color="auto"/>
              </w:divBdr>
            </w:div>
            <w:div w:id="2311616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80132">
      <w:bodyDiv w:val="1"/>
      <w:marLeft w:val="0"/>
      <w:marRight w:val="0"/>
      <w:marTop w:val="0"/>
      <w:marBottom w:val="0"/>
      <w:divBdr>
        <w:top w:val="none" w:sz="0" w:space="0" w:color="auto"/>
        <w:left w:val="none" w:sz="0" w:space="0" w:color="auto"/>
        <w:bottom w:val="none" w:sz="0" w:space="0" w:color="auto"/>
        <w:right w:val="none" w:sz="0" w:space="0" w:color="auto"/>
      </w:divBdr>
      <w:divsChild>
        <w:div w:id="1617520729">
          <w:marLeft w:val="0"/>
          <w:marRight w:val="0"/>
          <w:marTop w:val="0"/>
          <w:marBottom w:val="150"/>
          <w:divBdr>
            <w:top w:val="none" w:sz="0" w:space="0" w:color="auto"/>
            <w:left w:val="none" w:sz="0" w:space="0" w:color="auto"/>
            <w:bottom w:val="none" w:sz="0" w:space="0" w:color="auto"/>
            <w:right w:val="none" w:sz="0" w:space="0" w:color="auto"/>
          </w:divBdr>
          <w:divsChild>
            <w:div w:id="1392384676">
              <w:marLeft w:val="0"/>
              <w:marRight w:val="0"/>
              <w:marTop w:val="0"/>
              <w:marBottom w:val="0"/>
              <w:divBdr>
                <w:top w:val="none" w:sz="0" w:space="0" w:color="auto"/>
                <w:left w:val="none" w:sz="0" w:space="0" w:color="auto"/>
                <w:bottom w:val="none" w:sz="0" w:space="0" w:color="auto"/>
                <w:right w:val="none" w:sz="0" w:space="0" w:color="auto"/>
              </w:divBdr>
              <w:divsChild>
                <w:div w:id="1141190449">
                  <w:marLeft w:val="0"/>
                  <w:marRight w:val="150"/>
                  <w:marTop w:val="0"/>
                  <w:marBottom w:val="0"/>
                  <w:divBdr>
                    <w:top w:val="none" w:sz="0" w:space="0" w:color="auto"/>
                    <w:left w:val="none" w:sz="0" w:space="0" w:color="auto"/>
                    <w:bottom w:val="none" w:sz="0" w:space="0" w:color="auto"/>
                    <w:right w:val="none" w:sz="0" w:space="0" w:color="auto"/>
                  </w:divBdr>
                </w:div>
                <w:div w:id="2050566312">
                  <w:marLeft w:val="0"/>
                  <w:marRight w:val="150"/>
                  <w:marTop w:val="0"/>
                  <w:marBottom w:val="0"/>
                  <w:divBdr>
                    <w:top w:val="none" w:sz="0" w:space="0" w:color="auto"/>
                    <w:left w:val="none" w:sz="0" w:space="0" w:color="auto"/>
                    <w:bottom w:val="none" w:sz="0" w:space="0" w:color="auto"/>
                    <w:right w:val="none" w:sz="0" w:space="0" w:color="auto"/>
                  </w:divBdr>
                </w:div>
              </w:divsChild>
            </w:div>
            <w:div w:id="245455958">
              <w:marLeft w:val="0"/>
              <w:marRight w:val="0"/>
              <w:marTop w:val="0"/>
              <w:marBottom w:val="0"/>
              <w:divBdr>
                <w:top w:val="none" w:sz="0" w:space="0" w:color="auto"/>
                <w:left w:val="none" w:sz="0" w:space="0" w:color="auto"/>
                <w:bottom w:val="none" w:sz="0" w:space="0" w:color="auto"/>
                <w:right w:val="none" w:sz="0" w:space="0" w:color="auto"/>
              </w:divBdr>
              <w:divsChild>
                <w:div w:id="343096424">
                  <w:marLeft w:val="0"/>
                  <w:marRight w:val="0"/>
                  <w:marTop w:val="0"/>
                  <w:marBottom w:val="0"/>
                  <w:divBdr>
                    <w:top w:val="none" w:sz="0" w:space="0" w:color="auto"/>
                    <w:left w:val="none" w:sz="0" w:space="0" w:color="auto"/>
                    <w:bottom w:val="none" w:sz="0" w:space="0" w:color="auto"/>
                    <w:right w:val="none" w:sz="0" w:space="0" w:color="auto"/>
                  </w:divBdr>
                  <w:divsChild>
                    <w:div w:id="1857696551">
                      <w:marLeft w:val="0"/>
                      <w:marRight w:val="0"/>
                      <w:marTop w:val="0"/>
                      <w:marBottom w:val="0"/>
                      <w:divBdr>
                        <w:top w:val="none" w:sz="0" w:space="0" w:color="auto"/>
                        <w:left w:val="none" w:sz="0" w:space="0" w:color="auto"/>
                        <w:bottom w:val="none" w:sz="0" w:space="0" w:color="auto"/>
                        <w:right w:val="none" w:sz="0" w:space="0" w:color="auto"/>
                      </w:divBdr>
                      <w:divsChild>
                        <w:div w:id="590817903">
                          <w:marLeft w:val="0"/>
                          <w:marRight w:val="0"/>
                          <w:marTop w:val="0"/>
                          <w:marBottom w:val="0"/>
                          <w:divBdr>
                            <w:top w:val="none" w:sz="0" w:space="0" w:color="auto"/>
                            <w:left w:val="none" w:sz="0" w:space="0" w:color="auto"/>
                            <w:bottom w:val="none" w:sz="0" w:space="0" w:color="auto"/>
                            <w:right w:val="none" w:sz="0" w:space="0" w:color="auto"/>
                          </w:divBdr>
                        </w:div>
                      </w:divsChild>
                    </w:div>
                    <w:div w:id="103572197">
                      <w:marLeft w:val="0"/>
                      <w:marRight w:val="135"/>
                      <w:marTop w:val="0"/>
                      <w:marBottom w:val="0"/>
                      <w:divBdr>
                        <w:top w:val="none" w:sz="0" w:space="0" w:color="auto"/>
                        <w:left w:val="none" w:sz="0" w:space="0" w:color="auto"/>
                        <w:bottom w:val="none" w:sz="0" w:space="0" w:color="auto"/>
                        <w:right w:val="none" w:sz="0" w:space="0" w:color="auto"/>
                      </w:divBdr>
                    </w:div>
                    <w:div w:id="941361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207">
          <w:marLeft w:val="0"/>
          <w:marRight w:val="0"/>
          <w:marTop w:val="0"/>
          <w:marBottom w:val="0"/>
          <w:divBdr>
            <w:top w:val="none" w:sz="0" w:space="0" w:color="auto"/>
            <w:left w:val="none" w:sz="0" w:space="0" w:color="auto"/>
            <w:bottom w:val="none" w:sz="0" w:space="0" w:color="auto"/>
            <w:right w:val="none" w:sz="0" w:space="0" w:color="auto"/>
          </w:divBdr>
          <w:divsChild>
            <w:div w:id="671108559">
              <w:marLeft w:val="0"/>
              <w:marRight w:val="0"/>
              <w:marTop w:val="0"/>
              <w:marBottom w:val="0"/>
              <w:divBdr>
                <w:top w:val="none" w:sz="0" w:space="0" w:color="auto"/>
                <w:left w:val="none" w:sz="0" w:space="0" w:color="auto"/>
                <w:bottom w:val="none" w:sz="0" w:space="0" w:color="auto"/>
                <w:right w:val="none" w:sz="0" w:space="0" w:color="auto"/>
              </w:divBdr>
              <w:divsChild>
                <w:div w:id="1071849252">
                  <w:marLeft w:val="0"/>
                  <w:marRight w:val="0"/>
                  <w:marTop w:val="0"/>
                  <w:marBottom w:val="0"/>
                  <w:divBdr>
                    <w:top w:val="none" w:sz="0" w:space="0" w:color="auto"/>
                    <w:left w:val="none" w:sz="0" w:space="0" w:color="auto"/>
                    <w:bottom w:val="none" w:sz="0" w:space="0" w:color="auto"/>
                    <w:right w:val="none" w:sz="0" w:space="0" w:color="auto"/>
                  </w:divBdr>
                </w:div>
              </w:divsChild>
            </w:div>
            <w:div w:id="1984505272">
              <w:marLeft w:val="0"/>
              <w:marRight w:val="0"/>
              <w:marTop w:val="225"/>
              <w:marBottom w:val="0"/>
              <w:divBdr>
                <w:top w:val="none" w:sz="0" w:space="0" w:color="auto"/>
                <w:left w:val="none" w:sz="0" w:space="0" w:color="auto"/>
                <w:bottom w:val="none" w:sz="0" w:space="0" w:color="auto"/>
                <w:right w:val="none" w:sz="0" w:space="0" w:color="auto"/>
              </w:divBdr>
              <w:divsChild>
                <w:div w:id="569461938">
                  <w:marLeft w:val="0"/>
                  <w:marRight w:val="0"/>
                  <w:marTop w:val="0"/>
                  <w:marBottom w:val="0"/>
                  <w:divBdr>
                    <w:top w:val="none" w:sz="0" w:space="0" w:color="auto"/>
                    <w:left w:val="none" w:sz="0" w:space="0" w:color="auto"/>
                    <w:bottom w:val="none" w:sz="0" w:space="0" w:color="auto"/>
                    <w:right w:val="none" w:sz="0" w:space="0" w:color="auto"/>
                  </w:divBdr>
                </w:div>
              </w:divsChild>
            </w:div>
            <w:div w:id="2107538796">
              <w:marLeft w:val="0"/>
              <w:marRight w:val="0"/>
              <w:marTop w:val="375"/>
              <w:marBottom w:val="0"/>
              <w:divBdr>
                <w:top w:val="none" w:sz="0" w:space="0" w:color="auto"/>
                <w:left w:val="none" w:sz="0" w:space="0" w:color="auto"/>
                <w:bottom w:val="none" w:sz="0" w:space="0" w:color="auto"/>
                <w:right w:val="none" w:sz="0" w:space="0" w:color="auto"/>
              </w:divBdr>
              <w:divsChild>
                <w:div w:id="1103191296">
                  <w:marLeft w:val="0"/>
                  <w:marRight w:val="0"/>
                  <w:marTop w:val="0"/>
                  <w:marBottom w:val="0"/>
                  <w:divBdr>
                    <w:top w:val="none" w:sz="0" w:space="0" w:color="auto"/>
                    <w:left w:val="none" w:sz="0" w:space="0" w:color="auto"/>
                    <w:bottom w:val="none" w:sz="0" w:space="0" w:color="auto"/>
                    <w:right w:val="none" w:sz="0" w:space="0" w:color="auto"/>
                  </w:divBdr>
                  <w:divsChild>
                    <w:div w:id="2126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3806">
              <w:marLeft w:val="0"/>
              <w:marRight w:val="0"/>
              <w:marTop w:val="375"/>
              <w:marBottom w:val="0"/>
              <w:divBdr>
                <w:top w:val="none" w:sz="0" w:space="0" w:color="auto"/>
                <w:left w:val="none" w:sz="0" w:space="0" w:color="auto"/>
                <w:bottom w:val="none" w:sz="0" w:space="0" w:color="auto"/>
                <w:right w:val="none" w:sz="0" w:space="0" w:color="auto"/>
              </w:divBdr>
              <w:divsChild>
                <w:div w:id="1459110264">
                  <w:marLeft w:val="0"/>
                  <w:marRight w:val="0"/>
                  <w:marTop w:val="0"/>
                  <w:marBottom w:val="0"/>
                  <w:divBdr>
                    <w:top w:val="none" w:sz="0" w:space="0" w:color="auto"/>
                    <w:left w:val="none" w:sz="0" w:space="0" w:color="auto"/>
                    <w:bottom w:val="none" w:sz="0" w:space="0" w:color="auto"/>
                    <w:right w:val="none" w:sz="0" w:space="0" w:color="auto"/>
                  </w:divBdr>
                </w:div>
              </w:divsChild>
            </w:div>
            <w:div w:id="600845352">
              <w:marLeft w:val="0"/>
              <w:marRight w:val="0"/>
              <w:marTop w:val="225"/>
              <w:marBottom w:val="0"/>
              <w:divBdr>
                <w:top w:val="none" w:sz="0" w:space="0" w:color="auto"/>
                <w:left w:val="none" w:sz="0" w:space="0" w:color="auto"/>
                <w:bottom w:val="none" w:sz="0" w:space="0" w:color="auto"/>
                <w:right w:val="none" w:sz="0" w:space="0" w:color="auto"/>
              </w:divBdr>
              <w:divsChild>
                <w:div w:id="1360201115">
                  <w:marLeft w:val="0"/>
                  <w:marRight w:val="0"/>
                  <w:marTop w:val="0"/>
                  <w:marBottom w:val="0"/>
                  <w:divBdr>
                    <w:top w:val="none" w:sz="0" w:space="0" w:color="auto"/>
                    <w:left w:val="none" w:sz="0" w:space="0" w:color="auto"/>
                    <w:bottom w:val="none" w:sz="0" w:space="0" w:color="auto"/>
                    <w:right w:val="none" w:sz="0" w:space="0" w:color="auto"/>
                  </w:divBdr>
                  <w:divsChild>
                    <w:div w:id="723334733">
                      <w:marLeft w:val="0"/>
                      <w:marRight w:val="0"/>
                      <w:marTop w:val="0"/>
                      <w:marBottom w:val="0"/>
                      <w:divBdr>
                        <w:top w:val="single" w:sz="6" w:space="0" w:color="D9D9D9"/>
                        <w:left w:val="none" w:sz="0" w:space="0" w:color="auto"/>
                        <w:bottom w:val="single" w:sz="6" w:space="0" w:color="D9D9D9"/>
                        <w:right w:val="none" w:sz="0" w:space="0" w:color="auto"/>
                      </w:divBdr>
                      <w:divsChild>
                        <w:div w:id="661853160">
                          <w:marLeft w:val="0"/>
                          <w:marRight w:val="0"/>
                          <w:marTop w:val="0"/>
                          <w:marBottom w:val="0"/>
                          <w:divBdr>
                            <w:top w:val="none" w:sz="0" w:space="0" w:color="auto"/>
                            <w:left w:val="none" w:sz="0" w:space="0" w:color="auto"/>
                            <w:bottom w:val="none" w:sz="0" w:space="0" w:color="auto"/>
                            <w:right w:val="none" w:sz="0" w:space="0" w:color="auto"/>
                          </w:divBdr>
                          <w:divsChild>
                            <w:div w:id="1560288873">
                              <w:marLeft w:val="0"/>
                              <w:marRight w:val="0"/>
                              <w:marTop w:val="0"/>
                              <w:marBottom w:val="0"/>
                              <w:divBdr>
                                <w:top w:val="none" w:sz="0" w:space="0" w:color="auto"/>
                                <w:left w:val="none" w:sz="0" w:space="0" w:color="auto"/>
                                <w:bottom w:val="none" w:sz="0" w:space="0" w:color="auto"/>
                                <w:right w:val="none" w:sz="0" w:space="0" w:color="auto"/>
                              </w:divBdr>
                              <w:divsChild>
                                <w:div w:id="737942692">
                                  <w:marLeft w:val="0"/>
                                  <w:marRight w:val="0"/>
                                  <w:marTop w:val="0"/>
                                  <w:marBottom w:val="0"/>
                                  <w:divBdr>
                                    <w:top w:val="none" w:sz="0" w:space="0" w:color="auto"/>
                                    <w:left w:val="none" w:sz="0" w:space="0" w:color="auto"/>
                                    <w:bottom w:val="none" w:sz="0" w:space="0" w:color="auto"/>
                                    <w:right w:val="none" w:sz="0" w:space="0" w:color="auto"/>
                                  </w:divBdr>
                                  <w:divsChild>
                                    <w:div w:id="84767309">
                                      <w:marLeft w:val="0"/>
                                      <w:marRight w:val="0"/>
                                      <w:marTop w:val="0"/>
                                      <w:marBottom w:val="0"/>
                                      <w:divBdr>
                                        <w:top w:val="none" w:sz="0" w:space="0" w:color="auto"/>
                                        <w:left w:val="none" w:sz="0" w:space="0" w:color="auto"/>
                                        <w:bottom w:val="none" w:sz="0" w:space="0" w:color="auto"/>
                                        <w:right w:val="none" w:sz="0" w:space="0" w:color="auto"/>
                                      </w:divBdr>
                                      <w:divsChild>
                                        <w:div w:id="1497309680">
                                          <w:marLeft w:val="0"/>
                                          <w:marRight w:val="0"/>
                                          <w:marTop w:val="0"/>
                                          <w:marBottom w:val="0"/>
                                          <w:divBdr>
                                            <w:top w:val="none" w:sz="0" w:space="0" w:color="auto"/>
                                            <w:left w:val="none" w:sz="0" w:space="0" w:color="auto"/>
                                            <w:bottom w:val="none" w:sz="0" w:space="0" w:color="auto"/>
                                            <w:right w:val="none" w:sz="0" w:space="0" w:color="auto"/>
                                          </w:divBdr>
                                          <w:divsChild>
                                            <w:div w:id="925109885">
                                              <w:marLeft w:val="0"/>
                                              <w:marRight w:val="0"/>
                                              <w:marTop w:val="0"/>
                                              <w:marBottom w:val="0"/>
                                              <w:divBdr>
                                                <w:top w:val="none" w:sz="0" w:space="0" w:color="auto"/>
                                                <w:left w:val="none" w:sz="0" w:space="0" w:color="auto"/>
                                                <w:bottom w:val="none" w:sz="0" w:space="0" w:color="auto"/>
                                                <w:right w:val="none" w:sz="0" w:space="0" w:color="auto"/>
                                              </w:divBdr>
                                              <w:divsChild>
                                                <w:div w:id="710032590">
                                                  <w:marLeft w:val="0"/>
                                                  <w:marRight w:val="0"/>
                                                  <w:marTop w:val="0"/>
                                                  <w:marBottom w:val="0"/>
                                                  <w:divBdr>
                                                    <w:top w:val="none" w:sz="0" w:space="0" w:color="auto"/>
                                                    <w:left w:val="none" w:sz="0" w:space="0" w:color="auto"/>
                                                    <w:bottom w:val="none" w:sz="0" w:space="0" w:color="auto"/>
                                                    <w:right w:val="none" w:sz="0" w:space="0" w:color="auto"/>
                                                  </w:divBdr>
                                                  <w:divsChild>
                                                    <w:div w:id="1734691473">
                                                      <w:marLeft w:val="0"/>
                                                      <w:marRight w:val="0"/>
                                                      <w:marTop w:val="0"/>
                                                      <w:marBottom w:val="0"/>
                                                      <w:divBdr>
                                                        <w:top w:val="none" w:sz="0" w:space="0" w:color="auto"/>
                                                        <w:left w:val="none" w:sz="0" w:space="0" w:color="auto"/>
                                                        <w:bottom w:val="none" w:sz="0" w:space="0" w:color="auto"/>
                                                        <w:right w:val="none" w:sz="0" w:space="0" w:color="auto"/>
                                                      </w:divBdr>
                                                      <w:divsChild>
                                                        <w:div w:id="1502962921">
                                                          <w:marLeft w:val="0"/>
                                                          <w:marRight w:val="0"/>
                                                          <w:marTop w:val="0"/>
                                                          <w:marBottom w:val="0"/>
                                                          <w:divBdr>
                                                            <w:top w:val="none" w:sz="0" w:space="0" w:color="auto"/>
                                                            <w:left w:val="none" w:sz="0" w:space="0" w:color="auto"/>
                                                            <w:bottom w:val="none" w:sz="0" w:space="0" w:color="auto"/>
                                                            <w:right w:val="none" w:sz="0" w:space="0" w:color="auto"/>
                                                          </w:divBdr>
                                                          <w:divsChild>
                                                            <w:div w:id="1771076065">
                                                              <w:marLeft w:val="0"/>
                                                              <w:marRight w:val="0"/>
                                                              <w:marTop w:val="0"/>
                                                              <w:marBottom w:val="0"/>
                                                              <w:divBdr>
                                                                <w:top w:val="none" w:sz="0" w:space="0" w:color="auto"/>
                                                                <w:left w:val="none" w:sz="0" w:space="0" w:color="auto"/>
                                                                <w:bottom w:val="none" w:sz="0" w:space="0" w:color="auto"/>
                                                                <w:right w:val="none" w:sz="0" w:space="0" w:color="auto"/>
                                                              </w:divBdr>
                                                              <w:divsChild>
                                                                <w:div w:id="2081783139">
                                                                  <w:marLeft w:val="0"/>
                                                                  <w:marRight w:val="0"/>
                                                                  <w:marTop w:val="0"/>
                                                                  <w:marBottom w:val="0"/>
                                                                  <w:divBdr>
                                                                    <w:top w:val="none" w:sz="0" w:space="0" w:color="auto"/>
                                                                    <w:left w:val="none" w:sz="0" w:space="0" w:color="auto"/>
                                                                    <w:bottom w:val="none" w:sz="0" w:space="0" w:color="auto"/>
                                                                    <w:right w:val="none" w:sz="0" w:space="0" w:color="auto"/>
                                                                  </w:divBdr>
                                                                  <w:divsChild>
                                                                    <w:div w:id="1533036375">
                                                                      <w:marLeft w:val="0"/>
                                                                      <w:marRight w:val="0"/>
                                                                      <w:marTop w:val="0"/>
                                                                      <w:marBottom w:val="0"/>
                                                                      <w:divBdr>
                                                                        <w:top w:val="none" w:sz="0" w:space="0" w:color="auto"/>
                                                                        <w:left w:val="none" w:sz="0" w:space="0" w:color="auto"/>
                                                                        <w:bottom w:val="none" w:sz="0" w:space="0" w:color="auto"/>
                                                                        <w:right w:val="none" w:sz="0" w:space="0" w:color="auto"/>
                                                                      </w:divBdr>
                                                                      <w:divsChild>
                                                                        <w:div w:id="1380588860">
                                                                          <w:marLeft w:val="0"/>
                                                                          <w:marRight w:val="0"/>
                                                                          <w:marTop w:val="0"/>
                                                                          <w:marBottom w:val="330"/>
                                                                          <w:divBdr>
                                                                            <w:top w:val="none" w:sz="0" w:space="0" w:color="auto"/>
                                                                            <w:left w:val="none" w:sz="0" w:space="0" w:color="auto"/>
                                                                            <w:bottom w:val="none" w:sz="0" w:space="0" w:color="auto"/>
                                                                            <w:right w:val="none" w:sz="0" w:space="0" w:color="auto"/>
                                                                          </w:divBdr>
                                                                          <w:divsChild>
                                                                            <w:div w:id="340669866">
                                                                              <w:marLeft w:val="0"/>
                                                                              <w:marRight w:val="0"/>
                                                                              <w:marTop w:val="0"/>
                                                                              <w:marBottom w:val="0"/>
                                                                              <w:divBdr>
                                                                                <w:top w:val="none" w:sz="0" w:space="0" w:color="auto"/>
                                                                                <w:left w:val="none" w:sz="0" w:space="0" w:color="auto"/>
                                                                                <w:bottom w:val="none" w:sz="0" w:space="0" w:color="auto"/>
                                                                                <w:right w:val="none" w:sz="0" w:space="0" w:color="auto"/>
                                                                              </w:divBdr>
                                                                              <w:divsChild>
                                                                                <w:div w:id="971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25">
                                                                          <w:marLeft w:val="0"/>
                                                                          <w:marRight w:val="0"/>
                                                                          <w:marTop w:val="0"/>
                                                                          <w:marBottom w:val="0"/>
                                                                          <w:divBdr>
                                                                            <w:top w:val="none" w:sz="0" w:space="0" w:color="auto"/>
                                                                            <w:left w:val="none" w:sz="0" w:space="0" w:color="auto"/>
                                                                            <w:bottom w:val="none" w:sz="0" w:space="0" w:color="auto"/>
                                                                            <w:right w:val="none" w:sz="0" w:space="0" w:color="auto"/>
                                                                          </w:divBdr>
                                                                        </w:div>
                                                                        <w:div w:id="13401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5157718">
              <w:marLeft w:val="0"/>
              <w:marRight w:val="0"/>
              <w:marTop w:val="225"/>
              <w:marBottom w:val="0"/>
              <w:divBdr>
                <w:top w:val="none" w:sz="0" w:space="0" w:color="auto"/>
                <w:left w:val="none" w:sz="0" w:space="0" w:color="auto"/>
                <w:bottom w:val="none" w:sz="0" w:space="0" w:color="auto"/>
                <w:right w:val="none" w:sz="0" w:space="0" w:color="auto"/>
              </w:divBdr>
              <w:divsChild>
                <w:div w:id="3574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6450">
      <w:bodyDiv w:val="1"/>
      <w:marLeft w:val="0"/>
      <w:marRight w:val="0"/>
      <w:marTop w:val="0"/>
      <w:marBottom w:val="0"/>
      <w:divBdr>
        <w:top w:val="none" w:sz="0" w:space="0" w:color="auto"/>
        <w:left w:val="none" w:sz="0" w:space="0" w:color="auto"/>
        <w:bottom w:val="none" w:sz="0" w:space="0" w:color="auto"/>
        <w:right w:val="none" w:sz="0" w:space="0" w:color="auto"/>
      </w:divBdr>
      <w:divsChild>
        <w:div w:id="1855918250">
          <w:marLeft w:val="0"/>
          <w:marRight w:val="0"/>
          <w:marTop w:val="0"/>
          <w:marBottom w:val="300"/>
          <w:divBdr>
            <w:top w:val="none" w:sz="0" w:space="0" w:color="auto"/>
            <w:left w:val="none" w:sz="0" w:space="0" w:color="auto"/>
            <w:bottom w:val="none" w:sz="0" w:space="0" w:color="auto"/>
            <w:right w:val="none" w:sz="0" w:space="0" w:color="auto"/>
          </w:divBdr>
        </w:div>
      </w:divsChild>
    </w:div>
    <w:div w:id="1751925760">
      <w:bodyDiv w:val="1"/>
      <w:marLeft w:val="0"/>
      <w:marRight w:val="0"/>
      <w:marTop w:val="0"/>
      <w:marBottom w:val="0"/>
      <w:divBdr>
        <w:top w:val="none" w:sz="0" w:space="0" w:color="auto"/>
        <w:left w:val="none" w:sz="0" w:space="0" w:color="auto"/>
        <w:bottom w:val="none" w:sz="0" w:space="0" w:color="auto"/>
        <w:right w:val="none" w:sz="0" w:space="0" w:color="auto"/>
      </w:divBdr>
      <w:divsChild>
        <w:div w:id="229386739">
          <w:marLeft w:val="0"/>
          <w:marRight w:val="0"/>
          <w:marTop w:val="0"/>
          <w:marBottom w:val="150"/>
          <w:divBdr>
            <w:top w:val="none" w:sz="0" w:space="0" w:color="auto"/>
            <w:left w:val="none" w:sz="0" w:space="0" w:color="auto"/>
            <w:bottom w:val="none" w:sz="0" w:space="0" w:color="auto"/>
            <w:right w:val="none" w:sz="0" w:space="0" w:color="auto"/>
          </w:divBdr>
          <w:divsChild>
            <w:div w:id="113058767">
              <w:marLeft w:val="0"/>
              <w:marRight w:val="0"/>
              <w:marTop w:val="0"/>
              <w:marBottom w:val="0"/>
              <w:divBdr>
                <w:top w:val="none" w:sz="0" w:space="0" w:color="auto"/>
                <w:left w:val="none" w:sz="0" w:space="0" w:color="auto"/>
                <w:bottom w:val="none" w:sz="0" w:space="0" w:color="auto"/>
                <w:right w:val="none" w:sz="0" w:space="0" w:color="auto"/>
              </w:divBdr>
            </w:div>
            <w:div w:id="1188913246">
              <w:marLeft w:val="0"/>
              <w:marRight w:val="0"/>
              <w:marTop w:val="0"/>
              <w:marBottom w:val="0"/>
              <w:divBdr>
                <w:top w:val="none" w:sz="0" w:space="0" w:color="auto"/>
                <w:left w:val="none" w:sz="0" w:space="0" w:color="auto"/>
                <w:bottom w:val="none" w:sz="0" w:space="0" w:color="auto"/>
                <w:right w:val="none" w:sz="0" w:space="0" w:color="auto"/>
              </w:divBdr>
            </w:div>
            <w:div w:id="1903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6773">
      <w:bodyDiv w:val="1"/>
      <w:marLeft w:val="0"/>
      <w:marRight w:val="0"/>
      <w:marTop w:val="0"/>
      <w:marBottom w:val="0"/>
      <w:divBdr>
        <w:top w:val="none" w:sz="0" w:space="0" w:color="auto"/>
        <w:left w:val="none" w:sz="0" w:space="0" w:color="auto"/>
        <w:bottom w:val="none" w:sz="0" w:space="0" w:color="auto"/>
        <w:right w:val="none" w:sz="0" w:space="0" w:color="auto"/>
      </w:divBdr>
      <w:divsChild>
        <w:div w:id="1052391043">
          <w:marLeft w:val="0"/>
          <w:marRight w:val="0"/>
          <w:marTop w:val="0"/>
          <w:marBottom w:val="0"/>
          <w:divBdr>
            <w:top w:val="none" w:sz="0" w:space="0" w:color="auto"/>
            <w:left w:val="none" w:sz="0" w:space="0" w:color="auto"/>
            <w:bottom w:val="none" w:sz="0" w:space="0" w:color="auto"/>
            <w:right w:val="none" w:sz="0" w:space="0" w:color="auto"/>
          </w:divBdr>
        </w:div>
      </w:divsChild>
    </w:div>
    <w:div w:id="1753887008">
      <w:bodyDiv w:val="1"/>
      <w:marLeft w:val="0"/>
      <w:marRight w:val="0"/>
      <w:marTop w:val="0"/>
      <w:marBottom w:val="0"/>
      <w:divBdr>
        <w:top w:val="none" w:sz="0" w:space="0" w:color="auto"/>
        <w:left w:val="none" w:sz="0" w:space="0" w:color="auto"/>
        <w:bottom w:val="none" w:sz="0" w:space="0" w:color="auto"/>
        <w:right w:val="none" w:sz="0" w:space="0" w:color="auto"/>
      </w:divBdr>
      <w:divsChild>
        <w:div w:id="1494177157">
          <w:marLeft w:val="0"/>
          <w:marRight w:val="0"/>
          <w:marTop w:val="0"/>
          <w:marBottom w:val="0"/>
          <w:divBdr>
            <w:top w:val="none" w:sz="0" w:space="0" w:color="auto"/>
            <w:left w:val="none" w:sz="0" w:space="0" w:color="auto"/>
            <w:bottom w:val="none" w:sz="0" w:space="0" w:color="auto"/>
            <w:right w:val="none" w:sz="0" w:space="0" w:color="auto"/>
          </w:divBdr>
        </w:div>
      </w:divsChild>
    </w:div>
    <w:div w:id="1754548903">
      <w:bodyDiv w:val="1"/>
      <w:marLeft w:val="0"/>
      <w:marRight w:val="0"/>
      <w:marTop w:val="0"/>
      <w:marBottom w:val="0"/>
      <w:divBdr>
        <w:top w:val="none" w:sz="0" w:space="0" w:color="auto"/>
        <w:left w:val="none" w:sz="0" w:space="0" w:color="auto"/>
        <w:bottom w:val="none" w:sz="0" w:space="0" w:color="auto"/>
        <w:right w:val="none" w:sz="0" w:space="0" w:color="auto"/>
      </w:divBdr>
      <w:divsChild>
        <w:div w:id="1680736884">
          <w:marLeft w:val="0"/>
          <w:marRight w:val="150"/>
          <w:marTop w:val="0"/>
          <w:marBottom w:val="75"/>
          <w:divBdr>
            <w:top w:val="none" w:sz="0" w:space="0" w:color="auto"/>
            <w:left w:val="none" w:sz="0" w:space="0" w:color="auto"/>
            <w:bottom w:val="none" w:sz="0" w:space="0" w:color="auto"/>
            <w:right w:val="none" w:sz="0" w:space="0" w:color="auto"/>
          </w:divBdr>
        </w:div>
        <w:div w:id="821696449">
          <w:marLeft w:val="0"/>
          <w:marRight w:val="150"/>
          <w:marTop w:val="150"/>
          <w:marBottom w:val="150"/>
          <w:divBdr>
            <w:top w:val="none" w:sz="0" w:space="0" w:color="auto"/>
            <w:left w:val="none" w:sz="0" w:space="0" w:color="auto"/>
            <w:bottom w:val="none" w:sz="0" w:space="0" w:color="auto"/>
            <w:right w:val="none" w:sz="0" w:space="0" w:color="auto"/>
          </w:divBdr>
        </w:div>
        <w:div w:id="1525825787">
          <w:marLeft w:val="0"/>
          <w:marRight w:val="150"/>
          <w:marTop w:val="0"/>
          <w:marBottom w:val="0"/>
          <w:divBdr>
            <w:top w:val="none" w:sz="0" w:space="0" w:color="auto"/>
            <w:left w:val="none" w:sz="0" w:space="0" w:color="auto"/>
            <w:bottom w:val="none" w:sz="0" w:space="0" w:color="auto"/>
            <w:right w:val="none" w:sz="0" w:space="0" w:color="auto"/>
          </w:divBdr>
        </w:div>
      </w:divsChild>
    </w:div>
    <w:div w:id="1756441855">
      <w:bodyDiv w:val="1"/>
      <w:marLeft w:val="0"/>
      <w:marRight w:val="0"/>
      <w:marTop w:val="0"/>
      <w:marBottom w:val="0"/>
      <w:divBdr>
        <w:top w:val="none" w:sz="0" w:space="0" w:color="auto"/>
        <w:left w:val="none" w:sz="0" w:space="0" w:color="auto"/>
        <w:bottom w:val="none" w:sz="0" w:space="0" w:color="auto"/>
        <w:right w:val="none" w:sz="0" w:space="0" w:color="auto"/>
      </w:divBdr>
      <w:divsChild>
        <w:div w:id="1157188263">
          <w:marLeft w:val="0"/>
          <w:marRight w:val="0"/>
          <w:marTop w:val="0"/>
          <w:marBottom w:val="150"/>
          <w:divBdr>
            <w:top w:val="none" w:sz="0" w:space="0" w:color="auto"/>
            <w:left w:val="none" w:sz="0" w:space="0" w:color="auto"/>
            <w:bottom w:val="none" w:sz="0" w:space="0" w:color="auto"/>
            <w:right w:val="none" w:sz="0" w:space="0" w:color="auto"/>
          </w:divBdr>
          <w:divsChild>
            <w:div w:id="1898396578">
              <w:marLeft w:val="0"/>
              <w:marRight w:val="0"/>
              <w:marTop w:val="0"/>
              <w:marBottom w:val="0"/>
              <w:divBdr>
                <w:top w:val="none" w:sz="0" w:space="0" w:color="auto"/>
                <w:left w:val="none" w:sz="0" w:space="0" w:color="auto"/>
                <w:bottom w:val="none" w:sz="0" w:space="0" w:color="auto"/>
                <w:right w:val="none" w:sz="0" w:space="0" w:color="auto"/>
              </w:divBdr>
              <w:divsChild>
                <w:div w:id="1836531983">
                  <w:marLeft w:val="0"/>
                  <w:marRight w:val="150"/>
                  <w:marTop w:val="0"/>
                  <w:marBottom w:val="0"/>
                  <w:divBdr>
                    <w:top w:val="none" w:sz="0" w:space="0" w:color="auto"/>
                    <w:left w:val="none" w:sz="0" w:space="0" w:color="auto"/>
                    <w:bottom w:val="none" w:sz="0" w:space="0" w:color="auto"/>
                    <w:right w:val="none" w:sz="0" w:space="0" w:color="auto"/>
                  </w:divBdr>
                </w:div>
                <w:div w:id="107941882">
                  <w:marLeft w:val="0"/>
                  <w:marRight w:val="150"/>
                  <w:marTop w:val="0"/>
                  <w:marBottom w:val="0"/>
                  <w:divBdr>
                    <w:top w:val="none" w:sz="0" w:space="0" w:color="auto"/>
                    <w:left w:val="none" w:sz="0" w:space="0" w:color="auto"/>
                    <w:bottom w:val="none" w:sz="0" w:space="0" w:color="auto"/>
                    <w:right w:val="none" w:sz="0" w:space="0" w:color="auto"/>
                  </w:divBdr>
                </w:div>
              </w:divsChild>
            </w:div>
            <w:div w:id="2001300126">
              <w:marLeft w:val="0"/>
              <w:marRight w:val="0"/>
              <w:marTop w:val="0"/>
              <w:marBottom w:val="0"/>
              <w:divBdr>
                <w:top w:val="none" w:sz="0" w:space="0" w:color="auto"/>
                <w:left w:val="none" w:sz="0" w:space="0" w:color="auto"/>
                <w:bottom w:val="none" w:sz="0" w:space="0" w:color="auto"/>
                <w:right w:val="none" w:sz="0" w:space="0" w:color="auto"/>
              </w:divBdr>
              <w:divsChild>
                <w:div w:id="567767228">
                  <w:marLeft w:val="0"/>
                  <w:marRight w:val="0"/>
                  <w:marTop w:val="0"/>
                  <w:marBottom w:val="0"/>
                  <w:divBdr>
                    <w:top w:val="none" w:sz="0" w:space="0" w:color="auto"/>
                    <w:left w:val="none" w:sz="0" w:space="0" w:color="auto"/>
                    <w:bottom w:val="none" w:sz="0" w:space="0" w:color="auto"/>
                    <w:right w:val="none" w:sz="0" w:space="0" w:color="auto"/>
                  </w:divBdr>
                  <w:divsChild>
                    <w:div w:id="1716345144">
                      <w:marLeft w:val="0"/>
                      <w:marRight w:val="0"/>
                      <w:marTop w:val="0"/>
                      <w:marBottom w:val="0"/>
                      <w:divBdr>
                        <w:top w:val="none" w:sz="0" w:space="0" w:color="auto"/>
                        <w:left w:val="none" w:sz="0" w:space="0" w:color="auto"/>
                        <w:bottom w:val="none" w:sz="0" w:space="0" w:color="auto"/>
                        <w:right w:val="none" w:sz="0" w:space="0" w:color="auto"/>
                      </w:divBdr>
                      <w:divsChild>
                        <w:div w:id="1044603530">
                          <w:marLeft w:val="0"/>
                          <w:marRight w:val="0"/>
                          <w:marTop w:val="0"/>
                          <w:marBottom w:val="0"/>
                          <w:divBdr>
                            <w:top w:val="none" w:sz="0" w:space="0" w:color="auto"/>
                            <w:left w:val="none" w:sz="0" w:space="0" w:color="auto"/>
                            <w:bottom w:val="none" w:sz="0" w:space="0" w:color="auto"/>
                            <w:right w:val="none" w:sz="0" w:space="0" w:color="auto"/>
                          </w:divBdr>
                        </w:div>
                      </w:divsChild>
                    </w:div>
                    <w:div w:id="1287274220">
                      <w:marLeft w:val="0"/>
                      <w:marRight w:val="135"/>
                      <w:marTop w:val="0"/>
                      <w:marBottom w:val="0"/>
                      <w:divBdr>
                        <w:top w:val="none" w:sz="0" w:space="0" w:color="auto"/>
                        <w:left w:val="none" w:sz="0" w:space="0" w:color="auto"/>
                        <w:bottom w:val="none" w:sz="0" w:space="0" w:color="auto"/>
                        <w:right w:val="none" w:sz="0" w:space="0" w:color="auto"/>
                      </w:divBdr>
                    </w:div>
                    <w:div w:id="20810524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48">
          <w:marLeft w:val="0"/>
          <w:marRight w:val="0"/>
          <w:marTop w:val="0"/>
          <w:marBottom w:val="0"/>
          <w:divBdr>
            <w:top w:val="none" w:sz="0" w:space="0" w:color="auto"/>
            <w:left w:val="none" w:sz="0" w:space="0" w:color="auto"/>
            <w:bottom w:val="none" w:sz="0" w:space="0" w:color="auto"/>
            <w:right w:val="none" w:sz="0" w:space="0" w:color="auto"/>
          </w:divBdr>
          <w:divsChild>
            <w:div w:id="1018193897">
              <w:marLeft w:val="0"/>
              <w:marRight w:val="0"/>
              <w:marTop w:val="0"/>
              <w:marBottom w:val="0"/>
              <w:divBdr>
                <w:top w:val="none" w:sz="0" w:space="0" w:color="auto"/>
                <w:left w:val="none" w:sz="0" w:space="0" w:color="auto"/>
                <w:bottom w:val="none" w:sz="0" w:space="0" w:color="auto"/>
                <w:right w:val="none" w:sz="0" w:space="0" w:color="auto"/>
              </w:divBdr>
              <w:divsChild>
                <w:div w:id="2060008664">
                  <w:marLeft w:val="0"/>
                  <w:marRight w:val="0"/>
                  <w:marTop w:val="0"/>
                  <w:marBottom w:val="0"/>
                  <w:divBdr>
                    <w:top w:val="none" w:sz="0" w:space="0" w:color="auto"/>
                    <w:left w:val="none" w:sz="0" w:space="0" w:color="auto"/>
                    <w:bottom w:val="none" w:sz="0" w:space="0" w:color="auto"/>
                    <w:right w:val="none" w:sz="0" w:space="0" w:color="auto"/>
                  </w:divBdr>
                </w:div>
              </w:divsChild>
            </w:div>
            <w:div w:id="1080447368">
              <w:marLeft w:val="0"/>
              <w:marRight w:val="0"/>
              <w:marTop w:val="225"/>
              <w:marBottom w:val="0"/>
              <w:divBdr>
                <w:top w:val="none" w:sz="0" w:space="0" w:color="auto"/>
                <w:left w:val="none" w:sz="0" w:space="0" w:color="auto"/>
                <w:bottom w:val="none" w:sz="0" w:space="0" w:color="auto"/>
                <w:right w:val="none" w:sz="0" w:space="0" w:color="auto"/>
              </w:divBdr>
              <w:divsChild>
                <w:div w:id="1959532721">
                  <w:marLeft w:val="0"/>
                  <w:marRight w:val="0"/>
                  <w:marTop w:val="0"/>
                  <w:marBottom w:val="0"/>
                  <w:divBdr>
                    <w:top w:val="none" w:sz="0" w:space="0" w:color="auto"/>
                    <w:left w:val="none" w:sz="0" w:space="0" w:color="auto"/>
                    <w:bottom w:val="none" w:sz="0" w:space="0" w:color="auto"/>
                    <w:right w:val="none" w:sz="0" w:space="0" w:color="auto"/>
                  </w:divBdr>
                </w:div>
              </w:divsChild>
            </w:div>
            <w:div w:id="1627852618">
              <w:marLeft w:val="0"/>
              <w:marRight w:val="0"/>
              <w:marTop w:val="225"/>
              <w:marBottom w:val="0"/>
              <w:divBdr>
                <w:top w:val="none" w:sz="0" w:space="0" w:color="auto"/>
                <w:left w:val="none" w:sz="0" w:space="0" w:color="auto"/>
                <w:bottom w:val="none" w:sz="0" w:space="0" w:color="auto"/>
                <w:right w:val="none" w:sz="0" w:space="0" w:color="auto"/>
              </w:divBdr>
              <w:divsChild>
                <w:div w:id="1915430523">
                  <w:marLeft w:val="0"/>
                  <w:marRight w:val="0"/>
                  <w:marTop w:val="0"/>
                  <w:marBottom w:val="0"/>
                  <w:divBdr>
                    <w:top w:val="none" w:sz="0" w:space="0" w:color="auto"/>
                    <w:left w:val="none" w:sz="0" w:space="0" w:color="auto"/>
                    <w:bottom w:val="none" w:sz="0" w:space="0" w:color="auto"/>
                    <w:right w:val="none" w:sz="0" w:space="0" w:color="auto"/>
                  </w:divBdr>
                </w:div>
              </w:divsChild>
            </w:div>
            <w:div w:id="1098677903">
              <w:marLeft w:val="0"/>
              <w:marRight w:val="0"/>
              <w:marTop w:val="225"/>
              <w:marBottom w:val="0"/>
              <w:divBdr>
                <w:top w:val="none" w:sz="0" w:space="0" w:color="auto"/>
                <w:left w:val="none" w:sz="0" w:space="0" w:color="auto"/>
                <w:bottom w:val="none" w:sz="0" w:space="0" w:color="auto"/>
                <w:right w:val="none" w:sz="0" w:space="0" w:color="auto"/>
              </w:divBdr>
              <w:divsChild>
                <w:div w:id="651251479">
                  <w:marLeft w:val="0"/>
                  <w:marRight w:val="0"/>
                  <w:marTop w:val="0"/>
                  <w:marBottom w:val="0"/>
                  <w:divBdr>
                    <w:top w:val="none" w:sz="0" w:space="0" w:color="auto"/>
                    <w:left w:val="none" w:sz="0" w:space="0" w:color="auto"/>
                    <w:bottom w:val="none" w:sz="0" w:space="0" w:color="auto"/>
                    <w:right w:val="none" w:sz="0" w:space="0" w:color="auto"/>
                  </w:divBdr>
                </w:div>
              </w:divsChild>
            </w:div>
            <w:div w:id="2049911787">
              <w:marLeft w:val="0"/>
              <w:marRight w:val="0"/>
              <w:marTop w:val="225"/>
              <w:marBottom w:val="0"/>
              <w:divBdr>
                <w:top w:val="none" w:sz="0" w:space="0" w:color="auto"/>
                <w:left w:val="none" w:sz="0" w:space="0" w:color="auto"/>
                <w:bottom w:val="none" w:sz="0" w:space="0" w:color="auto"/>
                <w:right w:val="none" w:sz="0" w:space="0" w:color="auto"/>
              </w:divBdr>
              <w:divsChild>
                <w:div w:id="1333676354">
                  <w:marLeft w:val="0"/>
                  <w:marRight w:val="0"/>
                  <w:marTop w:val="0"/>
                  <w:marBottom w:val="0"/>
                  <w:divBdr>
                    <w:top w:val="none" w:sz="0" w:space="0" w:color="auto"/>
                    <w:left w:val="none" w:sz="0" w:space="0" w:color="auto"/>
                    <w:bottom w:val="none" w:sz="0" w:space="0" w:color="auto"/>
                    <w:right w:val="none" w:sz="0" w:space="0" w:color="auto"/>
                  </w:divBdr>
                </w:div>
              </w:divsChild>
            </w:div>
            <w:div w:id="471287017">
              <w:marLeft w:val="0"/>
              <w:marRight w:val="0"/>
              <w:marTop w:val="375"/>
              <w:marBottom w:val="0"/>
              <w:divBdr>
                <w:top w:val="none" w:sz="0" w:space="0" w:color="auto"/>
                <w:left w:val="none" w:sz="0" w:space="0" w:color="auto"/>
                <w:bottom w:val="none" w:sz="0" w:space="0" w:color="auto"/>
                <w:right w:val="none" w:sz="0" w:space="0" w:color="auto"/>
              </w:divBdr>
              <w:divsChild>
                <w:div w:id="1801411321">
                  <w:marLeft w:val="0"/>
                  <w:marRight w:val="0"/>
                  <w:marTop w:val="0"/>
                  <w:marBottom w:val="0"/>
                  <w:divBdr>
                    <w:top w:val="none" w:sz="0" w:space="0" w:color="auto"/>
                    <w:left w:val="none" w:sz="0" w:space="0" w:color="auto"/>
                    <w:bottom w:val="none" w:sz="0" w:space="0" w:color="auto"/>
                    <w:right w:val="none" w:sz="0" w:space="0" w:color="auto"/>
                  </w:divBdr>
                  <w:divsChild>
                    <w:div w:id="1687826872">
                      <w:marLeft w:val="0"/>
                      <w:marRight w:val="0"/>
                      <w:marTop w:val="0"/>
                      <w:marBottom w:val="0"/>
                      <w:divBdr>
                        <w:top w:val="none" w:sz="0" w:space="0" w:color="auto"/>
                        <w:left w:val="none" w:sz="0" w:space="0" w:color="auto"/>
                        <w:bottom w:val="none" w:sz="0" w:space="0" w:color="auto"/>
                        <w:right w:val="none" w:sz="0" w:space="0" w:color="auto"/>
                      </w:divBdr>
                    </w:div>
                    <w:div w:id="18863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70">
              <w:marLeft w:val="0"/>
              <w:marRight w:val="0"/>
              <w:marTop w:val="375"/>
              <w:marBottom w:val="0"/>
              <w:divBdr>
                <w:top w:val="none" w:sz="0" w:space="0" w:color="auto"/>
                <w:left w:val="none" w:sz="0" w:space="0" w:color="auto"/>
                <w:bottom w:val="none" w:sz="0" w:space="0" w:color="auto"/>
                <w:right w:val="none" w:sz="0" w:space="0" w:color="auto"/>
              </w:divBdr>
              <w:divsChild>
                <w:div w:id="1052584835">
                  <w:marLeft w:val="0"/>
                  <w:marRight w:val="0"/>
                  <w:marTop w:val="0"/>
                  <w:marBottom w:val="0"/>
                  <w:divBdr>
                    <w:top w:val="none" w:sz="0" w:space="0" w:color="auto"/>
                    <w:left w:val="none" w:sz="0" w:space="0" w:color="auto"/>
                    <w:bottom w:val="none" w:sz="0" w:space="0" w:color="auto"/>
                    <w:right w:val="none" w:sz="0" w:space="0" w:color="auto"/>
                  </w:divBdr>
                </w:div>
              </w:divsChild>
            </w:div>
            <w:div w:id="384530759">
              <w:marLeft w:val="0"/>
              <w:marRight w:val="0"/>
              <w:marTop w:val="225"/>
              <w:marBottom w:val="0"/>
              <w:divBdr>
                <w:top w:val="none" w:sz="0" w:space="0" w:color="auto"/>
                <w:left w:val="none" w:sz="0" w:space="0" w:color="auto"/>
                <w:bottom w:val="none" w:sz="0" w:space="0" w:color="auto"/>
                <w:right w:val="none" w:sz="0" w:space="0" w:color="auto"/>
              </w:divBdr>
              <w:divsChild>
                <w:div w:id="243031627">
                  <w:marLeft w:val="0"/>
                  <w:marRight w:val="0"/>
                  <w:marTop w:val="0"/>
                  <w:marBottom w:val="0"/>
                  <w:divBdr>
                    <w:top w:val="none" w:sz="0" w:space="0" w:color="auto"/>
                    <w:left w:val="none" w:sz="0" w:space="0" w:color="auto"/>
                    <w:bottom w:val="none" w:sz="0" w:space="0" w:color="auto"/>
                    <w:right w:val="none" w:sz="0" w:space="0" w:color="auto"/>
                  </w:divBdr>
                </w:div>
              </w:divsChild>
            </w:div>
            <w:div w:id="1286621618">
              <w:marLeft w:val="0"/>
              <w:marRight w:val="0"/>
              <w:marTop w:val="225"/>
              <w:marBottom w:val="0"/>
              <w:divBdr>
                <w:top w:val="none" w:sz="0" w:space="0" w:color="auto"/>
                <w:left w:val="none" w:sz="0" w:space="0" w:color="auto"/>
                <w:bottom w:val="none" w:sz="0" w:space="0" w:color="auto"/>
                <w:right w:val="none" w:sz="0" w:space="0" w:color="auto"/>
              </w:divBdr>
              <w:divsChild>
                <w:div w:id="1079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2241">
      <w:bodyDiv w:val="1"/>
      <w:marLeft w:val="0"/>
      <w:marRight w:val="0"/>
      <w:marTop w:val="0"/>
      <w:marBottom w:val="0"/>
      <w:divBdr>
        <w:top w:val="none" w:sz="0" w:space="0" w:color="auto"/>
        <w:left w:val="none" w:sz="0" w:space="0" w:color="auto"/>
        <w:bottom w:val="none" w:sz="0" w:space="0" w:color="auto"/>
        <w:right w:val="none" w:sz="0" w:space="0" w:color="auto"/>
      </w:divBdr>
      <w:divsChild>
        <w:div w:id="385221563">
          <w:marLeft w:val="0"/>
          <w:marRight w:val="150"/>
          <w:marTop w:val="0"/>
          <w:marBottom w:val="75"/>
          <w:divBdr>
            <w:top w:val="none" w:sz="0" w:space="0" w:color="auto"/>
            <w:left w:val="none" w:sz="0" w:space="0" w:color="auto"/>
            <w:bottom w:val="none" w:sz="0" w:space="0" w:color="auto"/>
            <w:right w:val="none" w:sz="0" w:space="0" w:color="auto"/>
          </w:divBdr>
        </w:div>
        <w:div w:id="605574113">
          <w:marLeft w:val="0"/>
          <w:marRight w:val="150"/>
          <w:marTop w:val="150"/>
          <w:marBottom w:val="150"/>
          <w:divBdr>
            <w:top w:val="none" w:sz="0" w:space="0" w:color="auto"/>
            <w:left w:val="none" w:sz="0" w:space="0" w:color="auto"/>
            <w:bottom w:val="none" w:sz="0" w:space="0" w:color="auto"/>
            <w:right w:val="none" w:sz="0" w:space="0" w:color="auto"/>
          </w:divBdr>
        </w:div>
        <w:div w:id="192546822">
          <w:marLeft w:val="0"/>
          <w:marRight w:val="150"/>
          <w:marTop w:val="0"/>
          <w:marBottom w:val="0"/>
          <w:divBdr>
            <w:top w:val="none" w:sz="0" w:space="0" w:color="auto"/>
            <w:left w:val="none" w:sz="0" w:space="0" w:color="auto"/>
            <w:bottom w:val="none" w:sz="0" w:space="0" w:color="auto"/>
            <w:right w:val="none" w:sz="0" w:space="0" w:color="auto"/>
          </w:divBdr>
        </w:div>
      </w:divsChild>
    </w:div>
    <w:div w:id="1761682114">
      <w:bodyDiv w:val="1"/>
      <w:marLeft w:val="0"/>
      <w:marRight w:val="0"/>
      <w:marTop w:val="0"/>
      <w:marBottom w:val="0"/>
      <w:divBdr>
        <w:top w:val="none" w:sz="0" w:space="0" w:color="auto"/>
        <w:left w:val="none" w:sz="0" w:space="0" w:color="auto"/>
        <w:bottom w:val="none" w:sz="0" w:space="0" w:color="auto"/>
        <w:right w:val="none" w:sz="0" w:space="0" w:color="auto"/>
      </w:divBdr>
      <w:divsChild>
        <w:div w:id="2002392042">
          <w:marLeft w:val="0"/>
          <w:marRight w:val="0"/>
          <w:marTop w:val="0"/>
          <w:marBottom w:val="75"/>
          <w:divBdr>
            <w:top w:val="none" w:sz="0" w:space="0" w:color="auto"/>
            <w:left w:val="none" w:sz="0" w:space="0" w:color="auto"/>
            <w:bottom w:val="none" w:sz="0" w:space="0" w:color="auto"/>
            <w:right w:val="none" w:sz="0" w:space="0" w:color="auto"/>
          </w:divBdr>
        </w:div>
        <w:div w:id="20195768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2213226">
      <w:bodyDiv w:val="1"/>
      <w:marLeft w:val="0"/>
      <w:marRight w:val="0"/>
      <w:marTop w:val="0"/>
      <w:marBottom w:val="0"/>
      <w:divBdr>
        <w:top w:val="none" w:sz="0" w:space="0" w:color="auto"/>
        <w:left w:val="none" w:sz="0" w:space="0" w:color="auto"/>
        <w:bottom w:val="none" w:sz="0" w:space="0" w:color="auto"/>
        <w:right w:val="none" w:sz="0" w:space="0" w:color="auto"/>
      </w:divBdr>
      <w:divsChild>
        <w:div w:id="529148884">
          <w:marLeft w:val="0"/>
          <w:marRight w:val="0"/>
          <w:marTop w:val="0"/>
          <w:marBottom w:val="300"/>
          <w:divBdr>
            <w:top w:val="none" w:sz="0" w:space="0" w:color="auto"/>
            <w:left w:val="none" w:sz="0" w:space="0" w:color="auto"/>
            <w:bottom w:val="none" w:sz="0" w:space="0" w:color="auto"/>
            <w:right w:val="none" w:sz="0" w:space="0" w:color="auto"/>
          </w:divBdr>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00368">
      <w:bodyDiv w:val="1"/>
      <w:marLeft w:val="0"/>
      <w:marRight w:val="0"/>
      <w:marTop w:val="0"/>
      <w:marBottom w:val="0"/>
      <w:divBdr>
        <w:top w:val="none" w:sz="0" w:space="0" w:color="auto"/>
        <w:left w:val="none" w:sz="0" w:space="0" w:color="auto"/>
        <w:bottom w:val="none" w:sz="0" w:space="0" w:color="auto"/>
        <w:right w:val="none" w:sz="0" w:space="0" w:color="auto"/>
      </w:divBdr>
      <w:divsChild>
        <w:div w:id="214437344">
          <w:marLeft w:val="0"/>
          <w:marRight w:val="0"/>
          <w:marTop w:val="0"/>
          <w:marBottom w:val="150"/>
          <w:divBdr>
            <w:top w:val="none" w:sz="0" w:space="0" w:color="auto"/>
            <w:left w:val="none" w:sz="0" w:space="0" w:color="auto"/>
            <w:bottom w:val="none" w:sz="0" w:space="0" w:color="auto"/>
            <w:right w:val="none" w:sz="0" w:space="0" w:color="auto"/>
          </w:divBdr>
          <w:divsChild>
            <w:div w:id="1536430226">
              <w:marLeft w:val="0"/>
              <w:marRight w:val="0"/>
              <w:marTop w:val="0"/>
              <w:marBottom w:val="0"/>
              <w:divBdr>
                <w:top w:val="none" w:sz="0" w:space="0" w:color="auto"/>
                <w:left w:val="none" w:sz="0" w:space="0" w:color="auto"/>
                <w:bottom w:val="none" w:sz="0" w:space="0" w:color="auto"/>
                <w:right w:val="none" w:sz="0" w:space="0" w:color="auto"/>
              </w:divBdr>
            </w:div>
            <w:div w:id="1349257120">
              <w:marLeft w:val="0"/>
              <w:marRight w:val="0"/>
              <w:marTop w:val="0"/>
              <w:marBottom w:val="0"/>
              <w:divBdr>
                <w:top w:val="none" w:sz="0" w:space="0" w:color="auto"/>
                <w:left w:val="none" w:sz="0" w:space="0" w:color="auto"/>
                <w:bottom w:val="none" w:sz="0" w:space="0" w:color="auto"/>
                <w:right w:val="none" w:sz="0" w:space="0" w:color="auto"/>
              </w:divBdr>
            </w:div>
            <w:div w:id="4234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81030">
      <w:bodyDiv w:val="1"/>
      <w:marLeft w:val="0"/>
      <w:marRight w:val="0"/>
      <w:marTop w:val="0"/>
      <w:marBottom w:val="0"/>
      <w:divBdr>
        <w:top w:val="none" w:sz="0" w:space="0" w:color="auto"/>
        <w:left w:val="none" w:sz="0" w:space="0" w:color="auto"/>
        <w:bottom w:val="none" w:sz="0" w:space="0" w:color="auto"/>
        <w:right w:val="none" w:sz="0" w:space="0" w:color="auto"/>
      </w:divBdr>
      <w:divsChild>
        <w:div w:id="1652900117">
          <w:marLeft w:val="0"/>
          <w:marRight w:val="0"/>
          <w:marTop w:val="0"/>
          <w:marBottom w:val="75"/>
          <w:divBdr>
            <w:top w:val="none" w:sz="0" w:space="0" w:color="auto"/>
            <w:left w:val="none" w:sz="0" w:space="0" w:color="auto"/>
            <w:bottom w:val="none" w:sz="0" w:space="0" w:color="auto"/>
            <w:right w:val="none" w:sz="0" w:space="0" w:color="auto"/>
          </w:divBdr>
        </w:div>
        <w:div w:id="17914321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57495">
      <w:bodyDiv w:val="1"/>
      <w:marLeft w:val="0"/>
      <w:marRight w:val="0"/>
      <w:marTop w:val="0"/>
      <w:marBottom w:val="0"/>
      <w:divBdr>
        <w:top w:val="none" w:sz="0" w:space="0" w:color="auto"/>
        <w:left w:val="none" w:sz="0" w:space="0" w:color="auto"/>
        <w:bottom w:val="none" w:sz="0" w:space="0" w:color="auto"/>
        <w:right w:val="none" w:sz="0" w:space="0" w:color="auto"/>
      </w:divBdr>
      <w:divsChild>
        <w:div w:id="771243068">
          <w:marLeft w:val="0"/>
          <w:marRight w:val="0"/>
          <w:marTop w:val="0"/>
          <w:marBottom w:val="150"/>
          <w:divBdr>
            <w:top w:val="none" w:sz="0" w:space="0" w:color="auto"/>
            <w:left w:val="none" w:sz="0" w:space="0" w:color="auto"/>
            <w:bottom w:val="none" w:sz="0" w:space="0" w:color="auto"/>
            <w:right w:val="none" w:sz="0" w:space="0" w:color="auto"/>
          </w:divBdr>
          <w:divsChild>
            <w:div w:id="357122420">
              <w:marLeft w:val="0"/>
              <w:marRight w:val="0"/>
              <w:marTop w:val="0"/>
              <w:marBottom w:val="0"/>
              <w:divBdr>
                <w:top w:val="none" w:sz="0" w:space="0" w:color="auto"/>
                <w:left w:val="none" w:sz="0" w:space="0" w:color="auto"/>
                <w:bottom w:val="none" w:sz="0" w:space="0" w:color="auto"/>
                <w:right w:val="none" w:sz="0" w:space="0" w:color="auto"/>
              </w:divBdr>
            </w:div>
            <w:div w:id="387070498">
              <w:marLeft w:val="0"/>
              <w:marRight w:val="0"/>
              <w:marTop w:val="0"/>
              <w:marBottom w:val="0"/>
              <w:divBdr>
                <w:top w:val="none" w:sz="0" w:space="0" w:color="auto"/>
                <w:left w:val="none" w:sz="0" w:space="0" w:color="auto"/>
                <w:bottom w:val="none" w:sz="0" w:space="0" w:color="auto"/>
                <w:right w:val="none" w:sz="0" w:space="0" w:color="auto"/>
              </w:divBdr>
            </w:div>
            <w:div w:id="1096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6928">
      <w:bodyDiv w:val="1"/>
      <w:marLeft w:val="0"/>
      <w:marRight w:val="0"/>
      <w:marTop w:val="0"/>
      <w:marBottom w:val="0"/>
      <w:divBdr>
        <w:top w:val="none" w:sz="0" w:space="0" w:color="auto"/>
        <w:left w:val="none" w:sz="0" w:space="0" w:color="auto"/>
        <w:bottom w:val="none" w:sz="0" w:space="0" w:color="auto"/>
        <w:right w:val="none" w:sz="0" w:space="0" w:color="auto"/>
      </w:divBdr>
      <w:divsChild>
        <w:div w:id="601573370">
          <w:marLeft w:val="0"/>
          <w:marRight w:val="0"/>
          <w:marTop w:val="0"/>
          <w:marBottom w:val="150"/>
          <w:divBdr>
            <w:top w:val="none" w:sz="0" w:space="0" w:color="auto"/>
            <w:left w:val="none" w:sz="0" w:space="0" w:color="auto"/>
            <w:bottom w:val="none" w:sz="0" w:space="0" w:color="auto"/>
            <w:right w:val="none" w:sz="0" w:space="0" w:color="auto"/>
          </w:divBdr>
          <w:divsChild>
            <w:div w:id="1754932694">
              <w:marLeft w:val="0"/>
              <w:marRight w:val="0"/>
              <w:marTop w:val="0"/>
              <w:marBottom w:val="0"/>
              <w:divBdr>
                <w:top w:val="none" w:sz="0" w:space="0" w:color="auto"/>
                <w:left w:val="none" w:sz="0" w:space="0" w:color="auto"/>
                <w:bottom w:val="none" w:sz="0" w:space="0" w:color="auto"/>
                <w:right w:val="none" w:sz="0" w:space="0" w:color="auto"/>
              </w:divBdr>
            </w:div>
            <w:div w:id="435752676">
              <w:marLeft w:val="0"/>
              <w:marRight w:val="0"/>
              <w:marTop w:val="0"/>
              <w:marBottom w:val="0"/>
              <w:divBdr>
                <w:top w:val="none" w:sz="0" w:space="0" w:color="auto"/>
                <w:left w:val="none" w:sz="0" w:space="0" w:color="auto"/>
                <w:bottom w:val="none" w:sz="0" w:space="0" w:color="auto"/>
                <w:right w:val="none" w:sz="0" w:space="0" w:color="auto"/>
              </w:divBdr>
            </w:div>
            <w:div w:id="12931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1111">
      <w:bodyDiv w:val="1"/>
      <w:marLeft w:val="0"/>
      <w:marRight w:val="0"/>
      <w:marTop w:val="0"/>
      <w:marBottom w:val="0"/>
      <w:divBdr>
        <w:top w:val="none" w:sz="0" w:space="0" w:color="auto"/>
        <w:left w:val="none" w:sz="0" w:space="0" w:color="auto"/>
        <w:bottom w:val="none" w:sz="0" w:space="0" w:color="auto"/>
        <w:right w:val="none" w:sz="0" w:space="0" w:color="auto"/>
      </w:divBdr>
      <w:divsChild>
        <w:div w:id="1618634859">
          <w:marLeft w:val="0"/>
          <w:marRight w:val="0"/>
          <w:marTop w:val="0"/>
          <w:marBottom w:val="0"/>
          <w:divBdr>
            <w:top w:val="none" w:sz="0" w:space="0" w:color="auto"/>
            <w:left w:val="none" w:sz="0" w:space="0" w:color="auto"/>
            <w:bottom w:val="none" w:sz="0" w:space="0" w:color="auto"/>
            <w:right w:val="none" w:sz="0" w:space="0" w:color="auto"/>
          </w:divBdr>
        </w:div>
        <w:div w:id="1878929851">
          <w:marLeft w:val="0"/>
          <w:marRight w:val="0"/>
          <w:marTop w:val="300"/>
          <w:marBottom w:val="300"/>
          <w:divBdr>
            <w:top w:val="none" w:sz="0" w:space="0" w:color="auto"/>
            <w:left w:val="none" w:sz="0" w:space="0" w:color="auto"/>
            <w:bottom w:val="none" w:sz="0" w:space="0" w:color="auto"/>
            <w:right w:val="none" w:sz="0" w:space="0" w:color="auto"/>
          </w:divBdr>
        </w:div>
        <w:div w:id="751002325">
          <w:marLeft w:val="0"/>
          <w:marRight w:val="0"/>
          <w:marTop w:val="0"/>
          <w:marBottom w:val="0"/>
          <w:divBdr>
            <w:top w:val="none" w:sz="0" w:space="0" w:color="auto"/>
            <w:left w:val="none" w:sz="0" w:space="0" w:color="auto"/>
            <w:bottom w:val="none" w:sz="0" w:space="0" w:color="auto"/>
            <w:right w:val="none" w:sz="0" w:space="0" w:color="auto"/>
          </w:divBdr>
          <w:divsChild>
            <w:div w:id="555967176">
              <w:marLeft w:val="0"/>
              <w:marRight w:val="0"/>
              <w:marTop w:val="300"/>
              <w:marBottom w:val="450"/>
              <w:divBdr>
                <w:top w:val="none" w:sz="0" w:space="0" w:color="auto"/>
                <w:left w:val="none" w:sz="0" w:space="0" w:color="auto"/>
                <w:bottom w:val="none" w:sz="0" w:space="0" w:color="auto"/>
                <w:right w:val="none" w:sz="0" w:space="0" w:color="auto"/>
              </w:divBdr>
              <w:divsChild>
                <w:div w:id="1349912153">
                  <w:marLeft w:val="0"/>
                  <w:marRight w:val="0"/>
                  <w:marTop w:val="0"/>
                  <w:marBottom w:val="0"/>
                  <w:divBdr>
                    <w:top w:val="none" w:sz="0" w:space="0" w:color="auto"/>
                    <w:left w:val="none" w:sz="0" w:space="0" w:color="auto"/>
                    <w:bottom w:val="none" w:sz="0" w:space="0" w:color="auto"/>
                    <w:right w:val="none" w:sz="0" w:space="0" w:color="auto"/>
                  </w:divBdr>
                  <w:divsChild>
                    <w:div w:id="814295822">
                      <w:marLeft w:val="0"/>
                      <w:marRight w:val="0"/>
                      <w:marTop w:val="0"/>
                      <w:marBottom w:val="0"/>
                      <w:divBdr>
                        <w:top w:val="none" w:sz="0" w:space="0" w:color="auto"/>
                        <w:left w:val="none" w:sz="0" w:space="0" w:color="auto"/>
                        <w:bottom w:val="none" w:sz="0" w:space="0" w:color="auto"/>
                        <w:right w:val="none" w:sz="0" w:space="0" w:color="auto"/>
                      </w:divBdr>
                      <w:divsChild>
                        <w:div w:id="938835007">
                          <w:marLeft w:val="0"/>
                          <w:marRight w:val="0"/>
                          <w:marTop w:val="0"/>
                          <w:marBottom w:val="0"/>
                          <w:divBdr>
                            <w:top w:val="none" w:sz="0" w:space="0" w:color="auto"/>
                            <w:left w:val="none" w:sz="0" w:space="0" w:color="auto"/>
                            <w:bottom w:val="none" w:sz="0" w:space="0" w:color="auto"/>
                            <w:right w:val="none" w:sz="0" w:space="0" w:color="auto"/>
                          </w:divBdr>
                          <w:divsChild>
                            <w:div w:id="1644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08101">
          <w:marLeft w:val="0"/>
          <w:marRight w:val="0"/>
          <w:marTop w:val="0"/>
          <w:marBottom w:val="0"/>
          <w:divBdr>
            <w:top w:val="none" w:sz="0" w:space="0" w:color="auto"/>
            <w:left w:val="none" w:sz="0" w:space="0" w:color="auto"/>
            <w:bottom w:val="none" w:sz="0" w:space="0" w:color="auto"/>
            <w:right w:val="none" w:sz="0" w:space="0" w:color="auto"/>
          </w:divBdr>
          <w:divsChild>
            <w:div w:id="593322899">
              <w:blockQuote w:val="1"/>
              <w:marLeft w:val="0"/>
              <w:marRight w:val="0"/>
              <w:marTop w:val="465"/>
              <w:marBottom w:val="525"/>
              <w:divBdr>
                <w:top w:val="none" w:sz="0" w:space="0" w:color="auto"/>
                <w:left w:val="none" w:sz="0" w:space="0" w:color="auto"/>
                <w:bottom w:val="none" w:sz="0" w:space="0" w:color="auto"/>
                <w:right w:val="none" w:sz="0" w:space="0" w:color="auto"/>
              </w:divBdr>
            </w:div>
            <w:div w:id="5862366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3240">
      <w:bodyDiv w:val="1"/>
      <w:marLeft w:val="0"/>
      <w:marRight w:val="0"/>
      <w:marTop w:val="0"/>
      <w:marBottom w:val="0"/>
      <w:divBdr>
        <w:top w:val="none" w:sz="0" w:space="0" w:color="auto"/>
        <w:left w:val="none" w:sz="0" w:space="0" w:color="auto"/>
        <w:bottom w:val="none" w:sz="0" w:space="0" w:color="auto"/>
        <w:right w:val="none" w:sz="0" w:space="0" w:color="auto"/>
      </w:divBdr>
      <w:divsChild>
        <w:div w:id="191191944">
          <w:marLeft w:val="0"/>
          <w:marRight w:val="150"/>
          <w:marTop w:val="0"/>
          <w:marBottom w:val="75"/>
          <w:divBdr>
            <w:top w:val="none" w:sz="0" w:space="0" w:color="auto"/>
            <w:left w:val="none" w:sz="0" w:space="0" w:color="auto"/>
            <w:bottom w:val="none" w:sz="0" w:space="0" w:color="auto"/>
            <w:right w:val="none" w:sz="0" w:space="0" w:color="auto"/>
          </w:divBdr>
        </w:div>
        <w:div w:id="267858333">
          <w:marLeft w:val="0"/>
          <w:marRight w:val="150"/>
          <w:marTop w:val="150"/>
          <w:marBottom w:val="150"/>
          <w:divBdr>
            <w:top w:val="none" w:sz="0" w:space="0" w:color="auto"/>
            <w:left w:val="none" w:sz="0" w:space="0" w:color="auto"/>
            <w:bottom w:val="none" w:sz="0" w:space="0" w:color="auto"/>
            <w:right w:val="none" w:sz="0" w:space="0" w:color="auto"/>
          </w:divBdr>
        </w:div>
        <w:div w:id="1476028172">
          <w:marLeft w:val="0"/>
          <w:marRight w:val="150"/>
          <w:marTop w:val="0"/>
          <w:marBottom w:val="0"/>
          <w:divBdr>
            <w:top w:val="none" w:sz="0" w:space="0" w:color="auto"/>
            <w:left w:val="none" w:sz="0" w:space="0" w:color="auto"/>
            <w:bottom w:val="none" w:sz="0" w:space="0" w:color="auto"/>
            <w:right w:val="none" w:sz="0" w:space="0" w:color="auto"/>
          </w:divBdr>
        </w:div>
      </w:divsChild>
    </w:div>
    <w:div w:id="1777481052">
      <w:bodyDiv w:val="1"/>
      <w:marLeft w:val="0"/>
      <w:marRight w:val="0"/>
      <w:marTop w:val="0"/>
      <w:marBottom w:val="0"/>
      <w:divBdr>
        <w:top w:val="none" w:sz="0" w:space="0" w:color="auto"/>
        <w:left w:val="none" w:sz="0" w:space="0" w:color="auto"/>
        <w:bottom w:val="none" w:sz="0" w:space="0" w:color="auto"/>
        <w:right w:val="none" w:sz="0" w:space="0" w:color="auto"/>
      </w:divBdr>
      <w:divsChild>
        <w:div w:id="2035032210">
          <w:marLeft w:val="0"/>
          <w:marRight w:val="150"/>
          <w:marTop w:val="0"/>
          <w:marBottom w:val="75"/>
          <w:divBdr>
            <w:top w:val="none" w:sz="0" w:space="0" w:color="auto"/>
            <w:left w:val="none" w:sz="0" w:space="0" w:color="auto"/>
            <w:bottom w:val="none" w:sz="0" w:space="0" w:color="auto"/>
            <w:right w:val="none" w:sz="0" w:space="0" w:color="auto"/>
          </w:divBdr>
        </w:div>
        <w:div w:id="133759003">
          <w:marLeft w:val="0"/>
          <w:marRight w:val="150"/>
          <w:marTop w:val="150"/>
          <w:marBottom w:val="150"/>
          <w:divBdr>
            <w:top w:val="none" w:sz="0" w:space="0" w:color="auto"/>
            <w:left w:val="none" w:sz="0" w:space="0" w:color="auto"/>
            <w:bottom w:val="none" w:sz="0" w:space="0" w:color="auto"/>
            <w:right w:val="none" w:sz="0" w:space="0" w:color="auto"/>
          </w:divBdr>
        </w:div>
        <w:div w:id="45103264">
          <w:marLeft w:val="0"/>
          <w:marRight w:val="150"/>
          <w:marTop w:val="0"/>
          <w:marBottom w:val="0"/>
          <w:divBdr>
            <w:top w:val="none" w:sz="0" w:space="0" w:color="auto"/>
            <w:left w:val="none" w:sz="0" w:space="0" w:color="auto"/>
            <w:bottom w:val="none" w:sz="0" w:space="0" w:color="auto"/>
            <w:right w:val="none" w:sz="0" w:space="0" w:color="auto"/>
          </w:divBdr>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8940010">
      <w:bodyDiv w:val="1"/>
      <w:marLeft w:val="0"/>
      <w:marRight w:val="0"/>
      <w:marTop w:val="0"/>
      <w:marBottom w:val="0"/>
      <w:divBdr>
        <w:top w:val="none" w:sz="0" w:space="0" w:color="auto"/>
        <w:left w:val="none" w:sz="0" w:space="0" w:color="auto"/>
        <w:bottom w:val="none" w:sz="0" w:space="0" w:color="auto"/>
        <w:right w:val="none" w:sz="0" w:space="0" w:color="auto"/>
      </w:divBdr>
      <w:divsChild>
        <w:div w:id="1120493458">
          <w:marLeft w:val="0"/>
          <w:marRight w:val="0"/>
          <w:marTop w:val="0"/>
          <w:marBottom w:val="0"/>
          <w:divBdr>
            <w:top w:val="none" w:sz="0" w:space="0" w:color="auto"/>
            <w:left w:val="none" w:sz="0" w:space="0" w:color="auto"/>
            <w:bottom w:val="none" w:sz="0" w:space="0" w:color="auto"/>
            <w:right w:val="none" w:sz="0" w:space="0" w:color="auto"/>
          </w:divBdr>
        </w:div>
        <w:div w:id="129791346">
          <w:marLeft w:val="0"/>
          <w:marRight w:val="0"/>
          <w:marTop w:val="300"/>
          <w:marBottom w:val="300"/>
          <w:divBdr>
            <w:top w:val="none" w:sz="0" w:space="0" w:color="auto"/>
            <w:left w:val="none" w:sz="0" w:space="0" w:color="auto"/>
            <w:bottom w:val="none" w:sz="0" w:space="0" w:color="auto"/>
            <w:right w:val="none" w:sz="0" w:space="0" w:color="auto"/>
          </w:divBdr>
        </w:div>
        <w:div w:id="295453174">
          <w:marLeft w:val="0"/>
          <w:marRight w:val="0"/>
          <w:marTop w:val="0"/>
          <w:marBottom w:val="0"/>
          <w:divBdr>
            <w:top w:val="none" w:sz="0" w:space="0" w:color="auto"/>
            <w:left w:val="none" w:sz="0" w:space="0" w:color="auto"/>
            <w:bottom w:val="none" w:sz="0" w:space="0" w:color="auto"/>
            <w:right w:val="none" w:sz="0" w:space="0" w:color="auto"/>
          </w:divBdr>
          <w:divsChild>
            <w:div w:id="997924056">
              <w:marLeft w:val="0"/>
              <w:marRight w:val="0"/>
              <w:marTop w:val="300"/>
              <w:marBottom w:val="450"/>
              <w:divBdr>
                <w:top w:val="none" w:sz="0" w:space="0" w:color="auto"/>
                <w:left w:val="none" w:sz="0" w:space="0" w:color="auto"/>
                <w:bottom w:val="none" w:sz="0" w:space="0" w:color="auto"/>
                <w:right w:val="none" w:sz="0" w:space="0" w:color="auto"/>
              </w:divBdr>
              <w:divsChild>
                <w:div w:id="69351202">
                  <w:marLeft w:val="0"/>
                  <w:marRight w:val="0"/>
                  <w:marTop w:val="0"/>
                  <w:marBottom w:val="0"/>
                  <w:divBdr>
                    <w:top w:val="none" w:sz="0" w:space="0" w:color="auto"/>
                    <w:left w:val="none" w:sz="0" w:space="0" w:color="auto"/>
                    <w:bottom w:val="none" w:sz="0" w:space="0" w:color="auto"/>
                    <w:right w:val="none" w:sz="0" w:space="0" w:color="auto"/>
                  </w:divBdr>
                  <w:divsChild>
                    <w:div w:id="599335625">
                      <w:marLeft w:val="0"/>
                      <w:marRight w:val="0"/>
                      <w:marTop w:val="0"/>
                      <w:marBottom w:val="0"/>
                      <w:divBdr>
                        <w:top w:val="none" w:sz="0" w:space="0" w:color="auto"/>
                        <w:left w:val="none" w:sz="0" w:space="0" w:color="auto"/>
                        <w:bottom w:val="none" w:sz="0" w:space="0" w:color="auto"/>
                        <w:right w:val="none" w:sz="0" w:space="0" w:color="auto"/>
                      </w:divBdr>
                      <w:divsChild>
                        <w:div w:id="589119990">
                          <w:marLeft w:val="0"/>
                          <w:marRight w:val="0"/>
                          <w:marTop w:val="0"/>
                          <w:marBottom w:val="0"/>
                          <w:divBdr>
                            <w:top w:val="none" w:sz="0" w:space="0" w:color="auto"/>
                            <w:left w:val="none" w:sz="0" w:space="0" w:color="auto"/>
                            <w:bottom w:val="none" w:sz="0" w:space="0" w:color="auto"/>
                            <w:right w:val="none" w:sz="0" w:space="0" w:color="auto"/>
                          </w:divBdr>
                          <w:divsChild>
                            <w:div w:id="1206142378">
                              <w:marLeft w:val="0"/>
                              <w:marRight w:val="0"/>
                              <w:marTop w:val="0"/>
                              <w:marBottom w:val="0"/>
                              <w:divBdr>
                                <w:top w:val="none" w:sz="0" w:space="0" w:color="auto"/>
                                <w:left w:val="none" w:sz="0" w:space="0" w:color="auto"/>
                                <w:bottom w:val="none" w:sz="0" w:space="0" w:color="auto"/>
                                <w:right w:val="none" w:sz="0" w:space="0" w:color="auto"/>
                              </w:divBdr>
                              <w:divsChild>
                                <w:div w:id="1455253199">
                                  <w:marLeft w:val="0"/>
                                  <w:marRight w:val="0"/>
                                  <w:marTop w:val="0"/>
                                  <w:marBottom w:val="0"/>
                                  <w:divBdr>
                                    <w:top w:val="none" w:sz="0" w:space="0" w:color="auto"/>
                                    <w:left w:val="none" w:sz="0" w:space="0" w:color="auto"/>
                                    <w:bottom w:val="none" w:sz="0" w:space="0" w:color="auto"/>
                                    <w:right w:val="none" w:sz="0" w:space="0" w:color="auto"/>
                                  </w:divBdr>
                                  <w:divsChild>
                                    <w:div w:id="14129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2401">
          <w:marLeft w:val="0"/>
          <w:marRight w:val="0"/>
          <w:marTop w:val="0"/>
          <w:marBottom w:val="0"/>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80029236">
      <w:bodyDiv w:val="1"/>
      <w:marLeft w:val="0"/>
      <w:marRight w:val="0"/>
      <w:marTop w:val="0"/>
      <w:marBottom w:val="0"/>
      <w:divBdr>
        <w:top w:val="none" w:sz="0" w:space="0" w:color="auto"/>
        <w:left w:val="none" w:sz="0" w:space="0" w:color="auto"/>
        <w:bottom w:val="none" w:sz="0" w:space="0" w:color="auto"/>
        <w:right w:val="none" w:sz="0" w:space="0" w:color="auto"/>
      </w:divBdr>
      <w:divsChild>
        <w:div w:id="891500267">
          <w:marLeft w:val="0"/>
          <w:marRight w:val="0"/>
          <w:marTop w:val="0"/>
          <w:marBottom w:val="300"/>
          <w:divBdr>
            <w:top w:val="none" w:sz="0" w:space="0" w:color="auto"/>
            <w:left w:val="none" w:sz="0" w:space="0" w:color="auto"/>
            <w:bottom w:val="none" w:sz="0" w:space="0" w:color="auto"/>
            <w:right w:val="none" w:sz="0" w:space="0" w:color="auto"/>
          </w:divBdr>
          <w:divsChild>
            <w:div w:id="1022635785">
              <w:marLeft w:val="0"/>
              <w:marRight w:val="0"/>
              <w:marTop w:val="0"/>
              <w:marBottom w:val="0"/>
              <w:divBdr>
                <w:top w:val="none" w:sz="0" w:space="0" w:color="auto"/>
                <w:left w:val="none" w:sz="0" w:space="0" w:color="auto"/>
                <w:bottom w:val="none" w:sz="0" w:space="0" w:color="auto"/>
                <w:right w:val="none" w:sz="0" w:space="0" w:color="auto"/>
              </w:divBdr>
            </w:div>
            <w:div w:id="770392740">
              <w:marLeft w:val="0"/>
              <w:marRight w:val="0"/>
              <w:marTop w:val="0"/>
              <w:marBottom w:val="0"/>
              <w:divBdr>
                <w:top w:val="none" w:sz="0" w:space="0" w:color="auto"/>
                <w:left w:val="none" w:sz="0" w:space="0" w:color="auto"/>
                <w:bottom w:val="none" w:sz="0" w:space="0" w:color="auto"/>
                <w:right w:val="none" w:sz="0" w:space="0" w:color="auto"/>
              </w:divBdr>
              <w:divsChild>
                <w:div w:id="864320148">
                  <w:marLeft w:val="0"/>
                  <w:marRight w:val="0"/>
                  <w:marTop w:val="0"/>
                  <w:marBottom w:val="0"/>
                  <w:divBdr>
                    <w:top w:val="none" w:sz="0" w:space="0" w:color="auto"/>
                    <w:left w:val="none" w:sz="0" w:space="0" w:color="auto"/>
                    <w:bottom w:val="none" w:sz="0" w:space="0" w:color="auto"/>
                    <w:right w:val="none" w:sz="0" w:space="0" w:color="auto"/>
                  </w:divBdr>
                  <w:divsChild>
                    <w:div w:id="729351566">
                      <w:marLeft w:val="0"/>
                      <w:marRight w:val="0"/>
                      <w:marTop w:val="0"/>
                      <w:marBottom w:val="0"/>
                      <w:divBdr>
                        <w:top w:val="none" w:sz="0" w:space="0" w:color="auto"/>
                        <w:left w:val="none" w:sz="0" w:space="0" w:color="auto"/>
                        <w:bottom w:val="none" w:sz="0" w:space="0" w:color="auto"/>
                        <w:right w:val="none" w:sz="0" w:space="0" w:color="auto"/>
                      </w:divBdr>
                      <w:divsChild>
                        <w:div w:id="949583748">
                          <w:marLeft w:val="0"/>
                          <w:marRight w:val="0"/>
                          <w:marTop w:val="0"/>
                          <w:marBottom w:val="0"/>
                          <w:divBdr>
                            <w:top w:val="none" w:sz="0" w:space="0" w:color="auto"/>
                            <w:left w:val="none" w:sz="0" w:space="0" w:color="auto"/>
                            <w:bottom w:val="none" w:sz="0" w:space="0" w:color="auto"/>
                            <w:right w:val="none" w:sz="0" w:space="0" w:color="auto"/>
                          </w:divBdr>
                          <w:divsChild>
                            <w:div w:id="2144812694">
                              <w:marLeft w:val="0"/>
                              <w:marRight w:val="0"/>
                              <w:marTop w:val="0"/>
                              <w:marBottom w:val="0"/>
                              <w:divBdr>
                                <w:top w:val="none" w:sz="0" w:space="0" w:color="auto"/>
                                <w:left w:val="none" w:sz="0" w:space="0" w:color="auto"/>
                                <w:bottom w:val="none" w:sz="0" w:space="0" w:color="auto"/>
                                <w:right w:val="none" w:sz="0" w:space="0" w:color="auto"/>
                              </w:divBdr>
                            </w:div>
                            <w:div w:id="6134883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75092">
          <w:marLeft w:val="0"/>
          <w:marRight w:val="0"/>
          <w:marTop w:val="0"/>
          <w:marBottom w:val="300"/>
          <w:divBdr>
            <w:top w:val="none" w:sz="0" w:space="0" w:color="auto"/>
            <w:left w:val="none" w:sz="0" w:space="0" w:color="auto"/>
            <w:bottom w:val="none" w:sz="0" w:space="0" w:color="auto"/>
            <w:right w:val="none" w:sz="0" w:space="0" w:color="auto"/>
          </w:divBdr>
        </w:div>
      </w:divsChild>
    </w:div>
    <w:div w:id="1780491682">
      <w:bodyDiv w:val="1"/>
      <w:marLeft w:val="0"/>
      <w:marRight w:val="0"/>
      <w:marTop w:val="0"/>
      <w:marBottom w:val="0"/>
      <w:divBdr>
        <w:top w:val="none" w:sz="0" w:space="0" w:color="auto"/>
        <w:left w:val="none" w:sz="0" w:space="0" w:color="auto"/>
        <w:bottom w:val="none" w:sz="0" w:space="0" w:color="auto"/>
        <w:right w:val="none" w:sz="0" w:space="0" w:color="auto"/>
      </w:divBdr>
      <w:divsChild>
        <w:div w:id="499857661">
          <w:marLeft w:val="0"/>
          <w:marRight w:val="0"/>
          <w:marTop w:val="0"/>
          <w:marBottom w:val="75"/>
          <w:divBdr>
            <w:top w:val="none" w:sz="0" w:space="0" w:color="auto"/>
            <w:left w:val="none" w:sz="0" w:space="0" w:color="auto"/>
            <w:bottom w:val="none" w:sz="0" w:space="0" w:color="auto"/>
            <w:right w:val="none" w:sz="0" w:space="0" w:color="auto"/>
          </w:divBdr>
        </w:div>
        <w:div w:id="1083257809">
          <w:marLeft w:val="0"/>
          <w:marRight w:val="0"/>
          <w:marTop w:val="0"/>
          <w:marBottom w:val="75"/>
          <w:divBdr>
            <w:top w:val="single" w:sz="6" w:space="3" w:color="DEDEDE"/>
            <w:left w:val="single" w:sz="6" w:space="3" w:color="DEDEDE"/>
            <w:bottom w:val="single" w:sz="6" w:space="3" w:color="DEDEDE"/>
            <w:right w:val="single" w:sz="6" w:space="3" w:color="DEDEDE"/>
          </w:divBdr>
          <w:divsChild>
            <w:div w:id="134952331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782258928">
      <w:bodyDiv w:val="1"/>
      <w:marLeft w:val="0"/>
      <w:marRight w:val="0"/>
      <w:marTop w:val="0"/>
      <w:marBottom w:val="0"/>
      <w:divBdr>
        <w:top w:val="none" w:sz="0" w:space="0" w:color="auto"/>
        <w:left w:val="none" w:sz="0" w:space="0" w:color="auto"/>
        <w:bottom w:val="none" w:sz="0" w:space="0" w:color="auto"/>
        <w:right w:val="none" w:sz="0" w:space="0" w:color="auto"/>
      </w:divBdr>
      <w:divsChild>
        <w:div w:id="588466243">
          <w:marLeft w:val="0"/>
          <w:marRight w:val="0"/>
          <w:marTop w:val="0"/>
          <w:marBottom w:val="0"/>
          <w:divBdr>
            <w:top w:val="none" w:sz="0" w:space="0" w:color="auto"/>
            <w:left w:val="none" w:sz="0" w:space="0" w:color="auto"/>
            <w:bottom w:val="none" w:sz="0" w:space="0" w:color="auto"/>
            <w:right w:val="none" w:sz="0" w:space="0" w:color="auto"/>
          </w:divBdr>
        </w:div>
        <w:div w:id="1304777049">
          <w:marLeft w:val="0"/>
          <w:marRight w:val="0"/>
          <w:marTop w:val="0"/>
          <w:marBottom w:val="0"/>
          <w:divBdr>
            <w:top w:val="none" w:sz="0" w:space="0" w:color="auto"/>
            <w:left w:val="none" w:sz="0" w:space="0" w:color="auto"/>
            <w:bottom w:val="none" w:sz="0" w:space="0" w:color="auto"/>
            <w:right w:val="none" w:sz="0" w:space="0" w:color="auto"/>
          </w:divBdr>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953330">
      <w:bodyDiv w:val="1"/>
      <w:marLeft w:val="0"/>
      <w:marRight w:val="0"/>
      <w:marTop w:val="0"/>
      <w:marBottom w:val="0"/>
      <w:divBdr>
        <w:top w:val="none" w:sz="0" w:space="0" w:color="auto"/>
        <w:left w:val="none" w:sz="0" w:space="0" w:color="auto"/>
        <w:bottom w:val="none" w:sz="0" w:space="0" w:color="auto"/>
        <w:right w:val="none" w:sz="0" w:space="0" w:color="auto"/>
      </w:divBdr>
      <w:divsChild>
        <w:div w:id="1954096186">
          <w:marLeft w:val="0"/>
          <w:marRight w:val="0"/>
          <w:marTop w:val="0"/>
          <w:marBottom w:val="300"/>
          <w:divBdr>
            <w:top w:val="none" w:sz="0" w:space="0" w:color="auto"/>
            <w:left w:val="none" w:sz="0" w:space="0" w:color="auto"/>
            <w:bottom w:val="none" w:sz="0" w:space="0" w:color="auto"/>
            <w:right w:val="none" w:sz="0" w:space="0" w:color="auto"/>
          </w:divBdr>
        </w:div>
      </w:divsChild>
    </w:div>
    <w:div w:id="1785154195">
      <w:bodyDiv w:val="1"/>
      <w:marLeft w:val="0"/>
      <w:marRight w:val="0"/>
      <w:marTop w:val="0"/>
      <w:marBottom w:val="0"/>
      <w:divBdr>
        <w:top w:val="none" w:sz="0" w:space="0" w:color="auto"/>
        <w:left w:val="none" w:sz="0" w:space="0" w:color="auto"/>
        <w:bottom w:val="none" w:sz="0" w:space="0" w:color="auto"/>
        <w:right w:val="none" w:sz="0" w:space="0" w:color="auto"/>
      </w:divBdr>
      <w:divsChild>
        <w:div w:id="254628135">
          <w:marLeft w:val="0"/>
          <w:marRight w:val="150"/>
          <w:marTop w:val="0"/>
          <w:marBottom w:val="75"/>
          <w:divBdr>
            <w:top w:val="none" w:sz="0" w:space="0" w:color="auto"/>
            <w:left w:val="none" w:sz="0" w:space="0" w:color="auto"/>
            <w:bottom w:val="none" w:sz="0" w:space="0" w:color="auto"/>
            <w:right w:val="none" w:sz="0" w:space="0" w:color="auto"/>
          </w:divBdr>
        </w:div>
        <w:div w:id="1387413291">
          <w:marLeft w:val="0"/>
          <w:marRight w:val="150"/>
          <w:marTop w:val="150"/>
          <w:marBottom w:val="150"/>
          <w:divBdr>
            <w:top w:val="none" w:sz="0" w:space="0" w:color="auto"/>
            <w:left w:val="none" w:sz="0" w:space="0" w:color="auto"/>
            <w:bottom w:val="none" w:sz="0" w:space="0" w:color="auto"/>
            <w:right w:val="none" w:sz="0" w:space="0" w:color="auto"/>
          </w:divBdr>
        </w:div>
        <w:div w:id="1930574858">
          <w:marLeft w:val="0"/>
          <w:marRight w:val="150"/>
          <w:marTop w:val="0"/>
          <w:marBottom w:val="0"/>
          <w:divBdr>
            <w:top w:val="none" w:sz="0" w:space="0" w:color="auto"/>
            <w:left w:val="none" w:sz="0" w:space="0" w:color="auto"/>
            <w:bottom w:val="none" w:sz="0" w:space="0" w:color="auto"/>
            <w:right w:val="none" w:sz="0" w:space="0" w:color="auto"/>
          </w:divBdr>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7695124">
      <w:bodyDiv w:val="1"/>
      <w:marLeft w:val="0"/>
      <w:marRight w:val="0"/>
      <w:marTop w:val="0"/>
      <w:marBottom w:val="0"/>
      <w:divBdr>
        <w:top w:val="none" w:sz="0" w:space="0" w:color="auto"/>
        <w:left w:val="none" w:sz="0" w:space="0" w:color="auto"/>
        <w:bottom w:val="none" w:sz="0" w:space="0" w:color="auto"/>
        <w:right w:val="none" w:sz="0" w:space="0" w:color="auto"/>
      </w:divBdr>
      <w:divsChild>
        <w:div w:id="1677656684">
          <w:marLeft w:val="0"/>
          <w:marRight w:val="0"/>
          <w:marTop w:val="0"/>
          <w:marBottom w:val="0"/>
          <w:divBdr>
            <w:top w:val="none" w:sz="0" w:space="0" w:color="auto"/>
            <w:left w:val="none" w:sz="0" w:space="0" w:color="auto"/>
            <w:bottom w:val="none" w:sz="0" w:space="0" w:color="auto"/>
            <w:right w:val="none" w:sz="0" w:space="0" w:color="auto"/>
          </w:divBdr>
        </w:div>
        <w:div w:id="1872572870">
          <w:marLeft w:val="0"/>
          <w:marRight w:val="0"/>
          <w:marTop w:val="300"/>
          <w:marBottom w:val="300"/>
          <w:divBdr>
            <w:top w:val="none" w:sz="0" w:space="0" w:color="auto"/>
            <w:left w:val="none" w:sz="0" w:space="0" w:color="auto"/>
            <w:bottom w:val="none" w:sz="0" w:space="0" w:color="auto"/>
            <w:right w:val="none" w:sz="0" w:space="0" w:color="auto"/>
          </w:divBdr>
        </w:div>
        <w:div w:id="161823706">
          <w:marLeft w:val="0"/>
          <w:marRight w:val="0"/>
          <w:marTop w:val="0"/>
          <w:marBottom w:val="0"/>
          <w:divBdr>
            <w:top w:val="none" w:sz="0" w:space="0" w:color="auto"/>
            <w:left w:val="none" w:sz="0" w:space="0" w:color="auto"/>
            <w:bottom w:val="none" w:sz="0" w:space="0" w:color="auto"/>
            <w:right w:val="none" w:sz="0" w:space="0" w:color="auto"/>
          </w:divBdr>
          <w:divsChild>
            <w:div w:id="131870890">
              <w:marLeft w:val="0"/>
              <w:marRight w:val="0"/>
              <w:marTop w:val="300"/>
              <w:marBottom w:val="450"/>
              <w:divBdr>
                <w:top w:val="none" w:sz="0" w:space="0" w:color="auto"/>
                <w:left w:val="none" w:sz="0" w:space="0" w:color="auto"/>
                <w:bottom w:val="none" w:sz="0" w:space="0" w:color="auto"/>
                <w:right w:val="none" w:sz="0" w:space="0" w:color="auto"/>
              </w:divBdr>
              <w:divsChild>
                <w:div w:id="486357870">
                  <w:marLeft w:val="0"/>
                  <w:marRight w:val="0"/>
                  <w:marTop w:val="0"/>
                  <w:marBottom w:val="0"/>
                  <w:divBdr>
                    <w:top w:val="none" w:sz="0" w:space="0" w:color="auto"/>
                    <w:left w:val="none" w:sz="0" w:space="0" w:color="auto"/>
                    <w:bottom w:val="none" w:sz="0" w:space="0" w:color="auto"/>
                    <w:right w:val="none" w:sz="0" w:space="0" w:color="auto"/>
                  </w:divBdr>
                  <w:divsChild>
                    <w:div w:id="2121870470">
                      <w:marLeft w:val="0"/>
                      <w:marRight w:val="0"/>
                      <w:marTop w:val="0"/>
                      <w:marBottom w:val="0"/>
                      <w:divBdr>
                        <w:top w:val="none" w:sz="0" w:space="0" w:color="auto"/>
                        <w:left w:val="none" w:sz="0" w:space="0" w:color="auto"/>
                        <w:bottom w:val="none" w:sz="0" w:space="0" w:color="auto"/>
                        <w:right w:val="none" w:sz="0" w:space="0" w:color="auto"/>
                      </w:divBdr>
                      <w:divsChild>
                        <w:div w:id="75320662">
                          <w:marLeft w:val="0"/>
                          <w:marRight w:val="0"/>
                          <w:marTop w:val="0"/>
                          <w:marBottom w:val="0"/>
                          <w:divBdr>
                            <w:top w:val="none" w:sz="0" w:space="0" w:color="auto"/>
                            <w:left w:val="none" w:sz="0" w:space="0" w:color="auto"/>
                            <w:bottom w:val="none" w:sz="0" w:space="0" w:color="auto"/>
                            <w:right w:val="none" w:sz="0" w:space="0" w:color="auto"/>
                          </w:divBdr>
                          <w:divsChild>
                            <w:div w:id="1776947411">
                              <w:marLeft w:val="0"/>
                              <w:marRight w:val="0"/>
                              <w:marTop w:val="0"/>
                              <w:marBottom w:val="0"/>
                              <w:divBdr>
                                <w:top w:val="none" w:sz="0" w:space="0" w:color="auto"/>
                                <w:left w:val="none" w:sz="0" w:space="0" w:color="auto"/>
                                <w:bottom w:val="none" w:sz="0" w:space="0" w:color="auto"/>
                                <w:right w:val="none" w:sz="0" w:space="0" w:color="auto"/>
                              </w:divBdr>
                              <w:divsChild>
                                <w:div w:id="376319872">
                                  <w:marLeft w:val="0"/>
                                  <w:marRight w:val="0"/>
                                  <w:marTop w:val="0"/>
                                  <w:marBottom w:val="0"/>
                                  <w:divBdr>
                                    <w:top w:val="none" w:sz="0" w:space="0" w:color="auto"/>
                                    <w:left w:val="none" w:sz="0" w:space="0" w:color="auto"/>
                                    <w:bottom w:val="none" w:sz="0" w:space="0" w:color="auto"/>
                                    <w:right w:val="none" w:sz="0" w:space="0" w:color="auto"/>
                                  </w:divBdr>
                                  <w:divsChild>
                                    <w:div w:id="1580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654956">
          <w:marLeft w:val="0"/>
          <w:marRight w:val="0"/>
          <w:marTop w:val="0"/>
          <w:marBottom w:val="0"/>
          <w:divBdr>
            <w:top w:val="none" w:sz="0" w:space="0" w:color="auto"/>
            <w:left w:val="none" w:sz="0" w:space="0" w:color="auto"/>
            <w:bottom w:val="none" w:sz="0" w:space="0" w:color="auto"/>
            <w:right w:val="none" w:sz="0" w:space="0" w:color="auto"/>
          </w:divBdr>
          <w:divsChild>
            <w:div w:id="769280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88085254">
      <w:bodyDiv w:val="1"/>
      <w:marLeft w:val="0"/>
      <w:marRight w:val="0"/>
      <w:marTop w:val="0"/>
      <w:marBottom w:val="0"/>
      <w:divBdr>
        <w:top w:val="none" w:sz="0" w:space="0" w:color="auto"/>
        <w:left w:val="none" w:sz="0" w:space="0" w:color="auto"/>
        <w:bottom w:val="none" w:sz="0" w:space="0" w:color="auto"/>
        <w:right w:val="none" w:sz="0" w:space="0" w:color="auto"/>
      </w:divBdr>
      <w:divsChild>
        <w:div w:id="994185918">
          <w:marLeft w:val="0"/>
          <w:marRight w:val="0"/>
          <w:marTop w:val="0"/>
          <w:marBottom w:val="0"/>
          <w:divBdr>
            <w:top w:val="none" w:sz="0" w:space="0" w:color="auto"/>
            <w:left w:val="none" w:sz="0" w:space="0" w:color="auto"/>
            <w:bottom w:val="none" w:sz="0" w:space="0" w:color="auto"/>
            <w:right w:val="none" w:sz="0" w:space="0" w:color="auto"/>
          </w:divBdr>
          <w:divsChild>
            <w:div w:id="24645841">
              <w:marLeft w:val="0"/>
              <w:marRight w:val="0"/>
              <w:marTop w:val="0"/>
              <w:marBottom w:val="0"/>
              <w:divBdr>
                <w:top w:val="none" w:sz="0" w:space="0" w:color="auto"/>
                <w:left w:val="none" w:sz="0" w:space="0" w:color="auto"/>
                <w:bottom w:val="none" w:sz="0" w:space="0" w:color="auto"/>
                <w:right w:val="none" w:sz="0" w:space="0" w:color="auto"/>
              </w:divBdr>
              <w:divsChild>
                <w:div w:id="353925819">
                  <w:marLeft w:val="0"/>
                  <w:marRight w:val="0"/>
                  <w:marTop w:val="0"/>
                  <w:marBottom w:val="150"/>
                  <w:divBdr>
                    <w:top w:val="none" w:sz="0" w:space="0" w:color="auto"/>
                    <w:left w:val="none" w:sz="0" w:space="0" w:color="auto"/>
                    <w:bottom w:val="none" w:sz="0" w:space="0" w:color="auto"/>
                    <w:right w:val="none" w:sz="0" w:space="0" w:color="auto"/>
                  </w:divBdr>
                </w:div>
                <w:div w:id="819661131">
                  <w:marLeft w:val="0"/>
                  <w:marRight w:val="0"/>
                  <w:marTop w:val="0"/>
                  <w:marBottom w:val="300"/>
                  <w:divBdr>
                    <w:top w:val="none" w:sz="0" w:space="0" w:color="auto"/>
                    <w:left w:val="none" w:sz="0" w:space="0" w:color="auto"/>
                    <w:bottom w:val="none" w:sz="0" w:space="0" w:color="auto"/>
                    <w:right w:val="none" w:sz="0" w:space="0" w:color="auto"/>
                  </w:divBdr>
                  <w:divsChild>
                    <w:div w:id="892692055">
                      <w:marLeft w:val="0"/>
                      <w:marRight w:val="0"/>
                      <w:marTop w:val="0"/>
                      <w:marBottom w:val="0"/>
                      <w:divBdr>
                        <w:top w:val="none" w:sz="0" w:space="0" w:color="auto"/>
                        <w:left w:val="none" w:sz="0" w:space="0" w:color="auto"/>
                        <w:bottom w:val="none" w:sz="0" w:space="0" w:color="auto"/>
                        <w:right w:val="none" w:sz="0" w:space="0" w:color="auto"/>
                      </w:divBdr>
                      <w:divsChild>
                        <w:div w:id="1053507750">
                          <w:marLeft w:val="0"/>
                          <w:marRight w:val="0"/>
                          <w:marTop w:val="0"/>
                          <w:marBottom w:val="0"/>
                          <w:divBdr>
                            <w:top w:val="none" w:sz="0" w:space="0" w:color="auto"/>
                            <w:left w:val="none" w:sz="0" w:space="0" w:color="auto"/>
                            <w:bottom w:val="none" w:sz="0" w:space="0" w:color="auto"/>
                            <w:right w:val="none" w:sz="0" w:space="0" w:color="auto"/>
                          </w:divBdr>
                          <w:divsChild>
                            <w:div w:id="19231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17146">
                  <w:marLeft w:val="0"/>
                  <w:marRight w:val="0"/>
                  <w:marTop w:val="0"/>
                  <w:marBottom w:val="0"/>
                  <w:divBdr>
                    <w:top w:val="none" w:sz="0" w:space="0" w:color="auto"/>
                    <w:left w:val="none" w:sz="0" w:space="0" w:color="auto"/>
                    <w:bottom w:val="none" w:sz="0" w:space="0" w:color="auto"/>
                    <w:right w:val="none" w:sz="0" w:space="0" w:color="auto"/>
                  </w:divBdr>
                  <w:divsChild>
                    <w:div w:id="354038428">
                      <w:marLeft w:val="0"/>
                      <w:marRight w:val="0"/>
                      <w:marTop w:val="0"/>
                      <w:marBottom w:val="0"/>
                      <w:divBdr>
                        <w:top w:val="none" w:sz="0" w:space="0" w:color="auto"/>
                        <w:left w:val="none" w:sz="0" w:space="0" w:color="auto"/>
                        <w:bottom w:val="none" w:sz="0" w:space="0" w:color="auto"/>
                        <w:right w:val="none" w:sz="0" w:space="0" w:color="auto"/>
                      </w:divBdr>
                    </w:div>
                    <w:div w:id="1494688209">
                      <w:marLeft w:val="0"/>
                      <w:marRight w:val="0"/>
                      <w:marTop w:val="300"/>
                      <w:marBottom w:val="0"/>
                      <w:divBdr>
                        <w:top w:val="single" w:sz="6" w:space="8" w:color="DADADA"/>
                        <w:left w:val="none" w:sz="0" w:space="0" w:color="auto"/>
                        <w:bottom w:val="single" w:sz="6" w:space="8" w:color="DADADA"/>
                        <w:right w:val="none" w:sz="0" w:space="0" w:color="auto"/>
                      </w:divBdr>
                      <w:divsChild>
                        <w:div w:id="94449473">
                          <w:marLeft w:val="0"/>
                          <w:marRight w:val="0"/>
                          <w:marTop w:val="0"/>
                          <w:marBottom w:val="0"/>
                          <w:divBdr>
                            <w:top w:val="none" w:sz="0" w:space="0" w:color="auto"/>
                            <w:left w:val="none" w:sz="0" w:space="0" w:color="auto"/>
                            <w:bottom w:val="none" w:sz="0" w:space="0" w:color="auto"/>
                            <w:right w:val="none" w:sz="0" w:space="0" w:color="auto"/>
                          </w:divBdr>
                          <w:divsChild>
                            <w:div w:id="1252086556">
                              <w:marLeft w:val="0"/>
                              <w:marRight w:val="0"/>
                              <w:marTop w:val="0"/>
                              <w:marBottom w:val="0"/>
                              <w:divBdr>
                                <w:top w:val="none" w:sz="0" w:space="0" w:color="auto"/>
                                <w:left w:val="none" w:sz="0" w:space="0" w:color="auto"/>
                                <w:bottom w:val="none" w:sz="0" w:space="0" w:color="auto"/>
                                <w:right w:val="none" w:sz="0" w:space="0" w:color="auto"/>
                              </w:divBdr>
                              <w:divsChild>
                                <w:div w:id="781606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61676">
          <w:marLeft w:val="0"/>
          <w:marRight w:val="0"/>
          <w:marTop w:val="0"/>
          <w:marBottom w:val="0"/>
          <w:divBdr>
            <w:top w:val="none" w:sz="0" w:space="0" w:color="auto"/>
            <w:left w:val="none" w:sz="0" w:space="0" w:color="auto"/>
            <w:bottom w:val="none" w:sz="0" w:space="0" w:color="auto"/>
            <w:right w:val="none" w:sz="0" w:space="0" w:color="auto"/>
          </w:divBdr>
          <w:divsChild>
            <w:div w:id="1646811554">
              <w:marLeft w:val="0"/>
              <w:marRight w:val="0"/>
              <w:marTop w:val="0"/>
              <w:marBottom w:val="0"/>
              <w:divBdr>
                <w:top w:val="none" w:sz="0" w:space="0" w:color="auto"/>
                <w:left w:val="none" w:sz="0" w:space="0" w:color="auto"/>
                <w:bottom w:val="none" w:sz="0" w:space="0" w:color="auto"/>
                <w:right w:val="none" w:sz="0" w:space="0" w:color="auto"/>
              </w:divBdr>
              <w:divsChild>
                <w:div w:id="1001542250">
                  <w:marLeft w:val="0"/>
                  <w:marRight w:val="0"/>
                  <w:marTop w:val="0"/>
                  <w:marBottom w:val="0"/>
                  <w:divBdr>
                    <w:top w:val="none" w:sz="0" w:space="0" w:color="auto"/>
                    <w:left w:val="none" w:sz="0" w:space="0" w:color="auto"/>
                    <w:bottom w:val="none" w:sz="0" w:space="0" w:color="auto"/>
                    <w:right w:val="none" w:sz="0" w:space="0" w:color="auto"/>
                  </w:divBdr>
                  <w:divsChild>
                    <w:div w:id="548883220">
                      <w:marLeft w:val="0"/>
                      <w:marRight w:val="0"/>
                      <w:marTop w:val="0"/>
                      <w:marBottom w:val="300"/>
                      <w:divBdr>
                        <w:top w:val="none" w:sz="0" w:space="0" w:color="auto"/>
                        <w:left w:val="none" w:sz="0" w:space="0" w:color="auto"/>
                        <w:bottom w:val="none" w:sz="0" w:space="0" w:color="auto"/>
                        <w:right w:val="none" w:sz="0" w:space="0" w:color="auto"/>
                      </w:divBdr>
                    </w:div>
                    <w:div w:id="1404448619">
                      <w:marLeft w:val="0"/>
                      <w:marRight w:val="0"/>
                      <w:marTop w:val="0"/>
                      <w:marBottom w:val="0"/>
                      <w:divBdr>
                        <w:top w:val="none" w:sz="0" w:space="0" w:color="auto"/>
                        <w:left w:val="none" w:sz="0" w:space="0" w:color="auto"/>
                        <w:bottom w:val="none" w:sz="0" w:space="0" w:color="auto"/>
                        <w:right w:val="none" w:sz="0" w:space="0" w:color="auto"/>
                      </w:divBdr>
                      <w:divsChild>
                        <w:div w:id="1572958462">
                          <w:marLeft w:val="0"/>
                          <w:marRight w:val="0"/>
                          <w:marTop w:val="0"/>
                          <w:marBottom w:val="300"/>
                          <w:divBdr>
                            <w:top w:val="none" w:sz="0" w:space="0" w:color="auto"/>
                            <w:left w:val="none" w:sz="0" w:space="0" w:color="auto"/>
                            <w:bottom w:val="none" w:sz="0" w:space="0" w:color="auto"/>
                            <w:right w:val="none" w:sz="0" w:space="0" w:color="auto"/>
                          </w:divBdr>
                        </w:div>
                        <w:div w:id="1523320873">
                          <w:marLeft w:val="0"/>
                          <w:marRight w:val="0"/>
                          <w:marTop w:val="0"/>
                          <w:marBottom w:val="300"/>
                          <w:divBdr>
                            <w:top w:val="none" w:sz="0" w:space="0" w:color="auto"/>
                            <w:left w:val="none" w:sz="0" w:space="0" w:color="auto"/>
                            <w:bottom w:val="none" w:sz="0" w:space="0" w:color="auto"/>
                            <w:right w:val="none" w:sz="0" w:space="0" w:color="auto"/>
                          </w:divBdr>
                          <w:divsChild>
                            <w:div w:id="2035576492">
                              <w:marLeft w:val="0"/>
                              <w:marRight w:val="0"/>
                              <w:marTop w:val="0"/>
                              <w:marBottom w:val="0"/>
                              <w:divBdr>
                                <w:top w:val="none" w:sz="0" w:space="0" w:color="auto"/>
                                <w:left w:val="none" w:sz="0" w:space="0" w:color="auto"/>
                                <w:bottom w:val="none" w:sz="0" w:space="0" w:color="auto"/>
                                <w:right w:val="none" w:sz="0" w:space="0" w:color="auto"/>
                              </w:divBdr>
                              <w:divsChild>
                                <w:div w:id="401760272">
                                  <w:marLeft w:val="0"/>
                                  <w:marRight w:val="0"/>
                                  <w:marTop w:val="0"/>
                                  <w:marBottom w:val="300"/>
                                  <w:divBdr>
                                    <w:top w:val="none" w:sz="0" w:space="0" w:color="auto"/>
                                    <w:left w:val="none" w:sz="0" w:space="0" w:color="auto"/>
                                    <w:bottom w:val="none" w:sz="0" w:space="0" w:color="auto"/>
                                    <w:right w:val="none" w:sz="0" w:space="0" w:color="auto"/>
                                  </w:divBdr>
                                  <w:divsChild>
                                    <w:div w:id="1551572446">
                                      <w:marLeft w:val="0"/>
                                      <w:marRight w:val="0"/>
                                      <w:marTop w:val="0"/>
                                      <w:marBottom w:val="225"/>
                                      <w:divBdr>
                                        <w:top w:val="none" w:sz="0" w:space="0" w:color="auto"/>
                                        <w:left w:val="none" w:sz="0" w:space="0" w:color="auto"/>
                                        <w:bottom w:val="single" w:sz="6" w:space="15" w:color="DFDFDF"/>
                                        <w:right w:val="none" w:sz="0" w:space="0" w:color="auto"/>
                                      </w:divBdr>
                                    </w:div>
                                    <w:div w:id="306476691">
                                      <w:marLeft w:val="0"/>
                                      <w:marRight w:val="0"/>
                                      <w:marTop w:val="0"/>
                                      <w:marBottom w:val="0"/>
                                      <w:divBdr>
                                        <w:top w:val="none" w:sz="0" w:space="0" w:color="auto"/>
                                        <w:left w:val="none" w:sz="0" w:space="0" w:color="auto"/>
                                        <w:bottom w:val="none" w:sz="0" w:space="0" w:color="auto"/>
                                        <w:right w:val="none" w:sz="0" w:space="0" w:color="auto"/>
                                      </w:divBdr>
                                      <w:divsChild>
                                        <w:div w:id="955988235">
                                          <w:marLeft w:val="0"/>
                                          <w:marRight w:val="0"/>
                                          <w:marTop w:val="0"/>
                                          <w:marBottom w:val="0"/>
                                          <w:divBdr>
                                            <w:top w:val="none" w:sz="0" w:space="0" w:color="auto"/>
                                            <w:left w:val="none" w:sz="0" w:space="0" w:color="auto"/>
                                            <w:bottom w:val="none" w:sz="0" w:space="0" w:color="auto"/>
                                            <w:right w:val="none" w:sz="0" w:space="0" w:color="auto"/>
                                          </w:divBdr>
                                        </w:div>
                                        <w:div w:id="966350443">
                                          <w:marLeft w:val="0"/>
                                          <w:marRight w:val="0"/>
                                          <w:marTop w:val="0"/>
                                          <w:marBottom w:val="0"/>
                                          <w:divBdr>
                                            <w:top w:val="none" w:sz="0" w:space="0" w:color="auto"/>
                                            <w:left w:val="none" w:sz="0" w:space="0" w:color="auto"/>
                                            <w:bottom w:val="none" w:sz="0" w:space="0" w:color="auto"/>
                                            <w:right w:val="none" w:sz="0" w:space="0" w:color="auto"/>
                                          </w:divBdr>
                                        </w:div>
                                        <w:div w:id="75369995">
                                          <w:marLeft w:val="0"/>
                                          <w:marRight w:val="0"/>
                                          <w:marTop w:val="0"/>
                                          <w:marBottom w:val="0"/>
                                          <w:divBdr>
                                            <w:top w:val="none" w:sz="0" w:space="0" w:color="auto"/>
                                            <w:left w:val="none" w:sz="0" w:space="0" w:color="auto"/>
                                            <w:bottom w:val="none" w:sz="0" w:space="0" w:color="auto"/>
                                            <w:right w:val="none" w:sz="0" w:space="0" w:color="auto"/>
                                          </w:divBdr>
                                        </w:div>
                                        <w:div w:id="1786074417">
                                          <w:marLeft w:val="150"/>
                                          <w:marRight w:val="0"/>
                                          <w:marTop w:val="0"/>
                                          <w:marBottom w:val="0"/>
                                          <w:divBdr>
                                            <w:top w:val="none" w:sz="0" w:space="0" w:color="auto"/>
                                            <w:left w:val="none" w:sz="0" w:space="0" w:color="auto"/>
                                            <w:bottom w:val="none" w:sz="0" w:space="0" w:color="auto"/>
                                            <w:right w:val="none" w:sz="0" w:space="0" w:color="auto"/>
                                          </w:divBdr>
                                        </w:div>
                                        <w:div w:id="1062874699">
                                          <w:marLeft w:val="0"/>
                                          <w:marRight w:val="0"/>
                                          <w:marTop w:val="0"/>
                                          <w:marBottom w:val="0"/>
                                          <w:divBdr>
                                            <w:top w:val="none" w:sz="0" w:space="0" w:color="auto"/>
                                            <w:left w:val="none" w:sz="0" w:space="0" w:color="auto"/>
                                            <w:bottom w:val="none" w:sz="0" w:space="0" w:color="auto"/>
                                            <w:right w:val="none" w:sz="0" w:space="0" w:color="auto"/>
                                          </w:divBdr>
                                        </w:div>
                                        <w:div w:id="233859411">
                                          <w:marLeft w:val="150"/>
                                          <w:marRight w:val="0"/>
                                          <w:marTop w:val="0"/>
                                          <w:marBottom w:val="0"/>
                                          <w:divBdr>
                                            <w:top w:val="none" w:sz="0" w:space="0" w:color="auto"/>
                                            <w:left w:val="none" w:sz="0" w:space="0" w:color="auto"/>
                                            <w:bottom w:val="none" w:sz="0" w:space="0" w:color="auto"/>
                                            <w:right w:val="none" w:sz="0" w:space="0" w:color="auto"/>
                                          </w:divBdr>
                                        </w:div>
                                        <w:div w:id="1480734637">
                                          <w:marLeft w:val="0"/>
                                          <w:marRight w:val="0"/>
                                          <w:marTop w:val="0"/>
                                          <w:marBottom w:val="0"/>
                                          <w:divBdr>
                                            <w:top w:val="none" w:sz="0" w:space="0" w:color="auto"/>
                                            <w:left w:val="none" w:sz="0" w:space="0" w:color="auto"/>
                                            <w:bottom w:val="none" w:sz="0" w:space="0" w:color="auto"/>
                                            <w:right w:val="none" w:sz="0" w:space="0" w:color="auto"/>
                                          </w:divBdr>
                                        </w:div>
                                        <w:div w:id="936406392">
                                          <w:marLeft w:val="150"/>
                                          <w:marRight w:val="0"/>
                                          <w:marTop w:val="0"/>
                                          <w:marBottom w:val="0"/>
                                          <w:divBdr>
                                            <w:top w:val="none" w:sz="0" w:space="0" w:color="auto"/>
                                            <w:left w:val="none" w:sz="0" w:space="0" w:color="auto"/>
                                            <w:bottom w:val="none" w:sz="0" w:space="0" w:color="auto"/>
                                            <w:right w:val="none" w:sz="0" w:space="0" w:color="auto"/>
                                          </w:divBdr>
                                        </w:div>
                                        <w:div w:id="2045712270">
                                          <w:marLeft w:val="0"/>
                                          <w:marRight w:val="0"/>
                                          <w:marTop w:val="0"/>
                                          <w:marBottom w:val="0"/>
                                          <w:divBdr>
                                            <w:top w:val="none" w:sz="0" w:space="0" w:color="auto"/>
                                            <w:left w:val="none" w:sz="0" w:space="0" w:color="auto"/>
                                            <w:bottom w:val="none" w:sz="0" w:space="0" w:color="auto"/>
                                            <w:right w:val="none" w:sz="0" w:space="0" w:color="auto"/>
                                          </w:divBdr>
                                        </w:div>
                                        <w:div w:id="9883662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263">
                          <w:marLeft w:val="0"/>
                          <w:marRight w:val="0"/>
                          <w:marTop w:val="0"/>
                          <w:marBottom w:val="300"/>
                          <w:divBdr>
                            <w:top w:val="none" w:sz="0" w:space="0" w:color="auto"/>
                            <w:left w:val="none" w:sz="0" w:space="0" w:color="auto"/>
                            <w:bottom w:val="none" w:sz="0" w:space="0" w:color="auto"/>
                            <w:right w:val="none" w:sz="0" w:space="0" w:color="auto"/>
                          </w:divBdr>
                          <w:divsChild>
                            <w:div w:id="720792375">
                              <w:marLeft w:val="0"/>
                              <w:marRight w:val="0"/>
                              <w:marTop w:val="0"/>
                              <w:marBottom w:val="0"/>
                              <w:divBdr>
                                <w:top w:val="none" w:sz="0" w:space="0" w:color="auto"/>
                                <w:left w:val="none" w:sz="0" w:space="0" w:color="auto"/>
                                <w:bottom w:val="none" w:sz="0" w:space="0" w:color="auto"/>
                                <w:right w:val="none" w:sz="0" w:space="0" w:color="auto"/>
                              </w:divBdr>
                              <w:divsChild>
                                <w:div w:id="436871458">
                                  <w:marLeft w:val="0"/>
                                  <w:marRight w:val="0"/>
                                  <w:marTop w:val="0"/>
                                  <w:marBottom w:val="0"/>
                                  <w:divBdr>
                                    <w:top w:val="none" w:sz="0" w:space="0" w:color="auto"/>
                                    <w:left w:val="none" w:sz="0" w:space="0" w:color="auto"/>
                                    <w:bottom w:val="none" w:sz="0" w:space="0" w:color="auto"/>
                                    <w:right w:val="none" w:sz="0" w:space="0" w:color="auto"/>
                                  </w:divBdr>
                                  <w:divsChild>
                                    <w:div w:id="1074860611">
                                      <w:marLeft w:val="0"/>
                                      <w:marRight w:val="0"/>
                                      <w:marTop w:val="0"/>
                                      <w:marBottom w:val="0"/>
                                      <w:divBdr>
                                        <w:top w:val="none" w:sz="0" w:space="0" w:color="auto"/>
                                        <w:left w:val="none" w:sz="0" w:space="0" w:color="auto"/>
                                        <w:bottom w:val="none" w:sz="0" w:space="0" w:color="auto"/>
                                        <w:right w:val="none" w:sz="0" w:space="0" w:color="auto"/>
                                      </w:divBdr>
                                      <w:divsChild>
                                        <w:div w:id="5494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07406">
                          <w:marLeft w:val="0"/>
                          <w:marRight w:val="0"/>
                          <w:marTop w:val="0"/>
                          <w:marBottom w:val="0"/>
                          <w:divBdr>
                            <w:top w:val="none" w:sz="0" w:space="0" w:color="auto"/>
                            <w:left w:val="none" w:sz="0" w:space="0" w:color="auto"/>
                            <w:bottom w:val="none" w:sz="0" w:space="0" w:color="auto"/>
                            <w:right w:val="none" w:sz="0" w:space="0" w:color="auto"/>
                          </w:divBdr>
                          <w:divsChild>
                            <w:div w:id="696472634">
                              <w:marLeft w:val="0"/>
                              <w:marRight w:val="0"/>
                              <w:marTop w:val="0"/>
                              <w:marBottom w:val="300"/>
                              <w:divBdr>
                                <w:top w:val="none" w:sz="0" w:space="0" w:color="auto"/>
                                <w:left w:val="none" w:sz="0" w:space="0" w:color="auto"/>
                                <w:bottom w:val="none" w:sz="0" w:space="0" w:color="auto"/>
                                <w:right w:val="none" w:sz="0" w:space="0" w:color="auto"/>
                              </w:divBdr>
                              <w:divsChild>
                                <w:div w:id="145490919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sChild>
                </w:div>
                <w:div w:id="539825513">
                  <w:marLeft w:val="0"/>
                  <w:marRight w:val="0"/>
                  <w:marTop w:val="0"/>
                  <w:marBottom w:val="0"/>
                  <w:divBdr>
                    <w:top w:val="none" w:sz="0" w:space="0" w:color="auto"/>
                    <w:left w:val="none" w:sz="0" w:space="0" w:color="auto"/>
                    <w:bottom w:val="none" w:sz="0" w:space="0" w:color="auto"/>
                    <w:right w:val="none" w:sz="0" w:space="0" w:color="auto"/>
                  </w:divBdr>
                  <w:divsChild>
                    <w:div w:id="1601183640">
                      <w:marLeft w:val="0"/>
                      <w:marRight w:val="0"/>
                      <w:marTop w:val="0"/>
                      <w:marBottom w:val="0"/>
                      <w:divBdr>
                        <w:top w:val="none" w:sz="0" w:space="0" w:color="auto"/>
                        <w:left w:val="none" w:sz="0" w:space="0" w:color="auto"/>
                        <w:bottom w:val="none" w:sz="0" w:space="0" w:color="auto"/>
                        <w:right w:val="none" w:sz="0" w:space="0" w:color="auto"/>
                      </w:divBdr>
                      <w:divsChild>
                        <w:div w:id="1307666652">
                          <w:marLeft w:val="0"/>
                          <w:marRight w:val="0"/>
                          <w:marTop w:val="0"/>
                          <w:marBottom w:val="0"/>
                          <w:divBdr>
                            <w:top w:val="none" w:sz="0" w:space="0" w:color="auto"/>
                            <w:left w:val="none" w:sz="0" w:space="0" w:color="auto"/>
                            <w:bottom w:val="none" w:sz="0" w:space="0" w:color="auto"/>
                            <w:right w:val="none" w:sz="0" w:space="0" w:color="auto"/>
                          </w:divBdr>
                          <w:divsChild>
                            <w:div w:id="453139164">
                              <w:marLeft w:val="150"/>
                              <w:marRight w:val="0"/>
                              <w:marTop w:val="0"/>
                              <w:marBottom w:val="75"/>
                              <w:divBdr>
                                <w:top w:val="none" w:sz="0" w:space="0" w:color="auto"/>
                                <w:left w:val="none" w:sz="0" w:space="0" w:color="auto"/>
                                <w:bottom w:val="none" w:sz="0" w:space="0" w:color="auto"/>
                                <w:right w:val="none" w:sz="0" w:space="0" w:color="auto"/>
                              </w:divBdr>
                              <w:divsChild>
                                <w:div w:id="851338621">
                                  <w:marLeft w:val="0"/>
                                  <w:marRight w:val="0"/>
                                  <w:marTop w:val="0"/>
                                  <w:marBottom w:val="0"/>
                                  <w:divBdr>
                                    <w:top w:val="none" w:sz="0" w:space="0" w:color="auto"/>
                                    <w:left w:val="none" w:sz="0" w:space="0" w:color="auto"/>
                                    <w:bottom w:val="none" w:sz="0" w:space="0" w:color="auto"/>
                                    <w:right w:val="none" w:sz="0" w:space="0" w:color="auto"/>
                                  </w:divBdr>
                                  <w:divsChild>
                                    <w:div w:id="821193924">
                                      <w:marLeft w:val="0"/>
                                      <w:marRight w:val="0"/>
                                      <w:marTop w:val="0"/>
                                      <w:marBottom w:val="0"/>
                                      <w:divBdr>
                                        <w:top w:val="none" w:sz="0" w:space="0" w:color="auto"/>
                                        <w:left w:val="none" w:sz="0" w:space="0" w:color="auto"/>
                                        <w:bottom w:val="none" w:sz="0" w:space="0" w:color="auto"/>
                                        <w:right w:val="none" w:sz="0" w:space="0" w:color="auto"/>
                                      </w:divBdr>
                                      <w:divsChild>
                                        <w:div w:id="1720399924">
                                          <w:marLeft w:val="0"/>
                                          <w:marRight w:val="0"/>
                                          <w:marTop w:val="0"/>
                                          <w:marBottom w:val="0"/>
                                          <w:divBdr>
                                            <w:top w:val="none" w:sz="0" w:space="0" w:color="auto"/>
                                            <w:left w:val="none" w:sz="0" w:space="0" w:color="auto"/>
                                            <w:bottom w:val="none" w:sz="0" w:space="0" w:color="auto"/>
                                            <w:right w:val="none" w:sz="0" w:space="0" w:color="auto"/>
                                          </w:divBdr>
                                          <w:divsChild>
                                            <w:div w:id="1792087398">
                                              <w:marLeft w:val="0"/>
                                              <w:marRight w:val="0"/>
                                              <w:marTop w:val="0"/>
                                              <w:marBottom w:val="0"/>
                                              <w:divBdr>
                                                <w:top w:val="none" w:sz="0" w:space="0" w:color="auto"/>
                                                <w:left w:val="none" w:sz="0" w:space="0" w:color="auto"/>
                                                <w:bottom w:val="none" w:sz="0" w:space="0" w:color="auto"/>
                                                <w:right w:val="none" w:sz="0" w:space="0" w:color="auto"/>
                                              </w:divBdr>
                                              <w:divsChild>
                                                <w:div w:id="2028167890">
                                                  <w:marLeft w:val="0"/>
                                                  <w:marRight w:val="150"/>
                                                  <w:marTop w:val="0"/>
                                                  <w:marBottom w:val="150"/>
                                                  <w:divBdr>
                                                    <w:top w:val="none" w:sz="0" w:space="0" w:color="auto"/>
                                                    <w:left w:val="none" w:sz="0" w:space="0" w:color="auto"/>
                                                    <w:bottom w:val="none" w:sz="0" w:space="0" w:color="auto"/>
                                                    <w:right w:val="none" w:sz="0" w:space="0" w:color="auto"/>
                                                  </w:divBdr>
                                                </w:div>
                                                <w:div w:id="878081137">
                                                  <w:marLeft w:val="0"/>
                                                  <w:marRight w:val="0"/>
                                                  <w:marTop w:val="0"/>
                                                  <w:marBottom w:val="0"/>
                                                  <w:divBdr>
                                                    <w:top w:val="none" w:sz="0" w:space="0" w:color="auto"/>
                                                    <w:left w:val="none" w:sz="0" w:space="0" w:color="auto"/>
                                                    <w:bottom w:val="none" w:sz="0" w:space="0" w:color="auto"/>
                                                    <w:right w:val="none" w:sz="0" w:space="0" w:color="auto"/>
                                                  </w:divBdr>
                                                  <w:divsChild>
                                                    <w:div w:id="1888254479">
                                                      <w:marLeft w:val="0"/>
                                                      <w:marRight w:val="0"/>
                                                      <w:marTop w:val="0"/>
                                                      <w:marBottom w:val="0"/>
                                                      <w:divBdr>
                                                        <w:top w:val="none" w:sz="0" w:space="0" w:color="auto"/>
                                                        <w:left w:val="none" w:sz="0" w:space="0" w:color="auto"/>
                                                        <w:bottom w:val="none" w:sz="0" w:space="0" w:color="auto"/>
                                                        <w:right w:val="none" w:sz="0" w:space="0" w:color="auto"/>
                                                      </w:divBdr>
                                                    </w:div>
                                                  </w:divsChild>
                                                </w:div>
                                                <w:div w:id="4835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319348">
      <w:bodyDiv w:val="1"/>
      <w:marLeft w:val="0"/>
      <w:marRight w:val="0"/>
      <w:marTop w:val="0"/>
      <w:marBottom w:val="0"/>
      <w:divBdr>
        <w:top w:val="none" w:sz="0" w:space="0" w:color="auto"/>
        <w:left w:val="none" w:sz="0" w:space="0" w:color="auto"/>
        <w:bottom w:val="none" w:sz="0" w:space="0" w:color="auto"/>
        <w:right w:val="none" w:sz="0" w:space="0" w:color="auto"/>
      </w:divBdr>
      <w:divsChild>
        <w:div w:id="1353848069">
          <w:marLeft w:val="0"/>
          <w:marRight w:val="0"/>
          <w:marTop w:val="0"/>
          <w:marBottom w:val="150"/>
          <w:divBdr>
            <w:top w:val="none" w:sz="0" w:space="0" w:color="auto"/>
            <w:left w:val="none" w:sz="0" w:space="0" w:color="auto"/>
            <w:bottom w:val="none" w:sz="0" w:space="0" w:color="auto"/>
            <w:right w:val="none" w:sz="0" w:space="0" w:color="auto"/>
          </w:divBdr>
          <w:divsChild>
            <w:div w:id="1571034128">
              <w:marLeft w:val="0"/>
              <w:marRight w:val="0"/>
              <w:marTop w:val="0"/>
              <w:marBottom w:val="0"/>
              <w:divBdr>
                <w:top w:val="none" w:sz="0" w:space="0" w:color="auto"/>
                <w:left w:val="none" w:sz="0" w:space="0" w:color="auto"/>
                <w:bottom w:val="none" w:sz="0" w:space="0" w:color="auto"/>
                <w:right w:val="none" w:sz="0" w:space="0" w:color="auto"/>
              </w:divBdr>
              <w:divsChild>
                <w:div w:id="1772430899">
                  <w:marLeft w:val="0"/>
                  <w:marRight w:val="150"/>
                  <w:marTop w:val="0"/>
                  <w:marBottom w:val="0"/>
                  <w:divBdr>
                    <w:top w:val="none" w:sz="0" w:space="0" w:color="auto"/>
                    <w:left w:val="none" w:sz="0" w:space="0" w:color="auto"/>
                    <w:bottom w:val="none" w:sz="0" w:space="0" w:color="auto"/>
                    <w:right w:val="none" w:sz="0" w:space="0" w:color="auto"/>
                  </w:divBdr>
                </w:div>
                <w:div w:id="3870523">
                  <w:marLeft w:val="0"/>
                  <w:marRight w:val="150"/>
                  <w:marTop w:val="0"/>
                  <w:marBottom w:val="0"/>
                  <w:divBdr>
                    <w:top w:val="none" w:sz="0" w:space="0" w:color="auto"/>
                    <w:left w:val="none" w:sz="0" w:space="0" w:color="auto"/>
                    <w:bottom w:val="none" w:sz="0" w:space="0" w:color="auto"/>
                    <w:right w:val="none" w:sz="0" w:space="0" w:color="auto"/>
                  </w:divBdr>
                </w:div>
              </w:divsChild>
            </w:div>
            <w:div w:id="1820682052">
              <w:marLeft w:val="0"/>
              <w:marRight w:val="0"/>
              <w:marTop w:val="0"/>
              <w:marBottom w:val="0"/>
              <w:divBdr>
                <w:top w:val="none" w:sz="0" w:space="0" w:color="auto"/>
                <w:left w:val="none" w:sz="0" w:space="0" w:color="auto"/>
                <w:bottom w:val="none" w:sz="0" w:space="0" w:color="auto"/>
                <w:right w:val="none" w:sz="0" w:space="0" w:color="auto"/>
              </w:divBdr>
              <w:divsChild>
                <w:div w:id="347144695">
                  <w:marLeft w:val="0"/>
                  <w:marRight w:val="0"/>
                  <w:marTop w:val="0"/>
                  <w:marBottom w:val="0"/>
                  <w:divBdr>
                    <w:top w:val="none" w:sz="0" w:space="0" w:color="auto"/>
                    <w:left w:val="none" w:sz="0" w:space="0" w:color="auto"/>
                    <w:bottom w:val="none" w:sz="0" w:space="0" w:color="auto"/>
                    <w:right w:val="none" w:sz="0" w:space="0" w:color="auto"/>
                  </w:divBdr>
                  <w:divsChild>
                    <w:div w:id="626938129">
                      <w:marLeft w:val="0"/>
                      <w:marRight w:val="0"/>
                      <w:marTop w:val="0"/>
                      <w:marBottom w:val="0"/>
                      <w:divBdr>
                        <w:top w:val="none" w:sz="0" w:space="0" w:color="auto"/>
                        <w:left w:val="none" w:sz="0" w:space="0" w:color="auto"/>
                        <w:bottom w:val="none" w:sz="0" w:space="0" w:color="auto"/>
                        <w:right w:val="none" w:sz="0" w:space="0" w:color="auto"/>
                      </w:divBdr>
                      <w:divsChild>
                        <w:div w:id="954752798">
                          <w:marLeft w:val="0"/>
                          <w:marRight w:val="0"/>
                          <w:marTop w:val="0"/>
                          <w:marBottom w:val="0"/>
                          <w:divBdr>
                            <w:top w:val="none" w:sz="0" w:space="0" w:color="auto"/>
                            <w:left w:val="none" w:sz="0" w:space="0" w:color="auto"/>
                            <w:bottom w:val="none" w:sz="0" w:space="0" w:color="auto"/>
                            <w:right w:val="none" w:sz="0" w:space="0" w:color="auto"/>
                          </w:divBdr>
                        </w:div>
                      </w:divsChild>
                    </w:div>
                    <w:div w:id="2488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497">
          <w:marLeft w:val="0"/>
          <w:marRight w:val="0"/>
          <w:marTop w:val="0"/>
          <w:marBottom w:val="0"/>
          <w:divBdr>
            <w:top w:val="none" w:sz="0" w:space="0" w:color="auto"/>
            <w:left w:val="none" w:sz="0" w:space="0" w:color="auto"/>
            <w:bottom w:val="none" w:sz="0" w:space="0" w:color="auto"/>
            <w:right w:val="none" w:sz="0" w:space="0" w:color="auto"/>
          </w:divBdr>
          <w:divsChild>
            <w:div w:id="791942687">
              <w:marLeft w:val="0"/>
              <w:marRight w:val="0"/>
              <w:marTop w:val="0"/>
              <w:marBottom w:val="0"/>
              <w:divBdr>
                <w:top w:val="none" w:sz="0" w:space="0" w:color="auto"/>
                <w:left w:val="none" w:sz="0" w:space="0" w:color="auto"/>
                <w:bottom w:val="none" w:sz="0" w:space="0" w:color="auto"/>
                <w:right w:val="none" w:sz="0" w:space="0" w:color="auto"/>
              </w:divBdr>
              <w:divsChild>
                <w:div w:id="2090812665">
                  <w:marLeft w:val="0"/>
                  <w:marRight w:val="0"/>
                  <w:marTop w:val="0"/>
                  <w:marBottom w:val="0"/>
                  <w:divBdr>
                    <w:top w:val="none" w:sz="0" w:space="0" w:color="auto"/>
                    <w:left w:val="none" w:sz="0" w:space="0" w:color="auto"/>
                    <w:bottom w:val="none" w:sz="0" w:space="0" w:color="auto"/>
                    <w:right w:val="none" w:sz="0" w:space="0" w:color="auto"/>
                  </w:divBdr>
                </w:div>
              </w:divsChild>
            </w:div>
            <w:div w:id="573125203">
              <w:marLeft w:val="0"/>
              <w:marRight w:val="0"/>
              <w:marTop w:val="225"/>
              <w:marBottom w:val="0"/>
              <w:divBdr>
                <w:top w:val="none" w:sz="0" w:space="0" w:color="auto"/>
                <w:left w:val="none" w:sz="0" w:space="0" w:color="auto"/>
                <w:bottom w:val="none" w:sz="0" w:space="0" w:color="auto"/>
                <w:right w:val="none" w:sz="0" w:space="0" w:color="auto"/>
              </w:divBdr>
              <w:divsChild>
                <w:div w:id="563368723">
                  <w:marLeft w:val="0"/>
                  <w:marRight w:val="0"/>
                  <w:marTop w:val="0"/>
                  <w:marBottom w:val="0"/>
                  <w:divBdr>
                    <w:top w:val="none" w:sz="0" w:space="0" w:color="auto"/>
                    <w:left w:val="none" w:sz="0" w:space="0" w:color="auto"/>
                    <w:bottom w:val="none" w:sz="0" w:space="0" w:color="auto"/>
                    <w:right w:val="none" w:sz="0" w:space="0" w:color="auto"/>
                  </w:divBdr>
                </w:div>
              </w:divsChild>
            </w:div>
            <w:div w:id="1529442302">
              <w:marLeft w:val="0"/>
              <w:marRight w:val="0"/>
              <w:marTop w:val="225"/>
              <w:marBottom w:val="0"/>
              <w:divBdr>
                <w:top w:val="none" w:sz="0" w:space="0" w:color="auto"/>
                <w:left w:val="none" w:sz="0" w:space="0" w:color="auto"/>
                <w:bottom w:val="none" w:sz="0" w:space="0" w:color="auto"/>
                <w:right w:val="none" w:sz="0" w:space="0" w:color="auto"/>
              </w:divBdr>
              <w:divsChild>
                <w:div w:id="606038569">
                  <w:marLeft w:val="0"/>
                  <w:marRight w:val="0"/>
                  <w:marTop w:val="0"/>
                  <w:marBottom w:val="0"/>
                  <w:divBdr>
                    <w:top w:val="none" w:sz="0" w:space="0" w:color="auto"/>
                    <w:left w:val="none" w:sz="0" w:space="0" w:color="auto"/>
                    <w:bottom w:val="none" w:sz="0" w:space="0" w:color="auto"/>
                    <w:right w:val="none" w:sz="0" w:space="0" w:color="auto"/>
                  </w:divBdr>
                </w:div>
              </w:divsChild>
            </w:div>
            <w:div w:id="233901374">
              <w:marLeft w:val="0"/>
              <w:marRight w:val="0"/>
              <w:marTop w:val="375"/>
              <w:marBottom w:val="0"/>
              <w:divBdr>
                <w:top w:val="none" w:sz="0" w:space="0" w:color="auto"/>
                <w:left w:val="none" w:sz="0" w:space="0" w:color="auto"/>
                <w:bottom w:val="none" w:sz="0" w:space="0" w:color="auto"/>
                <w:right w:val="none" w:sz="0" w:space="0" w:color="auto"/>
              </w:divBdr>
              <w:divsChild>
                <w:div w:id="1127601">
                  <w:marLeft w:val="0"/>
                  <w:marRight w:val="0"/>
                  <w:marTop w:val="0"/>
                  <w:marBottom w:val="0"/>
                  <w:divBdr>
                    <w:top w:val="none" w:sz="0" w:space="0" w:color="auto"/>
                    <w:left w:val="none" w:sz="0" w:space="0" w:color="auto"/>
                    <w:bottom w:val="none" w:sz="0" w:space="0" w:color="auto"/>
                    <w:right w:val="none" w:sz="0" w:space="0" w:color="auto"/>
                  </w:divBdr>
                  <w:divsChild>
                    <w:div w:id="5035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8065">
              <w:marLeft w:val="0"/>
              <w:marRight w:val="0"/>
              <w:marTop w:val="375"/>
              <w:marBottom w:val="0"/>
              <w:divBdr>
                <w:top w:val="none" w:sz="0" w:space="0" w:color="auto"/>
                <w:left w:val="none" w:sz="0" w:space="0" w:color="auto"/>
                <w:bottom w:val="none" w:sz="0" w:space="0" w:color="auto"/>
                <w:right w:val="none" w:sz="0" w:space="0" w:color="auto"/>
              </w:divBdr>
              <w:divsChild>
                <w:div w:id="245186381">
                  <w:marLeft w:val="0"/>
                  <w:marRight w:val="0"/>
                  <w:marTop w:val="0"/>
                  <w:marBottom w:val="0"/>
                  <w:divBdr>
                    <w:top w:val="none" w:sz="0" w:space="0" w:color="auto"/>
                    <w:left w:val="none" w:sz="0" w:space="0" w:color="auto"/>
                    <w:bottom w:val="none" w:sz="0" w:space="0" w:color="auto"/>
                    <w:right w:val="none" w:sz="0" w:space="0" w:color="auto"/>
                  </w:divBdr>
                </w:div>
              </w:divsChild>
            </w:div>
            <w:div w:id="893345518">
              <w:marLeft w:val="0"/>
              <w:marRight w:val="0"/>
              <w:marTop w:val="375"/>
              <w:marBottom w:val="0"/>
              <w:divBdr>
                <w:top w:val="none" w:sz="0" w:space="0" w:color="auto"/>
                <w:left w:val="none" w:sz="0" w:space="0" w:color="auto"/>
                <w:bottom w:val="none" w:sz="0" w:space="0" w:color="auto"/>
                <w:right w:val="none" w:sz="0" w:space="0" w:color="auto"/>
              </w:divBdr>
              <w:divsChild>
                <w:div w:id="1258751878">
                  <w:marLeft w:val="0"/>
                  <w:marRight w:val="0"/>
                  <w:marTop w:val="0"/>
                  <w:marBottom w:val="0"/>
                  <w:divBdr>
                    <w:top w:val="none" w:sz="0" w:space="0" w:color="auto"/>
                    <w:left w:val="none" w:sz="0" w:space="0" w:color="auto"/>
                    <w:bottom w:val="none" w:sz="0" w:space="0" w:color="auto"/>
                    <w:right w:val="none" w:sz="0" w:space="0" w:color="auto"/>
                  </w:divBdr>
                  <w:divsChild>
                    <w:div w:id="600914867">
                      <w:marLeft w:val="0"/>
                      <w:marRight w:val="0"/>
                      <w:marTop w:val="0"/>
                      <w:marBottom w:val="0"/>
                      <w:divBdr>
                        <w:top w:val="none" w:sz="0" w:space="0" w:color="auto"/>
                        <w:left w:val="none" w:sz="0" w:space="0" w:color="auto"/>
                        <w:bottom w:val="none" w:sz="0" w:space="0" w:color="auto"/>
                        <w:right w:val="none" w:sz="0" w:space="0" w:color="auto"/>
                      </w:divBdr>
                    </w:div>
                    <w:div w:id="14987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6501">
              <w:marLeft w:val="0"/>
              <w:marRight w:val="0"/>
              <w:marTop w:val="375"/>
              <w:marBottom w:val="0"/>
              <w:divBdr>
                <w:top w:val="none" w:sz="0" w:space="0" w:color="auto"/>
                <w:left w:val="none" w:sz="0" w:space="0" w:color="auto"/>
                <w:bottom w:val="none" w:sz="0" w:space="0" w:color="auto"/>
                <w:right w:val="none" w:sz="0" w:space="0" w:color="auto"/>
              </w:divBdr>
              <w:divsChild>
                <w:div w:id="2109885081">
                  <w:marLeft w:val="0"/>
                  <w:marRight w:val="0"/>
                  <w:marTop w:val="0"/>
                  <w:marBottom w:val="0"/>
                  <w:divBdr>
                    <w:top w:val="none" w:sz="0" w:space="0" w:color="auto"/>
                    <w:left w:val="none" w:sz="0" w:space="0" w:color="auto"/>
                    <w:bottom w:val="none" w:sz="0" w:space="0" w:color="auto"/>
                    <w:right w:val="none" w:sz="0" w:space="0" w:color="auto"/>
                  </w:divBdr>
                </w:div>
              </w:divsChild>
            </w:div>
            <w:div w:id="580991824">
              <w:marLeft w:val="0"/>
              <w:marRight w:val="0"/>
              <w:marTop w:val="225"/>
              <w:marBottom w:val="0"/>
              <w:divBdr>
                <w:top w:val="none" w:sz="0" w:space="0" w:color="auto"/>
                <w:left w:val="none" w:sz="0" w:space="0" w:color="auto"/>
                <w:bottom w:val="none" w:sz="0" w:space="0" w:color="auto"/>
                <w:right w:val="none" w:sz="0" w:space="0" w:color="auto"/>
              </w:divBdr>
              <w:divsChild>
                <w:div w:id="1394621628">
                  <w:marLeft w:val="0"/>
                  <w:marRight w:val="0"/>
                  <w:marTop w:val="0"/>
                  <w:marBottom w:val="0"/>
                  <w:divBdr>
                    <w:top w:val="none" w:sz="0" w:space="0" w:color="auto"/>
                    <w:left w:val="none" w:sz="0" w:space="0" w:color="auto"/>
                    <w:bottom w:val="none" w:sz="0" w:space="0" w:color="auto"/>
                    <w:right w:val="none" w:sz="0" w:space="0" w:color="auto"/>
                  </w:divBdr>
                </w:div>
              </w:divsChild>
            </w:div>
            <w:div w:id="382556798">
              <w:marLeft w:val="0"/>
              <w:marRight w:val="0"/>
              <w:marTop w:val="225"/>
              <w:marBottom w:val="0"/>
              <w:divBdr>
                <w:top w:val="none" w:sz="0" w:space="0" w:color="auto"/>
                <w:left w:val="none" w:sz="0" w:space="0" w:color="auto"/>
                <w:bottom w:val="none" w:sz="0" w:space="0" w:color="auto"/>
                <w:right w:val="none" w:sz="0" w:space="0" w:color="auto"/>
              </w:divBdr>
              <w:divsChild>
                <w:div w:id="164177193">
                  <w:marLeft w:val="0"/>
                  <w:marRight w:val="0"/>
                  <w:marTop w:val="0"/>
                  <w:marBottom w:val="0"/>
                  <w:divBdr>
                    <w:top w:val="none" w:sz="0" w:space="0" w:color="auto"/>
                    <w:left w:val="none" w:sz="0" w:space="0" w:color="auto"/>
                    <w:bottom w:val="none" w:sz="0" w:space="0" w:color="auto"/>
                    <w:right w:val="none" w:sz="0" w:space="0" w:color="auto"/>
                  </w:divBdr>
                </w:div>
              </w:divsChild>
            </w:div>
            <w:div w:id="640958755">
              <w:marLeft w:val="0"/>
              <w:marRight w:val="0"/>
              <w:marTop w:val="225"/>
              <w:marBottom w:val="0"/>
              <w:divBdr>
                <w:top w:val="none" w:sz="0" w:space="0" w:color="auto"/>
                <w:left w:val="none" w:sz="0" w:space="0" w:color="auto"/>
                <w:bottom w:val="none" w:sz="0" w:space="0" w:color="auto"/>
                <w:right w:val="none" w:sz="0" w:space="0" w:color="auto"/>
              </w:divBdr>
              <w:divsChild>
                <w:div w:id="815148236">
                  <w:marLeft w:val="0"/>
                  <w:marRight w:val="0"/>
                  <w:marTop w:val="0"/>
                  <w:marBottom w:val="0"/>
                  <w:divBdr>
                    <w:top w:val="none" w:sz="0" w:space="0" w:color="auto"/>
                    <w:left w:val="none" w:sz="0" w:space="0" w:color="auto"/>
                    <w:bottom w:val="none" w:sz="0" w:space="0" w:color="auto"/>
                    <w:right w:val="none" w:sz="0" w:space="0" w:color="auto"/>
                  </w:divBdr>
                </w:div>
              </w:divsChild>
            </w:div>
            <w:div w:id="209532504">
              <w:marLeft w:val="0"/>
              <w:marRight w:val="0"/>
              <w:marTop w:val="225"/>
              <w:marBottom w:val="0"/>
              <w:divBdr>
                <w:top w:val="none" w:sz="0" w:space="0" w:color="auto"/>
                <w:left w:val="none" w:sz="0" w:space="0" w:color="auto"/>
                <w:bottom w:val="none" w:sz="0" w:space="0" w:color="auto"/>
                <w:right w:val="none" w:sz="0" w:space="0" w:color="auto"/>
              </w:divBdr>
              <w:divsChild>
                <w:div w:id="1894462918">
                  <w:marLeft w:val="0"/>
                  <w:marRight w:val="0"/>
                  <w:marTop w:val="0"/>
                  <w:marBottom w:val="0"/>
                  <w:divBdr>
                    <w:top w:val="none" w:sz="0" w:space="0" w:color="auto"/>
                    <w:left w:val="none" w:sz="0" w:space="0" w:color="auto"/>
                    <w:bottom w:val="none" w:sz="0" w:space="0" w:color="auto"/>
                    <w:right w:val="none" w:sz="0" w:space="0" w:color="auto"/>
                  </w:divBdr>
                </w:div>
              </w:divsChild>
            </w:div>
            <w:div w:id="1567296688">
              <w:marLeft w:val="0"/>
              <w:marRight w:val="0"/>
              <w:marTop w:val="225"/>
              <w:marBottom w:val="0"/>
              <w:divBdr>
                <w:top w:val="none" w:sz="0" w:space="0" w:color="auto"/>
                <w:left w:val="none" w:sz="0" w:space="0" w:color="auto"/>
                <w:bottom w:val="none" w:sz="0" w:space="0" w:color="auto"/>
                <w:right w:val="none" w:sz="0" w:space="0" w:color="auto"/>
              </w:divBdr>
              <w:divsChild>
                <w:div w:id="1851682422">
                  <w:marLeft w:val="0"/>
                  <w:marRight w:val="0"/>
                  <w:marTop w:val="0"/>
                  <w:marBottom w:val="0"/>
                  <w:divBdr>
                    <w:top w:val="none" w:sz="0" w:space="0" w:color="auto"/>
                    <w:left w:val="none" w:sz="0" w:space="0" w:color="auto"/>
                    <w:bottom w:val="none" w:sz="0" w:space="0" w:color="auto"/>
                    <w:right w:val="none" w:sz="0" w:space="0" w:color="auto"/>
                  </w:divBdr>
                </w:div>
              </w:divsChild>
            </w:div>
            <w:div w:id="1253467808">
              <w:marLeft w:val="0"/>
              <w:marRight w:val="0"/>
              <w:marTop w:val="375"/>
              <w:marBottom w:val="0"/>
              <w:divBdr>
                <w:top w:val="none" w:sz="0" w:space="0" w:color="auto"/>
                <w:left w:val="none" w:sz="0" w:space="0" w:color="auto"/>
                <w:bottom w:val="none" w:sz="0" w:space="0" w:color="auto"/>
                <w:right w:val="none" w:sz="0" w:space="0" w:color="auto"/>
              </w:divBdr>
              <w:divsChild>
                <w:div w:id="163252887">
                  <w:marLeft w:val="0"/>
                  <w:marRight w:val="0"/>
                  <w:marTop w:val="0"/>
                  <w:marBottom w:val="0"/>
                  <w:divBdr>
                    <w:top w:val="none" w:sz="0" w:space="0" w:color="auto"/>
                    <w:left w:val="none" w:sz="0" w:space="0" w:color="auto"/>
                    <w:bottom w:val="none" w:sz="0" w:space="0" w:color="auto"/>
                    <w:right w:val="none" w:sz="0" w:space="0" w:color="auto"/>
                  </w:divBdr>
                  <w:divsChild>
                    <w:div w:id="1116605475">
                      <w:marLeft w:val="0"/>
                      <w:marRight w:val="0"/>
                      <w:marTop w:val="0"/>
                      <w:marBottom w:val="0"/>
                      <w:divBdr>
                        <w:top w:val="none" w:sz="0" w:space="0" w:color="auto"/>
                        <w:left w:val="none" w:sz="0" w:space="0" w:color="auto"/>
                        <w:bottom w:val="none" w:sz="0" w:space="0" w:color="auto"/>
                        <w:right w:val="none" w:sz="0" w:space="0" w:color="auto"/>
                      </w:divBdr>
                    </w:div>
                    <w:div w:id="4401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3528">
              <w:marLeft w:val="0"/>
              <w:marRight w:val="0"/>
              <w:marTop w:val="375"/>
              <w:marBottom w:val="0"/>
              <w:divBdr>
                <w:top w:val="none" w:sz="0" w:space="0" w:color="auto"/>
                <w:left w:val="none" w:sz="0" w:space="0" w:color="auto"/>
                <w:bottom w:val="none" w:sz="0" w:space="0" w:color="auto"/>
                <w:right w:val="none" w:sz="0" w:space="0" w:color="auto"/>
              </w:divBdr>
              <w:divsChild>
                <w:div w:id="547449255">
                  <w:marLeft w:val="0"/>
                  <w:marRight w:val="0"/>
                  <w:marTop w:val="0"/>
                  <w:marBottom w:val="0"/>
                  <w:divBdr>
                    <w:top w:val="none" w:sz="0" w:space="0" w:color="auto"/>
                    <w:left w:val="none" w:sz="0" w:space="0" w:color="auto"/>
                    <w:bottom w:val="none" w:sz="0" w:space="0" w:color="auto"/>
                    <w:right w:val="none" w:sz="0" w:space="0" w:color="auto"/>
                  </w:divBdr>
                </w:div>
              </w:divsChild>
            </w:div>
            <w:div w:id="209878244">
              <w:marLeft w:val="0"/>
              <w:marRight w:val="0"/>
              <w:marTop w:val="225"/>
              <w:marBottom w:val="0"/>
              <w:divBdr>
                <w:top w:val="none" w:sz="0" w:space="0" w:color="auto"/>
                <w:left w:val="none" w:sz="0" w:space="0" w:color="auto"/>
                <w:bottom w:val="none" w:sz="0" w:space="0" w:color="auto"/>
                <w:right w:val="none" w:sz="0" w:space="0" w:color="auto"/>
              </w:divBdr>
              <w:divsChild>
                <w:div w:id="1620183985">
                  <w:marLeft w:val="0"/>
                  <w:marRight w:val="0"/>
                  <w:marTop w:val="0"/>
                  <w:marBottom w:val="0"/>
                  <w:divBdr>
                    <w:top w:val="none" w:sz="0" w:space="0" w:color="auto"/>
                    <w:left w:val="none" w:sz="0" w:space="0" w:color="auto"/>
                    <w:bottom w:val="none" w:sz="0" w:space="0" w:color="auto"/>
                    <w:right w:val="none" w:sz="0" w:space="0" w:color="auto"/>
                  </w:divBdr>
                </w:div>
              </w:divsChild>
            </w:div>
            <w:div w:id="118190439">
              <w:marLeft w:val="0"/>
              <w:marRight w:val="0"/>
              <w:marTop w:val="225"/>
              <w:marBottom w:val="0"/>
              <w:divBdr>
                <w:top w:val="none" w:sz="0" w:space="0" w:color="auto"/>
                <w:left w:val="none" w:sz="0" w:space="0" w:color="auto"/>
                <w:bottom w:val="none" w:sz="0" w:space="0" w:color="auto"/>
                <w:right w:val="none" w:sz="0" w:space="0" w:color="auto"/>
              </w:divBdr>
              <w:divsChild>
                <w:div w:id="1738243574">
                  <w:marLeft w:val="0"/>
                  <w:marRight w:val="0"/>
                  <w:marTop w:val="0"/>
                  <w:marBottom w:val="0"/>
                  <w:divBdr>
                    <w:top w:val="none" w:sz="0" w:space="0" w:color="auto"/>
                    <w:left w:val="none" w:sz="0" w:space="0" w:color="auto"/>
                    <w:bottom w:val="none" w:sz="0" w:space="0" w:color="auto"/>
                    <w:right w:val="none" w:sz="0" w:space="0" w:color="auto"/>
                  </w:divBdr>
                </w:div>
              </w:divsChild>
            </w:div>
            <w:div w:id="1217012106">
              <w:marLeft w:val="0"/>
              <w:marRight w:val="0"/>
              <w:marTop w:val="225"/>
              <w:marBottom w:val="0"/>
              <w:divBdr>
                <w:top w:val="none" w:sz="0" w:space="0" w:color="auto"/>
                <w:left w:val="none" w:sz="0" w:space="0" w:color="auto"/>
                <w:bottom w:val="none" w:sz="0" w:space="0" w:color="auto"/>
                <w:right w:val="none" w:sz="0" w:space="0" w:color="auto"/>
              </w:divBdr>
              <w:divsChild>
                <w:div w:id="889806620">
                  <w:marLeft w:val="0"/>
                  <w:marRight w:val="0"/>
                  <w:marTop w:val="0"/>
                  <w:marBottom w:val="0"/>
                  <w:divBdr>
                    <w:top w:val="none" w:sz="0" w:space="0" w:color="auto"/>
                    <w:left w:val="none" w:sz="0" w:space="0" w:color="auto"/>
                    <w:bottom w:val="none" w:sz="0" w:space="0" w:color="auto"/>
                    <w:right w:val="none" w:sz="0" w:space="0" w:color="auto"/>
                  </w:divBdr>
                </w:div>
              </w:divsChild>
            </w:div>
            <w:div w:id="1077749610">
              <w:marLeft w:val="0"/>
              <w:marRight w:val="0"/>
              <w:marTop w:val="225"/>
              <w:marBottom w:val="0"/>
              <w:divBdr>
                <w:top w:val="none" w:sz="0" w:space="0" w:color="auto"/>
                <w:left w:val="none" w:sz="0" w:space="0" w:color="auto"/>
                <w:bottom w:val="none" w:sz="0" w:space="0" w:color="auto"/>
                <w:right w:val="none" w:sz="0" w:space="0" w:color="auto"/>
              </w:divBdr>
              <w:divsChild>
                <w:div w:id="1238634335">
                  <w:marLeft w:val="0"/>
                  <w:marRight w:val="0"/>
                  <w:marTop w:val="0"/>
                  <w:marBottom w:val="0"/>
                  <w:divBdr>
                    <w:top w:val="none" w:sz="0" w:space="0" w:color="auto"/>
                    <w:left w:val="none" w:sz="0" w:space="0" w:color="auto"/>
                    <w:bottom w:val="none" w:sz="0" w:space="0" w:color="auto"/>
                    <w:right w:val="none" w:sz="0" w:space="0" w:color="auto"/>
                  </w:divBdr>
                </w:div>
              </w:divsChild>
            </w:div>
            <w:div w:id="844588547">
              <w:marLeft w:val="0"/>
              <w:marRight w:val="0"/>
              <w:marTop w:val="225"/>
              <w:marBottom w:val="0"/>
              <w:divBdr>
                <w:top w:val="none" w:sz="0" w:space="0" w:color="auto"/>
                <w:left w:val="none" w:sz="0" w:space="0" w:color="auto"/>
                <w:bottom w:val="none" w:sz="0" w:space="0" w:color="auto"/>
                <w:right w:val="none" w:sz="0" w:space="0" w:color="auto"/>
              </w:divBdr>
              <w:divsChild>
                <w:div w:id="509755164">
                  <w:marLeft w:val="0"/>
                  <w:marRight w:val="0"/>
                  <w:marTop w:val="0"/>
                  <w:marBottom w:val="0"/>
                  <w:divBdr>
                    <w:top w:val="none" w:sz="0" w:space="0" w:color="auto"/>
                    <w:left w:val="none" w:sz="0" w:space="0" w:color="auto"/>
                    <w:bottom w:val="none" w:sz="0" w:space="0" w:color="auto"/>
                    <w:right w:val="none" w:sz="0" w:space="0" w:color="auto"/>
                  </w:divBdr>
                </w:div>
              </w:divsChild>
            </w:div>
            <w:div w:id="1329360873">
              <w:marLeft w:val="0"/>
              <w:marRight w:val="0"/>
              <w:marTop w:val="375"/>
              <w:marBottom w:val="0"/>
              <w:divBdr>
                <w:top w:val="none" w:sz="0" w:space="0" w:color="auto"/>
                <w:left w:val="none" w:sz="0" w:space="0" w:color="auto"/>
                <w:bottom w:val="none" w:sz="0" w:space="0" w:color="auto"/>
                <w:right w:val="none" w:sz="0" w:space="0" w:color="auto"/>
              </w:divBdr>
              <w:divsChild>
                <w:div w:id="993145294">
                  <w:marLeft w:val="0"/>
                  <w:marRight w:val="0"/>
                  <w:marTop w:val="0"/>
                  <w:marBottom w:val="0"/>
                  <w:divBdr>
                    <w:top w:val="none" w:sz="0" w:space="0" w:color="auto"/>
                    <w:left w:val="none" w:sz="0" w:space="0" w:color="auto"/>
                    <w:bottom w:val="none" w:sz="0" w:space="0" w:color="auto"/>
                    <w:right w:val="none" w:sz="0" w:space="0" w:color="auto"/>
                  </w:divBdr>
                  <w:divsChild>
                    <w:div w:id="921059639">
                      <w:marLeft w:val="0"/>
                      <w:marRight w:val="0"/>
                      <w:marTop w:val="0"/>
                      <w:marBottom w:val="0"/>
                      <w:divBdr>
                        <w:top w:val="none" w:sz="0" w:space="0" w:color="auto"/>
                        <w:left w:val="none" w:sz="0" w:space="0" w:color="auto"/>
                        <w:bottom w:val="none" w:sz="0" w:space="0" w:color="auto"/>
                        <w:right w:val="none" w:sz="0" w:space="0" w:color="auto"/>
                      </w:divBdr>
                    </w:div>
                    <w:div w:id="2091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762">
              <w:marLeft w:val="0"/>
              <w:marRight w:val="0"/>
              <w:marTop w:val="375"/>
              <w:marBottom w:val="0"/>
              <w:divBdr>
                <w:top w:val="none" w:sz="0" w:space="0" w:color="auto"/>
                <w:left w:val="none" w:sz="0" w:space="0" w:color="auto"/>
                <w:bottom w:val="none" w:sz="0" w:space="0" w:color="auto"/>
                <w:right w:val="none" w:sz="0" w:space="0" w:color="auto"/>
              </w:divBdr>
              <w:divsChild>
                <w:div w:id="1512720774">
                  <w:marLeft w:val="0"/>
                  <w:marRight w:val="0"/>
                  <w:marTop w:val="0"/>
                  <w:marBottom w:val="0"/>
                  <w:divBdr>
                    <w:top w:val="none" w:sz="0" w:space="0" w:color="auto"/>
                    <w:left w:val="none" w:sz="0" w:space="0" w:color="auto"/>
                    <w:bottom w:val="none" w:sz="0" w:space="0" w:color="auto"/>
                    <w:right w:val="none" w:sz="0" w:space="0" w:color="auto"/>
                  </w:divBdr>
                </w:div>
              </w:divsChild>
            </w:div>
            <w:div w:id="924414854">
              <w:marLeft w:val="0"/>
              <w:marRight w:val="0"/>
              <w:marTop w:val="225"/>
              <w:marBottom w:val="0"/>
              <w:divBdr>
                <w:top w:val="none" w:sz="0" w:space="0" w:color="auto"/>
                <w:left w:val="none" w:sz="0" w:space="0" w:color="auto"/>
                <w:bottom w:val="none" w:sz="0" w:space="0" w:color="auto"/>
                <w:right w:val="none" w:sz="0" w:space="0" w:color="auto"/>
              </w:divBdr>
              <w:divsChild>
                <w:div w:id="844783347">
                  <w:marLeft w:val="0"/>
                  <w:marRight w:val="0"/>
                  <w:marTop w:val="0"/>
                  <w:marBottom w:val="0"/>
                  <w:divBdr>
                    <w:top w:val="none" w:sz="0" w:space="0" w:color="auto"/>
                    <w:left w:val="none" w:sz="0" w:space="0" w:color="auto"/>
                    <w:bottom w:val="none" w:sz="0" w:space="0" w:color="auto"/>
                    <w:right w:val="none" w:sz="0" w:space="0" w:color="auto"/>
                  </w:divBdr>
                </w:div>
              </w:divsChild>
            </w:div>
            <w:div w:id="144248288">
              <w:marLeft w:val="0"/>
              <w:marRight w:val="0"/>
              <w:marTop w:val="225"/>
              <w:marBottom w:val="0"/>
              <w:divBdr>
                <w:top w:val="none" w:sz="0" w:space="0" w:color="auto"/>
                <w:left w:val="none" w:sz="0" w:space="0" w:color="auto"/>
                <w:bottom w:val="none" w:sz="0" w:space="0" w:color="auto"/>
                <w:right w:val="none" w:sz="0" w:space="0" w:color="auto"/>
              </w:divBdr>
              <w:divsChild>
                <w:div w:id="292827290">
                  <w:marLeft w:val="0"/>
                  <w:marRight w:val="0"/>
                  <w:marTop w:val="0"/>
                  <w:marBottom w:val="0"/>
                  <w:divBdr>
                    <w:top w:val="none" w:sz="0" w:space="0" w:color="auto"/>
                    <w:left w:val="none" w:sz="0" w:space="0" w:color="auto"/>
                    <w:bottom w:val="none" w:sz="0" w:space="0" w:color="auto"/>
                    <w:right w:val="none" w:sz="0" w:space="0" w:color="auto"/>
                  </w:divBdr>
                </w:div>
              </w:divsChild>
            </w:div>
            <w:div w:id="1181092267">
              <w:marLeft w:val="0"/>
              <w:marRight w:val="0"/>
              <w:marTop w:val="225"/>
              <w:marBottom w:val="0"/>
              <w:divBdr>
                <w:top w:val="none" w:sz="0" w:space="0" w:color="auto"/>
                <w:left w:val="none" w:sz="0" w:space="0" w:color="auto"/>
                <w:bottom w:val="none" w:sz="0" w:space="0" w:color="auto"/>
                <w:right w:val="none" w:sz="0" w:space="0" w:color="auto"/>
              </w:divBdr>
              <w:divsChild>
                <w:div w:id="1237863114">
                  <w:marLeft w:val="0"/>
                  <w:marRight w:val="0"/>
                  <w:marTop w:val="0"/>
                  <w:marBottom w:val="0"/>
                  <w:divBdr>
                    <w:top w:val="none" w:sz="0" w:space="0" w:color="auto"/>
                    <w:left w:val="none" w:sz="0" w:space="0" w:color="auto"/>
                    <w:bottom w:val="none" w:sz="0" w:space="0" w:color="auto"/>
                    <w:right w:val="none" w:sz="0" w:space="0" w:color="auto"/>
                  </w:divBdr>
                </w:div>
              </w:divsChild>
            </w:div>
            <w:div w:id="1039283917">
              <w:marLeft w:val="0"/>
              <w:marRight w:val="0"/>
              <w:marTop w:val="225"/>
              <w:marBottom w:val="0"/>
              <w:divBdr>
                <w:top w:val="none" w:sz="0" w:space="0" w:color="auto"/>
                <w:left w:val="none" w:sz="0" w:space="0" w:color="auto"/>
                <w:bottom w:val="none" w:sz="0" w:space="0" w:color="auto"/>
                <w:right w:val="none" w:sz="0" w:space="0" w:color="auto"/>
              </w:divBdr>
              <w:divsChild>
                <w:div w:id="2055613024">
                  <w:marLeft w:val="0"/>
                  <w:marRight w:val="0"/>
                  <w:marTop w:val="0"/>
                  <w:marBottom w:val="0"/>
                  <w:divBdr>
                    <w:top w:val="none" w:sz="0" w:space="0" w:color="auto"/>
                    <w:left w:val="none" w:sz="0" w:space="0" w:color="auto"/>
                    <w:bottom w:val="none" w:sz="0" w:space="0" w:color="auto"/>
                    <w:right w:val="none" w:sz="0" w:space="0" w:color="auto"/>
                  </w:divBdr>
                </w:div>
              </w:divsChild>
            </w:div>
            <w:div w:id="1348021796">
              <w:marLeft w:val="0"/>
              <w:marRight w:val="0"/>
              <w:marTop w:val="375"/>
              <w:marBottom w:val="0"/>
              <w:divBdr>
                <w:top w:val="none" w:sz="0" w:space="0" w:color="auto"/>
                <w:left w:val="none" w:sz="0" w:space="0" w:color="auto"/>
                <w:bottom w:val="none" w:sz="0" w:space="0" w:color="auto"/>
                <w:right w:val="none" w:sz="0" w:space="0" w:color="auto"/>
              </w:divBdr>
              <w:divsChild>
                <w:div w:id="1320109320">
                  <w:marLeft w:val="0"/>
                  <w:marRight w:val="0"/>
                  <w:marTop w:val="0"/>
                  <w:marBottom w:val="0"/>
                  <w:divBdr>
                    <w:top w:val="none" w:sz="0" w:space="0" w:color="auto"/>
                    <w:left w:val="none" w:sz="0" w:space="0" w:color="auto"/>
                    <w:bottom w:val="none" w:sz="0" w:space="0" w:color="auto"/>
                    <w:right w:val="none" w:sz="0" w:space="0" w:color="auto"/>
                  </w:divBdr>
                  <w:divsChild>
                    <w:div w:id="1637683148">
                      <w:marLeft w:val="0"/>
                      <w:marRight w:val="0"/>
                      <w:marTop w:val="0"/>
                      <w:marBottom w:val="0"/>
                      <w:divBdr>
                        <w:top w:val="none" w:sz="0" w:space="0" w:color="auto"/>
                        <w:left w:val="none" w:sz="0" w:space="0" w:color="auto"/>
                        <w:bottom w:val="none" w:sz="0" w:space="0" w:color="auto"/>
                        <w:right w:val="none" w:sz="0" w:space="0" w:color="auto"/>
                      </w:divBdr>
                    </w:div>
                    <w:div w:id="21401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342">
              <w:marLeft w:val="0"/>
              <w:marRight w:val="0"/>
              <w:marTop w:val="375"/>
              <w:marBottom w:val="0"/>
              <w:divBdr>
                <w:top w:val="none" w:sz="0" w:space="0" w:color="auto"/>
                <w:left w:val="none" w:sz="0" w:space="0" w:color="auto"/>
                <w:bottom w:val="none" w:sz="0" w:space="0" w:color="auto"/>
                <w:right w:val="none" w:sz="0" w:space="0" w:color="auto"/>
              </w:divBdr>
              <w:divsChild>
                <w:div w:id="632449418">
                  <w:marLeft w:val="0"/>
                  <w:marRight w:val="0"/>
                  <w:marTop w:val="0"/>
                  <w:marBottom w:val="0"/>
                  <w:divBdr>
                    <w:top w:val="none" w:sz="0" w:space="0" w:color="auto"/>
                    <w:left w:val="none" w:sz="0" w:space="0" w:color="auto"/>
                    <w:bottom w:val="none" w:sz="0" w:space="0" w:color="auto"/>
                    <w:right w:val="none" w:sz="0" w:space="0" w:color="auto"/>
                  </w:divBdr>
                </w:div>
              </w:divsChild>
            </w:div>
            <w:div w:id="1340238395">
              <w:marLeft w:val="0"/>
              <w:marRight w:val="0"/>
              <w:marTop w:val="225"/>
              <w:marBottom w:val="0"/>
              <w:divBdr>
                <w:top w:val="none" w:sz="0" w:space="0" w:color="auto"/>
                <w:left w:val="none" w:sz="0" w:space="0" w:color="auto"/>
                <w:bottom w:val="none" w:sz="0" w:space="0" w:color="auto"/>
                <w:right w:val="none" w:sz="0" w:space="0" w:color="auto"/>
              </w:divBdr>
              <w:divsChild>
                <w:div w:id="335154906">
                  <w:marLeft w:val="0"/>
                  <w:marRight w:val="0"/>
                  <w:marTop w:val="0"/>
                  <w:marBottom w:val="0"/>
                  <w:divBdr>
                    <w:top w:val="none" w:sz="0" w:space="0" w:color="auto"/>
                    <w:left w:val="none" w:sz="0" w:space="0" w:color="auto"/>
                    <w:bottom w:val="none" w:sz="0" w:space="0" w:color="auto"/>
                    <w:right w:val="none" w:sz="0" w:space="0" w:color="auto"/>
                  </w:divBdr>
                </w:div>
              </w:divsChild>
            </w:div>
            <w:div w:id="1988708115">
              <w:marLeft w:val="0"/>
              <w:marRight w:val="0"/>
              <w:marTop w:val="225"/>
              <w:marBottom w:val="0"/>
              <w:divBdr>
                <w:top w:val="none" w:sz="0" w:space="0" w:color="auto"/>
                <w:left w:val="none" w:sz="0" w:space="0" w:color="auto"/>
                <w:bottom w:val="none" w:sz="0" w:space="0" w:color="auto"/>
                <w:right w:val="none" w:sz="0" w:space="0" w:color="auto"/>
              </w:divBdr>
              <w:divsChild>
                <w:div w:id="28847220">
                  <w:marLeft w:val="0"/>
                  <w:marRight w:val="0"/>
                  <w:marTop w:val="0"/>
                  <w:marBottom w:val="0"/>
                  <w:divBdr>
                    <w:top w:val="none" w:sz="0" w:space="0" w:color="auto"/>
                    <w:left w:val="none" w:sz="0" w:space="0" w:color="auto"/>
                    <w:bottom w:val="none" w:sz="0" w:space="0" w:color="auto"/>
                    <w:right w:val="none" w:sz="0" w:space="0" w:color="auto"/>
                  </w:divBdr>
                </w:div>
              </w:divsChild>
            </w:div>
            <w:div w:id="521015982">
              <w:marLeft w:val="0"/>
              <w:marRight w:val="0"/>
              <w:marTop w:val="225"/>
              <w:marBottom w:val="0"/>
              <w:divBdr>
                <w:top w:val="none" w:sz="0" w:space="0" w:color="auto"/>
                <w:left w:val="none" w:sz="0" w:space="0" w:color="auto"/>
                <w:bottom w:val="none" w:sz="0" w:space="0" w:color="auto"/>
                <w:right w:val="none" w:sz="0" w:space="0" w:color="auto"/>
              </w:divBdr>
              <w:divsChild>
                <w:div w:id="1357776527">
                  <w:marLeft w:val="0"/>
                  <w:marRight w:val="0"/>
                  <w:marTop w:val="0"/>
                  <w:marBottom w:val="0"/>
                  <w:divBdr>
                    <w:top w:val="none" w:sz="0" w:space="0" w:color="auto"/>
                    <w:left w:val="none" w:sz="0" w:space="0" w:color="auto"/>
                    <w:bottom w:val="none" w:sz="0" w:space="0" w:color="auto"/>
                    <w:right w:val="none" w:sz="0" w:space="0" w:color="auto"/>
                  </w:divBdr>
                </w:div>
              </w:divsChild>
            </w:div>
            <w:div w:id="39596398">
              <w:marLeft w:val="0"/>
              <w:marRight w:val="0"/>
              <w:marTop w:val="225"/>
              <w:marBottom w:val="0"/>
              <w:divBdr>
                <w:top w:val="none" w:sz="0" w:space="0" w:color="auto"/>
                <w:left w:val="none" w:sz="0" w:space="0" w:color="auto"/>
                <w:bottom w:val="none" w:sz="0" w:space="0" w:color="auto"/>
                <w:right w:val="none" w:sz="0" w:space="0" w:color="auto"/>
              </w:divBdr>
              <w:divsChild>
                <w:div w:id="606041823">
                  <w:marLeft w:val="0"/>
                  <w:marRight w:val="0"/>
                  <w:marTop w:val="0"/>
                  <w:marBottom w:val="0"/>
                  <w:divBdr>
                    <w:top w:val="none" w:sz="0" w:space="0" w:color="auto"/>
                    <w:left w:val="none" w:sz="0" w:space="0" w:color="auto"/>
                    <w:bottom w:val="none" w:sz="0" w:space="0" w:color="auto"/>
                    <w:right w:val="none" w:sz="0" w:space="0" w:color="auto"/>
                  </w:divBdr>
                </w:div>
              </w:divsChild>
            </w:div>
            <w:div w:id="761334631">
              <w:marLeft w:val="0"/>
              <w:marRight w:val="0"/>
              <w:marTop w:val="225"/>
              <w:marBottom w:val="0"/>
              <w:divBdr>
                <w:top w:val="none" w:sz="0" w:space="0" w:color="auto"/>
                <w:left w:val="none" w:sz="0" w:space="0" w:color="auto"/>
                <w:bottom w:val="none" w:sz="0" w:space="0" w:color="auto"/>
                <w:right w:val="none" w:sz="0" w:space="0" w:color="auto"/>
              </w:divBdr>
              <w:divsChild>
                <w:div w:id="1800495542">
                  <w:marLeft w:val="0"/>
                  <w:marRight w:val="0"/>
                  <w:marTop w:val="0"/>
                  <w:marBottom w:val="0"/>
                  <w:divBdr>
                    <w:top w:val="none" w:sz="0" w:space="0" w:color="auto"/>
                    <w:left w:val="none" w:sz="0" w:space="0" w:color="auto"/>
                    <w:bottom w:val="none" w:sz="0" w:space="0" w:color="auto"/>
                    <w:right w:val="none" w:sz="0" w:space="0" w:color="auto"/>
                  </w:divBdr>
                </w:div>
              </w:divsChild>
            </w:div>
            <w:div w:id="1847741159">
              <w:marLeft w:val="0"/>
              <w:marRight w:val="0"/>
              <w:marTop w:val="375"/>
              <w:marBottom w:val="0"/>
              <w:divBdr>
                <w:top w:val="none" w:sz="0" w:space="0" w:color="auto"/>
                <w:left w:val="none" w:sz="0" w:space="0" w:color="auto"/>
                <w:bottom w:val="none" w:sz="0" w:space="0" w:color="auto"/>
                <w:right w:val="none" w:sz="0" w:space="0" w:color="auto"/>
              </w:divBdr>
              <w:divsChild>
                <w:div w:id="157549454">
                  <w:marLeft w:val="0"/>
                  <w:marRight w:val="0"/>
                  <w:marTop w:val="0"/>
                  <w:marBottom w:val="0"/>
                  <w:divBdr>
                    <w:top w:val="none" w:sz="0" w:space="0" w:color="auto"/>
                    <w:left w:val="none" w:sz="0" w:space="0" w:color="auto"/>
                    <w:bottom w:val="none" w:sz="0" w:space="0" w:color="auto"/>
                    <w:right w:val="none" w:sz="0" w:space="0" w:color="auto"/>
                  </w:divBdr>
                  <w:divsChild>
                    <w:div w:id="128088163">
                      <w:marLeft w:val="0"/>
                      <w:marRight w:val="0"/>
                      <w:marTop w:val="0"/>
                      <w:marBottom w:val="0"/>
                      <w:divBdr>
                        <w:top w:val="none" w:sz="0" w:space="0" w:color="auto"/>
                        <w:left w:val="none" w:sz="0" w:space="0" w:color="auto"/>
                        <w:bottom w:val="none" w:sz="0" w:space="0" w:color="auto"/>
                        <w:right w:val="none" w:sz="0" w:space="0" w:color="auto"/>
                      </w:divBdr>
                    </w:div>
                    <w:div w:id="1924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95">
              <w:marLeft w:val="0"/>
              <w:marRight w:val="0"/>
              <w:marTop w:val="375"/>
              <w:marBottom w:val="0"/>
              <w:divBdr>
                <w:top w:val="none" w:sz="0" w:space="0" w:color="auto"/>
                <w:left w:val="none" w:sz="0" w:space="0" w:color="auto"/>
                <w:bottom w:val="none" w:sz="0" w:space="0" w:color="auto"/>
                <w:right w:val="none" w:sz="0" w:space="0" w:color="auto"/>
              </w:divBdr>
              <w:divsChild>
                <w:div w:id="797918288">
                  <w:marLeft w:val="0"/>
                  <w:marRight w:val="0"/>
                  <w:marTop w:val="0"/>
                  <w:marBottom w:val="0"/>
                  <w:divBdr>
                    <w:top w:val="none" w:sz="0" w:space="0" w:color="auto"/>
                    <w:left w:val="none" w:sz="0" w:space="0" w:color="auto"/>
                    <w:bottom w:val="none" w:sz="0" w:space="0" w:color="auto"/>
                    <w:right w:val="none" w:sz="0" w:space="0" w:color="auto"/>
                  </w:divBdr>
                </w:div>
              </w:divsChild>
            </w:div>
            <w:div w:id="943849796">
              <w:marLeft w:val="0"/>
              <w:marRight w:val="0"/>
              <w:marTop w:val="225"/>
              <w:marBottom w:val="0"/>
              <w:divBdr>
                <w:top w:val="none" w:sz="0" w:space="0" w:color="auto"/>
                <w:left w:val="none" w:sz="0" w:space="0" w:color="auto"/>
                <w:bottom w:val="none" w:sz="0" w:space="0" w:color="auto"/>
                <w:right w:val="none" w:sz="0" w:space="0" w:color="auto"/>
              </w:divBdr>
              <w:divsChild>
                <w:div w:id="608662601">
                  <w:marLeft w:val="0"/>
                  <w:marRight w:val="0"/>
                  <w:marTop w:val="0"/>
                  <w:marBottom w:val="0"/>
                  <w:divBdr>
                    <w:top w:val="none" w:sz="0" w:space="0" w:color="auto"/>
                    <w:left w:val="none" w:sz="0" w:space="0" w:color="auto"/>
                    <w:bottom w:val="none" w:sz="0" w:space="0" w:color="auto"/>
                    <w:right w:val="none" w:sz="0" w:space="0" w:color="auto"/>
                  </w:divBdr>
                </w:div>
              </w:divsChild>
            </w:div>
            <w:div w:id="1934240067">
              <w:marLeft w:val="0"/>
              <w:marRight w:val="0"/>
              <w:marTop w:val="225"/>
              <w:marBottom w:val="0"/>
              <w:divBdr>
                <w:top w:val="none" w:sz="0" w:space="0" w:color="auto"/>
                <w:left w:val="none" w:sz="0" w:space="0" w:color="auto"/>
                <w:bottom w:val="none" w:sz="0" w:space="0" w:color="auto"/>
                <w:right w:val="none" w:sz="0" w:space="0" w:color="auto"/>
              </w:divBdr>
              <w:divsChild>
                <w:div w:id="264963392">
                  <w:marLeft w:val="0"/>
                  <w:marRight w:val="0"/>
                  <w:marTop w:val="0"/>
                  <w:marBottom w:val="0"/>
                  <w:divBdr>
                    <w:top w:val="none" w:sz="0" w:space="0" w:color="auto"/>
                    <w:left w:val="none" w:sz="0" w:space="0" w:color="auto"/>
                    <w:bottom w:val="none" w:sz="0" w:space="0" w:color="auto"/>
                    <w:right w:val="none" w:sz="0" w:space="0" w:color="auto"/>
                  </w:divBdr>
                </w:div>
              </w:divsChild>
            </w:div>
            <w:div w:id="647367966">
              <w:marLeft w:val="0"/>
              <w:marRight w:val="0"/>
              <w:marTop w:val="225"/>
              <w:marBottom w:val="0"/>
              <w:divBdr>
                <w:top w:val="none" w:sz="0" w:space="0" w:color="auto"/>
                <w:left w:val="none" w:sz="0" w:space="0" w:color="auto"/>
                <w:bottom w:val="none" w:sz="0" w:space="0" w:color="auto"/>
                <w:right w:val="none" w:sz="0" w:space="0" w:color="auto"/>
              </w:divBdr>
              <w:divsChild>
                <w:div w:id="1127849">
                  <w:marLeft w:val="0"/>
                  <w:marRight w:val="0"/>
                  <w:marTop w:val="0"/>
                  <w:marBottom w:val="0"/>
                  <w:divBdr>
                    <w:top w:val="none" w:sz="0" w:space="0" w:color="auto"/>
                    <w:left w:val="none" w:sz="0" w:space="0" w:color="auto"/>
                    <w:bottom w:val="none" w:sz="0" w:space="0" w:color="auto"/>
                    <w:right w:val="none" w:sz="0" w:space="0" w:color="auto"/>
                  </w:divBdr>
                </w:div>
              </w:divsChild>
            </w:div>
            <w:div w:id="601110125">
              <w:marLeft w:val="0"/>
              <w:marRight w:val="0"/>
              <w:marTop w:val="225"/>
              <w:marBottom w:val="0"/>
              <w:divBdr>
                <w:top w:val="none" w:sz="0" w:space="0" w:color="auto"/>
                <w:left w:val="none" w:sz="0" w:space="0" w:color="auto"/>
                <w:bottom w:val="none" w:sz="0" w:space="0" w:color="auto"/>
                <w:right w:val="none" w:sz="0" w:space="0" w:color="auto"/>
              </w:divBdr>
              <w:divsChild>
                <w:div w:id="814417558">
                  <w:marLeft w:val="0"/>
                  <w:marRight w:val="0"/>
                  <w:marTop w:val="0"/>
                  <w:marBottom w:val="0"/>
                  <w:divBdr>
                    <w:top w:val="none" w:sz="0" w:space="0" w:color="auto"/>
                    <w:left w:val="none" w:sz="0" w:space="0" w:color="auto"/>
                    <w:bottom w:val="none" w:sz="0" w:space="0" w:color="auto"/>
                    <w:right w:val="none" w:sz="0" w:space="0" w:color="auto"/>
                  </w:divBdr>
                </w:div>
              </w:divsChild>
            </w:div>
            <w:div w:id="1169910532">
              <w:marLeft w:val="0"/>
              <w:marRight w:val="0"/>
              <w:marTop w:val="375"/>
              <w:marBottom w:val="0"/>
              <w:divBdr>
                <w:top w:val="none" w:sz="0" w:space="0" w:color="auto"/>
                <w:left w:val="none" w:sz="0" w:space="0" w:color="auto"/>
                <w:bottom w:val="none" w:sz="0" w:space="0" w:color="auto"/>
                <w:right w:val="none" w:sz="0" w:space="0" w:color="auto"/>
              </w:divBdr>
              <w:divsChild>
                <w:div w:id="351810345">
                  <w:marLeft w:val="0"/>
                  <w:marRight w:val="0"/>
                  <w:marTop w:val="0"/>
                  <w:marBottom w:val="0"/>
                  <w:divBdr>
                    <w:top w:val="none" w:sz="0" w:space="0" w:color="auto"/>
                    <w:left w:val="none" w:sz="0" w:space="0" w:color="auto"/>
                    <w:bottom w:val="none" w:sz="0" w:space="0" w:color="auto"/>
                    <w:right w:val="none" w:sz="0" w:space="0" w:color="auto"/>
                  </w:divBdr>
                  <w:divsChild>
                    <w:div w:id="28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262">
              <w:marLeft w:val="0"/>
              <w:marRight w:val="0"/>
              <w:marTop w:val="375"/>
              <w:marBottom w:val="0"/>
              <w:divBdr>
                <w:top w:val="none" w:sz="0" w:space="0" w:color="auto"/>
                <w:left w:val="none" w:sz="0" w:space="0" w:color="auto"/>
                <w:bottom w:val="none" w:sz="0" w:space="0" w:color="auto"/>
                <w:right w:val="none" w:sz="0" w:space="0" w:color="auto"/>
              </w:divBdr>
              <w:divsChild>
                <w:div w:id="701437598">
                  <w:marLeft w:val="0"/>
                  <w:marRight w:val="0"/>
                  <w:marTop w:val="0"/>
                  <w:marBottom w:val="0"/>
                  <w:divBdr>
                    <w:top w:val="none" w:sz="0" w:space="0" w:color="auto"/>
                    <w:left w:val="none" w:sz="0" w:space="0" w:color="auto"/>
                    <w:bottom w:val="none" w:sz="0" w:space="0" w:color="auto"/>
                    <w:right w:val="none" w:sz="0" w:space="0" w:color="auto"/>
                  </w:divBdr>
                </w:div>
              </w:divsChild>
            </w:div>
            <w:div w:id="349726489">
              <w:marLeft w:val="0"/>
              <w:marRight w:val="0"/>
              <w:marTop w:val="225"/>
              <w:marBottom w:val="0"/>
              <w:divBdr>
                <w:top w:val="none" w:sz="0" w:space="0" w:color="auto"/>
                <w:left w:val="none" w:sz="0" w:space="0" w:color="auto"/>
                <w:bottom w:val="none" w:sz="0" w:space="0" w:color="auto"/>
                <w:right w:val="none" w:sz="0" w:space="0" w:color="auto"/>
              </w:divBdr>
              <w:divsChild>
                <w:div w:id="2034107426">
                  <w:marLeft w:val="0"/>
                  <w:marRight w:val="0"/>
                  <w:marTop w:val="0"/>
                  <w:marBottom w:val="0"/>
                  <w:divBdr>
                    <w:top w:val="none" w:sz="0" w:space="0" w:color="auto"/>
                    <w:left w:val="none" w:sz="0" w:space="0" w:color="auto"/>
                    <w:bottom w:val="none" w:sz="0" w:space="0" w:color="auto"/>
                    <w:right w:val="none" w:sz="0" w:space="0" w:color="auto"/>
                  </w:divBdr>
                </w:div>
              </w:divsChild>
            </w:div>
            <w:div w:id="1384793400">
              <w:marLeft w:val="0"/>
              <w:marRight w:val="0"/>
              <w:marTop w:val="225"/>
              <w:marBottom w:val="0"/>
              <w:divBdr>
                <w:top w:val="none" w:sz="0" w:space="0" w:color="auto"/>
                <w:left w:val="none" w:sz="0" w:space="0" w:color="auto"/>
                <w:bottom w:val="none" w:sz="0" w:space="0" w:color="auto"/>
                <w:right w:val="none" w:sz="0" w:space="0" w:color="auto"/>
              </w:divBdr>
              <w:divsChild>
                <w:div w:id="1125077403">
                  <w:marLeft w:val="0"/>
                  <w:marRight w:val="0"/>
                  <w:marTop w:val="0"/>
                  <w:marBottom w:val="0"/>
                  <w:divBdr>
                    <w:top w:val="none" w:sz="0" w:space="0" w:color="auto"/>
                    <w:left w:val="none" w:sz="0" w:space="0" w:color="auto"/>
                    <w:bottom w:val="none" w:sz="0" w:space="0" w:color="auto"/>
                    <w:right w:val="none" w:sz="0" w:space="0" w:color="auto"/>
                  </w:divBdr>
                </w:div>
              </w:divsChild>
            </w:div>
            <w:div w:id="637494806">
              <w:marLeft w:val="0"/>
              <w:marRight w:val="0"/>
              <w:marTop w:val="225"/>
              <w:marBottom w:val="0"/>
              <w:divBdr>
                <w:top w:val="none" w:sz="0" w:space="0" w:color="auto"/>
                <w:left w:val="none" w:sz="0" w:space="0" w:color="auto"/>
                <w:bottom w:val="none" w:sz="0" w:space="0" w:color="auto"/>
                <w:right w:val="none" w:sz="0" w:space="0" w:color="auto"/>
              </w:divBdr>
              <w:divsChild>
                <w:div w:id="139350820">
                  <w:marLeft w:val="0"/>
                  <w:marRight w:val="0"/>
                  <w:marTop w:val="0"/>
                  <w:marBottom w:val="0"/>
                  <w:divBdr>
                    <w:top w:val="none" w:sz="0" w:space="0" w:color="auto"/>
                    <w:left w:val="none" w:sz="0" w:space="0" w:color="auto"/>
                    <w:bottom w:val="none" w:sz="0" w:space="0" w:color="auto"/>
                    <w:right w:val="none" w:sz="0" w:space="0" w:color="auto"/>
                  </w:divBdr>
                </w:div>
              </w:divsChild>
            </w:div>
            <w:div w:id="35588023">
              <w:marLeft w:val="0"/>
              <w:marRight w:val="0"/>
              <w:marTop w:val="225"/>
              <w:marBottom w:val="0"/>
              <w:divBdr>
                <w:top w:val="none" w:sz="0" w:space="0" w:color="auto"/>
                <w:left w:val="none" w:sz="0" w:space="0" w:color="auto"/>
                <w:bottom w:val="none" w:sz="0" w:space="0" w:color="auto"/>
                <w:right w:val="none" w:sz="0" w:space="0" w:color="auto"/>
              </w:divBdr>
              <w:divsChild>
                <w:div w:id="175847268">
                  <w:marLeft w:val="0"/>
                  <w:marRight w:val="0"/>
                  <w:marTop w:val="0"/>
                  <w:marBottom w:val="0"/>
                  <w:divBdr>
                    <w:top w:val="none" w:sz="0" w:space="0" w:color="auto"/>
                    <w:left w:val="none" w:sz="0" w:space="0" w:color="auto"/>
                    <w:bottom w:val="none" w:sz="0" w:space="0" w:color="auto"/>
                    <w:right w:val="none" w:sz="0" w:space="0" w:color="auto"/>
                  </w:divBdr>
                </w:div>
              </w:divsChild>
            </w:div>
            <w:div w:id="1049567746">
              <w:marLeft w:val="0"/>
              <w:marRight w:val="0"/>
              <w:marTop w:val="225"/>
              <w:marBottom w:val="0"/>
              <w:divBdr>
                <w:top w:val="none" w:sz="0" w:space="0" w:color="auto"/>
                <w:left w:val="none" w:sz="0" w:space="0" w:color="auto"/>
                <w:bottom w:val="none" w:sz="0" w:space="0" w:color="auto"/>
                <w:right w:val="none" w:sz="0" w:space="0" w:color="auto"/>
              </w:divBdr>
              <w:divsChild>
                <w:div w:id="1880702905">
                  <w:marLeft w:val="0"/>
                  <w:marRight w:val="0"/>
                  <w:marTop w:val="0"/>
                  <w:marBottom w:val="0"/>
                  <w:divBdr>
                    <w:top w:val="none" w:sz="0" w:space="0" w:color="auto"/>
                    <w:left w:val="none" w:sz="0" w:space="0" w:color="auto"/>
                    <w:bottom w:val="none" w:sz="0" w:space="0" w:color="auto"/>
                    <w:right w:val="none" w:sz="0" w:space="0" w:color="auto"/>
                  </w:divBdr>
                </w:div>
              </w:divsChild>
            </w:div>
            <w:div w:id="180166671">
              <w:marLeft w:val="0"/>
              <w:marRight w:val="0"/>
              <w:marTop w:val="225"/>
              <w:marBottom w:val="0"/>
              <w:divBdr>
                <w:top w:val="none" w:sz="0" w:space="0" w:color="auto"/>
                <w:left w:val="none" w:sz="0" w:space="0" w:color="auto"/>
                <w:bottom w:val="none" w:sz="0" w:space="0" w:color="auto"/>
                <w:right w:val="none" w:sz="0" w:space="0" w:color="auto"/>
              </w:divBdr>
              <w:divsChild>
                <w:div w:id="699671731">
                  <w:marLeft w:val="0"/>
                  <w:marRight w:val="0"/>
                  <w:marTop w:val="0"/>
                  <w:marBottom w:val="0"/>
                  <w:divBdr>
                    <w:top w:val="none" w:sz="0" w:space="0" w:color="auto"/>
                    <w:left w:val="none" w:sz="0" w:space="0" w:color="auto"/>
                    <w:bottom w:val="none" w:sz="0" w:space="0" w:color="auto"/>
                    <w:right w:val="none" w:sz="0" w:space="0" w:color="auto"/>
                  </w:divBdr>
                </w:div>
              </w:divsChild>
            </w:div>
            <w:div w:id="531386779">
              <w:marLeft w:val="0"/>
              <w:marRight w:val="0"/>
              <w:marTop w:val="375"/>
              <w:marBottom w:val="0"/>
              <w:divBdr>
                <w:top w:val="none" w:sz="0" w:space="0" w:color="auto"/>
                <w:left w:val="none" w:sz="0" w:space="0" w:color="auto"/>
                <w:bottom w:val="none" w:sz="0" w:space="0" w:color="auto"/>
                <w:right w:val="none" w:sz="0" w:space="0" w:color="auto"/>
              </w:divBdr>
              <w:divsChild>
                <w:div w:id="724836522">
                  <w:marLeft w:val="0"/>
                  <w:marRight w:val="0"/>
                  <w:marTop w:val="0"/>
                  <w:marBottom w:val="0"/>
                  <w:divBdr>
                    <w:top w:val="none" w:sz="0" w:space="0" w:color="auto"/>
                    <w:left w:val="none" w:sz="0" w:space="0" w:color="auto"/>
                    <w:bottom w:val="none" w:sz="0" w:space="0" w:color="auto"/>
                    <w:right w:val="none" w:sz="0" w:space="0" w:color="auto"/>
                  </w:divBdr>
                  <w:divsChild>
                    <w:div w:id="1634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9815">
              <w:marLeft w:val="0"/>
              <w:marRight w:val="0"/>
              <w:marTop w:val="375"/>
              <w:marBottom w:val="0"/>
              <w:divBdr>
                <w:top w:val="none" w:sz="0" w:space="0" w:color="auto"/>
                <w:left w:val="none" w:sz="0" w:space="0" w:color="auto"/>
                <w:bottom w:val="none" w:sz="0" w:space="0" w:color="auto"/>
                <w:right w:val="none" w:sz="0" w:space="0" w:color="auto"/>
              </w:divBdr>
              <w:divsChild>
                <w:div w:id="1480608429">
                  <w:marLeft w:val="0"/>
                  <w:marRight w:val="0"/>
                  <w:marTop w:val="0"/>
                  <w:marBottom w:val="0"/>
                  <w:divBdr>
                    <w:top w:val="none" w:sz="0" w:space="0" w:color="auto"/>
                    <w:left w:val="none" w:sz="0" w:space="0" w:color="auto"/>
                    <w:bottom w:val="none" w:sz="0" w:space="0" w:color="auto"/>
                    <w:right w:val="none" w:sz="0" w:space="0" w:color="auto"/>
                  </w:divBdr>
                </w:div>
              </w:divsChild>
            </w:div>
            <w:div w:id="1714769798">
              <w:marLeft w:val="0"/>
              <w:marRight w:val="0"/>
              <w:marTop w:val="375"/>
              <w:marBottom w:val="0"/>
              <w:divBdr>
                <w:top w:val="none" w:sz="0" w:space="0" w:color="auto"/>
                <w:left w:val="none" w:sz="0" w:space="0" w:color="auto"/>
                <w:bottom w:val="none" w:sz="0" w:space="0" w:color="auto"/>
                <w:right w:val="none" w:sz="0" w:space="0" w:color="auto"/>
              </w:divBdr>
              <w:divsChild>
                <w:div w:id="807238577">
                  <w:marLeft w:val="0"/>
                  <w:marRight w:val="0"/>
                  <w:marTop w:val="0"/>
                  <w:marBottom w:val="0"/>
                  <w:divBdr>
                    <w:top w:val="none" w:sz="0" w:space="0" w:color="auto"/>
                    <w:left w:val="none" w:sz="0" w:space="0" w:color="auto"/>
                    <w:bottom w:val="none" w:sz="0" w:space="0" w:color="auto"/>
                    <w:right w:val="none" w:sz="0" w:space="0" w:color="auto"/>
                  </w:divBdr>
                  <w:divsChild>
                    <w:div w:id="2107192442">
                      <w:marLeft w:val="0"/>
                      <w:marRight w:val="0"/>
                      <w:marTop w:val="0"/>
                      <w:marBottom w:val="0"/>
                      <w:divBdr>
                        <w:top w:val="none" w:sz="0" w:space="0" w:color="auto"/>
                        <w:left w:val="none" w:sz="0" w:space="0" w:color="auto"/>
                        <w:bottom w:val="none" w:sz="0" w:space="0" w:color="auto"/>
                        <w:right w:val="none" w:sz="0" w:space="0" w:color="auto"/>
                      </w:divBdr>
                    </w:div>
                    <w:div w:id="1373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147">
              <w:marLeft w:val="0"/>
              <w:marRight w:val="0"/>
              <w:marTop w:val="375"/>
              <w:marBottom w:val="0"/>
              <w:divBdr>
                <w:top w:val="none" w:sz="0" w:space="0" w:color="auto"/>
                <w:left w:val="none" w:sz="0" w:space="0" w:color="auto"/>
                <w:bottom w:val="none" w:sz="0" w:space="0" w:color="auto"/>
                <w:right w:val="none" w:sz="0" w:space="0" w:color="auto"/>
              </w:divBdr>
              <w:divsChild>
                <w:div w:id="1833333211">
                  <w:marLeft w:val="0"/>
                  <w:marRight w:val="0"/>
                  <w:marTop w:val="0"/>
                  <w:marBottom w:val="0"/>
                  <w:divBdr>
                    <w:top w:val="none" w:sz="0" w:space="0" w:color="auto"/>
                    <w:left w:val="none" w:sz="0" w:space="0" w:color="auto"/>
                    <w:bottom w:val="none" w:sz="0" w:space="0" w:color="auto"/>
                    <w:right w:val="none" w:sz="0" w:space="0" w:color="auto"/>
                  </w:divBdr>
                </w:div>
              </w:divsChild>
            </w:div>
            <w:div w:id="1853563265">
              <w:marLeft w:val="0"/>
              <w:marRight w:val="0"/>
              <w:marTop w:val="225"/>
              <w:marBottom w:val="0"/>
              <w:divBdr>
                <w:top w:val="none" w:sz="0" w:space="0" w:color="auto"/>
                <w:left w:val="none" w:sz="0" w:space="0" w:color="auto"/>
                <w:bottom w:val="none" w:sz="0" w:space="0" w:color="auto"/>
                <w:right w:val="none" w:sz="0" w:space="0" w:color="auto"/>
              </w:divBdr>
              <w:divsChild>
                <w:div w:id="52001340">
                  <w:marLeft w:val="0"/>
                  <w:marRight w:val="0"/>
                  <w:marTop w:val="0"/>
                  <w:marBottom w:val="0"/>
                  <w:divBdr>
                    <w:top w:val="none" w:sz="0" w:space="0" w:color="auto"/>
                    <w:left w:val="none" w:sz="0" w:space="0" w:color="auto"/>
                    <w:bottom w:val="none" w:sz="0" w:space="0" w:color="auto"/>
                    <w:right w:val="none" w:sz="0" w:space="0" w:color="auto"/>
                  </w:divBdr>
                </w:div>
              </w:divsChild>
            </w:div>
            <w:div w:id="1205094212">
              <w:marLeft w:val="0"/>
              <w:marRight w:val="0"/>
              <w:marTop w:val="225"/>
              <w:marBottom w:val="0"/>
              <w:divBdr>
                <w:top w:val="none" w:sz="0" w:space="0" w:color="auto"/>
                <w:left w:val="none" w:sz="0" w:space="0" w:color="auto"/>
                <w:bottom w:val="none" w:sz="0" w:space="0" w:color="auto"/>
                <w:right w:val="none" w:sz="0" w:space="0" w:color="auto"/>
              </w:divBdr>
              <w:divsChild>
                <w:div w:id="1591083877">
                  <w:marLeft w:val="0"/>
                  <w:marRight w:val="0"/>
                  <w:marTop w:val="0"/>
                  <w:marBottom w:val="0"/>
                  <w:divBdr>
                    <w:top w:val="none" w:sz="0" w:space="0" w:color="auto"/>
                    <w:left w:val="none" w:sz="0" w:space="0" w:color="auto"/>
                    <w:bottom w:val="none" w:sz="0" w:space="0" w:color="auto"/>
                    <w:right w:val="none" w:sz="0" w:space="0" w:color="auto"/>
                  </w:divBdr>
                </w:div>
              </w:divsChild>
            </w:div>
            <w:div w:id="879591421">
              <w:marLeft w:val="0"/>
              <w:marRight w:val="0"/>
              <w:marTop w:val="225"/>
              <w:marBottom w:val="0"/>
              <w:divBdr>
                <w:top w:val="none" w:sz="0" w:space="0" w:color="auto"/>
                <w:left w:val="none" w:sz="0" w:space="0" w:color="auto"/>
                <w:bottom w:val="none" w:sz="0" w:space="0" w:color="auto"/>
                <w:right w:val="none" w:sz="0" w:space="0" w:color="auto"/>
              </w:divBdr>
              <w:divsChild>
                <w:div w:id="371852073">
                  <w:marLeft w:val="0"/>
                  <w:marRight w:val="0"/>
                  <w:marTop w:val="0"/>
                  <w:marBottom w:val="0"/>
                  <w:divBdr>
                    <w:top w:val="none" w:sz="0" w:space="0" w:color="auto"/>
                    <w:left w:val="none" w:sz="0" w:space="0" w:color="auto"/>
                    <w:bottom w:val="none" w:sz="0" w:space="0" w:color="auto"/>
                    <w:right w:val="none" w:sz="0" w:space="0" w:color="auto"/>
                  </w:divBdr>
                </w:div>
              </w:divsChild>
            </w:div>
            <w:div w:id="887455036">
              <w:marLeft w:val="0"/>
              <w:marRight w:val="0"/>
              <w:marTop w:val="225"/>
              <w:marBottom w:val="0"/>
              <w:divBdr>
                <w:top w:val="none" w:sz="0" w:space="0" w:color="auto"/>
                <w:left w:val="none" w:sz="0" w:space="0" w:color="auto"/>
                <w:bottom w:val="none" w:sz="0" w:space="0" w:color="auto"/>
                <w:right w:val="none" w:sz="0" w:space="0" w:color="auto"/>
              </w:divBdr>
              <w:divsChild>
                <w:div w:id="852916761">
                  <w:marLeft w:val="0"/>
                  <w:marRight w:val="0"/>
                  <w:marTop w:val="0"/>
                  <w:marBottom w:val="0"/>
                  <w:divBdr>
                    <w:top w:val="none" w:sz="0" w:space="0" w:color="auto"/>
                    <w:left w:val="none" w:sz="0" w:space="0" w:color="auto"/>
                    <w:bottom w:val="none" w:sz="0" w:space="0" w:color="auto"/>
                    <w:right w:val="none" w:sz="0" w:space="0" w:color="auto"/>
                  </w:divBdr>
                </w:div>
              </w:divsChild>
            </w:div>
            <w:div w:id="1876886834">
              <w:marLeft w:val="0"/>
              <w:marRight w:val="0"/>
              <w:marTop w:val="375"/>
              <w:marBottom w:val="0"/>
              <w:divBdr>
                <w:top w:val="none" w:sz="0" w:space="0" w:color="auto"/>
                <w:left w:val="none" w:sz="0" w:space="0" w:color="auto"/>
                <w:bottom w:val="none" w:sz="0" w:space="0" w:color="auto"/>
                <w:right w:val="none" w:sz="0" w:space="0" w:color="auto"/>
              </w:divBdr>
              <w:divsChild>
                <w:div w:id="1319724159">
                  <w:marLeft w:val="0"/>
                  <w:marRight w:val="0"/>
                  <w:marTop w:val="0"/>
                  <w:marBottom w:val="0"/>
                  <w:divBdr>
                    <w:top w:val="none" w:sz="0" w:space="0" w:color="auto"/>
                    <w:left w:val="none" w:sz="0" w:space="0" w:color="auto"/>
                    <w:bottom w:val="none" w:sz="0" w:space="0" w:color="auto"/>
                    <w:right w:val="none" w:sz="0" w:space="0" w:color="auto"/>
                  </w:divBdr>
                  <w:divsChild>
                    <w:div w:id="228351424">
                      <w:marLeft w:val="0"/>
                      <w:marRight w:val="0"/>
                      <w:marTop w:val="0"/>
                      <w:marBottom w:val="0"/>
                      <w:divBdr>
                        <w:top w:val="none" w:sz="0" w:space="0" w:color="auto"/>
                        <w:left w:val="none" w:sz="0" w:space="0" w:color="auto"/>
                        <w:bottom w:val="none" w:sz="0" w:space="0" w:color="auto"/>
                        <w:right w:val="none" w:sz="0" w:space="0" w:color="auto"/>
                      </w:divBdr>
                    </w:div>
                    <w:div w:id="9719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0335">
              <w:marLeft w:val="0"/>
              <w:marRight w:val="0"/>
              <w:marTop w:val="375"/>
              <w:marBottom w:val="0"/>
              <w:divBdr>
                <w:top w:val="none" w:sz="0" w:space="0" w:color="auto"/>
                <w:left w:val="none" w:sz="0" w:space="0" w:color="auto"/>
                <w:bottom w:val="none" w:sz="0" w:space="0" w:color="auto"/>
                <w:right w:val="none" w:sz="0" w:space="0" w:color="auto"/>
              </w:divBdr>
              <w:divsChild>
                <w:div w:id="1165165448">
                  <w:marLeft w:val="0"/>
                  <w:marRight w:val="0"/>
                  <w:marTop w:val="0"/>
                  <w:marBottom w:val="0"/>
                  <w:divBdr>
                    <w:top w:val="none" w:sz="0" w:space="0" w:color="auto"/>
                    <w:left w:val="none" w:sz="0" w:space="0" w:color="auto"/>
                    <w:bottom w:val="none" w:sz="0" w:space="0" w:color="auto"/>
                    <w:right w:val="none" w:sz="0" w:space="0" w:color="auto"/>
                  </w:divBdr>
                </w:div>
              </w:divsChild>
            </w:div>
            <w:div w:id="1297182010">
              <w:marLeft w:val="0"/>
              <w:marRight w:val="0"/>
              <w:marTop w:val="225"/>
              <w:marBottom w:val="0"/>
              <w:divBdr>
                <w:top w:val="none" w:sz="0" w:space="0" w:color="auto"/>
                <w:left w:val="none" w:sz="0" w:space="0" w:color="auto"/>
                <w:bottom w:val="none" w:sz="0" w:space="0" w:color="auto"/>
                <w:right w:val="none" w:sz="0" w:space="0" w:color="auto"/>
              </w:divBdr>
              <w:divsChild>
                <w:div w:id="1693343009">
                  <w:marLeft w:val="0"/>
                  <w:marRight w:val="0"/>
                  <w:marTop w:val="0"/>
                  <w:marBottom w:val="0"/>
                  <w:divBdr>
                    <w:top w:val="none" w:sz="0" w:space="0" w:color="auto"/>
                    <w:left w:val="none" w:sz="0" w:space="0" w:color="auto"/>
                    <w:bottom w:val="none" w:sz="0" w:space="0" w:color="auto"/>
                    <w:right w:val="none" w:sz="0" w:space="0" w:color="auto"/>
                  </w:divBdr>
                </w:div>
              </w:divsChild>
            </w:div>
            <w:div w:id="913859103">
              <w:marLeft w:val="0"/>
              <w:marRight w:val="0"/>
              <w:marTop w:val="225"/>
              <w:marBottom w:val="0"/>
              <w:divBdr>
                <w:top w:val="none" w:sz="0" w:space="0" w:color="auto"/>
                <w:left w:val="none" w:sz="0" w:space="0" w:color="auto"/>
                <w:bottom w:val="none" w:sz="0" w:space="0" w:color="auto"/>
                <w:right w:val="none" w:sz="0" w:space="0" w:color="auto"/>
              </w:divBdr>
              <w:divsChild>
                <w:div w:id="90976738">
                  <w:marLeft w:val="0"/>
                  <w:marRight w:val="0"/>
                  <w:marTop w:val="0"/>
                  <w:marBottom w:val="0"/>
                  <w:divBdr>
                    <w:top w:val="none" w:sz="0" w:space="0" w:color="auto"/>
                    <w:left w:val="none" w:sz="0" w:space="0" w:color="auto"/>
                    <w:bottom w:val="none" w:sz="0" w:space="0" w:color="auto"/>
                    <w:right w:val="none" w:sz="0" w:space="0" w:color="auto"/>
                  </w:divBdr>
                </w:div>
              </w:divsChild>
            </w:div>
            <w:div w:id="21329124">
              <w:marLeft w:val="0"/>
              <w:marRight w:val="0"/>
              <w:marTop w:val="225"/>
              <w:marBottom w:val="0"/>
              <w:divBdr>
                <w:top w:val="none" w:sz="0" w:space="0" w:color="auto"/>
                <w:left w:val="none" w:sz="0" w:space="0" w:color="auto"/>
                <w:bottom w:val="none" w:sz="0" w:space="0" w:color="auto"/>
                <w:right w:val="none" w:sz="0" w:space="0" w:color="auto"/>
              </w:divBdr>
              <w:divsChild>
                <w:div w:id="1394816614">
                  <w:marLeft w:val="0"/>
                  <w:marRight w:val="0"/>
                  <w:marTop w:val="0"/>
                  <w:marBottom w:val="0"/>
                  <w:divBdr>
                    <w:top w:val="none" w:sz="0" w:space="0" w:color="auto"/>
                    <w:left w:val="none" w:sz="0" w:space="0" w:color="auto"/>
                    <w:bottom w:val="none" w:sz="0" w:space="0" w:color="auto"/>
                    <w:right w:val="none" w:sz="0" w:space="0" w:color="auto"/>
                  </w:divBdr>
                </w:div>
              </w:divsChild>
            </w:div>
            <w:div w:id="1243753526">
              <w:marLeft w:val="0"/>
              <w:marRight w:val="0"/>
              <w:marTop w:val="375"/>
              <w:marBottom w:val="0"/>
              <w:divBdr>
                <w:top w:val="none" w:sz="0" w:space="0" w:color="auto"/>
                <w:left w:val="none" w:sz="0" w:space="0" w:color="auto"/>
                <w:bottom w:val="none" w:sz="0" w:space="0" w:color="auto"/>
                <w:right w:val="none" w:sz="0" w:space="0" w:color="auto"/>
              </w:divBdr>
              <w:divsChild>
                <w:div w:id="3944433">
                  <w:marLeft w:val="0"/>
                  <w:marRight w:val="0"/>
                  <w:marTop w:val="0"/>
                  <w:marBottom w:val="0"/>
                  <w:divBdr>
                    <w:top w:val="none" w:sz="0" w:space="0" w:color="auto"/>
                    <w:left w:val="none" w:sz="0" w:space="0" w:color="auto"/>
                    <w:bottom w:val="none" w:sz="0" w:space="0" w:color="auto"/>
                    <w:right w:val="none" w:sz="0" w:space="0" w:color="auto"/>
                  </w:divBdr>
                  <w:divsChild>
                    <w:div w:id="1873759514">
                      <w:marLeft w:val="0"/>
                      <w:marRight w:val="0"/>
                      <w:marTop w:val="0"/>
                      <w:marBottom w:val="0"/>
                      <w:divBdr>
                        <w:top w:val="none" w:sz="0" w:space="0" w:color="auto"/>
                        <w:left w:val="none" w:sz="0" w:space="0" w:color="auto"/>
                        <w:bottom w:val="none" w:sz="0" w:space="0" w:color="auto"/>
                        <w:right w:val="none" w:sz="0" w:space="0" w:color="auto"/>
                      </w:divBdr>
                    </w:div>
                    <w:div w:id="1888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7904">
              <w:marLeft w:val="0"/>
              <w:marRight w:val="0"/>
              <w:marTop w:val="375"/>
              <w:marBottom w:val="0"/>
              <w:divBdr>
                <w:top w:val="none" w:sz="0" w:space="0" w:color="auto"/>
                <w:left w:val="none" w:sz="0" w:space="0" w:color="auto"/>
                <w:bottom w:val="none" w:sz="0" w:space="0" w:color="auto"/>
                <w:right w:val="none" w:sz="0" w:space="0" w:color="auto"/>
              </w:divBdr>
              <w:divsChild>
                <w:div w:id="938755999">
                  <w:marLeft w:val="0"/>
                  <w:marRight w:val="0"/>
                  <w:marTop w:val="0"/>
                  <w:marBottom w:val="0"/>
                  <w:divBdr>
                    <w:top w:val="none" w:sz="0" w:space="0" w:color="auto"/>
                    <w:left w:val="none" w:sz="0" w:space="0" w:color="auto"/>
                    <w:bottom w:val="none" w:sz="0" w:space="0" w:color="auto"/>
                    <w:right w:val="none" w:sz="0" w:space="0" w:color="auto"/>
                  </w:divBdr>
                </w:div>
              </w:divsChild>
            </w:div>
            <w:div w:id="2138183476">
              <w:marLeft w:val="0"/>
              <w:marRight w:val="0"/>
              <w:marTop w:val="225"/>
              <w:marBottom w:val="0"/>
              <w:divBdr>
                <w:top w:val="none" w:sz="0" w:space="0" w:color="auto"/>
                <w:left w:val="none" w:sz="0" w:space="0" w:color="auto"/>
                <w:bottom w:val="none" w:sz="0" w:space="0" w:color="auto"/>
                <w:right w:val="none" w:sz="0" w:space="0" w:color="auto"/>
              </w:divBdr>
              <w:divsChild>
                <w:div w:id="1911161035">
                  <w:marLeft w:val="0"/>
                  <w:marRight w:val="0"/>
                  <w:marTop w:val="0"/>
                  <w:marBottom w:val="0"/>
                  <w:divBdr>
                    <w:top w:val="none" w:sz="0" w:space="0" w:color="auto"/>
                    <w:left w:val="none" w:sz="0" w:space="0" w:color="auto"/>
                    <w:bottom w:val="none" w:sz="0" w:space="0" w:color="auto"/>
                    <w:right w:val="none" w:sz="0" w:space="0" w:color="auto"/>
                  </w:divBdr>
                </w:div>
              </w:divsChild>
            </w:div>
            <w:div w:id="960921085">
              <w:marLeft w:val="0"/>
              <w:marRight w:val="0"/>
              <w:marTop w:val="225"/>
              <w:marBottom w:val="0"/>
              <w:divBdr>
                <w:top w:val="none" w:sz="0" w:space="0" w:color="auto"/>
                <w:left w:val="none" w:sz="0" w:space="0" w:color="auto"/>
                <w:bottom w:val="none" w:sz="0" w:space="0" w:color="auto"/>
                <w:right w:val="none" w:sz="0" w:space="0" w:color="auto"/>
              </w:divBdr>
              <w:divsChild>
                <w:div w:id="696001193">
                  <w:marLeft w:val="0"/>
                  <w:marRight w:val="0"/>
                  <w:marTop w:val="0"/>
                  <w:marBottom w:val="0"/>
                  <w:divBdr>
                    <w:top w:val="none" w:sz="0" w:space="0" w:color="auto"/>
                    <w:left w:val="none" w:sz="0" w:space="0" w:color="auto"/>
                    <w:bottom w:val="none" w:sz="0" w:space="0" w:color="auto"/>
                    <w:right w:val="none" w:sz="0" w:space="0" w:color="auto"/>
                  </w:divBdr>
                </w:div>
              </w:divsChild>
            </w:div>
            <w:div w:id="174149133">
              <w:marLeft w:val="0"/>
              <w:marRight w:val="0"/>
              <w:marTop w:val="225"/>
              <w:marBottom w:val="0"/>
              <w:divBdr>
                <w:top w:val="none" w:sz="0" w:space="0" w:color="auto"/>
                <w:left w:val="none" w:sz="0" w:space="0" w:color="auto"/>
                <w:bottom w:val="none" w:sz="0" w:space="0" w:color="auto"/>
                <w:right w:val="none" w:sz="0" w:space="0" w:color="auto"/>
              </w:divBdr>
              <w:divsChild>
                <w:div w:id="306251500">
                  <w:marLeft w:val="0"/>
                  <w:marRight w:val="0"/>
                  <w:marTop w:val="0"/>
                  <w:marBottom w:val="0"/>
                  <w:divBdr>
                    <w:top w:val="none" w:sz="0" w:space="0" w:color="auto"/>
                    <w:left w:val="none" w:sz="0" w:space="0" w:color="auto"/>
                    <w:bottom w:val="none" w:sz="0" w:space="0" w:color="auto"/>
                    <w:right w:val="none" w:sz="0" w:space="0" w:color="auto"/>
                  </w:divBdr>
                </w:div>
              </w:divsChild>
            </w:div>
            <w:div w:id="990909703">
              <w:marLeft w:val="0"/>
              <w:marRight w:val="0"/>
              <w:marTop w:val="225"/>
              <w:marBottom w:val="0"/>
              <w:divBdr>
                <w:top w:val="none" w:sz="0" w:space="0" w:color="auto"/>
                <w:left w:val="none" w:sz="0" w:space="0" w:color="auto"/>
                <w:bottom w:val="none" w:sz="0" w:space="0" w:color="auto"/>
                <w:right w:val="none" w:sz="0" w:space="0" w:color="auto"/>
              </w:divBdr>
              <w:divsChild>
                <w:div w:id="1884053115">
                  <w:marLeft w:val="0"/>
                  <w:marRight w:val="0"/>
                  <w:marTop w:val="0"/>
                  <w:marBottom w:val="0"/>
                  <w:divBdr>
                    <w:top w:val="none" w:sz="0" w:space="0" w:color="auto"/>
                    <w:left w:val="none" w:sz="0" w:space="0" w:color="auto"/>
                    <w:bottom w:val="none" w:sz="0" w:space="0" w:color="auto"/>
                    <w:right w:val="none" w:sz="0" w:space="0" w:color="auto"/>
                  </w:divBdr>
                </w:div>
              </w:divsChild>
            </w:div>
            <w:div w:id="1746297132">
              <w:marLeft w:val="0"/>
              <w:marRight w:val="0"/>
              <w:marTop w:val="225"/>
              <w:marBottom w:val="0"/>
              <w:divBdr>
                <w:top w:val="none" w:sz="0" w:space="0" w:color="auto"/>
                <w:left w:val="none" w:sz="0" w:space="0" w:color="auto"/>
                <w:bottom w:val="none" w:sz="0" w:space="0" w:color="auto"/>
                <w:right w:val="none" w:sz="0" w:space="0" w:color="auto"/>
              </w:divBdr>
              <w:divsChild>
                <w:div w:id="931161751">
                  <w:marLeft w:val="0"/>
                  <w:marRight w:val="0"/>
                  <w:marTop w:val="0"/>
                  <w:marBottom w:val="0"/>
                  <w:divBdr>
                    <w:top w:val="none" w:sz="0" w:space="0" w:color="auto"/>
                    <w:left w:val="none" w:sz="0" w:space="0" w:color="auto"/>
                    <w:bottom w:val="none" w:sz="0" w:space="0" w:color="auto"/>
                    <w:right w:val="none" w:sz="0" w:space="0" w:color="auto"/>
                  </w:divBdr>
                </w:div>
              </w:divsChild>
            </w:div>
            <w:div w:id="973292669">
              <w:marLeft w:val="0"/>
              <w:marRight w:val="0"/>
              <w:marTop w:val="225"/>
              <w:marBottom w:val="0"/>
              <w:divBdr>
                <w:top w:val="none" w:sz="0" w:space="0" w:color="auto"/>
                <w:left w:val="none" w:sz="0" w:space="0" w:color="auto"/>
                <w:bottom w:val="none" w:sz="0" w:space="0" w:color="auto"/>
                <w:right w:val="none" w:sz="0" w:space="0" w:color="auto"/>
              </w:divBdr>
              <w:divsChild>
                <w:div w:id="1762292645">
                  <w:marLeft w:val="0"/>
                  <w:marRight w:val="0"/>
                  <w:marTop w:val="0"/>
                  <w:marBottom w:val="0"/>
                  <w:divBdr>
                    <w:top w:val="none" w:sz="0" w:space="0" w:color="auto"/>
                    <w:left w:val="none" w:sz="0" w:space="0" w:color="auto"/>
                    <w:bottom w:val="none" w:sz="0" w:space="0" w:color="auto"/>
                    <w:right w:val="none" w:sz="0" w:space="0" w:color="auto"/>
                  </w:divBdr>
                </w:div>
              </w:divsChild>
            </w:div>
            <w:div w:id="1701122771">
              <w:marLeft w:val="0"/>
              <w:marRight w:val="0"/>
              <w:marTop w:val="225"/>
              <w:marBottom w:val="0"/>
              <w:divBdr>
                <w:top w:val="none" w:sz="0" w:space="0" w:color="auto"/>
                <w:left w:val="none" w:sz="0" w:space="0" w:color="auto"/>
                <w:bottom w:val="none" w:sz="0" w:space="0" w:color="auto"/>
                <w:right w:val="none" w:sz="0" w:space="0" w:color="auto"/>
              </w:divBdr>
              <w:divsChild>
                <w:div w:id="2132356252">
                  <w:marLeft w:val="0"/>
                  <w:marRight w:val="0"/>
                  <w:marTop w:val="0"/>
                  <w:marBottom w:val="0"/>
                  <w:divBdr>
                    <w:top w:val="none" w:sz="0" w:space="0" w:color="auto"/>
                    <w:left w:val="none" w:sz="0" w:space="0" w:color="auto"/>
                    <w:bottom w:val="none" w:sz="0" w:space="0" w:color="auto"/>
                    <w:right w:val="none" w:sz="0" w:space="0" w:color="auto"/>
                  </w:divBdr>
                </w:div>
              </w:divsChild>
            </w:div>
            <w:div w:id="1972514873">
              <w:marLeft w:val="0"/>
              <w:marRight w:val="0"/>
              <w:marTop w:val="225"/>
              <w:marBottom w:val="0"/>
              <w:divBdr>
                <w:top w:val="none" w:sz="0" w:space="0" w:color="auto"/>
                <w:left w:val="none" w:sz="0" w:space="0" w:color="auto"/>
                <w:bottom w:val="none" w:sz="0" w:space="0" w:color="auto"/>
                <w:right w:val="none" w:sz="0" w:space="0" w:color="auto"/>
              </w:divBdr>
              <w:divsChild>
                <w:div w:id="1206329830">
                  <w:marLeft w:val="0"/>
                  <w:marRight w:val="0"/>
                  <w:marTop w:val="0"/>
                  <w:marBottom w:val="0"/>
                  <w:divBdr>
                    <w:top w:val="none" w:sz="0" w:space="0" w:color="auto"/>
                    <w:left w:val="none" w:sz="0" w:space="0" w:color="auto"/>
                    <w:bottom w:val="none" w:sz="0" w:space="0" w:color="auto"/>
                    <w:right w:val="none" w:sz="0" w:space="0" w:color="auto"/>
                  </w:divBdr>
                </w:div>
              </w:divsChild>
            </w:div>
            <w:div w:id="980504368">
              <w:marLeft w:val="0"/>
              <w:marRight w:val="0"/>
              <w:marTop w:val="375"/>
              <w:marBottom w:val="0"/>
              <w:divBdr>
                <w:top w:val="none" w:sz="0" w:space="0" w:color="auto"/>
                <w:left w:val="none" w:sz="0" w:space="0" w:color="auto"/>
                <w:bottom w:val="none" w:sz="0" w:space="0" w:color="auto"/>
                <w:right w:val="none" w:sz="0" w:space="0" w:color="auto"/>
              </w:divBdr>
              <w:divsChild>
                <w:div w:id="773676123">
                  <w:marLeft w:val="0"/>
                  <w:marRight w:val="0"/>
                  <w:marTop w:val="0"/>
                  <w:marBottom w:val="0"/>
                  <w:divBdr>
                    <w:top w:val="none" w:sz="0" w:space="0" w:color="auto"/>
                    <w:left w:val="none" w:sz="0" w:space="0" w:color="auto"/>
                    <w:bottom w:val="none" w:sz="0" w:space="0" w:color="auto"/>
                    <w:right w:val="none" w:sz="0" w:space="0" w:color="auto"/>
                  </w:divBdr>
                  <w:divsChild>
                    <w:div w:id="571696916">
                      <w:marLeft w:val="0"/>
                      <w:marRight w:val="0"/>
                      <w:marTop w:val="0"/>
                      <w:marBottom w:val="0"/>
                      <w:divBdr>
                        <w:top w:val="none" w:sz="0" w:space="0" w:color="auto"/>
                        <w:left w:val="none" w:sz="0" w:space="0" w:color="auto"/>
                        <w:bottom w:val="none" w:sz="0" w:space="0" w:color="auto"/>
                        <w:right w:val="none" w:sz="0" w:space="0" w:color="auto"/>
                      </w:divBdr>
                    </w:div>
                    <w:div w:id="3589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2857">
              <w:marLeft w:val="0"/>
              <w:marRight w:val="0"/>
              <w:marTop w:val="375"/>
              <w:marBottom w:val="0"/>
              <w:divBdr>
                <w:top w:val="none" w:sz="0" w:space="0" w:color="auto"/>
                <w:left w:val="none" w:sz="0" w:space="0" w:color="auto"/>
                <w:bottom w:val="none" w:sz="0" w:space="0" w:color="auto"/>
                <w:right w:val="none" w:sz="0" w:space="0" w:color="auto"/>
              </w:divBdr>
              <w:divsChild>
                <w:div w:id="2012100015">
                  <w:marLeft w:val="0"/>
                  <w:marRight w:val="0"/>
                  <w:marTop w:val="0"/>
                  <w:marBottom w:val="0"/>
                  <w:divBdr>
                    <w:top w:val="none" w:sz="0" w:space="0" w:color="auto"/>
                    <w:left w:val="none" w:sz="0" w:space="0" w:color="auto"/>
                    <w:bottom w:val="none" w:sz="0" w:space="0" w:color="auto"/>
                    <w:right w:val="none" w:sz="0" w:space="0" w:color="auto"/>
                  </w:divBdr>
                </w:div>
              </w:divsChild>
            </w:div>
            <w:div w:id="58287347">
              <w:marLeft w:val="0"/>
              <w:marRight w:val="0"/>
              <w:marTop w:val="225"/>
              <w:marBottom w:val="0"/>
              <w:divBdr>
                <w:top w:val="none" w:sz="0" w:space="0" w:color="auto"/>
                <w:left w:val="none" w:sz="0" w:space="0" w:color="auto"/>
                <w:bottom w:val="none" w:sz="0" w:space="0" w:color="auto"/>
                <w:right w:val="none" w:sz="0" w:space="0" w:color="auto"/>
              </w:divBdr>
              <w:divsChild>
                <w:div w:id="29040952">
                  <w:marLeft w:val="0"/>
                  <w:marRight w:val="0"/>
                  <w:marTop w:val="0"/>
                  <w:marBottom w:val="0"/>
                  <w:divBdr>
                    <w:top w:val="none" w:sz="0" w:space="0" w:color="auto"/>
                    <w:left w:val="none" w:sz="0" w:space="0" w:color="auto"/>
                    <w:bottom w:val="none" w:sz="0" w:space="0" w:color="auto"/>
                    <w:right w:val="none" w:sz="0" w:space="0" w:color="auto"/>
                  </w:divBdr>
                </w:div>
              </w:divsChild>
            </w:div>
            <w:div w:id="1912344042">
              <w:marLeft w:val="0"/>
              <w:marRight w:val="0"/>
              <w:marTop w:val="225"/>
              <w:marBottom w:val="0"/>
              <w:divBdr>
                <w:top w:val="none" w:sz="0" w:space="0" w:color="auto"/>
                <w:left w:val="none" w:sz="0" w:space="0" w:color="auto"/>
                <w:bottom w:val="none" w:sz="0" w:space="0" w:color="auto"/>
                <w:right w:val="none" w:sz="0" w:space="0" w:color="auto"/>
              </w:divBdr>
              <w:divsChild>
                <w:div w:id="1618952813">
                  <w:marLeft w:val="0"/>
                  <w:marRight w:val="0"/>
                  <w:marTop w:val="0"/>
                  <w:marBottom w:val="0"/>
                  <w:divBdr>
                    <w:top w:val="none" w:sz="0" w:space="0" w:color="auto"/>
                    <w:left w:val="none" w:sz="0" w:space="0" w:color="auto"/>
                    <w:bottom w:val="none" w:sz="0" w:space="0" w:color="auto"/>
                    <w:right w:val="none" w:sz="0" w:space="0" w:color="auto"/>
                  </w:divBdr>
                </w:div>
              </w:divsChild>
            </w:div>
            <w:div w:id="533662398">
              <w:marLeft w:val="0"/>
              <w:marRight w:val="0"/>
              <w:marTop w:val="225"/>
              <w:marBottom w:val="0"/>
              <w:divBdr>
                <w:top w:val="none" w:sz="0" w:space="0" w:color="auto"/>
                <w:left w:val="none" w:sz="0" w:space="0" w:color="auto"/>
                <w:bottom w:val="none" w:sz="0" w:space="0" w:color="auto"/>
                <w:right w:val="none" w:sz="0" w:space="0" w:color="auto"/>
              </w:divBdr>
              <w:divsChild>
                <w:div w:id="1711373698">
                  <w:marLeft w:val="0"/>
                  <w:marRight w:val="0"/>
                  <w:marTop w:val="0"/>
                  <w:marBottom w:val="0"/>
                  <w:divBdr>
                    <w:top w:val="none" w:sz="0" w:space="0" w:color="auto"/>
                    <w:left w:val="none" w:sz="0" w:space="0" w:color="auto"/>
                    <w:bottom w:val="none" w:sz="0" w:space="0" w:color="auto"/>
                    <w:right w:val="none" w:sz="0" w:space="0" w:color="auto"/>
                  </w:divBdr>
                </w:div>
              </w:divsChild>
            </w:div>
            <w:div w:id="2024739083">
              <w:marLeft w:val="0"/>
              <w:marRight w:val="0"/>
              <w:marTop w:val="225"/>
              <w:marBottom w:val="0"/>
              <w:divBdr>
                <w:top w:val="none" w:sz="0" w:space="0" w:color="auto"/>
                <w:left w:val="none" w:sz="0" w:space="0" w:color="auto"/>
                <w:bottom w:val="none" w:sz="0" w:space="0" w:color="auto"/>
                <w:right w:val="none" w:sz="0" w:space="0" w:color="auto"/>
              </w:divBdr>
              <w:divsChild>
                <w:div w:id="583730176">
                  <w:marLeft w:val="0"/>
                  <w:marRight w:val="0"/>
                  <w:marTop w:val="0"/>
                  <w:marBottom w:val="0"/>
                  <w:divBdr>
                    <w:top w:val="none" w:sz="0" w:space="0" w:color="auto"/>
                    <w:left w:val="none" w:sz="0" w:space="0" w:color="auto"/>
                    <w:bottom w:val="none" w:sz="0" w:space="0" w:color="auto"/>
                    <w:right w:val="none" w:sz="0" w:space="0" w:color="auto"/>
                  </w:divBdr>
                </w:div>
              </w:divsChild>
            </w:div>
            <w:div w:id="277370772">
              <w:marLeft w:val="0"/>
              <w:marRight w:val="0"/>
              <w:marTop w:val="225"/>
              <w:marBottom w:val="0"/>
              <w:divBdr>
                <w:top w:val="none" w:sz="0" w:space="0" w:color="auto"/>
                <w:left w:val="none" w:sz="0" w:space="0" w:color="auto"/>
                <w:bottom w:val="none" w:sz="0" w:space="0" w:color="auto"/>
                <w:right w:val="none" w:sz="0" w:space="0" w:color="auto"/>
              </w:divBdr>
              <w:divsChild>
                <w:div w:id="1620068734">
                  <w:marLeft w:val="0"/>
                  <w:marRight w:val="0"/>
                  <w:marTop w:val="0"/>
                  <w:marBottom w:val="0"/>
                  <w:divBdr>
                    <w:top w:val="none" w:sz="0" w:space="0" w:color="auto"/>
                    <w:left w:val="none" w:sz="0" w:space="0" w:color="auto"/>
                    <w:bottom w:val="none" w:sz="0" w:space="0" w:color="auto"/>
                    <w:right w:val="none" w:sz="0" w:space="0" w:color="auto"/>
                  </w:divBdr>
                </w:div>
              </w:divsChild>
            </w:div>
            <w:div w:id="140125474">
              <w:marLeft w:val="0"/>
              <w:marRight w:val="0"/>
              <w:marTop w:val="225"/>
              <w:marBottom w:val="0"/>
              <w:divBdr>
                <w:top w:val="none" w:sz="0" w:space="0" w:color="auto"/>
                <w:left w:val="none" w:sz="0" w:space="0" w:color="auto"/>
                <w:bottom w:val="none" w:sz="0" w:space="0" w:color="auto"/>
                <w:right w:val="none" w:sz="0" w:space="0" w:color="auto"/>
              </w:divBdr>
              <w:divsChild>
                <w:div w:id="1507398327">
                  <w:marLeft w:val="0"/>
                  <w:marRight w:val="0"/>
                  <w:marTop w:val="0"/>
                  <w:marBottom w:val="0"/>
                  <w:divBdr>
                    <w:top w:val="none" w:sz="0" w:space="0" w:color="auto"/>
                    <w:left w:val="none" w:sz="0" w:space="0" w:color="auto"/>
                    <w:bottom w:val="none" w:sz="0" w:space="0" w:color="auto"/>
                    <w:right w:val="none" w:sz="0" w:space="0" w:color="auto"/>
                  </w:divBdr>
                </w:div>
              </w:divsChild>
            </w:div>
            <w:div w:id="903874760">
              <w:marLeft w:val="0"/>
              <w:marRight w:val="0"/>
              <w:marTop w:val="225"/>
              <w:marBottom w:val="0"/>
              <w:divBdr>
                <w:top w:val="none" w:sz="0" w:space="0" w:color="auto"/>
                <w:left w:val="none" w:sz="0" w:space="0" w:color="auto"/>
                <w:bottom w:val="none" w:sz="0" w:space="0" w:color="auto"/>
                <w:right w:val="none" w:sz="0" w:space="0" w:color="auto"/>
              </w:divBdr>
              <w:divsChild>
                <w:div w:id="301665819">
                  <w:marLeft w:val="0"/>
                  <w:marRight w:val="0"/>
                  <w:marTop w:val="0"/>
                  <w:marBottom w:val="0"/>
                  <w:divBdr>
                    <w:top w:val="none" w:sz="0" w:space="0" w:color="auto"/>
                    <w:left w:val="none" w:sz="0" w:space="0" w:color="auto"/>
                    <w:bottom w:val="none" w:sz="0" w:space="0" w:color="auto"/>
                    <w:right w:val="none" w:sz="0" w:space="0" w:color="auto"/>
                  </w:divBdr>
                </w:div>
              </w:divsChild>
            </w:div>
            <w:div w:id="1058288770">
              <w:marLeft w:val="0"/>
              <w:marRight w:val="0"/>
              <w:marTop w:val="225"/>
              <w:marBottom w:val="0"/>
              <w:divBdr>
                <w:top w:val="none" w:sz="0" w:space="0" w:color="auto"/>
                <w:left w:val="none" w:sz="0" w:space="0" w:color="auto"/>
                <w:bottom w:val="none" w:sz="0" w:space="0" w:color="auto"/>
                <w:right w:val="none" w:sz="0" w:space="0" w:color="auto"/>
              </w:divBdr>
              <w:divsChild>
                <w:div w:id="1729064112">
                  <w:marLeft w:val="0"/>
                  <w:marRight w:val="0"/>
                  <w:marTop w:val="0"/>
                  <w:marBottom w:val="0"/>
                  <w:divBdr>
                    <w:top w:val="none" w:sz="0" w:space="0" w:color="auto"/>
                    <w:left w:val="none" w:sz="0" w:space="0" w:color="auto"/>
                    <w:bottom w:val="none" w:sz="0" w:space="0" w:color="auto"/>
                    <w:right w:val="none" w:sz="0" w:space="0" w:color="auto"/>
                  </w:divBdr>
                </w:div>
              </w:divsChild>
            </w:div>
            <w:div w:id="1230186929">
              <w:marLeft w:val="0"/>
              <w:marRight w:val="0"/>
              <w:marTop w:val="225"/>
              <w:marBottom w:val="0"/>
              <w:divBdr>
                <w:top w:val="none" w:sz="0" w:space="0" w:color="auto"/>
                <w:left w:val="none" w:sz="0" w:space="0" w:color="auto"/>
                <w:bottom w:val="none" w:sz="0" w:space="0" w:color="auto"/>
                <w:right w:val="none" w:sz="0" w:space="0" w:color="auto"/>
              </w:divBdr>
              <w:divsChild>
                <w:div w:id="2111705134">
                  <w:marLeft w:val="0"/>
                  <w:marRight w:val="0"/>
                  <w:marTop w:val="0"/>
                  <w:marBottom w:val="0"/>
                  <w:divBdr>
                    <w:top w:val="none" w:sz="0" w:space="0" w:color="auto"/>
                    <w:left w:val="none" w:sz="0" w:space="0" w:color="auto"/>
                    <w:bottom w:val="none" w:sz="0" w:space="0" w:color="auto"/>
                    <w:right w:val="none" w:sz="0" w:space="0" w:color="auto"/>
                  </w:divBdr>
                </w:div>
              </w:divsChild>
            </w:div>
            <w:div w:id="495609567">
              <w:marLeft w:val="0"/>
              <w:marRight w:val="0"/>
              <w:marTop w:val="375"/>
              <w:marBottom w:val="0"/>
              <w:divBdr>
                <w:top w:val="none" w:sz="0" w:space="0" w:color="auto"/>
                <w:left w:val="none" w:sz="0" w:space="0" w:color="auto"/>
                <w:bottom w:val="none" w:sz="0" w:space="0" w:color="auto"/>
                <w:right w:val="none" w:sz="0" w:space="0" w:color="auto"/>
              </w:divBdr>
              <w:divsChild>
                <w:div w:id="1719738081">
                  <w:marLeft w:val="0"/>
                  <w:marRight w:val="0"/>
                  <w:marTop w:val="0"/>
                  <w:marBottom w:val="0"/>
                  <w:divBdr>
                    <w:top w:val="none" w:sz="0" w:space="0" w:color="auto"/>
                    <w:left w:val="none" w:sz="0" w:space="0" w:color="auto"/>
                    <w:bottom w:val="none" w:sz="0" w:space="0" w:color="auto"/>
                    <w:right w:val="none" w:sz="0" w:space="0" w:color="auto"/>
                  </w:divBdr>
                  <w:divsChild>
                    <w:div w:id="207255430">
                      <w:marLeft w:val="0"/>
                      <w:marRight w:val="0"/>
                      <w:marTop w:val="0"/>
                      <w:marBottom w:val="0"/>
                      <w:divBdr>
                        <w:top w:val="none" w:sz="0" w:space="0" w:color="auto"/>
                        <w:left w:val="none" w:sz="0" w:space="0" w:color="auto"/>
                        <w:bottom w:val="none" w:sz="0" w:space="0" w:color="auto"/>
                        <w:right w:val="none" w:sz="0" w:space="0" w:color="auto"/>
                      </w:divBdr>
                    </w:div>
                    <w:div w:id="19927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0138">
              <w:marLeft w:val="0"/>
              <w:marRight w:val="0"/>
              <w:marTop w:val="375"/>
              <w:marBottom w:val="0"/>
              <w:divBdr>
                <w:top w:val="none" w:sz="0" w:space="0" w:color="auto"/>
                <w:left w:val="none" w:sz="0" w:space="0" w:color="auto"/>
                <w:bottom w:val="none" w:sz="0" w:space="0" w:color="auto"/>
                <w:right w:val="none" w:sz="0" w:space="0" w:color="auto"/>
              </w:divBdr>
              <w:divsChild>
                <w:div w:id="803424793">
                  <w:marLeft w:val="0"/>
                  <w:marRight w:val="0"/>
                  <w:marTop w:val="0"/>
                  <w:marBottom w:val="0"/>
                  <w:divBdr>
                    <w:top w:val="none" w:sz="0" w:space="0" w:color="auto"/>
                    <w:left w:val="none" w:sz="0" w:space="0" w:color="auto"/>
                    <w:bottom w:val="none" w:sz="0" w:space="0" w:color="auto"/>
                    <w:right w:val="none" w:sz="0" w:space="0" w:color="auto"/>
                  </w:divBdr>
                </w:div>
              </w:divsChild>
            </w:div>
            <w:div w:id="1356274014">
              <w:marLeft w:val="0"/>
              <w:marRight w:val="0"/>
              <w:marTop w:val="225"/>
              <w:marBottom w:val="0"/>
              <w:divBdr>
                <w:top w:val="none" w:sz="0" w:space="0" w:color="auto"/>
                <w:left w:val="none" w:sz="0" w:space="0" w:color="auto"/>
                <w:bottom w:val="none" w:sz="0" w:space="0" w:color="auto"/>
                <w:right w:val="none" w:sz="0" w:space="0" w:color="auto"/>
              </w:divBdr>
              <w:divsChild>
                <w:div w:id="968782588">
                  <w:marLeft w:val="0"/>
                  <w:marRight w:val="0"/>
                  <w:marTop w:val="0"/>
                  <w:marBottom w:val="0"/>
                  <w:divBdr>
                    <w:top w:val="none" w:sz="0" w:space="0" w:color="auto"/>
                    <w:left w:val="none" w:sz="0" w:space="0" w:color="auto"/>
                    <w:bottom w:val="none" w:sz="0" w:space="0" w:color="auto"/>
                    <w:right w:val="none" w:sz="0" w:space="0" w:color="auto"/>
                  </w:divBdr>
                </w:div>
              </w:divsChild>
            </w:div>
            <w:div w:id="742919932">
              <w:marLeft w:val="0"/>
              <w:marRight w:val="0"/>
              <w:marTop w:val="225"/>
              <w:marBottom w:val="0"/>
              <w:divBdr>
                <w:top w:val="none" w:sz="0" w:space="0" w:color="auto"/>
                <w:left w:val="none" w:sz="0" w:space="0" w:color="auto"/>
                <w:bottom w:val="none" w:sz="0" w:space="0" w:color="auto"/>
                <w:right w:val="none" w:sz="0" w:space="0" w:color="auto"/>
              </w:divBdr>
              <w:divsChild>
                <w:div w:id="1064521488">
                  <w:marLeft w:val="0"/>
                  <w:marRight w:val="0"/>
                  <w:marTop w:val="0"/>
                  <w:marBottom w:val="0"/>
                  <w:divBdr>
                    <w:top w:val="none" w:sz="0" w:space="0" w:color="auto"/>
                    <w:left w:val="none" w:sz="0" w:space="0" w:color="auto"/>
                    <w:bottom w:val="none" w:sz="0" w:space="0" w:color="auto"/>
                    <w:right w:val="none" w:sz="0" w:space="0" w:color="auto"/>
                  </w:divBdr>
                </w:div>
              </w:divsChild>
            </w:div>
            <w:div w:id="326982187">
              <w:marLeft w:val="0"/>
              <w:marRight w:val="0"/>
              <w:marTop w:val="375"/>
              <w:marBottom w:val="0"/>
              <w:divBdr>
                <w:top w:val="none" w:sz="0" w:space="0" w:color="auto"/>
                <w:left w:val="none" w:sz="0" w:space="0" w:color="auto"/>
                <w:bottom w:val="none" w:sz="0" w:space="0" w:color="auto"/>
                <w:right w:val="none" w:sz="0" w:space="0" w:color="auto"/>
              </w:divBdr>
              <w:divsChild>
                <w:div w:id="613246737">
                  <w:marLeft w:val="0"/>
                  <w:marRight w:val="0"/>
                  <w:marTop w:val="0"/>
                  <w:marBottom w:val="0"/>
                  <w:divBdr>
                    <w:top w:val="none" w:sz="0" w:space="0" w:color="auto"/>
                    <w:left w:val="none" w:sz="0" w:space="0" w:color="auto"/>
                    <w:bottom w:val="none" w:sz="0" w:space="0" w:color="auto"/>
                    <w:right w:val="none" w:sz="0" w:space="0" w:color="auto"/>
                  </w:divBdr>
                  <w:divsChild>
                    <w:div w:id="20109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0627">
              <w:marLeft w:val="0"/>
              <w:marRight w:val="0"/>
              <w:marTop w:val="375"/>
              <w:marBottom w:val="0"/>
              <w:divBdr>
                <w:top w:val="none" w:sz="0" w:space="0" w:color="auto"/>
                <w:left w:val="none" w:sz="0" w:space="0" w:color="auto"/>
                <w:bottom w:val="none" w:sz="0" w:space="0" w:color="auto"/>
                <w:right w:val="none" w:sz="0" w:space="0" w:color="auto"/>
              </w:divBdr>
              <w:divsChild>
                <w:div w:id="1260481581">
                  <w:marLeft w:val="0"/>
                  <w:marRight w:val="0"/>
                  <w:marTop w:val="0"/>
                  <w:marBottom w:val="0"/>
                  <w:divBdr>
                    <w:top w:val="none" w:sz="0" w:space="0" w:color="auto"/>
                    <w:left w:val="none" w:sz="0" w:space="0" w:color="auto"/>
                    <w:bottom w:val="none" w:sz="0" w:space="0" w:color="auto"/>
                    <w:right w:val="none" w:sz="0" w:space="0" w:color="auto"/>
                  </w:divBdr>
                </w:div>
              </w:divsChild>
            </w:div>
            <w:div w:id="50812730">
              <w:marLeft w:val="0"/>
              <w:marRight w:val="0"/>
              <w:marTop w:val="225"/>
              <w:marBottom w:val="0"/>
              <w:divBdr>
                <w:top w:val="none" w:sz="0" w:space="0" w:color="auto"/>
                <w:left w:val="none" w:sz="0" w:space="0" w:color="auto"/>
                <w:bottom w:val="none" w:sz="0" w:space="0" w:color="auto"/>
                <w:right w:val="none" w:sz="0" w:space="0" w:color="auto"/>
              </w:divBdr>
              <w:divsChild>
                <w:div w:id="86776093">
                  <w:marLeft w:val="0"/>
                  <w:marRight w:val="0"/>
                  <w:marTop w:val="0"/>
                  <w:marBottom w:val="0"/>
                  <w:divBdr>
                    <w:top w:val="none" w:sz="0" w:space="0" w:color="auto"/>
                    <w:left w:val="none" w:sz="0" w:space="0" w:color="auto"/>
                    <w:bottom w:val="none" w:sz="0" w:space="0" w:color="auto"/>
                    <w:right w:val="none" w:sz="0" w:space="0" w:color="auto"/>
                  </w:divBdr>
                </w:div>
              </w:divsChild>
            </w:div>
            <w:div w:id="794980782">
              <w:marLeft w:val="0"/>
              <w:marRight w:val="0"/>
              <w:marTop w:val="225"/>
              <w:marBottom w:val="0"/>
              <w:divBdr>
                <w:top w:val="none" w:sz="0" w:space="0" w:color="auto"/>
                <w:left w:val="none" w:sz="0" w:space="0" w:color="auto"/>
                <w:bottom w:val="none" w:sz="0" w:space="0" w:color="auto"/>
                <w:right w:val="none" w:sz="0" w:space="0" w:color="auto"/>
              </w:divBdr>
              <w:divsChild>
                <w:div w:id="2033071352">
                  <w:marLeft w:val="0"/>
                  <w:marRight w:val="0"/>
                  <w:marTop w:val="0"/>
                  <w:marBottom w:val="0"/>
                  <w:divBdr>
                    <w:top w:val="none" w:sz="0" w:space="0" w:color="auto"/>
                    <w:left w:val="none" w:sz="0" w:space="0" w:color="auto"/>
                    <w:bottom w:val="none" w:sz="0" w:space="0" w:color="auto"/>
                    <w:right w:val="none" w:sz="0" w:space="0" w:color="auto"/>
                  </w:divBdr>
                </w:div>
              </w:divsChild>
            </w:div>
            <w:div w:id="759105233">
              <w:marLeft w:val="0"/>
              <w:marRight w:val="0"/>
              <w:marTop w:val="375"/>
              <w:marBottom w:val="0"/>
              <w:divBdr>
                <w:top w:val="none" w:sz="0" w:space="0" w:color="auto"/>
                <w:left w:val="none" w:sz="0" w:space="0" w:color="auto"/>
                <w:bottom w:val="none" w:sz="0" w:space="0" w:color="auto"/>
                <w:right w:val="none" w:sz="0" w:space="0" w:color="auto"/>
              </w:divBdr>
              <w:divsChild>
                <w:div w:id="599261555">
                  <w:marLeft w:val="0"/>
                  <w:marRight w:val="0"/>
                  <w:marTop w:val="0"/>
                  <w:marBottom w:val="0"/>
                  <w:divBdr>
                    <w:top w:val="none" w:sz="0" w:space="0" w:color="auto"/>
                    <w:left w:val="none" w:sz="0" w:space="0" w:color="auto"/>
                    <w:bottom w:val="none" w:sz="0" w:space="0" w:color="auto"/>
                    <w:right w:val="none" w:sz="0" w:space="0" w:color="auto"/>
                  </w:divBdr>
                  <w:divsChild>
                    <w:div w:id="1507284372">
                      <w:marLeft w:val="0"/>
                      <w:marRight w:val="0"/>
                      <w:marTop w:val="0"/>
                      <w:marBottom w:val="0"/>
                      <w:divBdr>
                        <w:top w:val="none" w:sz="0" w:space="0" w:color="auto"/>
                        <w:left w:val="none" w:sz="0" w:space="0" w:color="auto"/>
                        <w:bottom w:val="none" w:sz="0" w:space="0" w:color="auto"/>
                        <w:right w:val="none" w:sz="0" w:space="0" w:color="auto"/>
                      </w:divBdr>
                    </w:div>
                    <w:div w:id="5266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0827">
              <w:marLeft w:val="0"/>
              <w:marRight w:val="0"/>
              <w:marTop w:val="375"/>
              <w:marBottom w:val="0"/>
              <w:divBdr>
                <w:top w:val="none" w:sz="0" w:space="0" w:color="auto"/>
                <w:left w:val="none" w:sz="0" w:space="0" w:color="auto"/>
                <w:bottom w:val="none" w:sz="0" w:space="0" w:color="auto"/>
                <w:right w:val="none" w:sz="0" w:space="0" w:color="auto"/>
              </w:divBdr>
              <w:divsChild>
                <w:div w:id="462698342">
                  <w:marLeft w:val="0"/>
                  <w:marRight w:val="0"/>
                  <w:marTop w:val="0"/>
                  <w:marBottom w:val="0"/>
                  <w:divBdr>
                    <w:top w:val="none" w:sz="0" w:space="0" w:color="auto"/>
                    <w:left w:val="none" w:sz="0" w:space="0" w:color="auto"/>
                    <w:bottom w:val="none" w:sz="0" w:space="0" w:color="auto"/>
                    <w:right w:val="none" w:sz="0" w:space="0" w:color="auto"/>
                  </w:divBdr>
                </w:div>
              </w:divsChild>
            </w:div>
            <w:div w:id="2070954551">
              <w:marLeft w:val="0"/>
              <w:marRight w:val="0"/>
              <w:marTop w:val="375"/>
              <w:marBottom w:val="0"/>
              <w:divBdr>
                <w:top w:val="none" w:sz="0" w:space="0" w:color="auto"/>
                <w:left w:val="none" w:sz="0" w:space="0" w:color="auto"/>
                <w:bottom w:val="none" w:sz="0" w:space="0" w:color="auto"/>
                <w:right w:val="none" w:sz="0" w:space="0" w:color="auto"/>
              </w:divBdr>
              <w:divsChild>
                <w:div w:id="331026062">
                  <w:marLeft w:val="0"/>
                  <w:marRight w:val="0"/>
                  <w:marTop w:val="0"/>
                  <w:marBottom w:val="0"/>
                  <w:divBdr>
                    <w:top w:val="none" w:sz="0" w:space="0" w:color="auto"/>
                    <w:left w:val="none" w:sz="0" w:space="0" w:color="auto"/>
                    <w:bottom w:val="none" w:sz="0" w:space="0" w:color="auto"/>
                    <w:right w:val="none" w:sz="0" w:space="0" w:color="auto"/>
                  </w:divBdr>
                  <w:divsChild>
                    <w:div w:id="4428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952">
              <w:marLeft w:val="0"/>
              <w:marRight w:val="0"/>
              <w:marTop w:val="375"/>
              <w:marBottom w:val="0"/>
              <w:divBdr>
                <w:top w:val="none" w:sz="0" w:space="0" w:color="auto"/>
                <w:left w:val="none" w:sz="0" w:space="0" w:color="auto"/>
                <w:bottom w:val="none" w:sz="0" w:space="0" w:color="auto"/>
                <w:right w:val="none" w:sz="0" w:space="0" w:color="auto"/>
              </w:divBdr>
              <w:divsChild>
                <w:div w:id="1353192803">
                  <w:marLeft w:val="0"/>
                  <w:marRight w:val="0"/>
                  <w:marTop w:val="0"/>
                  <w:marBottom w:val="0"/>
                  <w:divBdr>
                    <w:top w:val="none" w:sz="0" w:space="0" w:color="auto"/>
                    <w:left w:val="none" w:sz="0" w:space="0" w:color="auto"/>
                    <w:bottom w:val="none" w:sz="0" w:space="0" w:color="auto"/>
                    <w:right w:val="none" w:sz="0" w:space="0" w:color="auto"/>
                  </w:divBdr>
                </w:div>
              </w:divsChild>
            </w:div>
            <w:div w:id="1575238285">
              <w:marLeft w:val="0"/>
              <w:marRight w:val="0"/>
              <w:marTop w:val="225"/>
              <w:marBottom w:val="0"/>
              <w:divBdr>
                <w:top w:val="none" w:sz="0" w:space="0" w:color="auto"/>
                <w:left w:val="none" w:sz="0" w:space="0" w:color="auto"/>
                <w:bottom w:val="none" w:sz="0" w:space="0" w:color="auto"/>
                <w:right w:val="none" w:sz="0" w:space="0" w:color="auto"/>
              </w:divBdr>
              <w:divsChild>
                <w:div w:id="810825457">
                  <w:marLeft w:val="0"/>
                  <w:marRight w:val="0"/>
                  <w:marTop w:val="0"/>
                  <w:marBottom w:val="0"/>
                  <w:divBdr>
                    <w:top w:val="none" w:sz="0" w:space="0" w:color="auto"/>
                    <w:left w:val="none" w:sz="0" w:space="0" w:color="auto"/>
                    <w:bottom w:val="none" w:sz="0" w:space="0" w:color="auto"/>
                    <w:right w:val="none" w:sz="0" w:space="0" w:color="auto"/>
                  </w:divBdr>
                </w:div>
              </w:divsChild>
            </w:div>
            <w:div w:id="134106032">
              <w:marLeft w:val="0"/>
              <w:marRight w:val="0"/>
              <w:marTop w:val="225"/>
              <w:marBottom w:val="0"/>
              <w:divBdr>
                <w:top w:val="none" w:sz="0" w:space="0" w:color="auto"/>
                <w:left w:val="none" w:sz="0" w:space="0" w:color="auto"/>
                <w:bottom w:val="none" w:sz="0" w:space="0" w:color="auto"/>
                <w:right w:val="none" w:sz="0" w:space="0" w:color="auto"/>
              </w:divBdr>
              <w:divsChild>
                <w:div w:id="1355497940">
                  <w:marLeft w:val="0"/>
                  <w:marRight w:val="0"/>
                  <w:marTop w:val="0"/>
                  <w:marBottom w:val="0"/>
                  <w:divBdr>
                    <w:top w:val="none" w:sz="0" w:space="0" w:color="auto"/>
                    <w:left w:val="none" w:sz="0" w:space="0" w:color="auto"/>
                    <w:bottom w:val="none" w:sz="0" w:space="0" w:color="auto"/>
                    <w:right w:val="none" w:sz="0" w:space="0" w:color="auto"/>
                  </w:divBdr>
                </w:div>
              </w:divsChild>
            </w:div>
            <w:div w:id="1061367146">
              <w:marLeft w:val="0"/>
              <w:marRight w:val="0"/>
              <w:marTop w:val="225"/>
              <w:marBottom w:val="0"/>
              <w:divBdr>
                <w:top w:val="none" w:sz="0" w:space="0" w:color="auto"/>
                <w:left w:val="none" w:sz="0" w:space="0" w:color="auto"/>
                <w:bottom w:val="none" w:sz="0" w:space="0" w:color="auto"/>
                <w:right w:val="none" w:sz="0" w:space="0" w:color="auto"/>
              </w:divBdr>
              <w:divsChild>
                <w:div w:id="759133921">
                  <w:marLeft w:val="0"/>
                  <w:marRight w:val="0"/>
                  <w:marTop w:val="0"/>
                  <w:marBottom w:val="0"/>
                  <w:divBdr>
                    <w:top w:val="none" w:sz="0" w:space="0" w:color="auto"/>
                    <w:left w:val="none" w:sz="0" w:space="0" w:color="auto"/>
                    <w:bottom w:val="none" w:sz="0" w:space="0" w:color="auto"/>
                    <w:right w:val="none" w:sz="0" w:space="0" w:color="auto"/>
                  </w:divBdr>
                </w:div>
              </w:divsChild>
            </w:div>
            <w:div w:id="1323434811">
              <w:marLeft w:val="0"/>
              <w:marRight w:val="0"/>
              <w:marTop w:val="225"/>
              <w:marBottom w:val="0"/>
              <w:divBdr>
                <w:top w:val="none" w:sz="0" w:space="0" w:color="auto"/>
                <w:left w:val="none" w:sz="0" w:space="0" w:color="auto"/>
                <w:bottom w:val="none" w:sz="0" w:space="0" w:color="auto"/>
                <w:right w:val="none" w:sz="0" w:space="0" w:color="auto"/>
              </w:divBdr>
              <w:divsChild>
                <w:div w:id="1619528126">
                  <w:marLeft w:val="0"/>
                  <w:marRight w:val="0"/>
                  <w:marTop w:val="0"/>
                  <w:marBottom w:val="0"/>
                  <w:divBdr>
                    <w:top w:val="none" w:sz="0" w:space="0" w:color="auto"/>
                    <w:left w:val="none" w:sz="0" w:space="0" w:color="auto"/>
                    <w:bottom w:val="none" w:sz="0" w:space="0" w:color="auto"/>
                    <w:right w:val="none" w:sz="0" w:space="0" w:color="auto"/>
                  </w:divBdr>
                </w:div>
              </w:divsChild>
            </w:div>
            <w:div w:id="1430464014">
              <w:marLeft w:val="0"/>
              <w:marRight w:val="0"/>
              <w:marTop w:val="225"/>
              <w:marBottom w:val="0"/>
              <w:divBdr>
                <w:top w:val="none" w:sz="0" w:space="0" w:color="auto"/>
                <w:left w:val="none" w:sz="0" w:space="0" w:color="auto"/>
                <w:bottom w:val="none" w:sz="0" w:space="0" w:color="auto"/>
                <w:right w:val="none" w:sz="0" w:space="0" w:color="auto"/>
              </w:divBdr>
              <w:divsChild>
                <w:div w:id="89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88618">
      <w:bodyDiv w:val="1"/>
      <w:marLeft w:val="0"/>
      <w:marRight w:val="0"/>
      <w:marTop w:val="0"/>
      <w:marBottom w:val="0"/>
      <w:divBdr>
        <w:top w:val="none" w:sz="0" w:space="0" w:color="auto"/>
        <w:left w:val="none" w:sz="0" w:space="0" w:color="auto"/>
        <w:bottom w:val="none" w:sz="0" w:space="0" w:color="auto"/>
        <w:right w:val="none" w:sz="0" w:space="0" w:color="auto"/>
      </w:divBdr>
      <w:divsChild>
        <w:div w:id="2062824883">
          <w:marLeft w:val="0"/>
          <w:marRight w:val="150"/>
          <w:marTop w:val="0"/>
          <w:marBottom w:val="75"/>
          <w:divBdr>
            <w:top w:val="none" w:sz="0" w:space="0" w:color="auto"/>
            <w:left w:val="none" w:sz="0" w:space="0" w:color="auto"/>
            <w:bottom w:val="none" w:sz="0" w:space="0" w:color="auto"/>
            <w:right w:val="none" w:sz="0" w:space="0" w:color="auto"/>
          </w:divBdr>
        </w:div>
        <w:div w:id="799957867">
          <w:marLeft w:val="0"/>
          <w:marRight w:val="150"/>
          <w:marTop w:val="150"/>
          <w:marBottom w:val="150"/>
          <w:divBdr>
            <w:top w:val="none" w:sz="0" w:space="0" w:color="auto"/>
            <w:left w:val="none" w:sz="0" w:space="0" w:color="auto"/>
            <w:bottom w:val="none" w:sz="0" w:space="0" w:color="auto"/>
            <w:right w:val="none" w:sz="0" w:space="0" w:color="auto"/>
          </w:divBdr>
        </w:div>
        <w:div w:id="948975943">
          <w:marLeft w:val="0"/>
          <w:marRight w:val="150"/>
          <w:marTop w:val="0"/>
          <w:marBottom w:val="0"/>
          <w:divBdr>
            <w:top w:val="none" w:sz="0" w:space="0" w:color="auto"/>
            <w:left w:val="none" w:sz="0" w:space="0" w:color="auto"/>
            <w:bottom w:val="none" w:sz="0" w:space="0" w:color="auto"/>
            <w:right w:val="none" w:sz="0" w:space="0" w:color="auto"/>
          </w:divBdr>
        </w:div>
      </w:divsChild>
    </w:div>
    <w:div w:id="1792279279">
      <w:bodyDiv w:val="1"/>
      <w:marLeft w:val="0"/>
      <w:marRight w:val="0"/>
      <w:marTop w:val="0"/>
      <w:marBottom w:val="0"/>
      <w:divBdr>
        <w:top w:val="none" w:sz="0" w:space="0" w:color="auto"/>
        <w:left w:val="none" w:sz="0" w:space="0" w:color="auto"/>
        <w:bottom w:val="none" w:sz="0" w:space="0" w:color="auto"/>
        <w:right w:val="none" w:sz="0" w:space="0" w:color="auto"/>
      </w:divBdr>
      <w:divsChild>
        <w:div w:id="972366849">
          <w:marLeft w:val="0"/>
          <w:marRight w:val="0"/>
          <w:marTop w:val="0"/>
          <w:marBottom w:val="0"/>
          <w:divBdr>
            <w:top w:val="none" w:sz="0" w:space="0" w:color="auto"/>
            <w:left w:val="none" w:sz="0" w:space="0" w:color="auto"/>
            <w:bottom w:val="none" w:sz="0" w:space="0" w:color="auto"/>
            <w:right w:val="none" w:sz="0" w:space="0" w:color="auto"/>
          </w:divBdr>
        </w:div>
        <w:div w:id="1361854406">
          <w:marLeft w:val="0"/>
          <w:marRight w:val="0"/>
          <w:marTop w:val="300"/>
          <w:marBottom w:val="300"/>
          <w:divBdr>
            <w:top w:val="none" w:sz="0" w:space="0" w:color="auto"/>
            <w:left w:val="none" w:sz="0" w:space="0" w:color="auto"/>
            <w:bottom w:val="none" w:sz="0" w:space="0" w:color="auto"/>
            <w:right w:val="none" w:sz="0" w:space="0" w:color="auto"/>
          </w:divBdr>
        </w:div>
        <w:div w:id="1549604852">
          <w:marLeft w:val="0"/>
          <w:marRight w:val="0"/>
          <w:marTop w:val="0"/>
          <w:marBottom w:val="0"/>
          <w:divBdr>
            <w:top w:val="none" w:sz="0" w:space="0" w:color="auto"/>
            <w:left w:val="none" w:sz="0" w:space="0" w:color="auto"/>
            <w:bottom w:val="none" w:sz="0" w:space="0" w:color="auto"/>
            <w:right w:val="none" w:sz="0" w:space="0" w:color="auto"/>
          </w:divBdr>
          <w:divsChild>
            <w:div w:id="1333097663">
              <w:marLeft w:val="0"/>
              <w:marRight w:val="0"/>
              <w:marTop w:val="300"/>
              <w:marBottom w:val="450"/>
              <w:divBdr>
                <w:top w:val="none" w:sz="0" w:space="0" w:color="auto"/>
                <w:left w:val="none" w:sz="0" w:space="0" w:color="auto"/>
                <w:bottom w:val="none" w:sz="0" w:space="0" w:color="auto"/>
                <w:right w:val="none" w:sz="0" w:space="0" w:color="auto"/>
              </w:divBdr>
              <w:divsChild>
                <w:div w:id="1745687192">
                  <w:marLeft w:val="0"/>
                  <w:marRight w:val="0"/>
                  <w:marTop w:val="0"/>
                  <w:marBottom w:val="0"/>
                  <w:divBdr>
                    <w:top w:val="none" w:sz="0" w:space="0" w:color="auto"/>
                    <w:left w:val="none" w:sz="0" w:space="0" w:color="auto"/>
                    <w:bottom w:val="none" w:sz="0" w:space="0" w:color="auto"/>
                    <w:right w:val="none" w:sz="0" w:space="0" w:color="auto"/>
                  </w:divBdr>
                  <w:divsChild>
                    <w:div w:id="378364884">
                      <w:marLeft w:val="0"/>
                      <w:marRight w:val="0"/>
                      <w:marTop w:val="0"/>
                      <w:marBottom w:val="0"/>
                      <w:divBdr>
                        <w:top w:val="none" w:sz="0" w:space="0" w:color="auto"/>
                        <w:left w:val="none" w:sz="0" w:space="0" w:color="auto"/>
                        <w:bottom w:val="none" w:sz="0" w:space="0" w:color="auto"/>
                        <w:right w:val="none" w:sz="0" w:space="0" w:color="auto"/>
                      </w:divBdr>
                      <w:divsChild>
                        <w:div w:id="122308857">
                          <w:marLeft w:val="0"/>
                          <w:marRight w:val="0"/>
                          <w:marTop w:val="0"/>
                          <w:marBottom w:val="0"/>
                          <w:divBdr>
                            <w:top w:val="none" w:sz="0" w:space="0" w:color="auto"/>
                            <w:left w:val="none" w:sz="0" w:space="0" w:color="auto"/>
                            <w:bottom w:val="none" w:sz="0" w:space="0" w:color="auto"/>
                            <w:right w:val="none" w:sz="0" w:space="0" w:color="auto"/>
                          </w:divBdr>
                          <w:divsChild>
                            <w:div w:id="1659769447">
                              <w:marLeft w:val="0"/>
                              <w:marRight w:val="0"/>
                              <w:marTop w:val="0"/>
                              <w:marBottom w:val="0"/>
                              <w:divBdr>
                                <w:top w:val="none" w:sz="0" w:space="0" w:color="auto"/>
                                <w:left w:val="none" w:sz="0" w:space="0" w:color="auto"/>
                                <w:bottom w:val="none" w:sz="0" w:space="0" w:color="auto"/>
                                <w:right w:val="none" w:sz="0" w:space="0" w:color="auto"/>
                              </w:divBdr>
                              <w:divsChild>
                                <w:div w:id="767702626">
                                  <w:marLeft w:val="0"/>
                                  <w:marRight w:val="0"/>
                                  <w:marTop w:val="0"/>
                                  <w:marBottom w:val="0"/>
                                  <w:divBdr>
                                    <w:top w:val="none" w:sz="0" w:space="0" w:color="auto"/>
                                    <w:left w:val="none" w:sz="0" w:space="0" w:color="auto"/>
                                    <w:bottom w:val="none" w:sz="0" w:space="0" w:color="auto"/>
                                    <w:right w:val="none" w:sz="0" w:space="0" w:color="auto"/>
                                  </w:divBdr>
                                  <w:divsChild>
                                    <w:div w:id="7788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9112">
          <w:marLeft w:val="0"/>
          <w:marRight w:val="0"/>
          <w:marTop w:val="0"/>
          <w:marBottom w:val="0"/>
          <w:divBdr>
            <w:top w:val="none" w:sz="0" w:space="0" w:color="auto"/>
            <w:left w:val="none" w:sz="0" w:space="0" w:color="auto"/>
            <w:bottom w:val="none" w:sz="0" w:space="0" w:color="auto"/>
            <w:right w:val="none" w:sz="0" w:space="0" w:color="auto"/>
          </w:divBdr>
        </w:div>
      </w:divsChild>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4328138">
      <w:bodyDiv w:val="1"/>
      <w:marLeft w:val="0"/>
      <w:marRight w:val="0"/>
      <w:marTop w:val="0"/>
      <w:marBottom w:val="0"/>
      <w:divBdr>
        <w:top w:val="none" w:sz="0" w:space="0" w:color="auto"/>
        <w:left w:val="none" w:sz="0" w:space="0" w:color="auto"/>
        <w:bottom w:val="none" w:sz="0" w:space="0" w:color="auto"/>
        <w:right w:val="none" w:sz="0" w:space="0" w:color="auto"/>
      </w:divBdr>
      <w:divsChild>
        <w:div w:id="1693148237">
          <w:marLeft w:val="0"/>
          <w:marRight w:val="0"/>
          <w:marTop w:val="0"/>
          <w:marBottom w:val="150"/>
          <w:divBdr>
            <w:top w:val="none" w:sz="0" w:space="0" w:color="auto"/>
            <w:left w:val="none" w:sz="0" w:space="0" w:color="auto"/>
            <w:bottom w:val="none" w:sz="0" w:space="0" w:color="auto"/>
            <w:right w:val="none" w:sz="0" w:space="0" w:color="auto"/>
          </w:divBdr>
          <w:divsChild>
            <w:div w:id="974215225">
              <w:marLeft w:val="0"/>
              <w:marRight w:val="0"/>
              <w:marTop w:val="0"/>
              <w:marBottom w:val="0"/>
              <w:divBdr>
                <w:top w:val="none" w:sz="0" w:space="0" w:color="auto"/>
                <w:left w:val="none" w:sz="0" w:space="0" w:color="auto"/>
                <w:bottom w:val="none" w:sz="0" w:space="0" w:color="auto"/>
                <w:right w:val="none" w:sz="0" w:space="0" w:color="auto"/>
              </w:divBdr>
              <w:divsChild>
                <w:div w:id="1316373444">
                  <w:marLeft w:val="0"/>
                  <w:marRight w:val="150"/>
                  <w:marTop w:val="0"/>
                  <w:marBottom w:val="0"/>
                  <w:divBdr>
                    <w:top w:val="none" w:sz="0" w:space="0" w:color="auto"/>
                    <w:left w:val="none" w:sz="0" w:space="0" w:color="auto"/>
                    <w:bottom w:val="none" w:sz="0" w:space="0" w:color="auto"/>
                    <w:right w:val="none" w:sz="0" w:space="0" w:color="auto"/>
                  </w:divBdr>
                </w:div>
                <w:div w:id="1128858976">
                  <w:marLeft w:val="0"/>
                  <w:marRight w:val="150"/>
                  <w:marTop w:val="0"/>
                  <w:marBottom w:val="0"/>
                  <w:divBdr>
                    <w:top w:val="none" w:sz="0" w:space="0" w:color="auto"/>
                    <w:left w:val="none" w:sz="0" w:space="0" w:color="auto"/>
                    <w:bottom w:val="none" w:sz="0" w:space="0" w:color="auto"/>
                    <w:right w:val="none" w:sz="0" w:space="0" w:color="auto"/>
                  </w:divBdr>
                </w:div>
              </w:divsChild>
            </w:div>
            <w:div w:id="982806392">
              <w:marLeft w:val="0"/>
              <w:marRight w:val="0"/>
              <w:marTop w:val="0"/>
              <w:marBottom w:val="0"/>
              <w:divBdr>
                <w:top w:val="none" w:sz="0" w:space="0" w:color="auto"/>
                <w:left w:val="none" w:sz="0" w:space="0" w:color="auto"/>
                <w:bottom w:val="none" w:sz="0" w:space="0" w:color="auto"/>
                <w:right w:val="none" w:sz="0" w:space="0" w:color="auto"/>
              </w:divBdr>
              <w:divsChild>
                <w:div w:id="1825780431">
                  <w:marLeft w:val="0"/>
                  <w:marRight w:val="0"/>
                  <w:marTop w:val="0"/>
                  <w:marBottom w:val="0"/>
                  <w:divBdr>
                    <w:top w:val="none" w:sz="0" w:space="0" w:color="auto"/>
                    <w:left w:val="none" w:sz="0" w:space="0" w:color="auto"/>
                    <w:bottom w:val="none" w:sz="0" w:space="0" w:color="auto"/>
                    <w:right w:val="none" w:sz="0" w:space="0" w:color="auto"/>
                  </w:divBdr>
                  <w:divsChild>
                    <w:div w:id="597718698">
                      <w:marLeft w:val="0"/>
                      <w:marRight w:val="0"/>
                      <w:marTop w:val="0"/>
                      <w:marBottom w:val="0"/>
                      <w:divBdr>
                        <w:top w:val="none" w:sz="0" w:space="0" w:color="auto"/>
                        <w:left w:val="none" w:sz="0" w:space="0" w:color="auto"/>
                        <w:bottom w:val="none" w:sz="0" w:space="0" w:color="auto"/>
                        <w:right w:val="none" w:sz="0" w:space="0" w:color="auto"/>
                      </w:divBdr>
                      <w:divsChild>
                        <w:div w:id="520701684">
                          <w:marLeft w:val="0"/>
                          <w:marRight w:val="0"/>
                          <w:marTop w:val="0"/>
                          <w:marBottom w:val="0"/>
                          <w:divBdr>
                            <w:top w:val="none" w:sz="0" w:space="0" w:color="auto"/>
                            <w:left w:val="none" w:sz="0" w:space="0" w:color="auto"/>
                            <w:bottom w:val="none" w:sz="0" w:space="0" w:color="auto"/>
                            <w:right w:val="none" w:sz="0" w:space="0" w:color="auto"/>
                          </w:divBdr>
                        </w:div>
                      </w:divsChild>
                    </w:div>
                    <w:div w:id="19230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1337">
          <w:marLeft w:val="0"/>
          <w:marRight w:val="0"/>
          <w:marTop w:val="0"/>
          <w:marBottom w:val="0"/>
          <w:divBdr>
            <w:top w:val="none" w:sz="0" w:space="0" w:color="auto"/>
            <w:left w:val="none" w:sz="0" w:space="0" w:color="auto"/>
            <w:bottom w:val="none" w:sz="0" w:space="0" w:color="auto"/>
            <w:right w:val="none" w:sz="0" w:space="0" w:color="auto"/>
          </w:divBdr>
          <w:divsChild>
            <w:div w:id="839547398">
              <w:marLeft w:val="0"/>
              <w:marRight w:val="0"/>
              <w:marTop w:val="0"/>
              <w:marBottom w:val="0"/>
              <w:divBdr>
                <w:top w:val="none" w:sz="0" w:space="0" w:color="auto"/>
                <w:left w:val="none" w:sz="0" w:space="0" w:color="auto"/>
                <w:bottom w:val="none" w:sz="0" w:space="0" w:color="auto"/>
                <w:right w:val="none" w:sz="0" w:space="0" w:color="auto"/>
              </w:divBdr>
              <w:divsChild>
                <w:div w:id="226233743">
                  <w:marLeft w:val="0"/>
                  <w:marRight w:val="0"/>
                  <w:marTop w:val="0"/>
                  <w:marBottom w:val="0"/>
                  <w:divBdr>
                    <w:top w:val="none" w:sz="0" w:space="0" w:color="auto"/>
                    <w:left w:val="none" w:sz="0" w:space="0" w:color="auto"/>
                    <w:bottom w:val="none" w:sz="0" w:space="0" w:color="auto"/>
                    <w:right w:val="none" w:sz="0" w:space="0" w:color="auto"/>
                  </w:divBdr>
                </w:div>
              </w:divsChild>
            </w:div>
            <w:div w:id="1581016444">
              <w:marLeft w:val="0"/>
              <w:marRight w:val="0"/>
              <w:marTop w:val="375"/>
              <w:marBottom w:val="0"/>
              <w:divBdr>
                <w:top w:val="none" w:sz="0" w:space="0" w:color="auto"/>
                <w:left w:val="none" w:sz="0" w:space="0" w:color="auto"/>
                <w:bottom w:val="none" w:sz="0" w:space="0" w:color="auto"/>
                <w:right w:val="none" w:sz="0" w:space="0" w:color="auto"/>
              </w:divBdr>
              <w:divsChild>
                <w:div w:id="1204706456">
                  <w:marLeft w:val="0"/>
                  <w:marRight w:val="0"/>
                  <w:marTop w:val="0"/>
                  <w:marBottom w:val="0"/>
                  <w:divBdr>
                    <w:top w:val="none" w:sz="0" w:space="0" w:color="auto"/>
                    <w:left w:val="none" w:sz="0" w:space="0" w:color="auto"/>
                    <w:bottom w:val="none" w:sz="0" w:space="0" w:color="auto"/>
                    <w:right w:val="none" w:sz="0" w:space="0" w:color="auto"/>
                  </w:divBdr>
                  <w:divsChild>
                    <w:div w:id="18821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3451">
              <w:marLeft w:val="0"/>
              <w:marRight w:val="0"/>
              <w:marTop w:val="375"/>
              <w:marBottom w:val="0"/>
              <w:divBdr>
                <w:top w:val="none" w:sz="0" w:space="0" w:color="auto"/>
                <w:left w:val="none" w:sz="0" w:space="0" w:color="auto"/>
                <w:bottom w:val="none" w:sz="0" w:space="0" w:color="auto"/>
                <w:right w:val="none" w:sz="0" w:space="0" w:color="auto"/>
              </w:divBdr>
              <w:divsChild>
                <w:div w:id="1778063228">
                  <w:marLeft w:val="0"/>
                  <w:marRight w:val="0"/>
                  <w:marTop w:val="0"/>
                  <w:marBottom w:val="0"/>
                  <w:divBdr>
                    <w:top w:val="none" w:sz="0" w:space="0" w:color="auto"/>
                    <w:left w:val="none" w:sz="0" w:space="0" w:color="auto"/>
                    <w:bottom w:val="none" w:sz="0" w:space="0" w:color="auto"/>
                    <w:right w:val="none" w:sz="0" w:space="0" w:color="auto"/>
                  </w:divBdr>
                </w:div>
              </w:divsChild>
            </w:div>
            <w:div w:id="633213853">
              <w:marLeft w:val="0"/>
              <w:marRight w:val="0"/>
              <w:marTop w:val="225"/>
              <w:marBottom w:val="0"/>
              <w:divBdr>
                <w:top w:val="none" w:sz="0" w:space="0" w:color="auto"/>
                <w:left w:val="none" w:sz="0" w:space="0" w:color="auto"/>
                <w:bottom w:val="none" w:sz="0" w:space="0" w:color="auto"/>
                <w:right w:val="none" w:sz="0" w:space="0" w:color="auto"/>
              </w:divBdr>
              <w:divsChild>
                <w:div w:id="843671557">
                  <w:marLeft w:val="0"/>
                  <w:marRight w:val="0"/>
                  <w:marTop w:val="0"/>
                  <w:marBottom w:val="0"/>
                  <w:divBdr>
                    <w:top w:val="none" w:sz="0" w:space="0" w:color="auto"/>
                    <w:left w:val="none" w:sz="0" w:space="0" w:color="auto"/>
                    <w:bottom w:val="none" w:sz="0" w:space="0" w:color="auto"/>
                    <w:right w:val="none" w:sz="0" w:space="0" w:color="auto"/>
                  </w:divBdr>
                </w:div>
              </w:divsChild>
            </w:div>
            <w:div w:id="903642569">
              <w:marLeft w:val="0"/>
              <w:marRight w:val="0"/>
              <w:marTop w:val="225"/>
              <w:marBottom w:val="0"/>
              <w:divBdr>
                <w:top w:val="none" w:sz="0" w:space="0" w:color="auto"/>
                <w:left w:val="none" w:sz="0" w:space="0" w:color="auto"/>
                <w:bottom w:val="none" w:sz="0" w:space="0" w:color="auto"/>
                <w:right w:val="none" w:sz="0" w:space="0" w:color="auto"/>
              </w:divBdr>
              <w:divsChild>
                <w:div w:id="72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9325598">
      <w:bodyDiv w:val="1"/>
      <w:marLeft w:val="0"/>
      <w:marRight w:val="0"/>
      <w:marTop w:val="0"/>
      <w:marBottom w:val="0"/>
      <w:divBdr>
        <w:top w:val="none" w:sz="0" w:space="0" w:color="auto"/>
        <w:left w:val="none" w:sz="0" w:space="0" w:color="auto"/>
        <w:bottom w:val="none" w:sz="0" w:space="0" w:color="auto"/>
        <w:right w:val="none" w:sz="0" w:space="0" w:color="auto"/>
      </w:divBdr>
      <w:divsChild>
        <w:div w:id="1706826700">
          <w:marLeft w:val="0"/>
          <w:marRight w:val="0"/>
          <w:marTop w:val="0"/>
          <w:marBottom w:val="30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9606">
      <w:bodyDiv w:val="1"/>
      <w:marLeft w:val="0"/>
      <w:marRight w:val="0"/>
      <w:marTop w:val="0"/>
      <w:marBottom w:val="0"/>
      <w:divBdr>
        <w:top w:val="none" w:sz="0" w:space="0" w:color="auto"/>
        <w:left w:val="none" w:sz="0" w:space="0" w:color="auto"/>
        <w:bottom w:val="none" w:sz="0" w:space="0" w:color="auto"/>
        <w:right w:val="none" w:sz="0" w:space="0" w:color="auto"/>
      </w:divBdr>
      <w:divsChild>
        <w:div w:id="1390810582">
          <w:marLeft w:val="0"/>
          <w:marRight w:val="0"/>
          <w:marTop w:val="0"/>
          <w:marBottom w:val="0"/>
          <w:divBdr>
            <w:top w:val="none" w:sz="0" w:space="0" w:color="auto"/>
            <w:left w:val="none" w:sz="0" w:space="0" w:color="auto"/>
            <w:bottom w:val="none" w:sz="0" w:space="0" w:color="auto"/>
            <w:right w:val="none" w:sz="0" w:space="0" w:color="auto"/>
          </w:divBdr>
        </w:div>
        <w:div w:id="1242368906">
          <w:marLeft w:val="0"/>
          <w:marRight w:val="0"/>
          <w:marTop w:val="300"/>
          <w:marBottom w:val="300"/>
          <w:divBdr>
            <w:top w:val="none" w:sz="0" w:space="0" w:color="auto"/>
            <w:left w:val="none" w:sz="0" w:space="0" w:color="auto"/>
            <w:bottom w:val="none" w:sz="0" w:space="0" w:color="auto"/>
            <w:right w:val="none" w:sz="0" w:space="0" w:color="auto"/>
          </w:divBdr>
        </w:div>
        <w:div w:id="1315913808">
          <w:marLeft w:val="0"/>
          <w:marRight w:val="0"/>
          <w:marTop w:val="0"/>
          <w:marBottom w:val="0"/>
          <w:divBdr>
            <w:top w:val="none" w:sz="0" w:space="0" w:color="auto"/>
            <w:left w:val="none" w:sz="0" w:space="0" w:color="auto"/>
            <w:bottom w:val="none" w:sz="0" w:space="0" w:color="auto"/>
            <w:right w:val="none" w:sz="0" w:space="0" w:color="auto"/>
          </w:divBdr>
          <w:divsChild>
            <w:div w:id="993951505">
              <w:marLeft w:val="0"/>
              <w:marRight w:val="0"/>
              <w:marTop w:val="300"/>
              <w:marBottom w:val="450"/>
              <w:divBdr>
                <w:top w:val="none" w:sz="0" w:space="0" w:color="auto"/>
                <w:left w:val="none" w:sz="0" w:space="0" w:color="auto"/>
                <w:bottom w:val="none" w:sz="0" w:space="0" w:color="auto"/>
                <w:right w:val="none" w:sz="0" w:space="0" w:color="auto"/>
              </w:divBdr>
              <w:divsChild>
                <w:div w:id="1933203210">
                  <w:marLeft w:val="0"/>
                  <w:marRight w:val="0"/>
                  <w:marTop w:val="0"/>
                  <w:marBottom w:val="0"/>
                  <w:divBdr>
                    <w:top w:val="none" w:sz="0" w:space="0" w:color="auto"/>
                    <w:left w:val="none" w:sz="0" w:space="0" w:color="auto"/>
                    <w:bottom w:val="none" w:sz="0" w:space="0" w:color="auto"/>
                    <w:right w:val="none" w:sz="0" w:space="0" w:color="auto"/>
                  </w:divBdr>
                  <w:divsChild>
                    <w:div w:id="955989793">
                      <w:marLeft w:val="0"/>
                      <w:marRight w:val="0"/>
                      <w:marTop w:val="0"/>
                      <w:marBottom w:val="0"/>
                      <w:divBdr>
                        <w:top w:val="none" w:sz="0" w:space="0" w:color="auto"/>
                        <w:left w:val="none" w:sz="0" w:space="0" w:color="auto"/>
                        <w:bottom w:val="none" w:sz="0" w:space="0" w:color="auto"/>
                        <w:right w:val="none" w:sz="0" w:space="0" w:color="auto"/>
                      </w:divBdr>
                      <w:divsChild>
                        <w:div w:id="1825854445">
                          <w:marLeft w:val="0"/>
                          <w:marRight w:val="0"/>
                          <w:marTop w:val="0"/>
                          <w:marBottom w:val="0"/>
                          <w:divBdr>
                            <w:top w:val="none" w:sz="0" w:space="0" w:color="auto"/>
                            <w:left w:val="none" w:sz="0" w:space="0" w:color="auto"/>
                            <w:bottom w:val="none" w:sz="0" w:space="0" w:color="auto"/>
                            <w:right w:val="none" w:sz="0" w:space="0" w:color="auto"/>
                          </w:divBdr>
                          <w:divsChild>
                            <w:div w:id="1205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9797">
          <w:marLeft w:val="0"/>
          <w:marRight w:val="0"/>
          <w:marTop w:val="0"/>
          <w:marBottom w:val="0"/>
          <w:divBdr>
            <w:top w:val="none" w:sz="0" w:space="0" w:color="auto"/>
            <w:left w:val="none" w:sz="0" w:space="0" w:color="auto"/>
            <w:bottom w:val="none" w:sz="0" w:space="0" w:color="auto"/>
            <w:right w:val="none" w:sz="0" w:space="0" w:color="auto"/>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861333">
      <w:bodyDiv w:val="1"/>
      <w:marLeft w:val="0"/>
      <w:marRight w:val="0"/>
      <w:marTop w:val="0"/>
      <w:marBottom w:val="0"/>
      <w:divBdr>
        <w:top w:val="none" w:sz="0" w:space="0" w:color="auto"/>
        <w:left w:val="none" w:sz="0" w:space="0" w:color="auto"/>
        <w:bottom w:val="none" w:sz="0" w:space="0" w:color="auto"/>
        <w:right w:val="none" w:sz="0" w:space="0" w:color="auto"/>
      </w:divBdr>
      <w:divsChild>
        <w:div w:id="347756271">
          <w:marLeft w:val="0"/>
          <w:marRight w:val="150"/>
          <w:marTop w:val="0"/>
          <w:marBottom w:val="75"/>
          <w:divBdr>
            <w:top w:val="none" w:sz="0" w:space="0" w:color="auto"/>
            <w:left w:val="none" w:sz="0" w:space="0" w:color="auto"/>
            <w:bottom w:val="none" w:sz="0" w:space="0" w:color="auto"/>
            <w:right w:val="none" w:sz="0" w:space="0" w:color="auto"/>
          </w:divBdr>
        </w:div>
        <w:div w:id="1083382750">
          <w:marLeft w:val="0"/>
          <w:marRight w:val="150"/>
          <w:marTop w:val="150"/>
          <w:marBottom w:val="150"/>
          <w:divBdr>
            <w:top w:val="none" w:sz="0" w:space="0" w:color="auto"/>
            <w:left w:val="none" w:sz="0" w:space="0" w:color="auto"/>
            <w:bottom w:val="none" w:sz="0" w:space="0" w:color="auto"/>
            <w:right w:val="none" w:sz="0" w:space="0" w:color="auto"/>
          </w:divBdr>
        </w:div>
        <w:div w:id="394813473">
          <w:marLeft w:val="0"/>
          <w:marRight w:val="150"/>
          <w:marTop w:val="0"/>
          <w:marBottom w:val="0"/>
          <w:divBdr>
            <w:top w:val="none" w:sz="0" w:space="0" w:color="auto"/>
            <w:left w:val="none" w:sz="0" w:space="0" w:color="auto"/>
            <w:bottom w:val="none" w:sz="0" w:space="0" w:color="auto"/>
            <w:right w:val="none" w:sz="0" w:space="0" w:color="auto"/>
          </w:divBdr>
        </w:div>
      </w:divsChild>
    </w:div>
    <w:div w:id="1814327163">
      <w:bodyDiv w:val="1"/>
      <w:marLeft w:val="0"/>
      <w:marRight w:val="0"/>
      <w:marTop w:val="0"/>
      <w:marBottom w:val="0"/>
      <w:divBdr>
        <w:top w:val="none" w:sz="0" w:space="0" w:color="auto"/>
        <w:left w:val="none" w:sz="0" w:space="0" w:color="auto"/>
        <w:bottom w:val="none" w:sz="0" w:space="0" w:color="auto"/>
        <w:right w:val="none" w:sz="0" w:space="0" w:color="auto"/>
      </w:divBdr>
      <w:divsChild>
        <w:div w:id="542401011">
          <w:marLeft w:val="0"/>
          <w:marRight w:val="0"/>
          <w:marTop w:val="0"/>
          <w:marBottom w:val="75"/>
          <w:divBdr>
            <w:top w:val="none" w:sz="0" w:space="0" w:color="auto"/>
            <w:left w:val="none" w:sz="0" w:space="0" w:color="auto"/>
            <w:bottom w:val="none" w:sz="0" w:space="0" w:color="auto"/>
            <w:right w:val="none" w:sz="0" w:space="0" w:color="auto"/>
          </w:divBdr>
        </w:div>
        <w:div w:id="11848295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4784780">
      <w:bodyDiv w:val="1"/>
      <w:marLeft w:val="0"/>
      <w:marRight w:val="0"/>
      <w:marTop w:val="0"/>
      <w:marBottom w:val="0"/>
      <w:divBdr>
        <w:top w:val="none" w:sz="0" w:space="0" w:color="auto"/>
        <w:left w:val="none" w:sz="0" w:space="0" w:color="auto"/>
        <w:bottom w:val="none" w:sz="0" w:space="0" w:color="auto"/>
        <w:right w:val="none" w:sz="0" w:space="0" w:color="auto"/>
      </w:divBdr>
      <w:divsChild>
        <w:div w:id="679428916">
          <w:marLeft w:val="0"/>
          <w:marRight w:val="0"/>
          <w:marTop w:val="0"/>
          <w:marBottom w:val="0"/>
          <w:divBdr>
            <w:top w:val="none" w:sz="0" w:space="0" w:color="auto"/>
            <w:left w:val="none" w:sz="0" w:space="0" w:color="auto"/>
            <w:bottom w:val="none" w:sz="0" w:space="0" w:color="auto"/>
            <w:right w:val="none" w:sz="0" w:space="0" w:color="auto"/>
          </w:divBdr>
        </w:div>
        <w:div w:id="1291739904">
          <w:marLeft w:val="0"/>
          <w:marRight w:val="0"/>
          <w:marTop w:val="300"/>
          <w:marBottom w:val="300"/>
          <w:divBdr>
            <w:top w:val="none" w:sz="0" w:space="0" w:color="auto"/>
            <w:left w:val="none" w:sz="0" w:space="0" w:color="auto"/>
            <w:bottom w:val="none" w:sz="0" w:space="0" w:color="auto"/>
            <w:right w:val="none" w:sz="0" w:space="0" w:color="auto"/>
          </w:divBdr>
        </w:div>
        <w:div w:id="1204824036">
          <w:marLeft w:val="0"/>
          <w:marRight w:val="0"/>
          <w:marTop w:val="0"/>
          <w:marBottom w:val="0"/>
          <w:divBdr>
            <w:top w:val="none" w:sz="0" w:space="0" w:color="auto"/>
            <w:left w:val="none" w:sz="0" w:space="0" w:color="auto"/>
            <w:bottom w:val="none" w:sz="0" w:space="0" w:color="auto"/>
            <w:right w:val="none" w:sz="0" w:space="0" w:color="auto"/>
          </w:divBdr>
          <w:divsChild>
            <w:div w:id="367336448">
              <w:marLeft w:val="0"/>
              <w:marRight w:val="0"/>
              <w:marTop w:val="300"/>
              <w:marBottom w:val="450"/>
              <w:divBdr>
                <w:top w:val="none" w:sz="0" w:space="0" w:color="auto"/>
                <w:left w:val="none" w:sz="0" w:space="0" w:color="auto"/>
                <w:bottom w:val="none" w:sz="0" w:space="0" w:color="auto"/>
                <w:right w:val="none" w:sz="0" w:space="0" w:color="auto"/>
              </w:divBdr>
              <w:divsChild>
                <w:div w:id="318120012">
                  <w:marLeft w:val="0"/>
                  <w:marRight w:val="0"/>
                  <w:marTop w:val="0"/>
                  <w:marBottom w:val="0"/>
                  <w:divBdr>
                    <w:top w:val="none" w:sz="0" w:space="0" w:color="auto"/>
                    <w:left w:val="none" w:sz="0" w:space="0" w:color="auto"/>
                    <w:bottom w:val="none" w:sz="0" w:space="0" w:color="auto"/>
                    <w:right w:val="none" w:sz="0" w:space="0" w:color="auto"/>
                  </w:divBdr>
                  <w:divsChild>
                    <w:div w:id="30541074">
                      <w:marLeft w:val="0"/>
                      <w:marRight w:val="0"/>
                      <w:marTop w:val="0"/>
                      <w:marBottom w:val="0"/>
                      <w:divBdr>
                        <w:top w:val="none" w:sz="0" w:space="0" w:color="auto"/>
                        <w:left w:val="none" w:sz="0" w:space="0" w:color="auto"/>
                        <w:bottom w:val="none" w:sz="0" w:space="0" w:color="auto"/>
                        <w:right w:val="none" w:sz="0" w:space="0" w:color="auto"/>
                      </w:divBdr>
                      <w:divsChild>
                        <w:div w:id="1697803365">
                          <w:marLeft w:val="0"/>
                          <w:marRight w:val="0"/>
                          <w:marTop w:val="0"/>
                          <w:marBottom w:val="0"/>
                          <w:divBdr>
                            <w:top w:val="none" w:sz="0" w:space="0" w:color="auto"/>
                            <w:left w:val="none" w:sz="0" w:space="0" w:color="auto"/>
                            <w:bottom w:val="none" w:sz="0" w:space="0" w:color="auto"/>
                            <w:right w:val="none" w:sz="0" w:space="0" w:color="auto"/>
                          </w:divBdr>
                          <w:divsChild>
                            <w:div w:id="1033919967">
                              <w:marLeft w:val="0"/>
                              <w:marRight w:val="0"/>
                              <w:marTop w:val="0"/>
                              <w:marBottom w:val="0"/>
                              <w:divBdr>
                                <w:top w:val="none" w:sz="0" w:space="0" w:color="auto"/>
                                <w:left w:val="none" w:sz="0" w:space="0" w:color="auto"/>
                                <w:bottom w:val="none" w:sz="0" w:space="0" w:color="auto"/>
                                <w:right w:val="none" w:sz="0" w:space="0" w:color="auto"/>
                              </w:divBdr>
                              <w:divsChild>
                                <w:div w:id="1639148690">
                                  <w:marLeft w:val="0"/>
                                  <w:marRight w:val="0"/>
                                  <w:marTop w:val="0"/>
                                  <w:marBottom w:val="0"/>
                                  <w:divBdr>
                                    <w:top w:val="none" w:sz="0" w:space="0" w:color="auto"/>
                                    <w:left w:val="none" w:sz="0" w:space="0" w:color="auto"/>
                                    <w:bottom w:val="none" w:sz="0" w:space="0" w:color="auto"/>
                                    <w:right w:val="none" w:sz="0" w:space="0" w:color="auto"/>
                                  </w:divBdr>
                                  <w:divsChild>
                                    <w:div w:id="3851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54998">
          <w:marLeft w:val="0"/>
          <w:marRight w:val="0"/>
          <w:marTop w:val="0"/>
          <w:marBottom w:val="0"/>
          <w:divBdr>
            <w:top w:val="none" w:sz="0" w:space="0" w:color="auto"/>
            <w:left w:val="none" w:sz="0" w:space="0" w:color="auto"/>
            <w:bottom w:val="none" w:sz="0" w:space="0" w:color="auto"/>
            <w:right w:val="none" w:sz="0" w:space="0" w:color="auto"/>
          </w:divBdr>
        </w:div>
      </w:divsChild>
    </w:div>
    <w:div w:id="1815485777">
      <w:bodyDiv w:val="1"/>
      <w:marLeft w:val="0"/>
      <w:marRight w:val="0"/>
      <w:marTop w:val="0"/>
      <w:marBottom w:val="0"/>
      <w:divBdr>
        <w:top w:val="none" w:sz="0" w:space="0" w:color="auto"/>
        <w:left w:val="none" w:sz="0" w:space="0" w:color="auto"/>
        <w:bottom w:val="none" w:sz="0" w:space="0" w:color="auto"/>
        <w:right w:val="none" w:sz="0" w:space="0" w:color="auto"/>
      </w:divBdr>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5828738">
      <w:bodyDiv w:val="1"/>
      <w:marLeft w:val="0"/>
      <w:marRight w:val="0"/>
      <w:marTop w:val="0"/>
      <w:marBottom w:val="0"/>
      <w:divBdr>
        <w:top w:val="none" w:sz="0" w:space="0" w:color="auto"/>
        <w:left w:val="none" w:sz="0" w:space="0" w:color="auto"/>
        <w:bottom w:val="none" w:sz="0" w:space="0" w:color="auto"/>
        <w:right w:val="none" w:sz="0" w:space="0" w:color="auto"/>
      </w:divBdr>
      <w:divsChild>
        <w:div w:id="960768479">
          <w:marLeft w:val="0"/>
          <w:marRight w:val="0"/>
          <w:marTop w:val="0"/>
          <w:marBottom w:val="75"/>
          <w:divBdr>
            <w:top w:val="none" w:sz="0" w:space="0" w:color="auto"/>
            <w:left w:val="none" w:sz="0" w:space="0" w:color="auto"/>
            <w:bottom w:val="none" w:sz="0" w:space="0" w:color="auto"/>
            <w:right w:val="none" w:sz="0" w:space="0" w:color="auto"/>
          </w:divBdr>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6871065">
      <w:bodyDiv w:val="1"/>
      <w:marLeft w:val="0"/>
      <w:marRight w:val="0"/>
      <w:marTop w:val="0"/>
      <w:marBottom w:val="0"/>
      <w:divBdr>
        <w:top w:val="none" w:sz="0" w:space="0" w:color="auto"/>
        <w:left w:val="none" w:sz="0" w:space="0" w:color="auto"/>
        <w:bottom w:val="none" w:sz="0" w:space="0" w:color="auto"/>
        <w:right w:val="none" w:sz="0" w:space="0" w:color="auto"/>
      </w:divBdr>
      <w:divsChild>
        <w:div w:id="112604716">
          <w:marLeft w:val="0"/>
          <w:marRight w:val="0"/>
          <w:marTop w:val="0"/>
          <w:marBottom w:val="75"/>
          <w:divBdr>
            <w:top w:val="none" w:sz="0" w:space="0" w:color="auto"/>
            <w:left w:val="none" w:sz="0" w:space="0" w:color="auto"/>
            <w:bottom w:val="none" w:sz="0" w:space="0" w:color="auto"/>
            <w:right w:val="none" w:sz="0" w:space="0" w:color="auto"/>
          </w:divBdr>
        </w:div>
        <w:div w:id="15053207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17333">
      <w:bodyDiv w:val="1"/>
      <w:marLeft w:val="0"/>
      <w:marRight w:val="0"/>
      <w:marTop w:val="0"/>
      <w:marBottom w:val="0"/>
      <w:divBdr>
        <w:top w:val="none" w:sz="0" w:space="0" w:color="auto"/>
        <w:left w:val="none" w:sz="0" w:space="0" w:color="auto"/>
        <w:bottom w:val="none" w:sz="0" w:space="0" w:color="auto"/>
        <w:right w:val="none" w:sz="0" w:space="0" w:color="auto"/>
      </w:divBdr>
      <w:divsChild>
        <w:div w:id="461995054">
          <w:marLeft w:val="0"/>
          <w:marRight w:val="0"/>
          <w:marTop w:val="0"/>
          <w:marBottom w:val="300"/>
          <w:divBdr>
            <w:top w:val="none" w:sz="0" w:space="0" w:color="auto"/>
            <w:left w:val="none" w:sz="0" w:space="0" w:color="auto"/>
            <w:bottom w:val="none" w:sz="0" w:space="0" w:color="auto"/>
            <w:right w:val="none" w:sz="0" w:space="0" w:color="auto"/>
          </w:divBdr>
          <w:divsChild>
            <w:div w:id="1273905124">
              <w:marLeft w:val="0"/>
              <w:marRight w:val="0"/>
              <w:marTop w:val="0"/>
              <w:marBottom w:val="0"/>
              <w:divBdr>
                <w:top w:val="none" w:sz="0" w:space="0" w:color="auto"/>
                <w:left w:val="none" w:sz="0" w:space="0" w:color="auto"/>
                <w:bottom w:val="none" w:sz="0" w:space="0" w:color="auto"/>
                <w:right w:val="none" w:sz="0" w:space="0" w:color="auto"/>
              </w:divBdr>
            </w:div>
            <w:div w:id="1393000044">
              <w:marLeft w:val="0"/>
              <w:marRight w:val="0"/>
              <w:marTop w:val="0"/>
              <w:marBottom w:val="0"/>
              <w:divBdr>
                <w:top w:val="none" w:sz="0" w:space="0" w:color="auto"/>
                <w:left w:val="none" w:sz="0" w:space="0" w:color="auto"/>
                <w:bottom w:val="none" w:sz="0" w:space="0" w:color="auto"/>
                <w:right w:val="none" w:sz="0" w:space="0" w:color="auto"/>
              </w:divBdr>
              <w:divsChild>
                <w:div w:id="1732073046">
                  <w:marLeft w:val="0"/>
                  <w:marRight w:val="0"/>
                  <w:marTop w:val="0"/>
                  <w:marBottom w:val="0"/>
                  <w:divBdr>
                    <w:top w:val="none" w:sz="0" w:space="0" w:color="auto"/>
                    <w:left w:val="none" w:sz="0" w:space="0" w:color="auto"/>
                    <w:bottom w:val="none" w:sz="0" w:space="0" w:color="auto"/>
                    <w:right w:val="none" w:sz="0" w:space="0" w:color="auto"/>
                  </w:divBdr>
                  <w:divsChild>
                    <w:div w:id="1032655395">
                      <w:marLeft w:val="0"/>
                      <w:marRight w:val="0"/>
                      <w:marTop w:val="0"/>
                      <w:marBottom w:val="0"/>
                      <w:divBdr>
                        <w:top w:val="none" w:sz="0" w:space="0" w:color="auto"/>
                        <w:left w:val="none" w:sz="0" w:space="0" w:color="auto"/>
                        <w:bottom w:val="none" w:sz="0" w:space="0" w:color="auto"/>
                        <w:right w:val="none" w:sz="0" w:space="0" w:color="auto"/>
                      </w:divBdr>
                      <w:divsChild>
                        <w:div w:id="652560000">
                          <w:marLeft w:val="0"/>
                          <w:marRight w:val="0"/>
                          <w:marTop w:val="0"/>
                          <w:marBottom w:val="0"/>
                          <w:divBdr>
                            <w:top w:val="none" w:sz="0" w:space="0" w:color="auto"/>
                            <w:left w:val="none" w:sz="0" w:space="0" w:color="auto"/>
                            <w:bottom w:val="none" w:sz="0" w:space="0" w:color="auto"/>
                            <w:right w:val="none" w:sz="0" w:space="0" w:color="auto"/>
                          </w:divBdr>
                          <w:divsChild>
                            <w:div w:id="681082135">
                              <w:marLeft w:val="0"/>
                              <w:marRight w:val="0"/>
                              <w:marTop w:val="0"/>
                              <w:marBottom w:val="0"/>
                              <w:divBdr>
                                <w:top w:val="none" w:sz="0" w:space="0" w:color="auto"/>
                                <w:left w:val="none" w:sz="0" w:space="0" w:color="auto"/>
                                <w:bottom w:val="none" w:sz="0" w:space="0" w:color="auto"/>
                                <w:right w:val="none" w:sz="0" w:space="0" w:color="auto"/>
                              </w:divBdr>
                            </w:div>
                            <w:div w:id="42546609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29081">
          <w:marLeft w:val="0"/>
          <w:marRight w:val="0"/>
          <w:marTop w:val="0"/>
          <w:marBottom w:val="300"/>
          <w:divBdr>
            <w:top w:val="none" w:sz="0" w:space="0" w:color="auto"/>
            <w:left w:val="none" w:sz="0" w:space="0" w:color="auto"/>
            <w:bottom w:val="none" w:sz="0" w:space="0" w:color="auto"/>
            <w:right w:val="none" w:sz="0" w:space="0" w:color="auto"/>
          </w:divBdr>
        </w:div>
      </w:divsChild>
    </w:div>
    <w:div w:id="1820657685">
      <w:bodyDiv w:val="1"/>
      <w:marLeft w:val="0"/>
      <w:marRight w:val="0"/>
      <w:marTop w:val="0"/>
      <w:marBottom w:val="0"/>
      <w:divBdr>
        <w:top w:val="none" w:sz="0" w:space="0" w:color="auto"/>
        <w:left w:val="none" w:sz="0" w:space="0" w:color="auto"/>
        <w:bottom w:val="none" w:sz="0" w:space="0" w:color="auto"/>
        <w:right w:val="none" w:sz="0" w:space="0" w:color="auto"/>
      </w:divBdr>
      <w:divsChild>
        <w:div w:id="464008905">
          <w:marLeft w:val="0"/>
          <w:marRight w:val="0"/>
          <w:marTop w:val="0"/>
          <w:marBottom w:val="0"/>
          <w:divBdr>
            <w:top w:val="none" w:sz="0" w:space="0" w:color="auto"/>
            <w:left w:val="none" w:sz="0" w:space="0" w:color="auto"/>
            <w:bottom w:val="none" w:sz="0" w:space="0" w:color="auto"/>
            <w:right w:val="none" w:sz="0" w:space="0" w:color="auto"/>
          </w:divBdr>
        </w:div>
        <w:div w:id="1195382741">
          <w:marLeft w:val="0"/>
          <w:marRight w:val="0"/>
          <w:marTop w:val="300"/>
          <w:marBottom w:val="300"/>
          <w:divBdr>
            <w:top w:val="none" w:sz="0" w:space="0" w:color="auto"/>
            <w:left w:val="none" w:sz="0" w:space="0" w:color="auto"/>
            <w:bottom w:val="none" w:sz="0" w:space="0" w:color="auto"/>
            <w:right w:val="none" w:sz="0" w:space="0" w:color="auto"/>
          </w:divBdr>
        </w:div>
        <w:div w:id="1586960250">
          <w:marLeft w:val="0"/>
          <w:marRight w:val="0"/>
          <w:marTop w:val="0"/>
          <w:marBottom w:val="0"/>
          <w:divBdr>
            <w:top w:val="none" w:sz="0" w:space="0" w:color="auto"/>
            <w:left w:val="none" w:sz="0" w:space="0" w:color="auto"/>
            <w:bottom w:val="none" w:sz="0" w:space="0" w:color="auto"/>
            <w:right w:val="none" w:sz="0" w:space="0" w:color="auto"/>
          </w:divBdr>
          <w:divsChild>
            <w:div w:id="2085032884">
              <w:marLeft w:val="0"/>
              <w:marRight w:val="0"/>
              <w:marTop w:val="300"/>
              <w:marBottom w:val="450"/>
              <w:divBdr>
                <w:top w:val="none" w:sz="0" w:space="0" w:color="auto"/>
                <w:left w:val="none" w:sz="0" w:space="0" w:color="auto"/>
                <w:bottom w:val="none" w:sz="0" w:space="0" w:color="auto"/>
                <w:right w:val="none" w:sz="0" w:space="0" w:color="auto"/>
              </w:divBdr>
              <w:divsChild>
                <w:div w:id="1406731504">
                  <w:marLeft w:val="0"/>
                  <w:marRight w:val="0"/>
                  <w:marTop w:val="0"/>
                  <w:marBottom w:val="0"/>
                  <w:divBdr>
                    <w:top w:val="none" w:sz="0" w:space="0" w:color="auto"/>
                    <w:left w:val="none" w:sz="0" w:space="0" w:color="auto"/>
                    <w:bottom w:val="none" w:sz="0" w:space="0" w:color="auto"/>
                    <w:right w:val="none" w:sz="0" w:space="0" w:color="auto"/>
                  </w:divBdr>
                  <w:divsChild>
                    <w:div w:id="1347514928">
                      <w:marLeft w:val="0"/>
                      <w:marRight w:val="0"/>
                      <w:marTop w:val="0"/>
                      <w:marBottom w:val="0"/>
                      <w:divBdr>
                        <w:top w:val="none" w:sz="0" w:space="0" w:color="auto"/>
                        <w:left w:val="none" w:sz="0" w:space="0" w:color="auto"/>
                        <w:bottom w:val="none" w:sz="0" w:space="0" w:color="auto"/>
                        <w:right w:val="none" w:sz="0" w:space="0" w:color="auto"/>
                      </w:divBdr>
                      <w:divsChild>
                        <w:div w:id="1937707858">
                          <w:marLeft w:val="0"/>
                          <w:marRight w:val="0"/>
                          <w:marTop w:val="0"/>
                          <w:marBottom w:val="0"/>
                          <w:divBdr>
                            <w:top w:val="none" w:sz="0" w:space="0" w:color="auto"/>
                            <w:left w:val="none" w:sz="0" w:space="0" w:color="auto"/>
                            <w:bottom w:val="none" w:sz="0" w:space="0" w:color="auto"/>
                            <w:right w:val="none" w:sz="0" w:space="0" w:color="auto"/>
                          </w:divBdr>
                          <w:divsChild>
                            <w:div w:id="1333148155">
                              <w:marLeft w:val="0"/>
                              <w:marRight w:val="0"/>
                              <w:marTop w:val="0"/>
                              <w:marBottom w:val="0"/>
                              <w:divBdr>
                                <w:top w:val="none" w:sz="0" w:space="0" w:color="auto"/>
                                <w:left w:val="none" w:sz="0" w:space="0" w:color="auto"/>
                                <w:bottom w:val="none" w:sz="0" w:space="0" w:color="auto"/>
                                <w:right w:val="none" w:sz="0" w:space="0" w:color="auto"/>
                              </w:divBdr>
                              <w:divsChild>
                                <w:div w:id="562375585">
                                  <w:marLeft w:val="0"/>
                                  <w:marRight w:val="0"/>
                                  <w:marTop w:val="0"/>
                                  <w:marBottom w:val="0"/>
                                  <w:divBdr>
                                    <w:top w:val="none" w:sz="0" w:space="0" w:color="auto"/>
                                    <w:left w:val="none" w:sz="0" w:space="0" w:color="auto"/>
                                    <w:bottom w:val="none" w:sz="0" w:space="0" w:color="auto"/>
                                    <w:right w:val="none" w:sz="0" w:space="0" w:color="auto"/>
                                  </w:divBdr>
                                  <w:divsChild>
                                    <w:div w:id="14286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815068">
          <w:marLeft w:val="0"/>
          <w:marRight w:val="0"/>
          <w:marTop w:val="0"/>
          <w:marBottom w:val="0"/>
          <w:divBdr>
            <w:top w:val="none" w:sz="0" w:space="0" w:color="auto"/>
            <w:left w:val="none" w:sz="0" w:space="0" w:color="auto"/>
            <w:bottom w:val="none" w:sz="0" w:space="0" w:color="auto"/>
            <w:right w:val="none" w:sz="0" w:space="0" w:color="auto"/>
          </w:divBdr>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4470658">
      <w:bodyDiv w:val="1"/>
      <w:marLeft w:val="0"/>
      <w:marRight w:val="0"/>
      <w:marTop w:val="0"/>
      <w:marBottom w:val="0"/>
      <w:divBdr>
        <w:top w:val="none" w:sz="0" w:space="0" w:color="auto"/>
        <w:left w:val="none" w:sz="0" w:space="0" w:color="auto"/>
        <w:bottom w:val="none" w:sz="0" w:space="0" w:color="auto"/>
        <w:right w:val="none" w:sz="0" w:space="0" w:color="auto"/>
      </w:divBdr>
      <w:divsChild>
        <w:div w:id="1033724819">
          <w:marLeft w:val="0"/>
          <w:marRight w:val="0"/>
          <w:marTop w:val="0"/>
          <w:marBottom w:val="0"/>
          <w:divBdr>
            <w:top w:val="none" w:sz="0" w:space="0" w:color="auto"/>
            <w:left w:val="none" w:sz="0" w:space="0" w:color="auto"/>
            <w:bottom w:val="none" w:sz="0" w:space="0" w:color="auto"/>
            <w:right w:val="none" w:sz="0" w:space="0" w:color="auto"/>
          </w:divBdr>
        </w:div>
        <w:div w:id="508984423">
          <w:marLeft w:val="0"/>
          <w:marRight w:val="0"/>
          <w:marTop w:val="300"/>
          <w:marBottom w:val="300"/>
          <w:divBdr>
            <w:top w:val="none" w:sz="0" w:space="0" w:color="auto"/>
            <w:left w:val="none" w:sz="0" w:space="0" w:color="auto"/>
            <w:bottom w:val="none" w:sz="0" w:space="0" w:color="auto"/>
            <w:right w:val="none" w:sz="0" w:space="0" w:color="auto"/>
          </w:divBdr>
        </w:div>
        <w:div w:id="1438212896">
          <w:marLeft w:val="0"/>
          <w:marRight w:val="0"/>
          <w:marTop w:val="0"/>
          <w:marBottom w:val="0"/>
          <w:divBdr>
            <w:top w:val="none" w:sz="0" w:space="0" w:color="auto"/>
            <w:left w:val="none" w:sz="0" w:space="0" w:color="auto"/>
            <w:bottom w:val="none" w:sz="0" w:space="0" w:color="auto"/>
            <w:right w:val="none" w:sz="0" w:space="0" w:color="auto"/>
          </w:divBdr>
          <w:divsChild>
            <w:div w:id="1630933536">
              <w:marLeft w:val="0"/>
              <w:marRight w:val="0"/>
              <w:marTop w:val="300"/>
              <w:marBottom w:val="450"/>
              <w:divBdr>
                <w:top w:val="none" w:sz="0" w:space="0" w:color="auto"/>
                <w:left w:val="none" w:sz="0" w:space="0" w:color="auto"/>
                <w:bottom w:val="none" w:sz="0" w:space="0" w:color="auto"/>
                <w:right w:val="none" w:sz="0" w:space="0" w:color="auto"/>
              </w:divBdr>
              <w:divsChild>
                <w:div w:id="1887717861">
                  <w:marLeft w:val="0"/>
                  <w:marRight w:val="0"/>
                  <w:marTop w:val="0"/>
                  <w:marBottom w:val="0"/>
                  <w:divBdr>
                    <w:top w:val="none" w:sz="0" w:space="0" w:color="auto"/>
                    <w:left w:val="none" w:sz="0" w:space="0" w:color="auto"/>
                    <w:bottom w:val="none" w:sz="0" w:space="0" w:color="auto"/>
                    <w:right w:val="none" w:sz="0" w:space="0" w:color="auto"/>
                  </w:divBdr>
                  <w:divsChild>
                    <w:div w:id="1687250664">
                      <w:marLeft w:val="0"/>
                      <w:marRight w:val="0"/>
                      <w:marTop w:val="0"/>
                      <w:marBottom w:val="0"/>
                      <w:divBdr>
                        <w:top w:val="none" w:sz="0" w:space="0" w:color="auto"/>
                        <w:left w:val="none" w:sz="0" w:space="0" w:color="auto"/>
                        <w:bottom w:val="none" w:sz="0" w:space="0" w:color="auto"/>
                        <w:right w:val="none" w:sz="0" w:space="0" w:color="auto"/>
                      </w:divBdr>
                      <w:divsChild>
                        <w:div w:id="1205799192">
                          <w:marLeft w:val="0"/>
                          <w:marRight w:val="0"/>
                          <w:marTop w:val="0"/>
                          <w:marBottom w:val="0"/>
                          <w:divBdr>
                            <w:top w:val="none" w:sz="0" w:space="0" w:color="auto"/>
                            <w:left w:val="none" w:sz="0" w:space="0" w:color="auto"/>
                            <w:bottom w:val="none" w:sz="0" w:space="0" w:color="auto"/>
                            <w:right w:val="none" w:sz="0" w:space="0" w:color="auto"/>
                          </w:divBdr>
                          <w:divsChild>
                            <w:div w:id="4792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2957">
          <w:marLeft w:val="0"/>
          <w:marRight w:val="0"/>
          <w:marTop w:val="0"/>
          <w:marBottom w:val="0"/>
          <w:divBdr>
            <w:top w:val="none" w:sz="0" w:space="0" w:color="auto"/>
            <w:left w:val="none" w:sz="0" w:space="0" w:color="auto"/>
            <w:bottom w:val="none" w:sz="0" w:space="0" w:color="auto"/>
            <w:right w:val="none" w:sz="0" w:space="0" w:color="auto"/>
          </w:divBdr>
        </w:div>
      </w:divsChild>
    </w:div>
    <w:div w:id="1824807834">
      <w:bodyDiv w:val="1"/>
      <w:marLeft w:val="0"/>
      <w:marRight w:val="0"/>
      <w:marTop w:val="0"/>
      <w:marBottom w:val="0"/>
      <w:divBdr>
        <w:top w:val="none" w:sz="0" w:space="0" w:color="auto"/>
        <w:left w:val="none" w:sz="0" w:space="0" w:color="auto"/>
        <w:bottom w:val="none" w:sz="0" w:space="0" w:color="auto"/>
        <w:right w:val="none" w:sz="0" w:space="0" w:color="auto"/>
      </w:divBdr>
      <w:divsChild>
        <w:div w:id="1781416980">
          <w:marLeft w:val="0"/>
          <w:marRight w:val="0"/>
          <w:marTop w:val="0"/>
          <w:marBottom w:val="150"/>
          <w:divBdr>
            <w:top w:val="none" w:sz="0" w:space="0" w:color="auto"/>
            <w:left w:val="none" w:sz="0" w:space="0" w:color="auto"/>
            <w:bottom w:val="none" w:sz="0" w:space="0" w:color="auto"/>
            <w:right w:val="none" w:sz="0" w:space="0" w:color="auto"/>
          </w:divBdr>
          <w:divsChild>
            <w:div w:id="1976981215">
              <w:marLeft w:val="0"/>
              <w:marRight w:val="0"/>
              <w:marTop w:val="0"/>
              <w:marBottom w:val="0"/>
              <w:divBdr>
                <w:top w:val="none" w:sz="0" w:space="0" w:color="auto"/>
                <w:left w:val="none" w:sz="0" w:space="0" w:color="auto"/>
                <w:bottom w:val="none" w:sz="0" w:space="0" w:color="auto"/>
                <w:right w:val="none" w:sz="0" w:space="0" w:color="auto"/>
              </w:divBdr>
              <w:divsChild>
                <w:div w:id="84963297">
                  <w:marLeft w:val="0"/>
                  <w:marRight w:val="150"/>
                  <w:marTop w:val="0"/>
                  <w:marBottom w:val="0"/>
                  <w:divBdr>
                    <w:top w:val="none" w:sz="0" w:space="0" w:color="auto"/>
                    <w:left w:val="none" w:sz="0" w:space="0" w:color="auto"/>
                    <w:bottom w:val="none" w:sz="0" w:space="0" w:color="auto"/>
                    <w:right w:val="none" w:sz="0" w:space="0" w:color="auto"/>
                  </w:divBdr>
                </w:div>
                <w:div w:id="1031151121">
                  <w:marLeft w:val="0"/>
                  <w:marRight w:val="150"/>
                  <w:marTop w:val="0"/>
                  <w:marBottom w:val="0"/>
                  <w:divBdr>
                    <w:top w:val="none" w:sz="0" w:space="0" w:color="auto"/>
                    <w:left w:val="none" w:sz="0" w:space="0" w:color="auto"/>
                    <w:bottom w:val="none" w:sz="0" w:space="0" w:color="auto"/>
                    <w:right w:val="none" w:sz="0" w:space="0" w:color="auto"/>
                  </w:divBdr>
                </w:div>
              </w:divsChild>
            </w:div>
            <w:div w:id="1187479443">
              <w:marLeft w:val="0"/>
              <w:marRight w:val="0"/>
              <w:marTop w:val="0"/>
              <w:marBottom w:val="0"/>
              <w:divBdr>
                <w:top w:val="none" w:sz="0" w:space="0" w:color="auto"/>
                <w:left w:val="none" w:sz="0" w:space="0" w:color="auto"/>
                <w:bottom w:val="none" w:sz="0" w:space="0" w:color="auto"/>
                <w:right w:val="none" w:sz="0" w:space="0" w:color="auto"/>
              </w:divBdr>
              <w:divsChild>
                <w:div w:id="1618760338">
                  <w:marLeft w:val="0"/>
                  <w:marRight w:val="0"/>
                  <w:marTop w:val="0"/>
                  <w:marBottom w:val="0"/>
                  <w:divBdr>
                    <w:top w:val="none" w:sz="0" w:space="0" w:color="auto"/>
                    <w:left w:val="none" w:sz="0" w:space="0" w:color="auto"/>
                    <w:bottom w:val="none" w:sz="0" w:space="0" w:color="auto"/>
                    <w:right w:val="none" w:sz="0" w:space="0" w:color="auto"/>
                  </w:divBdr>
                  <w:divsChild>
                    <w:div w:id="1965892151">
                      <w:marLeft w:val="0"/>
                      <w:marRight w:val="0"/>
                      <w:marTop w:val="0"/>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
                      </w:divsChild>
                    </w:div>
                    <w:div w:id="901788350">
                      <w:marLeft w:val="0"/>
                      <w:marRight w:val="135"/>
                      <w:marTop w:val="0"/>
                      <w:marBottom w:val="0"/>
                      <w:divBdr>
                        <w:top w:val="none" w:sz="0" w:space="0" w:color="auto"/>
                        <w:left w:val="none" w:sz="0" w:space="0" w:color="auto"/>
                        <w:bottom w:val="none" w:sz="0" w:space="0" w:color="auto"/>
                        <w:right w:val="none" w:sz="0" w:space="0" w:color="auto"/>
                      </w:divBdr>
                    </w:div>
                    <w:div w:id="10786730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98708">
          <w:marLeft w:val="0"/>
          <w:marRight w:val="0"/>
          <w:marTop w:val="0"/>
          <w:marBottom w:val="0"/>
          <w:divBdr>
            <w:top w:val="none" w:sz="0" w:space="0" w:color="auto"/>
            <w:left w:val="none" w:sz="0" w:space="0" w:color="auto"/>
            <w:bottom w:val="none" w:sz="0" w:space="0" w:color="auto"/>
            <w:right w:val="none" w:sz="0" w:space="0" w:color="auto"/>
          </w:divBdr>
          <w:divsChild>
            <w:div w:id="591550281">
              <w:marLeft w:val="0"/>
              <w:marRight w:val="0"/>
              <w:marTop w:val="0"/>
              <w:marBottom w:val="0"/>
              <w:divBdr>
                <w:top w:val="none" w:sz="0" w:space="0" w:color="auto"/>
                <w:left w:val="none" w:sz="0" w:space="0" w:color="auto"/>
                <w:bottom w:val="none" w:sz="0" w:space="0" w:color="auto"/>
                <w:right w:val="none" w:sz="0" w:space="0" w:color="auto"/>
              </w:divBdr>
              <w:divsChild>
                <w:div w:id="1520848232">
                  <w:marLeft w:val="0"/>
                  <w:marRight w:val="0"/>
                  <w:marTop w:val="0"/>
                  <w:marBottom w:val="0"/>
                  <w:divBdr>
                    <w:top w:val="none" w:sz="0" w:space="0" w:color="auto"/>
                    <w:left w:val="none" w:sz="0" w:space="0" w:color="auto"/>
                    <w:bottom w:val="none" w:sz="0" w:space="0" w:color="auto"/>
                    <w:right w:val="none" w:sz="0" w:space="0" w:color="auto"/>
                  </w:divBdr>
                </w:div>
              </w:divsChild>
            </w:div>
            <w:div w:id="980840249">
              <w:marLeft w:val="0"/>
              <w:marRight w:val="0"/>
              <w:marTop w:val="375"/>
              <w:marBottom w:val="0"/>
              <w:divBdr>
                <w:top w:val="none" w:sz="0" w:space="0" w:color="auto"/>
                <w:left w:val="none" w:sz="0" w:space="0" w:color="auto"/>
                <w:bottom w:val="none" w:sz="0" w:space="0" w:color="auto"/>
                <w:right w:val="none" w:sz="0" w:space="0" w:color="auto"/>
              </w:divBdr>
              <w:divsChild>
                <w:div w:id="2133160973">
                  <w:marLeft w:val="0"/>
                  <w:marRight w:val="0"/>
                  <w:marTop w:val="0"/>
                  <w:marBottom w:val="0"/>
                  <w:divBdr>
                    <w:top w:val="none" w:sz="0" w:space="0" w:color="auto"/>
                    <w:left w:val="none" w:sz="0" w:space="0" w:color="auto"/>
                    <w:bottom w:val="none" w:sz="0" w:space="0" w:color="auto"/>
                    <w:right w:val="none" w:sz="0" w:space="0" w:color="auto"/>
                  </w:divBdr>
                  <w:divsChild>
                    <w:div w:id="8669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4841">
              <w:marLeft w:val="0"/>
              <w:marRight w:val="0"/>
              <w:marTop w:val="375"/>
              <w:marBottom w:val="0"/>
              <w:divBdr>
                <w:top w:val="none" w:sz="0" w:space="0" w:color="auto"/>
                <w:left w:val="none" w:sz="0" w:space="0" w:color="auto"/>
                <w:bottom w:val="none" w:sz="0" w:space="0" w:color="auto"/>
                <w:right w:val="none" w:sz="0" w:space="0" w:color="auto"/>
              </w:divBdr>
              <w:divsChild>
                <w:div w:id="284582284">
                  <w:marLeft w:val="0"/>
                  <w:marRight w:val="0"/>
                  <w:marTop w:val="0"/>
                  <w:marBottom w:val="0"/>
                  <w:divBdr>
                    <w:top w:val="none" w:sz="0" w:space="0" w:color="auto"/>
                    <w:left w:val="none" w:sz="0" w:space="0" w:color="auto"/>
                    <w:bottom w:val="none" w:sz="0" w:space="0" w:color="auto"/>
                    <w:right w:val="none" w:sz="0" w:space="0" w:color="auto"/>
                  </w:divBdr>
                </w:div>
              </w:divsChild>
            </w:div>
            <w:div w:id="1534151470">
              <w:marLeft w:val="0"/>
              <w:marRight w:val="0"/>
              <w:marTop w:val="225"/>
              <w:marBottom w:val="0"/>
              <w:divBdr>
                <w:top w:val="none" w:sz="0" w:space="0" w:color="auto"/>
                <w:left w:val="none" w:sz="0" w:space="0" w:color="auto"/>
                <w:bottom w:val="none" w:sz="0" w:space="0" w:color="auto"/>
                <w:right w:val="none" w:sz="0" w:space="0" w:color="auto"/>
              </w:divBdr>
              <w:divsChild>
                <w:div w:id="1001199133">
                  <w:marLeft w:val="0"/>
                  <w:marRight w:val="0"/>
                  <w:marTop w:val="0"/>
                  <w:marBottom w:val="0"/>
                  <w:divBdr>
                    <w:top w:val="none" w:sz="0" w:space="0" w:color="auto"/>
                    <w:left w:val="none" w:sz="0" w:space="0" w:color="auto"/>
                    <w:bottom w:val="none" w:sz="0" w:space="0" w:color="auto"/>
                    <w:right w:val="none" w:sz="0" w:space="0" w:color="auto"/>
                  </w:divBdr>
                  <w:divsChild>
                    <w:div w:id="1857424386">
                      <w:marLeft w:val="0"/>
                      <w:marRight w:val="0"/>
                      <w:marTop w:val="0"/>
                      <w:marBottom w:val="0"/>
                      <w:divBdr>
                        <w:top w:val="single" w:sz="6" w:space="0" w:color="D9D9D9"/>
                        <w:left w:val="none" w:sz="0" w:space="0" w:color="auto"/>
                        <w:bottom w:val="single" w:sz="6" w:space="0" w:color="D9D9D9"/>
                        <w:right w:val="none" w:sz="0" w:space="0" w:color="auto"/>
                      </w:divBdr>
                      <w:divsChild>
                        <w:div w:id="1572498029">
                          <w:marLeft w:val="0"/>
                          <w:marRight w:val="0"/>
                          <w:marTop w:val="0"/>
                          <w:marBottom w:val="0"/>
                          <w:divBdr>
                            <w:top w:val="none" w:sz="0" w:space="0" w:color="auto"/>
                            <w:left w:val="none" w:sz="0" w:space="0" w:color="auto"/>
                            <w:bottom w:val="none" w:sz="0" w:space="0" w:color="auto"/>
                            <w:right w:val="none" w:sz="0" w:space="0" w:color="auto"/>
                          </w:divBdr>
                          <w:divsChild>
                            <w:div w:id="1100493923">
                              <w:marLeft w:val="0"/>
                              <w:marRight w:val="0"/>
                              <w:marTop w:val="0"/>
                              <w:marBottom w:val="0"/>
                              <w:divBdr>
                                <w:top w:val="none" w:sz="0" w:space="0" w:color="auto"/>
                                <w:left w:val="none" w:sz="0" w:space="0" w:color="auto"/>
                                <w:bottom w:val="none" w:sz="0" w:space="0" w:color="auto"/>
                                <w:right w:val="none" w:sz="0" w:space="0" w:color="auto"/>
                              </w:divBdr>
                              <w:divsChild>
                                <w:div w:id="1177112146">
                                  <w:marLeft w:val="0"/>
                                  <w:marRight w:val="0"/>
                                  <w:marTop w:val="0"/>
                                  <w:marBottom w:val="0"/>
                                  <w:divBdr>
                                    <w:top w:val="none" w:sz="0" w:space="0" w:color="auto"/>
                                    <w:left w:val="none" w:sz="0" w:space="0" w:color="auto"/>
                                    <w:bottom w:val="none" w:sz="0" w:space="0" w:color="auto"/>
                                    <w:right w:val="none" w:sz="0" w:space="0" w:color="auto"/>
                                  </w:divBdr>
                                  <w:divsChild>
                                    <w:div w:id="1237201982">
                                      <w:marLeft w:val="0"/>
                                      <w:marRight w:val="0"/>
                                      <w:marTop w:val="0"/>
                                      <w:marBottom w:val="0"/>
                                      <w:divBdr>
                                        <w:top w:val="none" w:sz="0" w:space="0" w:color="auto"/>
                                        <w:left w:val="none" w:sz="0" w:space="0" w:color="auto"/>
                                        <w:bottom w:val="none" w:sz="0" w:space="0" w:color="auto"/>
                                        <w:right w:val="none" w:sz="0" w:space="0" w:color="auto"/>
                                      </w:divBdr>
                                      <w:divsChild>
                                        <w:div w:id="69281022">
                                          <w:marLeft w:val="0"/>
                                          <w:marRight w:val="0"/>
                                          <w:marTop w:val="0"/>
                                          <w:marBottom w:val="0"/>
                                          <w:divBdr>
                                            <w:top w:val="none" w:sz="0" w:space="0" w:color="auto"/>
                                            <w:left w:val="none" w:sz="0" w:space="0" w:color="auto"/>
                                            <w:bottom w:val="none" w:sz="0" w:space="0" w:color="auto"/>
                                            <w:right w:val="none" w:sz="0" w:space="0" w:color="auto"/>
                                          </w:divBdr>
                                          <w:divsChild>
                                            <w:div w:id="1533808511">
                                              <w:marLeft w:val="0"/>
                                              <w:marRight w:val="0"/>
                                              <w:marTop w:val="0"/>
                                              <w:marBottom w:val="0"/>
                                              <w:divBdr>
                                                <w:top w:val="none" w:sz="0" w:space="0" w:color="auto"/>
                                                <w:left w:val="none" w:sz="0" w:space="0" w:color="auto"/>
                                                <w:bottom w:val="none" w:sz="0" w:space="0" w:color="auto"/>
                                                <w:right w:val="none" w:sz="0" w:space="0" w:color="auto"/>
                                              </w:divBdr>
                                              <w:divsChild>
                                                <w:div w:id="1056245189">
                                                  <w:marLeft w:val="0"/>
                                                  <w:marRight w:val="0"/>
                                                  <w:marTop w:val="0"/>
                                                  <w:marBottom w:val="0"/>
                                                  <w:divBdr>
                                                    <w:top w:val="none" w:sz="0" w:space="0" w:color="auto"/>
                                                    <w:left w:val="none" w:sz="0" w:space="0" w:color="auto"/>
                                                    <w:bottom w:val="none" w:sz="0" w:space="0" w:color="auto"/>
                                                    <w:right w:val="none" w:sz="0" w:space="0" w:color="auto"/>
                                                  </w:divBdr>
                                                  <w:divsChild>
                                                    <w:div w:id="457460005">
                                                      <w:marLeft w:val="0"/>
                                                      <w:marRight w:val="0"/>
                                                      <w:marTop w:val="0"/>
                                                      <w:marBottom w:val="0"/>
                                                      <w:divBdr>
                                                        <w:top w:val="none" w:sz="0" w:space="0" w:color="auto"/>
                                                        <w:left w:val="none" w:sz="0" w:space="0" w:color="auto"/>
                                                        <w:bottom w:val="none" w:sz="0" w:space="0" w:color="auto"/>
                                                        <w:right w:val="none" w:sz="0" w:space="0" w:color="auto"/>
                                                      </w:divBdr>
                                                      <w:divsChild>
                                                        <w:div w:id="1641108079">
                                                          <w:marLeft w:val="0"/>
                                                          <w:marRight w:val="0"/>
                                                          <w:marTop w:val="0"/>
                                                          <w:marBottom w:val="0"/>
                                                          <w:divBdr>
                                                            <w:top w:val="none" w:sz="0" w:space="0" w:color="auto"/>
                                                            <w:left w:val="none" w:sz="0" w:space="0" w:color="auto"/>
                                                            <w:bottom w:val="none" w:sz="0" w:space="0" w:color="auto"/>
                                                            <w:right w:val="none" w:sz="0" w:space="0" w:color="auto"/>
                                                          </w:divBdr>
                                                          <w:divsChild>
                                                            <w:div w:id="2074889097">
                                                              <w:marLeft w:val="0"/>
                                                              <w:marRight w:val="0"/>
                                                              <w:marTop w:val="0"/>
                                                              <w:marBottom w:val="0"/>
                                                              <w:divBdr>
                                                                <w:top w:val="none" w:sz="0" w:space="0" w:color="auto"/>
                                                                <w:left w:val="none" w:sz="0" w:space="0" w:color="auto"/>
                                                                <w:bottom w:val="none" w:sz="0" w:space="0" w:color="auto"/>
                                                                <w:right w:val="none" w:sz="0" w:space="0" w:color="auto"/>
                                                              </w:divBdr>
                                                              <w:divsChild>
                                                                <w:div w:id="2044666011">
                                                                  <w:marLeft w:val="0"/>
                                                                  <w:marRight w:val="0"/>
                                                                  <w:marTop w:val="0"/>
                                                                  <w:marBottom w:val="0"/>
                                                                  <w:divBdr>
                                                                    <w:top w:val="none" w:sz="0" w:space="0" w:color="auto"/>
                                                                    <w:left w:val="none" w:sz="0" w:space="0" w:color="auto"/>
                                                                    <w:bottom w:val="none" w:sz="0" w:space="0" w:color="auto"/>
                                                                    <w:right w:val="none" w:sz="0" w:space="0" w:color="auto"/>
                                                                  </w:divBdr>
                                                                  <w:divsChild>
                                                                    <w:div w:id="1475223537">
                                                                      <w:marLeft w:val="0"/>
                                                                      <w:marRight w:val="0"/>
                                                                      <w:marTop w:val="0"/>
                                                                      <w:marBottom w:val="0"/>
                                                                      <w:divBdr>
                                                                        <w:top w:val="none" w:sz="0" w:space="0" w:color="auto"/>
                                                                        <w:left w:val="none" w:sz="0" w:space="0" w:color="auto"/>
                                                                        <w:bottom w:val="none" w:sz="0" w:space="0" w:color="auto"/>
                                                                        <w:right w:val="none" w:sz="0" w:space="0" w:color="auto"/>
                                                                      </w:divBdr>
                                                                      <w:divsChild>
                                                                        <w:div w:id="809127597">
                                                                          <w:marLeft w:val="0"/>
                                                                          <w:marRight w:val="0"/>
                                                                          <w:marTop w:val="0"/>
                                                                          <w:marBottom w:val="0"/>
                                                                          <w:divBdr>
                                                                            <w:top w:val="none" w:sz="0" w:space="0" w:color="auto"/>
                                                                            <w:left w:val="none" w:sz="0" w:space="0" w:color="auto"/>
                                                                            <w:bottom w:val="none" w:sz="0" w:space="0" w:color="auto"/>
                                                                            <w:right w:val="none" w:sz="0" w:space="0" w:color="auto"/>
                                                                          </w:divBdr>
                                                                          <w:divsChild>
                                                                            <w:div w:id="104546602">
                                                                              <w:marLeft w:val="0"/>
                                                                              <w:marRight w:val="0"/>
                                                                              <w:marTop w:val="0"/>
                                                                              <w:marBottom w:val="0"/>
                                                                              <w:divBdr>
                                                                                <w:top w:val="none" w:sz="0" w:space="0" w:color="auto"/>
                                                                                <w:left w:val="none" w:sz="0" w:space="0" w:color="auto"/>
                                                                                <w:bottom w:val="none" w:sz="0" w:space="0" w:color="auto"/>
                                                                                <w:right w:val="none" w:sz="0" w:space="0" w:color="auto"/>
                                                                              </w:divBdr>
                                                                            </w:div>
                                                                            <w:div w:id="13575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75566">
              <w:marLeft w:val="0"/>
              <w:marRight w:val="0"/>
              <w:marTop w:val="225"/>
              <w:marBottom w:val="0"/>
              <w:divBdr>
                <w:top w:val="none" w:sz="0" w:space="0" w:color="auto"/>
                <w:left w:val="none" w:sz="0" w:space="0" w:color="auto"/>
                <w:bottom w:val="none" w:sz="0" w:space="0" w:color="auto"/>
                <w:right w:val="none" w:sz="0" w:space="0" w:color="auto"/>
              </w:divBdr>
              <w:divsChild>
                <w:div w:id="12313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5747">
      <w:bodyDiv w:val="1"/>
      <w:marLeft w:val="0"/>
      <w:marRight w:val="0"/>
      <w:marTop w:val="0"/>
      <w:marBottom w:val="0"/>
      <w:divBdr>
        <w:top w:val="none" w:sz="0" w:space="0" w:color="auto"/>
        <w:left w:val="none" w:sz="0" w:space="0" w:color="auto"/>
        <w:bottom w:val="none" w:sz="0" w:space="0" w:color="auto"/>
        <w:right w:val="none" w:sz="0" w:space="0" w:color="auto"/>
      </w:divBdr>
      <w:divsChild>
        <w:div w:id="883521447">
          <w:marLeft w:val="0"/>
          <w:marRight w:val="0"/>
          <w:marTop w:val="0"/>
          <w:marBottom w:val="375"/>
          <w:divBdr>
            <w:top w:val="none" w:sz="0" w:space="0" w:color="auto"/>
            <w:left w:val="none" w:sz="0" w:space="0" w:color="auto"/>
            <w:bottom w:val="none" w:sz="0" w:space="0" w:color="auto"/>
            <w:right w:val="none" w:sz="0" w:space="0" w:color="auto"/>
          </w:divBdr>
          <w:divsChild>
            <w:div w:id="1276252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899925">
      <w:bodyDiv w:val="1"/>
      <w:marLeft w:val="0"/>
      <w:marRight w:val="0"/>
      <w:marTop w:val="0"/>
      <w:marBottom w:val="0"/>
      <w:divBdr>
        <w:top w:val="none" w:sz="0" w:space="0" w:color="auto"/>
        <w:left w:val="none" w:sz="0" w:space="0" w:color="auto"/>
        <w:bottom w:val="none" w:sz="0" w:space="0" w:color="auto"/>
        <w:right w:val="none" w:sz="0" w:space="0" w:color="auto"/>
      </w:divBdr>
      <w:divsChild>
        <w:div w:id="1052001812">
          <w:marLeft w:val="0"/>
          <w:marRight w:val="0"/>
          <w:marTop w:val="0"/>
          <w:marBottom w:val="0"/>
          <w:divBdr>
            <w:top w:val="none" w:sz="0" w:space="0" w:color="auto"/>
            <w:left w:val="none" w:sz="0" w:space="0" w:color="auto"/>
            <w:bottom w:val="none" w:sz="0" w:space="0" w:color="auto"/>
            <w:right w:val="none" w:sz="0" w:space="0" w:color="auto"/>
          </w:divBdr>
        </w:div>
        <w:div w:id="383263312">
          <w:marLeft w:val="0"/>
          <w:marRight w:val="0"/>
          <w:marTop w:val="300"/>
          <w:marBottom w:val="300"/>
          <w:divBdr>
            <w:top w:val="none" w:sz="0" w:space="0" w:color="auto"/>
            <w:left w:val="none" w:sz="0" w:space="0" w:color="auto"/>
            <w:bottom w:val="none" w:sz="0" w:space="0" w:color="auto"/>
            <w:right w:val="none" w:sz="0" w:space="0" w:color="auto"/>
          </w:divBdr>
        </w:div>
        <w:div w:id="2080516747">
          <w:marLeft w:val="0"/>
          <w:marRight w:val="0"/>
          <w:marTop w:val="0"/>
          <w:marBottom w:val="0"/>
          <w:divBdr>
            <w:top w:val="none" w:sz="0" w:space="0" w:color="auto"/>
            <w:left w:val="none" w:sz="0" w:space="0" w:color="auto"/>
            <w:bottom w:val="none" w:sz="0" w:space="0" w:color="auto"/>
            <w:right w:val="none" w:sz="0" w:space="0" w:color="auto"/>
          </w:divBdr>
          <w:divsChild>
            <w:div w:id="1839466950">
              <w:marLeft w:val="0"/>
              <w:marRight w:val="0"/>
              <w:marTop w:val="300"/>
              <w:marBottom w:val="450"/>
              <w:divBdr>
                <w:top w:val="none" w:sz="0" w:space="0" w:color="auto"/>
                <w:left w:val="none" w:sz="0" w:space="0" w:color="auto"/>
                <w:bottom w:val="none" w:sz="0" w:space="0" w:color="auto"/>
                <w:right w:val="none" w:sz="0" w:space="0" w:color="auto"/>
              </w:divBdr>
              <w:divsChild>
                <w:div w:id="643655089">
                  <w:marLeft w:val="0"/>
                  <w:marRight w:val="0"/>
                  <w:marTop w:val="0"/>
                  <w:marBottom w:val="0"/>
                  <w:divBdr>
                    <w:top w:val="none" w:sz="0" w:space="0" w:color="auto"/>
                    <w:left w:val="none" w:sz="0" w:space="0" w:color="auto"/>
                    <w:bottom w:val="none" w:sz="0" w:space="0" w:color="auto"/>
                    <w:right w:val="none" w:sz="0" w:space="0" w:color="auto"/>
                  </w:divBdr>
                  <w:divsChild>
                    <w:div w:id="203031360">
                      <w:marLeft w:val="0"/>
                      <w:marRight w:val="0"/>
                      <w:marTop w:val="0"/>
                      <w:marBottom w:val="0"/>
                      <w:divBdr>
                        <w:top w:val="none" w:sz="0" w:space="0" w:color="auto"/>
                        <w:left w:val="none" w:sz="0" w:space="0" w:color="auto"/>
                        <w:bottom w:val="none" w:sz="0" w:space="0" w:color="auto"/>
                        <w:right w:val="none" w:sz="0" w:space="0" w:color="auto"/>
                      </w:divBdr>
                      <w:divsChild>
                        <w:div w:id="719866402">
                          <w:marLeft w:val="0"/>
                          <w:marRight w:val="0"/>
                          <w:marTop w:val="0"/>
                          <w:marBottom w:val="0"/>
                          <w:divBdr>
                            <w:top w:val="none" w:sz="0" w:space="0" w:color="auto"/>
                            <w:left w:val="none" w:sz="0" w:space="0" w:color="auto"/>
                            <w:bottom w:val="none" w:sz="0" w:space="0" w:color="auto"/>
                            <w:right w:val="none" w:sz="0" w:space="0" w:color="auto"/>
                          </w:divBdr>
                          <w:divsChild>
                            <w:div w:id="951279784">
                              <w:marLeft w:val="0"/>
                              <w:marRight w:val="0"/>
                              <w:marTop w:val="0"/>
                              <w:marBottom w:val="0"/>
                              <w:divBdr>
                                <w:top w:val="none" w:sz="0" w:space="0" w:color="auto"/>
                                <w:left w:val="none" w:sz="0" w:space="0" w:color="auto"/>
                                <w:bottom w:val="none" w:sz="0" w:space="0" w:color="auto"/>
                                <w:right w:val="none" w:sz="0" w:space="0" w:color="auto"/>
                              </w:divBdr>
                              <w:divsChild>
                                <w:div w:id="1369530923">
                                  <w:marLeft w:val="0"/>
                                  <w:marRight w:val="0"/>
                                  <w:marTop w:val="0"/>
                                  <w:marBottom w:val="0"/>
                                  <w:divBdr>
                                    <w:top w:val="none" w:sz="0" w:space="0" w:color="auto"/>
                                    <w:left w:val="none" w:sz="0" w:space="0" w:color="auto"/>
                                    <w:bottom w:val="none" w:sz="0" w:space="0" w:color="auto"/>
                                    <w:right w:val="none" w:sz="0" w:space="0" w:color="auto"/>
                                  </w:divBdr>
                                  <w:divsChild>
                                    <w:div w:id="16480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094302">
          <w:marLeft w:val="0"/>
          <w:marRight w:val="0"/>
          <w:marTop w:val="0"/>
          <w:marBottom w:val="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1291590">
      <w:bodyDiv w:val="1"/>
      <w:marLeft w:val="0"/>
      <w:marRight w:val="0"/>
      <w:marTop w:val="0"/>
      <w:marBottom w:val="0"/>
      <w:divBdr>
        <w:top w:val="none" w:sz="0" w:space="0" w:color="auto"/>
        <w:left w:val="none" w:sz="0" w:space="0" w:color="auto"/>
        <w:bottom w:val="none" w:sz="0" w:space="0" w:color="auto"/>
        <w:right w:val="none" w:sz="0" w:space="0" w:color="auto"/>
      </w:divBdr>
      <w:divsChild>
        <w:div w:id="891159852">
          <w:marLeft w:val="0"/>
          <w:marRight w:val="0"/>
          <w:marTop w:val="0"/>
          <w:marBottom w:val="75"/>
          <w:divBdr>
            <w:top w:val="none" w:sz="0" w:space="0" w:color="auto"/>
            <w:left w:val="none" w:sz="0" w:space="0" w:color="auto"/>
            <w:bottom w:val="none" w:sz="0" w:space="0" w:color="auto"/>
            <w:right w:val="none" w:sz="0" w:space="0" w:color="auto"/>
          </w:divBdr>
        </w:div>
        <w:div w:id="20170318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87623">
      <w:bodyDiv w:val="1"/>
      <w:marLeft w:val="0"/>
      <w:marRight w:val="0"/>
      <w:marTop w:val="0"/>
      <w:marBottom w:val="0"/>
      <w:divBdr>
        <w:top w:val="none" w:sz="0" w:space="0" w:color="auto"/>
        <w:left w:val="none" w:sz="0" w:space="0" w:color="auto"/>
        <w:bottom w:val="none" w:sz="0" w:space="0" w:color="auto"/>
        <w:right w:val="none" w:sz="0" w:space="0" w:color="auto"/>
      </w:divBdr>
      <w:divsChild>
        <w:div w:id="434862525">
          <w:marLeft w:val="0"/>
          <w:marRight w:val="0"/>
          <w:marTop w:val="0"/>
          <w:marBottom w:val="300"/>
          <w:divBdr>
            <w:top w:val="none" w:sz="0" w:space="0" w:color="auto"/>
            <w:left w:val="none" w:sz="0" w:space="0" w:color="auto"/>
            <w:bottom w:val="none" w:sz="0" w:space="0" w:color="auto"/>
            <w:right w:val="none" w:sz="0" w:space="0" w:color="auto"/>
          </w:divBdr>
          <w:divsChild>
            <w:div w:id="828593156">
              <w:marLeft w:val="0"/>
              <w:marRight w:val="0"/>
              <w:marTop w:val="0"/>
              <w:marBottom w:val="0"/>
              <w:divBdr>
                <w:top w:val="none" w:sz="0" w:space="0" w:color="auto"/>
                <w:left w:val="none" w:sz="0" w:space="0" w:color="auto"/>
                <w:bottom w:val="none" w:sz="0" w:space="0" w:color="auto"/>
                <w:right w:val="none" w:sz="0" w:space="0" w:color="auto"/>
              </w:divBdr>
            </w:div>
            <w:div w:id="524682107">
              <w:marLeft w:val="0"/>
              <w:marRight w:val="0"/>
              <w:marTop w:val="0"/>
              <w:marBottom w:val="0"/>
              <w:divBdr>
                <w:top w:val="none" w:sz="0" w:space="0" w:color="auto"/>
                <w:left w:val="none" w:sz="0" w:space="0" w:color="auto"/>
                <w:bottom w:val="none" w:sz="0" w:space="0" w:color="auto"/>
                <w:right w:val="none" w:sz="0" w:space="0" w:color="auto"/>
              </w:divBdr>
              <w:divsChild>
                <w:div w:id="876628474">
                  <w:marLeft w:val="0"/>
                  <w:marRight w:val="0"/>
                  <w:marTop w:val="0"/>
                  <w:marBottom w:val="0"/>
                  <w:divBdr>
                    <w:top w:val="none" w:sz="0" w:space="0" w:color="auto"/>
                    <w:left w:val="none" w:sz="0" w:space="0" w:color="auto"/>
                    <w:bottom w:val="none" w:sz="0" w:space="0" w:color="auto"/>
                    <w:right w:val="none" w:sz="0" w:space="0" w:color="auto"/>
                  </w:divBdr>
                  <w:divsChild>
                    <w:div w:id="425469352">
                      <w:marLeft w:val="0"/>
                      <w:marRight w:val="0"/>
                      <w:marTop w:val="0"/>
                      <w:marBottom w:val="0"/>
                      <w:divBdr>
                        <w:top w:val="none" w:sz="0" w:space="0" w:color="auto"/>
                        <w:left w:val="none" w:sz="0" w:space="0" w:color="auto"/>
                        <w:bottom w:val="none" w:sz="0" w:space="0" w:color="auto"/>
                        <w:right w:val="none" w:sz="0" w:space="0" w:color="auto"/>
                      </w:divBdr>
                      <w:divsChild>
                        <w:div w:id="286594267">
                          <w:marLeft w:val="0"/>
                          <w:marRight w:val="0"/>
                          <w:marTop w:val="0"/>
                          <w:marBottom w:val="0"/>
                          <w:divBdr>
                            <w:top w:val="none" w:sz="0" w:space="0" w:color="auto"/>
                            <w:left w:val="none" w:sz="0" w:space="0" w:color="auto"/>
                            <w:bottom w:val="none" w:sz="0" w:space="0" w:color="auto"/>
                            <w:right w:val="none" w:sz="0" w:space="0" w:color="auto"/>
                          </w:divBdr>
                          <w:divsChild>
                            <w:div w:id="1516578558">
                              <w:marLeft w:val="0"/>
                              <w:marRight w:val="0"/>
                              <w:marTop w:val="0"/>
                              <w:marBottom w:val="0"/>
                              <w:divBdr>
                                <w:top w:val="none" w:sz="0" w:space="0" w:color="auto"/>
                                <w:left w:val="none" w:sz="0" w:space="0" w:color="auto"/>
                                <w:bottom w:val="none" w:sz="0" w:space="0" w:color="auto"/>
                                <w:right w:val="none" w:sz="0" w:space="0" w:color="auto"/>
                              </w:divBdr>
                            </w:div>
                            <w:div w:id="201008737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59099">
          <w:marLeft w:val="0"/>
          <w:marRight w:val="0"/>
          <w:marTop w:val="0"/>
          <w:marBottom w:val="300"/>
          <w:divBdr>
            <w:top w:val="none" w:sz="0" w:space="0" w:color="auto"/>
            <w:left w:val="none" w:sz="0" w:space="0" w:color="auto"/>
            <w:bottom w:val="none" w:sz="0" w:space="0" w:color="auto"/>
            <w:right w:val="none" w:sz="0" w:space="0" w:color="auto"/>
          </w:divBdr>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35760903">
      <w:bodyDiv w:val="1"/>
      <w:marLeft w:val="0"/>
      <w:marRight w:val="0"/>
      <w:marTop w:val="0"/>
      <w:marBottom w:val="0"/>
      <w:divBdr>
        <w:top w:val="none" w:sz="0" w:space="0" w:color="auto"/>
        <w:left w:val="none" w:sz="0" w:space="0" w:color="auto"/>
        <w:bottom w:val="none" w:sz="0" w:space="0" w:color="auto"/>
        <w:right w:val="none" w:sz="0" w:space="0" w:color="auto"/>
      </w:divBdr>
      <w:divsChild>
        <w:div w:id="164638438">
          <w:marLeft w:val="0"/>
          <w:marRight w:val="0"/>
          <w:marTop w:val="0"/>
          <w:marBottom w:val="150"/>
          <w:divBdr>
            <w:top w:val="none" w:sz="0" w:space="0" w:color="auto"/>
            <w:left w:val="none" w:sz="0" w:space="0" w:color="auto"/>
            <w:bottom w:val="none" w:sz="0" w:space="0" w:color="auto"/>
            <w:right w:val="none" w:sz="0" w:space="0" w:color="auto"/>
          </w:divBdr>
          <w:divsChild>
            <w:div w:id="1302032114">
              <w:marLeft w:val="0"/>
              <w:marRight w:val="0"/>
              <w:marTop w:val="0"/>
              <w:marBottom w:val="0"/>
              <w:divBdr>
                <w:top w:val="none" w:sz="0" w:space="0" w:color="auto"/>
                <w:left w:val="none" w:sz="0" w:space="0" w:color="auto"/>
                <w:bottom w:val="none" w:sz="0" w:space="0" w:color="auto"/>
                <w:right w:val="none" w:sz="0" w:space="0" w:color="auto"/>
              </w:divBdr>
              <w:divsChild>
                <w:div w:id="1677804573">
                  <w:marLeft w:val="0"/>
                  <w:marRight w:val="150"/>
                  <w:marTop w:val="0"/>
                  <w:marBottom w:val="0"/>
                  <w:divBdr>
                    <w:top w:val="none" w:sz="0" w:space="0" w:color="auto"/>
                    <w:left w:val="none" w:sz="0" w:space="0" w:color="auto"/>
                    <w:bottom w:val="none" w:sz="0" w:space="0" w:color="auto"/>
                    <w:right w:val="none" w:sz="0" w:space="0" w:color="auto"/>
                  </w:divBdr>
                </w:div>
                <w:div w:id="788931271">
                  <w:marLeft w:val="0"/>
                  <w:marRight w:val="150"/>
                  <w:marTop w:val="0"/>
                  <w:marBottom w:val="0"/>
                  <w:divBdr>
                    <w:top w:val="none" w:sz="0" w:space="0" w:color="auto"/>
                    <w:left w:val="none" w:sz="0" w:space="0" w:color="auto"/>
                    <w:bottom w:val="none" w:sz="0" w:space="0" w:color="auto"/>
                    <w:right w:val="none" w:sz="0" w:space="0" w:color="auto"/>
                  </w:divBdr>
                </w:div>
              </w:divsChild>
            </w:div>
            <w:div w:id="1595623796">
              <w:marLeft w:val="0"/>
              <w:marRight w:val="0"/>
              <w:marTop w:val="0"/>
              <w:marBottom w:val="0"/>
              <w:divBdr>
                <w:top w:val="none" w:sz="0" w:space="0" w:color="auto"/>
                <w:left w:val="none" w:sz="0" w:space="0" w:color="auto"/>
                <w:bottom w:val="none" w:sz="0" w:space="0" w:color="auto"/>
                <w:right w:val="none" w:sz="0" w:space="0" w:color="auto"/>
              </w:divBdr>
              <w:divsChild>
                <w:div w:id="705525811">
                  <w:marLeft w:val="0"/>
                  <w:marRight w:val="0"/>
                  <w:marTop w:val="0"/>
                  <w:marBottom w:val="0"/>
                  <w:divBdr>
                    <w:top w:val="none" w:sz="0" w:space="0" w:color="auto"/>
                    <w:left w:val="none" w:sz="0" w:space="0" w:color="auto"/>
                    <w:bottom w:val="none" w:sz="0" w:space="0" w:color="auto"/>
                    <w:right w:val="none" w:sz="0" w:space="0" w:color="auto"/>
                  </w:divBdr>
                  <w:divsChild>
                    <w:div w:id="106050524">
                      <w:marLeft w:val="0"/>
                      <w:marRight w:val="0"/>
                      <w:marTop w:val="0"/>
                      <w:marBottom w:val="0"/>
                      <w:divBdr>
                        <w:top w:val="none" w:sz="0" w:space="0" w:color="auto"/>
                        <w:left w:val="none" w:sz="0" w:space="0" w:color="auto"/>
                        <w:bottom w:val="none" w:sz="0" w:space="0" w:color="auto"/>
                        <w:right w:val="none" w:sz="0" w:space="0" w:color="auto"/>
                      </w:divBdr>
                      <w:divsChild>
                        <w:div w:id="1828472543">
                          <w:marLeft w:val="0"/>
                          <w:marRight w:val="0"/>
                          <w:marTop w:val="0"/>
                          <w:marBottom w:val="0"/>
                          <w:divBdr>
                            <w:top w:val="none" w:sz="0" w:space="0" w:color="auto"/>
                            <w:left w:val="none" w:sz="0" w:space="0" w:color="auto"/>
                            <w:bottom w:val="none" w:sz="0" w:space="0" w:color="auto"/>
                            <w:right w:val="none" w:sz="0" w:space="0" w:color="auto"/>
                          </w:divBdr>
                        </w:div>
                      </w:divsChild>
                    </w:div>
                    <w:div w:id="323243431">
                      <w:marLeft w:val="0"/>
                      <w:marRight w:val="135"/>
                      <w:marTop w:val="0"/>
                      <w:marBottom w:val="0"/>
                      <w:divBdr>
                        <w:top w:val="none" w:sz="0" w:space="0" w:color="auto"/>
                        <w:left w:val="none" w:sz="0" w:space="0" w:color="auto"/>
                        <w:bottom w:val="none" w:sz="0" w:space="0" w:color="auto"/>
                        <w:right w:val="none" w:sz="0" w:space="0" w:color="auto"/>
                      </w:divBdr>
                    </w:div>
                    <w:div w:id="2466162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1046">
          <w:marLeft w:val="0"/>
          <w:marRight w:val="0"/>
          <w:marTop w:val="0"/>
          <w:marBottom w:val="0"/>
          <w:divBdr>
            <w:top w:val="none" w:sz="0" w:space="0" w:color="auto"/>
            <w:left w:val="none" w:sz="0" w:space="0" w:color="auto"/>
            <w:bottom w:val="none" w:sz="0" w:space="0" w:color="auto"/>
            <w:right w:val="none" w:sz="0" w:space="0" w:color="auto"/>
          </w:divBdr>
          <w:divsChild>
            <w:div w:id="1194264372">
              <w:marLeft w:val="0"/>
              <w:marRight w:val="0"/>
              <w:marTop w:val="0"/>
              <w:marBottom w:val="0"/>
              <w:divBdr>
                <w:top w:val="none" w:sz="0" w:space="0" w:color="auto"/>
                <w:left w:val="none" w:sz="0" w:space="0" w:color="auto"/>
                <w:bottom w:val="none" w:sz="0" w:space="0" w:color="auto"/>
                <w:right w:val="none" w:sz="0" w:space="0" w:color="auto"/>
              </w:divBdr>
              <w:divsChild>
                <w:div w:id="1046569028">
                  <w:marLeft w:val="0"/>
                  <w:marRight w:val="0"/>
                  <w:marTop w:val="0"/>
                  <w:marBottom w:val="0"/>
                  <w:divBdr>
                    <w:top w:val="none" w:sz="0" w:space="0" w:color="auto"/>
                    <w:left w:val="none" w:sz="0" w:space="0" w:color="auto"/>
                    <w:bottom w:val="none" w:sz="0" w:space="0" w:color="auto"/>
                    <w:right w:val="none" w:sz="0" w:space="0" w:color="auto"/>
                  </w:divBdr>
                </w:div>
              </w:divsChild>
            </w:div>
            <w:div w:id="173960027">
              <w:marLeft w:val="0"/>
              <w:marRight w:val="0"/>
              <w:marTop w:val="375"/>
              <w:marBottom w:val="0"/>
              <w:divBdr>
                <w:top w:val="none" w:sz="0" w:space="0" w:color="auto"/>
                <w:left w:val="none" w:sz="0" w:space="0" w:color="auto"/>
                <w:bottom w:val="none" w:sz="0" w:space="0" w:color="auto"/>
                <w:right w:val="none" w:sz="0" w:space="0" w:color="auto"/>
              </w:divBdr>
              <w:divsChild>
                <w:div w:id="719985769">
                  <w:marLeft w:val="0"/>
                  <w:marRight w:val="0"/>
                  <w:marTop w:val="0"/>
                  <w:marBottom w:val="0"/>
                  <w:divBdr>
                    <w:top w:val="none" w:sz="0" w:space="0" w:color="auto"/>
                    <w:left w:val="none" w:sz="0" w:space="0" w:color="auto"/>
                    <w:bottom w:val="none" w:sz="0" w:space="0" w:color="auto"/>
                    <w:right w:val="none" w:sz="0" w:space="0" w:color="auto"/>
                  </w:divBdr>
                  <w:divsChild>
                    <w:div w:id="14478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9109">
              <w:marLeft w:val="0"/>
              <w:marRight w:val="0"/>
              <w:marTop w:val="375"/>
              <w:marBottom w:val="0"/>
              <w:divBdr>
                <w:top w:val="none" w:sz="0" w:space="0" w:color="auto"/>
                <w:left w:val="none" w:sz="0" w:space="0" w:color="auto"/>
                <w:bottom w:val="none" w:sz="0" w:space="0" w:color="auto"/>
                <w:right w:val="none" w:sz="0" w:space="0" w:color="auto"/>
              </w:divBdr>
              <w:divsChild>
                <w:div w:id="632323116">
                  <w:marLeft w:val="0"/>
                  <w:marRight w:val="0"/>
                  <w:marTop w:val="0"/>
                  <w:marBottom w:val="0"/>
                  <w:divBdr>
                    <w:top w:val="none" w:sz="0" w:space="0" w:color="auto"/>
                    <w:left w:val="none" w:sz="0" w:space="0" w:color="auto"/>
                    <w:bottom w:val="none" w:sz="0" w:space="0" w:color="auto"/>
                    <w:right w:val="none" w:sz="0" w:space="0" w:color="auto"/>
                  </w:divBdr>
                </w:div>
              </w:divsChild>
            </w:div>
            <w:div w:id="954024046">
              <w:marLeft w:val="0"/>
              <w:marRight w:val="0"/>
              <w:marTop w:val="225"/>
              <w:marBottom w:val="0"/>
              <w:divBdr>
                <w:top w:val="none" w:sz="0" w:space="0" w:color="auto"/>
                <w:left w:val="none" w:sz="0" w:space="0" w:color="auto"/>
                <w:bottom w:val="none" w:sz="0" w:space="0" w:color="auto"/>
                <w:right w:val="none" w:sz="0" w:space="0" w:color="auto"/>
              </w:divBdr>
              <w:divsChild>
                <w:div w:id="1907063318">
                  <w:marLeft w:val="0"/>
                  <w:marRight w:val="0"/>
                  <w:marTop w:val="0"/>
                  <w:marBottom w:val="0"/>
                  <w:divBdr>
                    <w:top w:val="none" w:sz="0" w:space="0" w:color="auto"/>
                    <w:left w:val="none" w:sz="0" w:space="0" w:color="auto"/>
                    <w:bottom w:val="none" w:sz="0" w:space="0" w:color="auto"/>
                    <w:right w:val="none" w:sz="0" w:space="0" w:color="auto"/>
                  </w:divBdr>
                  <w:divsChild>
                    <w:div w:id="601953885">
                      <w:marLeft w:val="0"/>
                      <w:marRight w:val="0"/>
                      <w:marTop w:val="0"/>
                      <w:marBottom w:val="0"/>
                      <w:divBdr>
                        <w:top w:val="single" w:sz="6" w:space="0" w:color="D9D9D9"/>
                        <w:left w:val="none" w:sz="0" w:space="0" w:color="auto"/>
                        <w:bottom w:val="single" w:sz="6" w:space="0" w:color="D9D9D9"/>
                        <w:right w:val="none" w:sz="0" w:space="0" w:color="auto"/>
                      </w:divBdr>
                      <w:divsChild>
                        <w:div w:id="906181967">
                          <w:marLeft w:val="0"/>
                          <w:marRight w:val="0"/>
                          <w:marTop w:val="0"/>
                          <w:marBottom w:val="0"/>
                          <w:divBdr>
                            <w:top w:val="none" w:sz="0" w:space="0" w:color="auto"/>
                            <w:left w:val="none" w:sz="0" w:space="0" w:color="auto"/>
                            <w:bottom w:val="none" w:sz="0" w:space="0" w:color="auto"/>
                            <w:right w:val="none" w:sz="0" w:space="0" w:color="auto"/>
                          </w:divBdr>
                          <w:divsChild>
                            <w:div w:id="1025056168">
                              <w:marLeft w:val="0"/>
                              <w:marRight w:val="0"/>
                              <w:marTop w:val="0"/>
                              <w:marBottom w:val="0"/>
                              <w:divBdr>
                                <w:top w:val="none" w:sz="0" w:space="0" w:color="auto"/>
                                <w:left w:val="none" w:sz="0" w:space="0" w:color="auto"/>
                                <w:bottom w:val="none" w:sz="0" w:space="0" w:color="auto"/>
                                <w:right w:val="none" w:sz="0" w:space="0" w:color="auto"/>
                              </w:divBdr>
                              <w:divsChild>
                                <w:div w:id="1367095311">
                                  <w:marLeft w:val="0"/>
                                  <w:marRight w:val="0"/>
                                  <w:marTop w:val="0"/>
                                  <w:marBottom w:val="0"/>
                                  <w:divBdr>
                                    <w:top w:val="none" w:sz="0" w:space="0" w:color="auto"/>
                                    <w:left w:val="none" w:sz="0" w:space="0" w:color="auto"/>
                                    <w:bottom w:val="none" w:sz="0" w:space="0" w:color="auto"/>
                                    <w:right w:val="none" w:sz="0" w:space="0" w:color="auto"/>
                                  </w:divBdr>
                                  <w:divsChild>
                                    <w:div w:id="1750734204">
                                      <w:marLeft w:val="0"/>
                                      <w:marRight w:val="0"/>
                                      <w:marTop w:val="0"/>
                                      <w:marBottom w:val="0"/>
                                      <w:divBdr>
                                        <w:top w:val="none" w:sz="0" w:space="0" w:color="auto"/>
                                        <w:left w:val="none" w:sz="0" w:space="0" w:color="auto"/>
                                        <w:bottom w:val="none" w:sz="0" w:space="0" w:color="auto"/>
                                        <w:right w:val="none" w:sz="0" w:space="0" w:color="auto"/>
                                      </w:divBdr>
                                      <w:divsChild>
                                        <w:div w:id="889271512">
                                          <w:marLeft w:val="0"/>
                                          <w:marRight w:val="0"/>
                                          <w:marTop w:val="0"/>
                                          <w:marBottom w:val="0"/>
                                          <w:divBdr>
                                            <w:top w:val="none" w:sz="0" w:space="0" w:color="auto"/>
                                            <w:left w:val="none" w:sz="0" w:space="0" w:color="auto"/>
                                            <w:bottom w:val="none" w:sz="0" w:space="0" w:color="auto"/>
                                            <w:right w:val="none" w:sz="0" w:space="0" w:color="auto"/>
                                          </w:divBdr>
                                          <w:divsChild>
                                            <w:div w:id="824971627">
                                              <w:marLeft w:val="0"/>
                                              <w:marRight w:val="0"/>
                                              <w:marTop w:val="0"/>
                                              <w:marBottom w:val="0"/>
                                              <w:divBdr>
                                                <w:top w:val="none" w:sz="0" w:space="0" w:color="auto"/>
                                                <w:left w:val="none" w:sz="0" w:space="0" w:color="auto"/>
                                                <w:bottom w:val="none" w:sz="0" w:space="0" w:color="auto"/>
                                                <w:right w:val="none" w:sz="0" w:space="0" w:color="auto"/>
                                              </w:divBdr>
                                              <w:divsChild>
                                                <w:div w:id="2035693743">
                                                  <w:marLeft w:val="0"/>
                                                  <w:marRight w:val="0"/>
                                                  <w:marTop w:val="0"/>
                                                  <w:marBottom w:val="0"/>
                                                  <w:divBdr>
                                                    <w:top w:val="none" w:sz="0" w:space="0" w:color="auto"/>
                                                    <w:left w:val="none" w:sz="0" w:space="0" w:color="auto"/>
                                                    <w:bottom w:val="none" w:sz="0" w:space="0" w:color="auto"/>
                                                    <w:right w:val="none" w:sz="0" w:space="0" w:color="auto"/>
                                                  </w:divBdr>
                                                  <w:divsChild>
                                                    <w:div w:id="1773627155">
                                                      <w:marLeft w:val="0"/>
                                                      <w:marRight w:val="0"/>
                                                      <w:marTop w:val="0"/>
                                                      <w:marBottom w:val="0"/>
                                                      <w:divBdr>
                                                        <w:top w:val="none" w:sz="0" w:space="0" w:color="auto"/>
                                                        <w:left w:val="none" w:sz="0" w:space="0" w:color="auto"/>
                                                        <w:bottom w:val="none" w:sz="0" w:space="0" w:color="auto"/>
                                                        <w:right w:val="none" w:sz="0" w:space="0" w:color="auto"/>
                                                      </w:divBdr>
                                                      <w:divsChild>
                                                        <w:div w:id="2019110494">
                                                          <w:marLeft w:val="0"/>
                                                          <w:marRight w:val="0"/>
                                                          <w:marTop w:val="0"/>
                                                          <w:marBottom w:val="0"/>
                                                          <w:divBdr>
                                                            <w:top w:val="none" w:sz="0" w:space="0" w:color="auto"/>
                                                            <w:left w:val="none" w:sz="0" w:space="0" w:color="auto"/>
                                                            <w:bottom w:val="none" w:sz="0" w:space="0" w:color="auto"/>
                                                            <w:right w:val="none" w:sz="0" w:space="0" w:color="auto"/>
                                                          </w:divBdr>
                                                          <w:divsChild>
                                                            <w:div w:id="1758669049">
                                                              <w:marLeft w:val="0"/>
                                                              <w:marRight w:val="0"/>
                                                              <w:marTop w:val="0"/>
                                                              <w:marBottom w:val="0"/>
                                                              <w:divBdr>
                                                                <w:top w:val="none" w:sz="0" w:space="0" w:color="auto"/>
                                                                <w:left w:val="none" w:sz="0" w:space="0" w:color="auto"/>
                                                                <w:bottom w:val="none" w:sz="0" w:space="0" w:color="auto"/>
                                                                <w:right w:val="none" w:sz="0" w:space="0" w:color="auto"/>
                                                              </w:divBdr>
                                                              <w:divsChild>
                                                                <w:div w:id="273445291">
                                                                  <w:marLeft w:val="0"/>
                                                                  <w:marRight w:val="0"/>
                                                                  <w:marTop w:val="0"/>
                                                                  <w:marBottom w:val="0"/>
                                                                  <w:divBdr>
                                                                    <w:top w:val="none" w:sz="0" w:space="0" w:color="auto"/>
                                                                    <w:left w:val="none" w:sz="0" w:space="0" w:color="auto"/>
                                                                    <w:bottom w:val="none" w:sz="0" w:space="0" w:color="auto"/>
                                                                    <w:right w:val="none" w:sz="0" w:space="0" w:color="auto"/>
                                                                  </w:divBdr>
                                                                  <w:divsChild>
                                                                    <w:div w:id="1331643764">
                                                                      <w:marLeft w:val="0"/>
                                                                      <w:marRight w:val="0"/>
                                                                      <w:marTop w:val="0"/>
                                                                      <w:marBottom w:val="0"/>
                                                                      <w:divBdr>
                                                                        <w:top w:val="none" w:sz="0" w:space="0" w:color="auto"/>
                                                                        <w:left w:val="none" w:sz="0" w:space="0" w:color="auto"/>
                                                                        <w:bottom w:val="none" w:sz="0" w:space="0" w:color="auto"/>
                                                                        <w:right w:val="none" w:sz="0" w:space="0" w:color="auto"/>
                                                                      </w:divBdr>
                                                                      <w:divsChild>
                                                                        <w:div w:id="1734351117">
                                                                          <w:marLeft w:val="0"/>
                                                                          <w:marRight w:val="0"/>
                                                                          <w:marTop w:val="0"/>
                                                                          <w:marBottom w:val="330"/>
                                                                          <w:divBdr>
                                                                            <w:top w:val="none" w:sz="0" w:space="0" w:color="auto"/>
                                                                            <w:left w:val="none" w:sz="0" w:space="0" w:color="auto"/>
                                                                            <w:bottom w:val="none" w:sz="0" w:space="0" w:color="auto"/>
                                                                            <w:right w:val="none" w:sz="0" w:space="0" w:color="auto"/>
                                                                          </w:divBdr>
                                                                          <w:divsChild>
                                                                            <w:div w:id="1047266754">
                                                                              <w:marLeft w:val="0"/>
                                                                              <w:marRight w:val="0"/>
                                                                              <w:marTop w:val="0"/>
                                                                              <w:marBottom w:val="0"/>
                                                                              <w:divBdr>
                                                                                <w:top w:val="none" w:sz="0" w:space="0" w:color="auto"/>
                                                                                <w:left w:val="none" w:sz="0" w:space="0" w:color="auto"/>
                                                                                <w:bottom w:val="none" w:sz="0" w:space="0" w:color="auto"/>
                                                                                <w:right w:val="none" w:sz="0" w:space="0" w:color="auto"/>
                                                                              </w:divBdr>
                                                                              <w:divsChild>
                                                                                <w:div w:id="150293661">
                                                                                  <w:marLeft w:val="0"/>
                                                                                  <w:marRight w:val="0"/>
                                                                                  <w:marTop w:val="0"/>
                                                                                  <w:marBottom w:val="0"/>
                                                                                  <w:divBdr>
                                                                                    <w:top w:val="none" w:sz="0" w:space="0" w:color="auto"/>
                                                                                    <w:left w:val="none" w:sz="0" w:space="0" w:color="auto"/>
                                                                                    <w:bottom w:val="none" w:sz="0" w:space="0" w:color="auto"/>
                                                                                    <w:right w:val="none" w:sz="0" w:space="0" w:color="auto"/>
                                                                                  </w:divBdr>
                                                                                  <w:divsChild>
                                                                                    <w:div w:id="609363254">
                                                                                      <w:marLeft w:val="0"/>
                                                                                      <w:marRight w:val="0"/>
                                                                                      <w:marTop w:val="0"/>
                                                                                      <w:marBottom w:val="0"/>
                                                                                      <w:divBdr>
                                                                                        <w:top w:val="none" w:sz="0" w:space="0" w:color="auto"/>
                                                                                        <w:left w:val="none" w:sz="0" w:space="0" w:color="auto"/>
                                                                                        <w:bottom w:val="none" w:sz="0" w:space="0" w:color="auto"/>
                                                                                        <w:right w:val="none" w:sz="0" w:space="0" w:color="auto"/>
                                                                                      </w:divBdr>
                                                                                      <w:divsChild>
                                                                                        <w:div w:id="8077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4139">
                                                                          <w:marLeft w:val="0"/>
                                                                          <w:marRight w:val="0"/>
                                                                          <w:marTop w:val="0"/>
                                                                          <w:marBottom w:val="0"/>
                                                                          <w:divBdr>
                                                                            <w:top w:val="none" w:sz="0" w:space="0" w:color="auto"/>
                                                                            <w:left w:val="none" w:sz="0" w:space="0" w:color="auto"/>
                                                                            <w:bottom w:val="none" w:sz="0" w:space="0" w:color="auto"/>
                                                                            <w:right w:val="none" w:sz="0" w:space="0" w:color="auto"/>
                                                                          </w:divBdr>
                                                                        </w:div>
                                                                        <w:div w:id="8020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326583">
              <w:marLeft w:val="0"/>
              <w:marRight w:val="0"/>
              <w:marTop w:val="225"/>
              <w:marBottom w:val="0"/>
              <w:divBdr>
                <w:top w:val="none" w:sz="0" w:space="0" w:color="auto"/>
                <w:left w:val="none" w:sz="0" w:space="0" w:color="auto"/>
                <w:bottom w:val="none" w:sz="0" w:space="0" w:color="auto"/>
                <w:right w:val="none" w:sz="0" w:space="0" w:color="auto"/>
              </w:divBdr>
              <w:divsChild>
                <w:div w:id="1710837738">
                  <w:marLeft w:val="0"/>
                  <w:marRight w:val="0"/>
                  <w:marTop w:val="0"/>
                  <w:marBottom w:val="0"/>
                  <w:divBdr>
                    <w:top w:val="none" w:sz="0" w:space="0" w:color="auto"/>
                    <w:left w:val="none" w:sz="0" w:space="0" w:color="auto"/>
                    <w:bottom w:val="none" w:sz="0" w:space="0" w:color="auto"/>
                    <w:right w:val="none" w:sz="0" w:space="0" w:color="auto"/>
                  </w:divBdr>
                </w:div>
              </w:divsChild>
            </w:div>
            <w:div w:id="920140150">
              <w:marLeft w:val="0"/>
              <w:marRight w:val="0"/>
              <w:marTop w:val="225"/>
              <w:marBottom w:val="0"/>
              <w:divBdr>
                <w:top w:val="none" w:sz="0" w:space="0" w:color="auto"/>
                <w:left w:val="none" w:sz="0" w:space="0" w:color="auto"/>
                <w:bottom w:val="none" w:sz="0" w:space="0" w:color="auto"/>
                <w:right w:val="none" w:sz="0" w:space="0" w:color="auto"/>
              </w:divBdr>
              <w:divsChild>
                <w:div w:id="1308900137">
                  <w:marLeft w:val="0"/>
                  <w:marRight w:val="0"/>
                  <w:marTop w:val="0"/>
                  <w:marBottom w:val="0"/>
                  <w:divBdr>
                    <w:top w:val="none" w:sz="0" w:space="0" w:color="auto"/>
                    <w:left w:val="none" w:sz="0" w:space="0" w:color="auto"/>
                    <w:bottom w:val="none" w:sz="0" w:space="0" w:color="auto"/>
                    <w:right w:val="none" w:sz="0" w:space="0" w:color="auto"/>
                  </w:divBdr>
                </w:div>
              </w:divsChild>
            </w:div>
            <w:div w:id="661200432">
              <w:marLeft w:val="0"/>
              <w:marRight w:val="0"/>
              <w:marTop w:val="225"/>
              <w:marBottom w:val="0"/>
              <w:divBdr>
                <w:top w:val="none" w:sz="0" w:space="0" w:color="auto"/>
                <w:left w:val="none" w:sz="0" w:space="0" w:color="auto"/>
                <w:bottom w:val="none" w:sz="0" w:space="0" w:color="auto"/>
                <w:right w:val="none" w:sz="0" w:space="0" w:color="auto"/>
              </w:divBdr>
              <w:divsChild>
                <w:div w:id="20477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21264">
      <w:bodyDiv w:val="1"/>
      <w:marLeft w:val="0"/>
      <w:marRight w:val="0"/>
      <w:marTop w:val="0"/>
      <w:marBottom w:val="0"/>
      <w:divBdr>
        <w:top w:val="none" w:sz="0" w:space="0" w:color="auto"/>
        <w:left w:val="none" w:sz="0" w:space="0" w:color="auto"/>
        <w:bottom w:val="none" w:sz="0" w:space="0" w:color="auto"/>
        <w:right w:val="none" w:sz="0" w:space="0" w:color="auto"/>
      </w:divBdr>
      <w:divsChild>
        <w:div w:id="2018267810">
          <w:marLeft w:val="0"/>
          <w:marRight w:val="150"/>
          <w:marTop w:val="0"/>
          <w:marBottom w:val="75"/>
          <w:divBdr>
            <w:top w:val="none" w:sz="0" w:space="0" w:color="auto"/>
            <w:left w:val="none" w:sz="0" w:space="0" w:color="auto"/>
            <w:bottom w:val="none" w:sz="0" w:space="0" w:color="auto"/>
            <w:right w:val="none" w:sz="0" w:space="0" w:color="auto"/>
          </w:divBdr>
        </w:div>
        <w:div w:id="523175194">
          <w:marLeft w:val="0"/>
          <w:marRight w:val="150"/>
          <w:marTop w:val="150"/>
          <w:marBottom w:val="150"/>
          <w:divBdr>
            <w:top w:val="none" w:sz="0" w:space="0" w:color="auto"/>
            <w:left w:val="none" w:sz="0" w:space="0" w:color="auto"/>
            <w:bottom w:val="none" w:sz="0" w:space="0" w:color="auto"/>
            <w:right w:val="none" w:sz="0" w:space="0" w:color="auto"/>
          </w:divBdr>
        </w:div>
        <w:div w:id="1010062134">
          <w:marLeft w:val="0"/>
          <w:marRight w:val="150"/>
          <w:marTop w:val="0"/>
          <w:marBottom w:val="0"/>
          <w:divBdr>
            <w:top w:val="none" w:sz="0" w:space="0" w:color="auto"/>
            <w:left w:val="none" w:sz="0" w:space="0" w:color="auto"/>
            <w:bottom w:val="none" w:sz="0" w:space="0" w:color="auto"/>
            <w:right w:val="none" w:sz="0" w:space="0" w:color="auto"/>
          </w:divBdr>
        </w:div>
      </w:divsChild>
    </w:div>
    <w:div w:id="1838114647">
      <w:bodyDiv w:val="1"/>
      <w:marLeft w:val="0"/>
      <w:marRight w:val="0"/>
      <w:marTop w:val="0"/>
      <w:marBottom w:val="0"/>
      <w:divBdr>
        <w:top w:val="none" w:sz="0" w:space="0" w:color="auto"/>
        <w:left w:val="none" w:sz="0" w:space="0" w:color="auto"/>
        <w:bottom w:val="none" w:sz="0" w:space="0" w:color="auto"/>
        <w:right w:val="none" w:sz="0" w:space="0" w:color="auto"/>
      </w:divBdr>
      <w:divsChild>
        <w:div w:id="1357273791">
          <w:marLeft w:val="0"/>
          <w:marRight w:val="0"/>
          <w:marTop w:val="0"/>
          <w:marBottom w:val="300"/>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3352756">
      <w:bodyDiv w:val="1"/>
      <w:marLeft w:val="0"/>
      <w:marRight w:val="0"/>
      <w:marTop w:val="0"/>
      <w:marBottom w:val="0"/>
      <w:divBdr>
        <w:top w:val="none" w:sz="0" w:space="0" w:color="auto"/>
        <w:left w:val="none" w:sz="0" w:space="0" w:color="auto"/>
        <w:bottom w:val="none" w:sz="0" w:space="0" w:color="auto"/>
        <w:right w:val="none" w:sz="0" w:space="0" w:color="auto"/>
      </w:divBdr>
      <w:divsChild>
        <w:div w:id="464391148">
          <w:marLeft w:val="0"/>
          <w:marRight w:val="0"/>
          <w:marTop w:val="0"/>
          <w:marBottom w:val="300"/>
          <w:divBdr>
            <w:top w:val="none" w:sz="0" w:space="0" w:color="auto"/>
            <w:left w:val="none" w:sz="0" w:space="0" w:color="auto"/>
            <w:bottom w:val="none" w:sz="0" w:space="0" w:color="auto"/>
            <w:right w:val="none" w:sz="0" w:space="0" w:color="auto"/>
          </w:divBdr>
        </w:div>
      </w:divsChild>
    </w:div>
    <w:div w:id="1844512595">
      <w:bodyDiv w:val="1"/>
      <w:marLeft w:val="0"/>
      <w:marRight w:val="0"/>
      <w:marTop w:val="0"/>
      <w:marBottom w:val="0"/>
      <w:divBdr>
        <w:top w:val="none" w:sz="0" w:space="0" w:color="auto"/>
        <w:left w:val="none" w:sz="0" w:space="0" w:color="auto"/>
        <w:bottom w:val="none" w:sz="0" w:space="0" w:color="auto"/>
        <w:right w:val="none" w:sz="0" w:space="0" w:color="auto"/>
      </w:divBdr>
      <w:divsChild>
        <w:div w:id="757478647">
          <w:marLeft w:val="0"/>
          <w:marRight w:val="0"/>
          <w:marTop w:val="0"/>
          <w:marBottom w:val="150"/>
          <w:divBdr>
            <w:top w:val="none" w:sz="0" w:space="0" w:color="auto"/>
            <w:left w:val="none" w:sz="0" w:space="0" w:color="auto"/>
            <w:bottom w:val="none" w:sz="0" w:space="0" w:color="auto"/>
            <w:right w:val="none" w:sz="0" w:space="0" w:color="auto"/>
          </w:divBdr>
        </w:div>
      </w:divsChild>
    </w:div>
    <w:div w:id="1844784009">
      <w:bodyDiv w:val="1"/>
      <w:marLeft w:val="0"/>
      <w:marRight w:val="0"/>
      <w:marTop w:val="0"/>
      <w:marBottom w:val="0"/>
      <w:divBdr>
        <w:top w:val="none" w:sz="0" w:space="0" w:color="auto"/>
        <w:left w:val="none" w:sz="0" w:space="0" w:color="auto"/>
        <w:bottom w:val="none" w:sz="0" w:space="0" w:color="auto"/>
        <w:right w:val="none" w:sz="0" w:space="0" w:color="auto"/>
      </w:divBdr>
      <w:divsChild>
        <w:div w:id="764884782">
          <w:marLeft w:val="0"/>
          <w:marRight w:val="0"/>
          <w:marTop w:val="0"/>
          <w:marBottom w:val="75"/>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7398813">
      <w:bodyDiv w:val="1"/>
      <w:marLeft w:val="0"/>
      <w:marRight w:val="0"/>
      <w:marTop w:val="0"/>
      <w:marBottom w:val="0"/>
      <w:divBdr>
        <w:top w:val="none" w:sz="0" w:space="0" w:color="auto"/>
        <w:left w:val="none" w:sz="0" w:space="0" w:color="auto"/>
        <w:bottom w:val="none" w:sz="0" w:space="0" w:color="auto"/>
        <w:right w:val="none" w:sz="0" w:space="0" w:color="auto"/>
      </w:divBdr>
      <w:divsChild>
        <w:div w:id="1169098771">
          <w:marLeft w:val="0"/>
          <w:marRight w:val="0"/>
          <w:marTop w:val="0"/>
          <w:marBottom w:val="75"/>
          <w:divBdr>
            <w:top w:val="none" w:sz="0" w:space="0" w:color="auto"/>
            <w:left w:val="none" w:sz="0" w:space="0" w:color="auto"/>
            <w:bottom w:val="none" w:sz="0" w:space="0" w:color="auto"/>
            <w:right w:val="none" w:sz="0" w:space="0" w:color="auto"/>
          </w:divBdr>
        </w:div>
        <w:div w:id="12123017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50557292">
      <w:bodyDiv w:val="1"/>
      <w:marLeft w:val="0"/>
      <w:marRight w:val="0"/>
      <w:marTop w:val="0"/>
      <w:marBottom w:val="0"/>
      <w:divBdr>
        <w:top w:val="none" w:sz="0" w:space="0" w:color="auto"/>
        <w:left w:val="none" w:sz="0" w:space="0" w:color="auto"/>
        <w:bottom w:val="none" w:sz="0" w:space="0" w:color="auto"/>
        <w:right w:val="none" w:sz="0" w:space="0" w:color="auto"/>
      </w:divBdr>
      <w:divsChild>
        <w:div w:id="981160432">
          <w:marLeft w:val="0"/>
          <w:marRight w:val="0"/>
          <w:marTop w:val="0"/>
          <w:marBottom w:val="150"/>
          <w:divBdr>
            <w:top w:val="none" w:sz="0" w:space="0" w:color="auto"/>
            <w:left w:val="none" w:sz="0" w:space="0" w:color="auto"/>
            <w:bottom w:val="none" w:sz="0" w:space="0" w:color="auto"/>
            <w:right w:val="none" w:sz="0" w:space="0" w:color="auto"/>
          </w:divBdr>
          <w:divsChild>
            <w:div w:id="1539581735">
              <w:marLeft w:val="0"/>
              <w:marRight w:val="0"/>
              <w:marTop w:val="0"/>
              <w:marBottom w:val="0"/>
              <w:divBdr>
                <w:top w:val="none" w:sz="0" w:space="0" w:color="auto"/>
                <w:left w:val="none" w:sz="0" w:space="0" w:color="auto"/>
                <w:bottom w:val="none" w:sz="0" w:space="0" w:color="auto"/>
                <w:right w:val="none" w:sz="0" w:space="0" w:color="auto"/>
              </w:divBdr>
              <w:divsChild>
                <w:div w:id="1006713348">
                  <w:marLeft w:val="0"/>
                  <w:marRight w:val="150"/>
                  <w:marTop w:val="0"/>
                  <w:marBottom w:val="0"/>
                  <w:divBdr>
                    <w:top w:val="none" w:sz="0" w:space="0" w:color="auto"/>
                    <w:left w:val="none" w:sz="0" w:space="0" w:color="auto"/>
                    <w:bottom w:val="none" w:sz="0" w:space="0" w:color="auto"/>
                    <w:right w:val="none" w:sz="0" w:space="0" w:color="auto"/>
                  </w:divBdr>
                </w:div>
                <w:div w:id="1010764089">
                  <w:marLeft w:val="0"/>
                  <w:marRight w:val="150"/>
                  <w:marTop w:val="0"/>
                  <w:marBottom w:val="0"/>
                  <w:divBdr>
                    <w:top w:val="none" w:sz="0" w:space="0" w:color="auto"/>
                    <w:left w:val="none" w:sz="0" w:space="0" w:color="auto"/>
                    <w:bottom w:val="none" w:sz="0" w:space="0" w:color="auto"/>
                    <w:right w:val="none" w:sz="0" w:space="0" w:color="auto"/>
                  </w:divBdr>
                </w:div>
              </w:divsChild>
            </w:div>
            <w:div w:id="331031873">
              <w:marLeft w:val="0"/>
              <w:marRight w:val="0"/>
              <w:marTop w:val="0"/>
              <w:marBottom w:val="0"/>
              <w:divBdr>
                <w:top w:val="none" w:sz="0" w:space="0" w:color="auto"/>
                <w:left w:val="none" w:sz="0" w:space="0" w:color="auto"/>
                <w:bottom w:val="none" w:sz="0" w:space="0" w:color="auto"/>
                <w:right w:val="none" w:sz="0" w:space="0" w:color="auto"/>
              </w:divBdr>
              <w:divsChild>
                <w:div w:id="1620065335">
                  <w:marLeft w:val="0"/>
                  <w:marRight w:val="0"/>
                  <w:marTop w:val="0"/>
                  <w:marBottom w:val="0"/>
                  <w:divBdr>
                    <w:top w:val="none" w:sz="0" w:space="0" w:color="auto"/>
                    <w:left w:val="none" w:sz="0" w:space="0" w:color="auto"/>
                    <w:bottom w:val="none" w:sz="0" w:space="0" w:color="auto"/>
                    <w:right w:val="none" w:sz="0" w:space="0" w:color="auto"/>
                  </w:divBdr>
                  <w:divsChild>
                    <w:div w:id="267852293">
                      <w:marLeft w:val="0"/>
                      <w:marRight w:val="0"/>
                      <w:marTop w:val="0"/>
                      <w:marBottom w:val="0"/>
                      <w:divBdr>
                        <w:top w:val="none" w:sz="0" w:space="0" w:color="auto"/>
                        <w:left w:val="none" w:sz="0" w:space="0" w:color="auto"/>
                        <w:bottom w:val="none" w:sz="0" w:space="0" w:color="auto"/>
                        <w:right w:val="none" w:sz="0" w:space="0" w:color="auto"/>
                      </w:divBdr>
                      <w:divsChild>
                        <w:div w:id="595598498">
                          <w:marLeft w:val="0"/>
                          <w:marRight w:val="0"/>
                          <w:marTop w:val="0"/>
                          <w:marBottom w:val="0"/>
                          <w:divBdr>
                            <w:top w:val="none" w:sz="0" w:space="0" w:color="auto"/>
                            <w:left w:val="none" w:sz="0" w:space="0" w:color="auto"/>
                            <w:bottom w:val="none" w:sz="0" w:space="0" w:color="auto"/>
                            <w:right w:val="none" w:sz="0" w:space="0" w:color="auto"/>
                          </w:divBdr>
                        </w:div>
                      </w:divsChild>
                    </w:div>
                    <w:div w:id="1235972201">
                      <w:marLeft w:val="0"/>
                      <w:marRight w:val="135"/>
                      <w:marTop w:val="0"/>
                      <w:marBottom w:val="0"/>
                      <w:divBdr>
                        <w:top w:val="none" w:sz="0" w:space="0" w:color="auto"/>
                        <w:left w:val="none" w:sz="0" w:space="0" w:color="auto"/>
                        <w:bottom w:val="none" w:sz="0" w:space="0" w:color="auto"/>
                        <w:right w:val="none" w:sz="0" w:space="0" w:color="auto"/>
                      </w:divBdr>
                    </w:div>
                    <w:div w:id="624458932">
                      <w:marLeft w:val="-135"/>
                      <w:marRight w:val="0"/>
                      <w:marTop w:val="0"/>
                      <w:marBottom w:val="0"/>
                      <w:divBdr>
                        <w:top w:val="none" w:sz="0" w:space="0" w:color="auto"/>
                        <w:left w:val="none" w:sz="0" w:space="0" w:color="auto"/>
                        <w:bottom w:val="none" w:sz="0" w:space="0" w:color="auto"/>
                        <w:right w:val="none" w:sz="0" w:space="0" w:color="auto"/>
                      </w:divBdr>
                    </w:div>
                    <w:div w:id="9042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4928">
          <w:marLeft w:val="0"/>
          <w:marRight w:val="0"/>
          <w:marTop w:val="0"/>
          <w:marBottom w:val="0"/>
          <w:divBdr>
            <w:top w:val="none" w:sz="0" w:space="0" w:color="auto"/>
            <w:left w:val="none" w:sz="0" w:space="0" w:color="auto"/>
            <w:bottom w:val="none" w:sz="0" w:space="0" w:color="auto"/>
            <w:right w:val="none" w:sz="0" w:space="0" w:color="auto"/>
          </w:divBdr>
          <w:divsChild>
            <w:div w:id="1303458998">
              <w:marLeft w:val="0"/>
              <w:marRight w:val="0"/>
              <w:marTop w:val="0"/>
              <w:marBottom w:val="0"/>
              <w:divBdr>
                <w:top w:val="none" w:sz="0" w:space="0" w:color="auto"/>
                <w:left w:val="none" w:sz="0" w:space="0" w:color="auto"/>
                <w:bottom w:val="none" w:sz="0" w:space="0" w:color="auto"/>
                <w:right w:val="none" w:sz="0" w:space="0" w:color="auto"/>
              </w:divBdr>
              <w:divsChild>
                <w:div w:id="1969244067">
                  <w:marLeft w:val="0"/>
                  <w:marRight w:val="0"/>
                  <w:marTop w:val="0"/>
                  <w:marBottom w:val="0"/>
                  <w:divBdr>
                    <w:top w:val="none" w:sz="0" w:space="0" w:color="auto"/>
                    <w:left w:val="none" w:sz="0" w:space="0" w:color="auto"/>
                    <w:bottom w:val="none" w:sz="0" w:space="0" w:color="auto"/>
                    <w:right w:val="none" w:sz="0" w:space="0" w:color="auto"/>
                  </w:divBdr>
                </w:div>
              </w:divsChild>
            </w:div>
            <w:div w:id="1173684339">
              <w:marLeft w:val="0"/>
              <w:marRight w:val="0"/>
              <w:marTop w:val="225"/>
              <w:marBottom w:val="0"/>
              <w:divBdr>
                <w:top w:val="none" w:sz="0" w:space="0" w:color="auto"/>
                <w:left w:val="none" w:sz="0" w:space="0" w:color="auto"/>
                <w:bottom w:val="none" w:sz="0" w:space="0" w:color="auto"/>
                <w:right w:val="none" w:sz="0" w:space="0" w:color="auto"/>
              </w:divBdr>
              <w:divsChild>
                <w:div w:id="788595497">
                  <w:marLeft w:val="0"/>
                  <w:marRight w:val="0"/>
                  <w:marTop w:val="0"/>
                  <w:marBottom w:val="0"/>
                  <w:divBdr>
                    <w:top w:val="none" w:sz="0" w:space="0" w:color="auto"/>
                    <w:left w:val="none" w:sz="0" w:space="0" w:color="auto"/>
                    <w:bottom w:val="none" w:sz="0" w:space="0" w:color="auto"/>
                    <w:right w:val="none" w:sz="0" w:space="0" w:color="auto"/>
                  </w:divBdr>
                </w:div>
              </w:divsChild>
            </w:div>
            <w:div w:id="1392535313">
              <w:marLeft w:val="0"/>
              <w:marRight w:val="0"/>
              <w:marTop w:val="225"/>
              <w:marBottom w:val="0"/>
              <w:divBdr>
                <w:top w:val="none" w:sz="0" w:space="0" w:color="auto"/>
                <w:left w:val="none" w:sz="0" w:space="0" w:color="auto"/>
                <w:bottom w:val="none" w:sz="0" w:space="0" w:color="auto"/>
                <w:right w:val="none" w:sz="0" w:space="0" w:color="auto"/>
              </w:divBdr>
              <w:divsChild>
                <w:div w:id="905845243">
                  <w:marLeft w:val="0"/>
                  <w:marRight w:val="0"/>
                  <w:marTop w:val="0"/>
                  <w:marBottom w:val="0"/>
                  <w:divBdr>
                    <w:top w:val="none" w:sz="0" w:space="0" w:color="auto"/>
                    <w:left w:val="none" w:sz="0" w:space="0" w:color="auto"/>
                    <w:bottom w:val="none" w:sz="0" w:space="0" w:color="auto"/>
                    <w:right w:val="none" w:sz="0" w:space="0" w:color="auto"/>
                  </w:divBdr>
                </w:div>
              </w:divsChild>
            </w:div>
            <w:div w:id="1134250655">
              <w:marLeft w:val="0"/>
              <w:marRight w:val="0"/>
              <w:marTop w:val="225"/>
              <w:marBottom w:val="0"/>
              <w:divBdr>
                <w:top w:val="none" w:sz="0" w:space="0" w:color="auto"/>
                <w:left w:val="none" w:sz="0" w:space="0" w:color="auto"/>
                <w:bottom w:val="none" w:sz="0" w:space="0" w:color="auto"/>
                <w:right w:val="none" w:sz="0" w:space="0" w:color="auto"/>
              </w:divBdr>
              <w:divsChild>
                <w:div w:id="579757782">
                  <w:marLeft w:val="0"/>
                  <w:marRight w:val="0"/>
                  <w:marTop w:val="0"/>
                  <w:marBottom w:val="0"/>
                  <w:divBdr>
                    <w:top w:val="none" w:sz="0" w:space="0" w:color="auto"/>
                    <w:left w:val="none" w:sz="0" w:space="0" w:color="auto"/>
                    <w:bottom w:val="none" w:sz="0" w:space="0" w:color="auto"/>
                    <w:right w:val="none" w:sz="0" w:space="0" w:color="auto"/>
                  </w:divBdr>
                  <w:divsChild>
                    <w:div w:id="227571795">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871454731">
              <w:marLeft w:val="0"/>
              <w:marRight w:val="0"/>
              <w:marTop w:val="225"/>
              <w:marBottom w:val="0"/>
              <w:divBdr>
                <w:top w:val="none" w:sz="0" w:space="0" w:color="auto"/>
                <w:left w:val="none" w:sz="0" w:space="0" w:color="auto"/>
                <w:bottom w:val="none" w:sz="0" w:space="0" w:color="auto"/>
                <w:right w:val="none" w:sz="0" w:space="0" w:color="auto"/>
              </w:divBdr>
              <w:divsChild>
                <w:div w:id="1697391553">
                  <w:marLeft w:val="0"/>
                  <w:marRight w:val="0"/>
                  <w:marTop w:val="0"/>
                  <w:marBottom w:val="0"/>
                  <w:divBdr>
                    <w:top w:val="none" w:sz="0" w:space="0" w:color="auto"/>
                    <w:left w:val="none" w:sz="0" w:space="0" w:color="auto"/>
                    <w:bottom w:val="none" w:sz="0" w:space="0" w:color="auto"/>
                    <w:right w:val="none" w:sz="0" w:space="0" w:color="auto"/>
                  </w:divBdr>
                </w:div>
              </w:divsChild>
            </w:div>
            <w:div w:id="853610352">
              <w:marLeft w:val="0"/>
              <w:marRight w:val="0"/>
              <w:marTop w:val="225"/>
              <w:marBottom w:val="0"/>
              <w:divBdr>
                <w:top w:val="none" w:sz="0" w:space="0" w:color="auto"/>
                <w:left w:val="none" w:sz="0" w:space="0" w:color="auto"/>
                <w:bottom w:val="none" w:sz="0" w:space="0" w:color="auto"/>
                <w:right w:val="none" w:sz="0" w:space="0" w:color="auto"/>
              </w:divBdr>
              <w:divsChild>
                <w:div w:id="10008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0750">
      <w:bodyDiv w:val="1"/>
      <w:marLeft w:val="0"/>
      <w:marRight w:val="0"/>
      <w:marTop w:val="0"/>
      <w:marBottom w:val="0"/>
      <w:divBdr>
        <w:top w:val="none" w:sz="0" w:space="0" w:color="auto"/>
        <w:left w:val="none" w:sz="0" w:space="0" w:color="auto"/>
        <w:bottom w:val="none" w:sz="0" w:space="0" w:color="auto"/>
        <w:right w:val="none" w:sz="0" w:space="0" w:color="auto"/>
      </w:divBdr>
      <w:divsChild>
        <w:div w:id="1715883386">
          <w:marLeft w:val="0"/>
          <w:marRight w:val="0"/>
          <w:marTop w:val="0"/>
          <w:marBottom w:val="0"/>
          <w:divBdr>
            <w:top w:val="none" w:sz="0" w:space="0" w:color="auto"/>
            <w:left w:val="none" w:sz="0" w:space="0" w:color="auto"/>
            <w:bottom w:val="none" w:sz="0" w:space="0" w:color="auto"/>
            <w:right w:val="none" w:sz="0" w:space="0" w:color="auto"/>
          </w:divBdr>
        </w:div>
        <w:div w:id="1873378129">
          <w:marLeft w:val="0"/>
          <w:marRight w:val="0"/>
          <w:marTop w:val="300"/>
          <w:marBottom w:val="300"/>
          <w:divBdr>
            <w:top w:val="none" w:sz="0" w:space="0" w:color="auto"/>
            <w:left w:val="none" w:sz="0" w:space="0" w:color="auto"/>
            <w:bottom w:val="none" w:sz="0" w:space="0" w:color="auto"/>
            <w:right w:val="none" w:sz="0" w:space="0" w:color="auto"/>
          </w:divBdr>
        </w:div>
        <w:div w:id="574628574">
          <w:marLeft w:val="0"/>
          <w:marRight w:val="0"/>
          <w:marTop w:val="0"/>
          <w:marBottom w:val="0"/>
          <w:divBdr>
            <w:top w:val="none" w:sz="0" w:space="0" w:color="auto"/>
            <w:left w:val="none" w:sz="0" w:space="0" w:color="auto"/>
            <w:bottom w:val="none" w:sz="0" w:space="0" w:color="auto"/>
            <w:right w:val="none" w:sz="0" w:space="0" w:color="auto"/>
          </w:divBdr>
          <w:divsChild>
            <w:div w:id="976060199">
              <w:marLeft w:val="0"/>
              <w:marRight w:val="0"/>
              <w:marTop w:val="300"/>
              <w:marBottom w:val="450"/>
              <w:divBdr>
                <w:top w:val="none" w:sz="0" w:space="0" w:color="auto"/>
                <w:left w:val="none" w:sz="0" w:space="0" w:color="auto"/>
                <w:bottom w:val="none" w:sz="0" w:space="0" w:color="auto"/>
                <w:right w:val="none" w:sz="0" w:space="0" w:color="auto"/>
              </w:divBdr>
              <w:divsChild>
                <w:div w:id="403333392">
                  <w:marLeft w:val="0"/>
                  <w:marRight w:val="0"/>
                  <w:marTop w:val="0"/>
                  <w:marBottom w:val="0"/>
                  <w:divBdr>
                    <w:top w:val="none" w:sz="0" w:space="0" w:color="auto"/>
                    <w:left w:val="none" w:sz="0" w:space="0" w:color="auto"/>
                    <w:bottom w:val="none" w:sz="0" w:space="0" w:color="auto"/>
                    <w:right w:val="none" w:sz="0" w:space="0" w:color="auto"/>
                  </w:divBdr>
                  <w:divsChild>
                    <w:div w:id="1926568572">
                      <w:marLeft w:val="0"/>
                      <w:marRight w:val="0"/>
                      <w:marTop w:val="0"/>
                      <w:marBottom w:val="0"/>
                      <w:divBdr>
                        <w:top w:val="none" w:sz="0" w:space="0" w:color="auto"/>
                        <w:left w:val="none" w:sz="0" w:space="0" w:color="auto"/>
                        <w:bottom w:val="none" w:sz="0" w:space="0" w:color="auto"/>
                        <w:right w:val="none" w:sz="0" w:space="0" w:color="auto"/>
                      </w:divBdr>
                      <w:divsChild>
                        <w:div w:id="1796948813">
                          <w:marLeft w:val="0"/>
                          <w:marRight w:val="0"/>
                          <w:marTop w:val="0"/>
                          <w:marBottom w:val="0"/>
                          <w:divBdr>
                            <w:top w:val="none" w:sz="0" w:space="0" w:color="auto"/>
                            <w:left w:val="none" w:sz="0" w:space="0" w:color="auto"/>
                            <w:bottom w:val="none" w:sz="0" w:space="0" w:color="auto"/>
                            <w:right w:val="none" w:sz="0" w:space="0" w:color="auto"/>
                          </w:divBdr>
                          <w:divsChild>
                            <w:div w:id="1430003166">
                              <w:marLeft w:val="0"/>
                              <w:marRight w:val="0"/>
                              <w:marTop w:val="0"/>
                              <w:marBottom w:val="0"/>
                              <w:divBdr>
                                <w:top w:val="none" w:sz="0" w:space="0" w:color="auto"/>
                                <w:left w:val="none" w:sz="0" w:space="0" w:color="auto"/>
                                <w:bottom w:val="none" w:sz="0" w:space="0" w:color="auto"/>
                                <w:right w:val="none" w:sz="0" w:space="0" w:color="auto"/>
                              </w:divBdr>
                              <w:divsChild>
                                <w:div w:id="313532223">
                                  <w:marLeft w:val="0"/>
                                  <w:marRight w:val="0"/>
                                  <w:marTop w:val="0"/>
                                  <w:marBottom w:val="0"/>
                                  <w:divBdr>
                                    <w:top w:val="none" w:sz="0" w:space="0" w:color="auto"/>
                                    <w:left w:val="none" w:sz="0" w:space="0" w:color="auto"/>
                                    <w:bottom w:val="none" w:sz="0" w:space="0" w:color="auto"/>
                                    <w:right w:val="none" w:sz="0" w:space="0" w:color="auto"/>
                                  </w:divBdr>
                                  <w:divsChild>
                                    <w:div w:id="395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056369">
          <w:marLeft w:val="0"/>
          <w:marRight w:val="0"/>
          <w:marTop w:val="0"/>
          <w:marBottom w:val="0"/>
          <w:divBdr>
            <w:top w:val="none" w:sz="0" w:space="0" w:color="auto"/>
            <w:left w:val="none" w:sz="0" w:space="0" w:color="auto"/>
            <w:bottom w:val="none" w:sz="0" w:space="0" w:color="auto"/>
            <w:right w:val="none" w:sz="0" w:space="0" w:color="auto"/>
          </w:divBdr>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2602123">
      <w:bodyDiv w:val="1"/>
      <w:marLeft w:val="0"/>
      <w:marRight w:val="0"/>
      <w:marTop w:val="0"/>
      <w:marBottom w:val="0"/>
      <w:divBdr>
        <w:top w:val="none" w:sz="0" w:space="0" w:color="auto"/>
        <w:left w:val="none" w:sz="0" w:space="0" w:color="auto"/>
        <w:bottom w:val="none" w:sz="0" w:space="0" w:color="auto"/>
        <w:right w:val="none" w:sz="0" w:space="0" w:color="auto"/>
      </w:divBdr>
      <w:divsChild>
        <w:div w:id="72942843">
          <w:marLeft w:val="0"/>
          <w:marRight w:val="150"/>
          <w:marTop w:val="0"/>
          <w:marBottom w:val="75"/>
          <w:divBdr>
            <w:top w:val="none" w:sz="0" w:space="0" w:color="auto"/>
            <w:left w:val="none" w:sz="0" w:space="0" w:color="auto"/>
            <w:bottom w:val="none" w:sz="0" w:space="0" w:color="auto"/>
            <w:right w:val="none" w:sz="0" w:space="0" w:color="auto"/>
          </w:divBdr>
        </w:div>
        <w:div w:id="439646328">
          <w:marLeft w:val="0"/>
          <w:marRight w:val="150"/>
          <w:marTop w:val="150"/>
          <w:marBottom w:val="150"/>
          <w:divBdr>
            <w:top w:val="none" w:sz="0" w:space="0" w:color="auto"/>
            <w:left w:val="none" w:sz="0" w:space="0" w:color="auto"/>
            <w:bottom w:val="none" w:sz="0" w:space="0" w:color="auto"/>
            <w:right w:val="none" w:sz="0" w:space="0" w:color="auto"/>
          </w:divBdr>
        </w:div>
        <w:div w:id="762458595">
          <w:marLeft w:val="0"/>
          <w:marRight w:val="150"/>
          <w:marTop w:val="0"/>
          <w:marBottom w:val="0"/>
          <w:divBdr>
            <w:top w:val="none" w:sz="0" w:space="0" w:color="auto"/>
            <w:left w:val="none" w:sz="0" w:space="0" w:color="auto"/>
            <w:bottom w:val="none" w:sz="0" w:space="0" w:color="auto"/>
            <w:right w:val="none" w:sz="0" w:space="0" w:color="auto"/>
          </w:divBdr>
        </w:div>
      </w:divsChild>
    </w:div>
    <w:div w:id="1853033020">
      <w:bodyDiv w:val="1"/>
      <w:marLeft w:val="0"/>
      <w:marRight w:val="0"/>
      <w:marTop w:val="0"/>
      <w:marBottom w:val="0"/>
      <w:divBdr>
        <w:top w:val="none" w:sz="0" w:space="0" w:color="auto"/>
        <w:left w:val="none" w:sz="0" w:space="0" w:color="auto"/>
        <w:bottom w:val="none" w:sz="0" w:space="0" w:color="auto"/>
        <w:right w:val="none" w:sz="0" w:space="0" w:color="auto"/>
      </w:divBdr>
      <w:divsChild>
        <w:div w:id="1379815092">
          <w:marLeft w:val="0"/>
          <w:marRight w:val="0"/>
          <w:marTop w:val="0"/>
          <w:marBottom w:val="30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7518">
      <w:bodyDiv w:val="1"/>
      <w:marLeft w:val="0"/>
      <w:marRight w:val="0"/>
      <w:marTop w:val="0"/>
      <w:marBottom w:val="0"/>
      <w:divBdr>
        <w:top w:val="none" w:sz="0" w:space="0" w:color="auto"/>
        <w:left w:val="none" w:sz="0" w:space="0" w:color="auto"/>
        <w:bottom w:val="none" w:sz="0" w:space="0" w:color="auto"/>
        <w:right w:val="none" w:sz="0" w:space="0" w:color="auto"/>
      </w:divBdr>
      <w:divsChild>
        <w:div w:id="1387946117">
          <w:marLeft w:val="0"/>
          <w:marRight w:val="0"/>
          <w:marTop w:val="0"/>
          <w:marBottom w:val="300"/>
          <w:divBdr>
            <w:top w:val="none" w:sz="0" w:space="0" w:color="auto"/>
            <w:left w:val="none" w:sz="0" w:space="0" w:color="auto"/>
            <w:bottom w:val="none" w:sz="0" w:space="0" w:color="auto"/>
            <w:right w:val="none" w:sz="0" w:space="0" w:color="auto"/>
          </w:divBdr>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57815422">
      <w:bodyDiv w:val="1"/>
      <w:marLeft w:val="0"/>
      <w:marRight w:val="0"/>
      <w:marTop w:val="0"/>
      <w:marBottom w:val="0"/>
      <w:divBdr>
        <w:top w:val="none" w:sz="0" w:space="0" w:color="auto"/>
        <w:left w:val="none" w:sz="0" w:space="0" w:color="auto"/>
        <w:bottom w:val="none" w:sz="0" w:space="0" w:color="auto"/>
        <w:right w:val="none" w:sz="0" w:space="0" w:color="auto"/>
      </w:divBdr>
      <w:divsChild>
        <w:div w:id="1041631886">
          <w:marLeft w:val="0"/>
          <w:marRight w:val="0"/>
          <w:marTop w:val="0"/>
          <w:marBottom w:val="300"/>
          <w:divBdr>
            <w:top w:val="none" w:sz="0" w:space="0" w:color="auto"/>
            <w:left w:val="none" w:sz="0" w:space="0" w:color="auto"/>
            <w:bottom w:val="none" w:sz="0" w:space="0" w:color="auto"/>
            <w:right w:val="none" w:sz="0" w:space="0" w:color="auto"/>
          </w:divBdr>
        </w:div>
      </w:divsChild>
    </w:div>
    <w:div w:id="1858470289">
      <w:bodyDiv w:val="1"/>
      <w:marLeft w:val="0"/>
      <w:marRight w:val="0"/>
      <w:marTop w:val="0"/>
      <w:marBottom w:val="0"/>
      <w:divBdr>
        <w:top w:val="none" w:sz="0" w:space="0" w:color="auto"/>
        <w:left w:val="none" w:sz="0" w:space="0" w:color="auto"/>
        <w:bottom w:val="none" w:sz="0" w:space="0" w:color="auto"/>
        <w:right w:val="none" w:sz="0" w:space="0" w:color="auto"/>
      </w:divBdr>
      <w:divsChild>
        <w:div w:id="594944475">
          <w:marLeft w:val="0"/>
          <w:marRight w:val="0"/>
          <w:marTop w:val="0"/>
          <w:marBottom w:val="300"/>
          <w:divBdr>
            <w:top w:val="none" w:sz="0" w:space="0" w:color="auto"/>
            <w:left w:val="none" w:sz="0" w:space="0" w:color="auto"/>
            <w:bottom w:val="none" w:sz="0" w:space="0" w:color="auto"/>
            <w:right w:val="none" w:sz="0" w:space="0" w:color="auto"/>
          </w:divBdr>
        </w:div>
      </w:divsChild>
    </w:div>
    <w:div w:id="1858541705">
      <w:bodyDiv w:val="1"/>
      <w:marLeft w:val="0"/>
      <w:marRight w:val="0"/>
      <w:marTop w:val="0"/>
      <w:marBottom w:val="0"/>
      <w:divBdr>
        <w:top w:val="none" w:sz="0" w:space="0" w:color="auto"/>
        <w:left w:val="none" w:sz="0" w:space="0" w:color="auto"/>
        <w:bottom w:val="none" w:sz="0" w:space="0" w:color="auto"/>
        <w:right w:val="none" w:sz="0" w:space="0" w:color="auto"/>
      </w:divBdr>
      <w:divsChild>
        <w:div w:id="352221504">
          <w:marLeft w:val="0"/>
          <w:marRight w:val="0"/>
          <w:marTop w:val="0"/>
          <w:marBottom w:val="0"/>
          <w:divBdr>
            <w:top w:val="none" w:sz="0" w:space="0" w:color="auto"/>
            <w:left w:val="none" w:sz="0" w:space="0" w:color="auto"/>
            <w:bottom w:val="none" w:sz="0" w:space="0" w:color="auto"/>
            <w:right w:val="none" w:sz="0" w:space="0" w:color="auto"/>
          </w:divBdr>
        </w:div>
        <w:div w:id="1023895759">
          <w:marLeft w:val="0"/>
          <w:marRight w:val="0"/>
          <w:marTop w:val="300"/>
          <w:marBottom w:val="300"/>
          <w:divBdr>
            <w:top w:val="none" w:sz="0" w:space="0" w:color="auto"/>
            <w:left w:val="none" w:sz="0" w:space="0" w:color="auto"/>
            <w:bottom w:val="none" w:sz="0" w:space="0" w:color="auto"/>
            <w:right w:val="none" w:sz="0" w:space="0" w:color="auto"/>
          </w:divBdr>
        </w:div>
        <w:div w:id="1780833719">
          <w:marLeft w:val="0"/>
          <w:marRight w:val="0"/>
          <w:marTop w:val="0"/>
          <w:marBottom w:val="0"/>
          <w:divBdr>
            <w:top w:val="none" w:sz="0" w:space="0" w:color="auto"/>
            <w:left w:val="none" w:sz="0" w:space="0" w:color="auto"/>
            <w:bottom w:val="none" w:sz="0" w:space="0" w:color="auto"/>
            <w:right w:val="none" w:sz="0" w:space="0" w:color="auto"/>
          </w:divBdr>
          <w:divsChild>
            <w:div w:id="666522429">
              <w:marLeft w:val="0"/>
              <w:marRight w:val="0"/>
              <w:marTop w:val="300"/>
              <w:marBottom w:val="450"/>
              <w:divBdr>
                <w:top w:val="none" w:sz="0" w:space="0" w:color="auto"/>
                <w:left w:val="none" w:sz="0" w:space="0" w:color="auto"/>
                <w:bottom w:val="none" w:sz="0" w:space="0" w:color="auto"/>
                <w:right w:val="none" w:sz="0" w:space="0" w:color="auto"/>
              </w:divBdr>
              <w:divsChild>
                <w:div w:id="89670185">
                  <w:marLeft w:val="0"/>
                  <w:marRight w:val="0"/>
                  <w:marTop w:val="0"/>
                  <w:marBottom w:val="0"/>
                  <w:divBdr>
                    <w:top w:val="none" w:sz="0" w:space="0" w:color="auto"/>
                    <w:left w:val="none" w:sz="0" w:space="0" w:color="auto"/>
                    <w:bottom w:val="none" w:sz="0" w:space="0" w:color="auto"/>
                    <w:right w:val="none" w:sz="0" w:space="0" w:color="auto"/>
                  </w:divBdr>
                  <w:divsChild>
                    <w:div w:id="1962497183">
                      <w:marLeft w:val="0"/>
                      <w:marRight w:val="0"/>
                      <w:marTop w:val="0"/>
                      <w:marBottom w:val="0"/>
                      <w:divBdr>
                        <w:top w:val="none" w:sz="0" w:space="0" w:color="auto"/>
                        <w:left w:val="none" w:sz="0" w:space="0" w:color="auto"/>
                        <w:bottom w:val="none" w:sz="0" w:space="0" w:color="auto"/>
                        <w:right w:val="none" w:sz="0" w:space="0" w:color="auto"/>
                      </w:divBdr>
                      <w:divsChild>
                        <w:div w:id="215433180">
                          <w:marLeft w:val="0"/>
                          <w:marRight w:val="0"/>
                          <w:marTop w:val="0"/>
                          <w:marBottom w:val="0"/>
                          <w:divBdr>
                            <w:top w:val="none" w:sz="0" w:space="0" w:color="auto"/>
                            <w:left w:val="none" w:sz="0" w:space="0" w:color="auto"/>
                            <w:bottom w:val="none" w:sz="0" w:space="0" w:color="auto"/>
                            <w:right w:val="none" w:sz="0" w:space="0" w:color="auto"/>
                          </w:divBdr>
                          <w:divsChild>
                            <w:div w:id="1153447303">
                              <w:marLeft w:val="0"/>
                              <w:marRight w:val="0"/>
                              <w:marTop w:val="0"/>
                              <w:marBottom w:val="0"/>
                              <w:divBdr>
                                <w:top w:val="none" w:sz="0" w:space="0" w:color="auto"/>
                                <w:left w:val="none" w:sz="0" w:space="0" w:color="auto"/>
                                <w:bottom w:val="none" w:sz="0" w:space="0" w:color="auto"/>
                                <w:right w:val="none" w:sz="0" w:space="0" w:color="auto"/>
                              </w:divBdr>
                              <w:divsChild>
                                <w:div w:id="660936727">
                                  <w:marLeft w:val="0"/>
                                  <w:marRight w:val="0"/>
                                  <w:marTop w:val="0"/>
                                  <w:marBottom w:val="0"/>
                                  <w:divBdr>
                                    <w:top w:val="none" w:sz="0" w:space="0" w:color="auto"/>
                                    <w:left w:val="none" w:sz="0" w:space="0" w:color="auto"/>
                                    <w:bottom w:val="none" w:sz="0" w:space="0" w:color="auto"/>
                                    <w:right w:val="none" w:sz="0" w:space="0" w:color="auto"/>
                                  </w:divBdr>
                                  <w:divsChild>
                                    <w:div w:id="16926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987">
          <w:marLeft w:val="0"/>
          <w:marRight w:val="0"/>
          <w:marTop w:val="0"/>
          <w:marBottom w:val="0"/>
          <w:divBdr>
            <w:top w:val="none" w:sz="0" w:space="0" w:color="auto"/>
            <w:left w:val="none" w:sz="0" w:space="0" w:color="auto"/>
            <w:bottom w:val="none" w:sz="0" w:space="0" w:color="auto"/>
            <w:right w:val="none" w:sz="0" w:space="0" w:color="auto"/>
          </w:divBdr>
        </w:div>
      </w:divsChild>
    </w:div>
    <w:div w:id="1859586787">
      <w:bodyDiv w:val="1"/>
      <w:marLeft w:val="0"/>
      <w:marRight w:val="0"/>
      <w:marTop w:val="0"/>
      <w:marBottom w:val="0"/>
      <w:divBdr>
        <w:top w:val="none" w:sz="0" w:space="0" w:color="auto"/>
        <w:left w:val="none" w:sz="0" w:space="0" w:color="auto"/>
        <w:bottom w:val="none" w:sz="0" w:space="0" w:color="auto"/>
        <w:right w:val="none" w:sz="0" w:space="0" w:color="auto"/>
      </w:divBdr>
      <w:divsChild>
        <w:div w:id="675617813">
          <w:marLeft w:val="0"/>
          <w:marRight w:val="0"/>
          <w:marTop w:val="0"/>
          <w:marBottom w:val="150"/>
          <w:divBdr>
            <w:top w:val="none" w:sz="0" w:space="0" w:color="auto"/>
            <w:left w:val="none" w:sz="0" w:space="0" w:color="auto"/>
            <w:bottom w:val="none" w:sz="0" w:space="0" w:color="auto"/>
            <w:right w:val="none" w:sz="0" w:space="0" w:color="auto"/>
          </w:divBdr>
          <w:divsChild>
            <w:div w:id="1527059314">
              <w:marLeft w:val="0"/>
              <w:marRight w:val="0"/>
              <w:marTop w:val="0"/>
              <w:marBottom w:val="0"/>
              <w:divBdr>
                <w:top w:val="none" w:sz="0" w:space="0" w:color="auto"/>
                <w:left w:val="none" w:sz="0" w:space="0" w:color="auto"/>
                <w:bottom w:val="none" w:sz="0" w:space="0" w:color="auto"/>
                <w:right w:val="none" w:sz="0" w:space="0" w:color="auto"/>
              </w:divBdr>
              <w:divsChild>
                <w:div w:id="1117018286">
                  <w:marLeft w:val="0"/>
                  <w:marRight w:val="150"/>
                  <w:marTop w:val="0"/>
                  <w:marBottom w:val="0"/>
                  <w:divBdr>
                    <w:top w:val="none" w:sz="0" w:space="0" w:color="auto"/>
                    <w:left w:val="none" w:sz="0" w:space="0" w:color="auto"/>
                    <w:bottom w:val="none" w:sz="0" w:space="0" w:color="auto"/>
                    <w:right w:val="none" w:sz="0" w:space="0" w:color="auto"/>
                  </w:divBdr>
                </w:div>
                <w:div w:id="929432422">
                  <w:marLeft w:val="0"/>
                  <w:marRight w:val="150"/>
                  <w:marTop w:val="0"/>
                  <w:marBottom w:val="0"/>
                  <w:divBdr>
                    <w:top w:val="none" w:sz="0" w:space="0" w:color="auto"/>
                    <w:left w:val="none" w:sz="0" w:space="0" w:color="auto"/>
                    <w:bottom w:val="none" w:sz="0" w:space="0" w:color="auto"/>
                    <w:right w:val="none" w:sz="0" w:space="0" w:color="auto"/>
                  </w:divBdr>
                </w:div>
              </w:divsChild>
            </w:div>
            <w:div w:id="155386491">
              <w:marLeft w:val="0"/>
              <w:marRight w:val="0"/>
              <w:marTop w:val="0"/>
              <w:marBottom w:val="0"/>
              <w:divBdr>
                <w:top w:val="none" w:sz="0" w:space="0" w:color="auto"/>
                <w:left w:val="none" w:sz="0" w:space="0" w:color="auto"/>
                <w:bottom w:val="none" w:sz="0" w:space="0" w:color="auto"/>
                <w:right w:val="none" w:sz="0" w:space="0" w:color="auto"/>
              </w:divBdr>
              <w:divsChild>
                <w:div w:id="102187249">
                  <w:marLeft w:val="0"/>
                  <w:marRight w:val="0"/>
                  <w:marTop w:val="0"/>
                  <w:marBottom w:val="0"/>
                  <w:divBdr>
                    <w:top w:val="none" w:sz="0" w:space="0" w:color="auto"/>
                    <w:left w:val="none" w:sz="0" w:space="0" w:color="auto"/>
                    <w:bottom w:val="none" w:sz="0" w:space="0" w:color="auto"/>
                    <w:right w:val="none" w:sz="0" w:space="0" w:color="auto"/>
                  </w:divBdr>
                  <w:divsChild>
                    <w:div w:id="335577079">
                      <w:marLeft w:val="0"/>
                      <w:marRight w:val="0"/>
                      <w:marTop w:val="0"/>
                      <w:marBottom w:val="0"/>
                      <w:divBdr>
                        <w:top w:val="none" w:sz="0" w:space="0" w:color="auto"/>
                        <w:left w:val="none" w:sz="0" w:space="0" w:color="auto"/>
                        <w:bottom w:val="none" w:sz="0" w:space="0" w:color="auto"/>
                        <w:right w:val="none" w:sz="0" w:space="0" w:color="auto"/>
                      </w:divBdr>
                      <w:divsChild>
                        <w:div w:id="356850550">
                          <w:marLeft w:val="0"/>
                          <w:marRight w:val="0"/>
                          <w:marTop w:val="0"/>
                          <w:marBottom w:val="0"/>
                          <w:divBdr>
                            <w:top w:val="none" w:sz="0" w:space="0" w:color="auto"/>
                            <w:left w:val="none" w:sz="0" w:space="0" w:color="auto"/>
                            <w:bottom w:val="none" w:sz="0" w:space="0" w:color="auto"/>
                            <w:right w:val="none" w:sz="0" w:space="0" w:color="auto"/>
                          </w:divBdr>
                        </w:div>
                      </w:divsChild>
                    </w:div>
                    <w:div w:id="1447964145">
                      <w:marLeft w:val="0"/>
                      <w:marRight w:val="135"/>
                      <w:marTop w:val="0"/>
                      <w:marBottom w:val="0"/>
                      <w:divBdr>
                        <w:top w:val="none" w:sz="0" w:space="0" w:color="auto"/>
                        <w:left w:val="none" w:sz="0" w:space="0" w:color="auto"/>
                        <w:bottom w:val="none" w:sz="0" w:space="0" w:color="auto"/>
                        <w:right w:val="none" w:sz="0" w:space="0" w:color="auto"/>
                      </w:divBdr>
                    </w:div>
                    <w:div w:id="1115552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2348">
          <w:marLeft w:val="0"/>
          <w:marRight w:val="0"/>
          <w:marTop w:val="0"/>
          <w:marBottom w:val="0"/>
          <w:divBdr>
            <w:top w:val="none" w:sz="0" w:space="0" w:color="auto"/>
            <w:left w:val="none" w:sz="0" w:space="0" w:color="auto"/>
            <w:bottom w:val="none" w:sz="0" w:space="0" w:color="auto"/>
            <w:right w:val="none" w:sz="0" w:space="0" w:color="auto"/>
          </w:divBdr>
          <w:divsChild>
            <w:div w:id="305819875">
              <w:marLeft w:val="0"/>
              <w:marRight w:val="0"/>
              <w:marTop w:val="0"/>
              <w:marBottom w:val="0"/>
              <w:divBdr>
                <w:top w:val="none" w:sz="0" w:space="0" w:color="auto"/>
                <w:left w:val="none" w:sz="0" w:space="0" w:color="auto"/>
                <w:bottom w:val="none" w:sz="0" w:space="0" w:color="auto"/>
                <w:right w:val="none" w:sz="0" w:space="0" w:color="auto"/>
              </w:divBdr>
              <w:divsChild>
                <w:div w:id="1458332412">
                  <w:marLeft w:val="0"/>
                  <w:marRight w:val="0"/>
                  <w:marTop w:val="0"/>
                  <w:marBottom w:val="0"/>
                  <w:divBdr>
                    <w:top w:val="none" w:sz="0" w:space="0" w:color="auto"/>
                    <w:left w:val="none" w:sz="0" w:space="0" w:color="auto"/>
                    <w:bottom w:val="none" w:sz="0" w:space="0" w:color="auto"/>
                    <w:right w:val="none" w:sz="0" w:space="0" w:color="auto"/>
                  </w:divBdr>
                </w:div>
              </w:divsChild>
            </w:div>
            <w:div w:id="1136143734">
              <w:marLeft w:val="0"/>
              <w:marRight w:val="0"/>
              <w:marTop w:val="225"/>
              <w:marBottom w:val="0"/>
              <w:divBdr>
                <w:top w:val="none" w:sz="0" w:space="0" w:color="auto"/>
                <w:left w:val="none" w:sz="0" w:space="0" w:color="auto"/>
                <w:bottom w:val="none" w:sz="0" w:space="0" w:color="auto"/>
                <w:right w:val="none" w:sz="0" w:space="0" w:color="auto"/>
              </w:divBdr>
              <w:divsChild>
                <w:div w:id="1432704638">
                  <w:marLeft w:val="0"/>
                  <w:marRight w:val="0"/>
                  <w:marTop w:val="0"/>
                  <w:marBottom w:val="0"/>
                  <w:divBdr>
                    <w:top w:val="none" w:sz="0" w:space="0" w:color="auto"/>
                    <w:left w:val="none" w:sz="0" w:space="0" w:color="auto"/>
                    <w:bottom w:val="none" w:sz="0" w:space="0" w:color="auto"/>
                    <w:right w:val="none" w:sz="0" w:space="0" w:color="auto"/>
                  </w:divBdr>
                </w:div>
              </w:divsChild>
            </w:div>
            <w:div w:id="1703244414">
              <w:marLeft w:val="0"/>
              <w:marRight w:val="0"/>
              <w:marTop w:val="225"/>
              <w:marBottom w:val="0"/>
              <w:divBdr>
                <w:top w:val="none" w:sz="0" w:space="0" w:color="auto"/>
                <w:left w:val="none" w:sz="0" w:space="0" w:color="auto"/>
                <w:bottom w:val="none" w:sz="0" w:space="0" w:color="auto"/>
                <w:right w:val="none" w:sz="0" w:space="0" w:color="auto"/>
              </w:divBdr>
              <w:divsChild>
                <w:div w:id="309989263">
                  <w:marLeft w:val="0"/>
                  <w:marRight w:val="0"/>
                  <w:marTop w:val="0"/>
                  <w:marBottom w:val="0"/>
                  <w:divBdr>
                    <w:top w:val="none" w:sz="0" w:space="0" w:color="auto"/>
                    <w:left w:val="none" w:sz="0" w:space="0" w:color="auto"/>
                    <w:bottom w:val="none" w:sz="0" w:space="0" w:color="auto"/>
                    <w:right w:val="none" w:sz="0" w:space="0" w:color="auto"/>
                  </w:divBdr>
                </w:div>
              </w:divsChild>
            </w:div>
            <w:div w:id="1893467726">
              <w:marLeft w:val="0"/>
              <w:marRight w:val="0"/>
              <w:marTop w:val="375"/>
              <w:marBottom w:val="0"/>
              <w:divBdr>
                <w:top w:val="none" w:sz="0" w:space="0" w:color="auto"/>
                <w:left w:val="none" w:sz="0" w:space="0" w:color="auto"/>
                <w:bottom w:val="none" w:sz="0" w:space="0" w:color="auto"/>
                <w:right w:val="none" w:sz="0" w:space="0" w:color="auto"/>
              </w:divBdr>
              <w:divsChild>
                <w:div w:id="1762800670">
                  <w:marLeft w:val="0"/>
                  <w:marRight w:val="0"/>
                  <w:marTop w:val="0"/>
                  <w:marBottom w:val="0"/>
                  <w:divBdr>
                    <w:top w:val="none" w:sz="0" w:space="0" w:color="auto"/>
                    <w:left w:val="none" w:sz="0" w:space="0" w:color="auto"/>
                    <w:bottom w:val="none" w:sz="0" w:space="0" w:color="auto"/>
                    <w:right w:val="none" w:sz="0" w:space="0" w:color="auto"/>
                  </w:divBdr>
                  <w:divsChild>
                    <w:div w:id="20891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3048">
              <w:marLeft w:val="0"/>
              <w:marRight w:val="0"/>
              <w:marTop w:val="375"/>
              <w:marBottom w:val="0"/>
              <w:divBdr>
                <w:top w:val="none" w:sz="0" w:space="0" w:color="auto"/>
                <w:left w:val="none" w:sz="0" w:space="0" w:color="auto"/>
                <w:bottom w:val="none" w:sz="0" w:space="0" w:color="auto"/>
                <w:right w:val="none" w:sz="0" w:space="0" w:color="auto"/>
              </w:divBdr>
              <w:divsChild>
                <w:div w:id="1807310405">
                  <w:marLeft w:val="0"/>
                  <w:marRight w:val="0"/>
                  <w:marTop w:val="0"/>
                  <w:marBottom w:val="0"/>
                  <w:divBdr>
                    <w:top w:val="none" w:sz="0" w:space="0" w:color="auto"/>
                    <w:left w:val="none" w:sz="0" w:space="0" w:color="auto"/>
                    <w:bottom w:val="none" w:sz="0" w:space="0" w:color="auto"/>
                    <w:right w:val="none" w:sz="0" w:space="0" w:color="auto"/>
                  </w:divBdr>
                </w:div>
              </w:divsChild>
            </w:div>
            <w:div w:id="381753633">
              <w:marLeft w:val="0"/>
              <w:marRight w:val="0"/>
              <w:marTop w:val="225"/>
              <w:marBottom w:val="0"/>
              <w:divBdr>
                <w:top w:val="none" w:sz="0" w:space="0" w:color="auto"/>
                <w:left w:val="none" w:sz="0" w:space="0" w:color="auto"/>
                <w:bottom w:val="none" w:sz="0" w:space="0" w:color="auto"/>
                <w:right w:val="none" w:sz="0" w:space="0" w:color="auto"/>
              </w:divBdr>
              <w:divsChild>
                <w:div w:id="16066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92209">
      <w:bodyDiv w:val="1"/>
      <w:marLeft w:val="0"/>
      <w:marRight w:val="0"/>
      <w:marTop w:val="0"/>
      <w:marBottom w:val="0"/>
      <w:divBdr>
        <w:top w:val="none" w:sz="0" w:space="0" w:color="auto"/>
        <w:left w:val="none" w:sz="0" w:space="0" w:color="auto"/>
        <w:bottom w:val="none" w:sz="0" w:space="0" w:color="auto"/>
        <w:right w:val="none" w:sz="0" w:space="0" w:color="auto"/>
      </w:divBdr>
      <w:divsChild>
        <w:div w:id="2049527956">
          <w:marLeft w:val="0"/>
          <w:marRight w:val="150"/>
          <w:marTop w:val="0"/>
          <w:marBottom w:val="75"/>
          <w:divBdr>
            <w:top w:val="none" w:sz="0" w:space="0" w:color="auto"/>
            <w:left w:val="none" w:sz="0" w:space="0" w:color="auto"/>
            <w:bottom w:val="none" w:sz="0" w:space="0" w:color="auto"/>
            <w:right w:val="none" w:sz="0" w:space="0" w:color="auto"/>
          </w:divBdr>
        </w:div>
        <w:div w:id="1369571794">
          <w:marLeft w:val="0"/>
          <w:marRight w:val="150"/>
          <w:marTop w:val="150"/>
          <w:marBottom w:val="150"/>
          <w:divBdr>
            <w:top w:val="none" w:sz="0" w:space="0" w:color="auto"/>
            <w:left w:val="none" w:sz="0" w:space="0" w:color="auto"/>
            <w:bottom w:val="none" w:sz="0" w:space="0" w:color="auto"/>
            <w:right w:val="none" w:sz="0" w:space="0" w:color="auto"/>
          </w:divBdr>
        </w:div>
        <w:div w:id="1837961053">
          <w:marLeft w:val="0"/>
          <w:marRight w:val="150"/>
          <w:marTop w:val="0"/>
          <w:marBottom w:val="0"/>
          <w:divBdr>
            <w:top w:val="none" w:sz="0" w:space="0" w:color="auto"/>
            <w:left w:val="none" w:sz="0" w:space="0" w:color="auto"/>
            <w:bottom w:val="none" w:sz="0" w:space="0" w:color="auto"/>
            <w:right w:val="none" w:sz="0" w:space="0" w:color="auto"/>
          </w:divBdr>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315523">
      <w:bodyDiv w:val="1"/>
      <w:marLeft w:val="0"/>
      <w:marRight w:val="0"/>
      <w:marTop w:val="0"/>
      <w:marBottom w:val="0"/>
      <w:divBdr>
        <w:top w:val="none" w:sz="0" w:space="0" w:color="auto"/>
        <w:left w:val="none" w:sz="0" w:space="0" w:color="auto"/>
        <w:bottom w:val="none" w:sz="0" w:space="0" w:color="auto"/>
        <w:right w:val="none" w:sz="0" w:space="0" w:color="auto"/>
      </w:divBdr>
      <w:divsChild>
        <w:div w:id="1038161560">
          <w:marLeft w:val="0"/>
          <w:marRight w:val="150"/>
          <w:marTop w:val="0"/>
          <w:marBottom w:val="75"/>
          <w:divBdr>
            <w:top w:val="none" w:sz="0" w:space="0" w:color="auto"/>
            <w:left w:val="none" w:sz="0" w:space="0" w:color="auto"/>
            <w:bottom w:val="none" w:sz="0" w:space="0" w:color="auto"/>
            <w:right w:val="none" w:sz="0" w:space="0" w:color="auto"/>
          </w:divBdr>
        </w:div>
        <w:div w:id="1440642917">
          <w:marLeft w:val="0"/>
          <w:marRight w:val="150"/>
          <w:marTop w:val="150"/>
          <w:marBottom w:val="150"/>
          <w:divBdr>
            <w:top w:val="none" w:sz="0" w:space="0" w:color="auto"/>
            <w:left w:val="none" w:sz="0" w:space="0" w:color="auto"/>
            <w:bottom w:val="none" w:sz="0" w:space="0" w:color="auto"/>
            <w:right w:val="none" w:sz="0" w:space="0" w:color="auto"/>
          </w:divBdr>
        </w:div>
        <w:div w:id="346447821">
          <w:marLeft w:val="0"/>
          <w:marRight w:val="150"/>
          <w:marTop w:val="0"/>
          <w:marBottom w:val="0"/>
          <w:divBdr>
            <w:top w:val="none" w:sz="0" w:space="0" w:color="auto"/>
            <w:left w:val="none" w:sz="0" w:space="0" w:color="auto"/>
            <w:bottom w:val="none" w:sz="0" w:space="0" w:color="auto"/>
            <w:right w:val="none" w:sz="0" w:space="0" w:color="auto"/>
          </w:divBdr>
        </w:div>
      </w:divsChild>
    </w:div>
    <w:div w:id="1869878786">
      <w:bodyDiv w:val="1"/>
      <w:marLeft w:val="0"/>
      <w:marRight w:val="0"/>
      <w:marTop w:val="0"/>
      <w:marBottom w:val="0"/>
      <w:divBdr>
        <w:top w:val="none" w:sz="0" w:space="0" w:color="auto"/>
        <w:left w:val="none" w:sz="0" w:space="0" w:color="auto"/>
        <w:bottom w:val="none" w:sz="0" w:space="0" w:color="auto"/>
        <w:right w:val="none" w:sz="0" w:space="0" w:color="auto"/>
      </w:divBdr>
      <w:divsChild>
        <w:div w:id="374308240">
          <w:marLeft w:val="0"/>
          <w:marRight w:val="150"/>
          <w:marTop w:val="0"/>
          <w:marBottom w:val="75"/>
          <w:divBdr>
            <w:top w:val="none" w:sz="0" w:space="0" w:color="auto"/>
            <w:left w:val="none" w:sz="0" w:space="0" w:color="auto"/>
            <w:bottom w:val="none" w:sz="0" w:space="0" w:color="auto"/>
            <w:right w:val="none" w:sz="0" w:space="0" w:color="auto"/>
          </w:divBdr>
        </w:div>
        <w:div w:id="672031726">
          <w:marLeft w:val="0"/>
          <w:marRight w:val="150"/>
          <w:marTop w:val="150"/>
          <w:marBottom w:val="150"/>
          <w:divBdr>
            <w:top w:val="none" w:sz="0" w:space="0" w:color="auto"/>
            <w:left w:val="none" w:sz="0" w:space="0" w:color="auto"/>
            <w:bottom w:val="none" w:sz="0" w:space="0" w:color="auto"/>
            <w:right w:val="none" w:sz="0" w:space="0" w:color="auto"/>
          </w:divBdr>
        </w:div>
        <w:div w:id="1256092096">
          <w:marLeft w:val="0"/>
          <w:marRight w:val="150"/>
          <w:marTop w:val="0"/>
          <w:marBottom w:val="0"/>
          <w:divBdr>
            <w:top w:val="none" w:sz="0" w:space="0" w:color="auto"/>
            <w:left w:val="none" w:sz="0" w:space="0" w:color="auto"/>
            <w:bottom w:val="none" w:sz="0" w:space="0" w:color="auto"/>
            <w:right w:val="none" w:sz="0" w:space="0" w:color="auto"/>
          </w:divBdr>
        </w:div>
      </w:divsChild>
    </w:div>
    <w:div w:id="187134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92493">
          <w:marLeft w:val="0"/>
          <w:marRight w:val="0"/>
          <w:marTop w:val="0"/>
          <w:marBottom w:val="300"/>
          <w:divBdr>
            <w:top w:val="none" w:sz="0" w:space="0" w:color="auto"/>
            <w:left w:val="none" w:sz="0" w:space="0" w:color="auto"/>
            <w:bottom w:val="none" w:sz="0" w:space="0" w:color="auto"/>
            <w:right w:val="none" w:sz="0" w:space="0" w:color="auto"/>
          </w:divBdr>
          <w:divsChild>
            <w:div w:id="1645889227">
              <w:marLeft w:val="0"/>
              <w:marRight w:val="0"/>
              <w:marTop w:val="0"/>
              <w:marBottom w:val="0"/>
              <w:divBdr>
                <w:top w:val="none" w:sz="0" w:space="0" w:color="auto"/>
                <w:left w:val="none" w:sz="0" w:space="0" w:color="auto"/>
                <w:bottom w:val="none" w:sz="0" w:space="0" w:color="auto"/>
                <w:right w:val="none" w:sz="0" w:space="0" w:color="auto"/>
              </w:divBdr>
            </w:div>
            <w:div w:id="547230227">
              <w:marLeft w:val="0"/>
              <w:marRight w:val="0"/>
              <w:marTop w:val="0"/>
              <w:marBottom w:val="0"/>
              <w:divBdr>
                <w:top w:val="none" w:sz="0" w:space="0" w:color="auto"/>
                <w:left w:val="none" w:sz="0" w:space="0" w:color="auto"/>
                <w:bottom w:val="none" w:sz="0" w:space="0" w:color="auto"/>
                <w:right w:val="none" w:sz="0" w:space="0" w:color="auto"/>
              </w:divBdr>
              <w:divsChild>
                <w:div w:id="187526292">
                  <w:marLeft w:val="0"/>
                  <w:marRight w:val="0"/>
                  <w:marTop w:val="0"/>
                  <w:marBottom w:val="0"/>
                  <w:divBdr>
                    <w:top w:val="none" w:sz="0" w:space="0" w:color="auto"/>
                    <w:left w:val="none" w:sz="0" w:space="0" w:color="auto"/>
                    <w:bottom w:val="none" w:sz="0" w:space="0" w:color="auto"/>
                    <w:right w:val="none" w:sz="0" w:space="0" w:color="auto"/>
                  </w:divBdr>
                  <w:divsChild>
                    <w:div w:id="1221526268">
                      <w:marLeft w:val="0"/>
                      <w:marRight w:val="0"/>
                      <w:marTop w:val="0"/>
                      <w:marBottom w:val="0"/>
                      <w:divBdr>
                        <w:top w:val="none" w:sz="0" w:space="0" w:color="auto"/>
                        <w:left w:val="none" w:sz="0" w:space="0" w:color="auto"/>
                        <w:bottom w:val="none" w:sz="0" w:space="0" w:color="auto"/>
                        <w:right w:val="none" w:sz="0" w:space="0" w:color="auto"/>
                      </w:divBdr>
                      <w:divsChild>
                        <w:div w:id="979770178">
                          <w:marLeft w:val="0"/>
                          <w:marRight w:val="0"/>
                          <w:marTop w:val="0"/>
                          <w:marBottom w:val="0"/>
                          <w:divBdr>
                            <w:top w:val="none" w:sz="0" w:space="0" w:color="auto"/>
                            <w:left w:val="none" w:sz="0" w:space="0" w:color="auto"/>
                            <w:bottom w:val="none" w:sz="0" w:space="0" w:color="auto"/>
                            <w:right w:val="none" w:sz="0" w:space="0" w:color="auto"/>
                          </w:divBdr>
                          <w:divsChild>
                            <w:div w:id="932513795">
                              <w:marLeft w:val="0"/>
                              <w:marRight w:val="0"/>
                              <w:marTop w:val="0"/>
                              <w:marBottom w:val="0"/>
                              <w:divBdr>
                                <w:top w:val="none" w:sz="0" w:space="0" w:color="auto"/>
                                <w:left w:val="none" w:sz="0" w:space="0" w:color="auto"/>
                                <w:bottom w:val="none" w:sz="0" w:space="0" w:color="auto"/>
                                <w:right w:val="none" w:sz="0" w:space="0" w:color="auto"/>
                              </w:divBdr>
                            </w:div>
                            <w:div w:id="14185512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09642">
          <w:marLeft w:val="0"/>
          <w:marRight w:val="0"/>
          <w:marTop w:val="0"/>
          <w:marBottom w:val="300"/>
          <w:divBdr>
            <w:top w:val="none" w:sz="0" w:space="0" w:color="auto"/>
            <w:left w:val="none" w:sz="0" w:space="0" w:color="auto"/>
            <w:bottom w:val="none" w:sz="0" w:space="0" w:color="auto"/>
            <w:right w:val="none" w:sz="0" w:space="0" w:color="auto"/>
          </w:divBdr>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3301166">
      <w:bodyDiv w:val="1"/>
      <w:marLeft w:val="0"/>
      <w:marRight w:val="0"/>
      <w:marTop w:val="0"/>
      <w:marBottom w:val="0"/>
      <w:divBdr>
        <w:top w:val="none" w:sz="0" w:space="0" w:color="auto"/>
        <w:left w:val="none" w:sz="0" w:space="0" w:color="auto"/>
        <w:bottom w:val="none" w:sz="0" w:space="0" w:color="auto"/>
        <w:right w:val="none" w:sz="0" w:space="0" w:color="auto"/>
      </w:divBdr>
      <w:divsChild>
        <w:div w:id="1008140699">
          <w:marLeft w:val="0"/>
          <w:marRight w:val="0"/>
          <w:marTop w:val="0"/>
          <w:marBottom w:val="300"/>
          <w:divBdr>
            <w:top w:val="none" w:sz="0" w:space="0" w:color="auto"/>
            <w:left w:val="none" w:sz="0" w:space="0" w:color="auto"/>
            <w:bottom w:val="none" w:sz="0" w:space="0" w:color="auto"/>
            <w:right w:val="none" w:sz="0" w:space="0" w:color="auto"/>
          </w:divBdr>
          <w:divsChild>
            <w:div w:id="1876573835">
              <w:marLeft w:val="0"/>
              <w:marRight w:val="0"/>
              <w:marTop w:val="0"/>
              <w:marBottom w:val="0"/>
              <w:divBdr>
                <w:top w:val="none" w:sz="0" w:space="0" w:color="auto"/>
                <w:left w:val="none" w:sz="0" w:space="0" w:color="auto"/>
                <w:bottom w:val="none" w:sz="0" w:space="0" w:color="auto"/>
                <w:right w:val="none" w:sz="0" w:space="0" w:color="auto"/>
              </w:divBdr>
            </w:div>
            <w:div w:id="140512705">
              <w:marLeft w:val="0"/>
              <w:marRight w:val="0"/>
              <w:marTop w:val="0"/>
              <w:marBottom w:val="0"/>
              <w:divBdr>
                <w:top w:val="none" w:sz="0" w:space="0" w:color="auto"/>
                <w:left w:val="none" w:sz="0" w:space="0" w:color="auto"/>
                <w:bottom w:val="none" w:sz="0" w:space="0" w:color="auto"/>
                <w:right w:val="none" w:sz="0" w:space="0" w:color="auto"/>
              </w:divBdr>
              <w:divsChild>
                <w:div w:id="1283535585">
                  <w:marLeft w:val="0"/>
                  <w:marRight w:val="0"/>
                  <w:marTop w:val="0"/>
                  <w:marBottom w:val="0"/>
                  <w:divBdr>
                    <w:top w:val="none" w:sz="0" w:space="0" w:color="auto"/>
                    <w:left w:val="none" w:sz="0" w:space="0" w:color="auto"/>
                    <w:bottom w:val="none" w:sz="0" w:space="0" w:color="auto"/>
                    <w:right w:val="none" w:sz="0" w:space="0" w:color="auto"/>
                  </w:divBdr>
                  <w:divsChild>
                    <w:div w:id="493302039">
                      <w:marLeft w:val="0"/>
                      <w:marRight w:val="0"/>
                      <w:marTop w:val="0"/>
                      <w:marBottom w:val="0"/>
                      <w:divBdr>
                        <w:top w:val="none" w:sz="0" w:space="0" w:color="auto"/>
                        <w:left w:val="none" w:sz="0" w:space="0" w:color="auto"/>
                        <w:bottom w:val="none" w:sz="0" w:space="0" w:color="auto"/>
                        <w:right w:val="none" w:sz="0" w:space="0" w:color="auto"/>
                      </w:divBdr>
                      <w:divsChild>
                        <w:div w:id="1883011808">
                          <w:marLeft w:val="0"/>
                          <w:marRight w:val="0"/>
                          <w:marTop w:val="0"/>
                          <w:marBottom w:val="0"/>
                          <w:divBdr>
                            <w:top w:val="none" w:sz="0" w:space="0" w:color="auto"/>
                            <w:left w:val="none" w:sz="0" w:space="0" w:color="auto"/>
                            <w:bottom w:val="none" w:sz="0" w:space="0" w:color="auto"/>
                            <w:right w:val="none" w:sz="0" w:space="0" w:color="auto"/>
                          </w:divBdr>
                          <w:divsChild>
                            <w:div w:id="1190527305">
                              <w:marLeft w:val="0"/>
                              <w:marRight w:val="0"/>
                              <w:marTop w:val="0"/>
                              <w:marBottom w:val="0"/>
                              <w:divBdr>
                                <w:top w:val="none" w:sz="0" w:space="0" w:color="auto"/>
                                <w:left w:val="none" w:sz="0" w:space="0" w:color="auto"/>
                                <w:bottom w:val="none" w:sz="0" w:space="0" w:color="auto"/>
                                <w:right w:val="none" w:sz="0" w:space="0" w:color="auto"/>
                              </w:divBdr>
                            </w:div>
                            <w:div w:id="147352459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4644">
          <w:marLeft w:val="0"/>
          <w:marRight w:val="0"/>
          <w:marTop w:val="0"/>
          <w:marBottom w:val="300"/>
          <w:divBdr>
            <w:top w:val="none" w:sz="0" w:space="0" w:color="auto"/>
            <w:left w:val="none" w:sz="0" w:space="0" w:color="auto"/>
            <w:bottom w:val="none" w:sz="0" w:space="0" w:color="auto"/>
            <w:right w:val="none" w:sz="0" w:space="0" w:color="auto"/>
          </w:divBdr>
        </w:div>
      </w:divsChild>
    </w:div>
    <w:div w:id="1876691224">
      <w:bodyDiv w:val="1"/>
      <w:marLeft w:val="0"/>
      <w:marRight w:val="0"/>
      <w:marTop w:val="0"/>
      <w:marBottom w:val="0"/>
      <w:divBdr>
        <w:top w:val="none" w:sz="0" w:space="0" w:color="auto"/>
        <w:left w:val="none" w:sz="0" w:space="0" w:color="auto"/>
        <w:bottom w:val="none" w:sz="0" w:space="0" w:color="auto"/>
        <w:right w:val="none" w:sz="0" w:space="0" w:color="auto"/>
      </w:divBdr>
      <w:divsChild>
        <w:div w:id="140924360">
          <w:marLeft w:val="0"/>
          <w:marRight w:val="0"/>
          <w:marTop w:val="0"/>
          <w:marBottom w:val="300"/>
          <w:divBdr>
            <w:top w:val="none" w:sz="0" w:space="0" w:color="auto"/>
            <w:left w:val="none" w:sz="0" w:space="0" w:color="auto"/>
            <w:bottom w:val="none" w:sz="0" w:space="0" w:color="auto"/>
            <w:right w:val="none" w:sz="0" w:space="0" w:color="auto"/>
          </w:divBdr>
        </w:div>
      </w:divsChild>
    </w:div>
    <w:div w:id="1876891596">
      <w:bodyDiv w:val="1"/>
      <w:marLeft w:val="0"/>
      <w:marRight w:val="0"/>
      <w:marTop w:val="0"/>
      <w:marBottom w:val="0"/>
      <w:divBdr>
        <w:top w:val="none" w:sz="0" w:space="0" w:color="auto"/>
        <w:left w:val="none" w:sz="0" w:space="0" w:color="auto"/>
        <w:bottom w:val="none" w:sz="0" w:space="0" w:color="auto"/>
        <w:right w:val="none" w:sz="0" w:space="0" w:color="auto"/>
      </w:divBdr>
      <w:divsChild>
        <w:div w:id="1662200899">
          <w:marLeft w:val="0"/>
          <w:marRight w:val="150"/>
          <w:marTop w:val="0"/>
          <w:marBottom w:val="75"/>
          <w:divBdr>
            <w:top w:val="none" w:sz="0" w:space="0" w:color="auto"/>
            <w:left w:val="none" w:sz="0" w:space="0" w:color="auto"/>
            <w:bottom w:val="none" w:sz="0" w:space="0" w:color="auto"/>
            <w:right w:val="none" w:sz="0" w:space="0" w:color="auto"/>
          </w:divBdr>
        </w:div>
        <w:div w:id="198204017">
          <w:marLeft w:val="0"/>
          <w:marRight w:val="150"/>
          <w:marTop w:val="150"/>
          <w:marBottom w:val="150"/>
          <w:divBdr>
            <w:top w:val="none" w:sz="0" w:space="0" w:color="auto"/>
            <w:left w:val="none" w:sz="0" w:space="0" w:color="auto"/>
            <w:bottom w:val="none" w:sz="0" w:space="0" w:color="auto"/>
            <w:right w:val="none" w:sz="0" w:space="0" w:color="auto"/>
          </w:divBdr>
        </w:div>
        <w:div w:id="1055857715">
          <w:marLeft w:val="0"/>
          <w:marRight w:val="150"/>
          <w:marTop w:val="0"/>
          <w:marBottom w:val="0"/>
          <w:divBdr>
            <w:top w:val="none" w:sz="0" w:space="0" w:color="auto"/>
            <w:left w:val="none" w:sz="0" w:space="0" w:color="auto"/>
            <w:bottom w:val="none" w:sz="0" w:space="0" w:color="auto"/>
            <w:right w:val="none" w:sz="0" w:space="0" w:color="auto"/>
          </w:divBdr>
        </w:div>
      </w:divsChild>
    </w:div>
    <w:div w:id="1877043353">
      <w:bodyDiv w:val="1"/>
      <w:marLeft w:val="0"/>
      <w:marRight w:val="0"/>
      <w:marTop w:val="0"/>
      <w:marBottom w:val="0"/>
      <w:divBdr>
        <w:top w:val="none" w:sz="0" w:space="0" w:color="auto"/>
        <w:left w:val="none" w:sz="0" w:space="0" w:color="auto"/>
        <w:bottom w:val="none" w:sz="0" w:space="0" w:color="auto"/>
        <w:right w:val="none" w:sz="0" w:space="0" w:color="auto"/>
      </w:divBdr>
      <w:divsChild>
        <w:div w:id="1348677044">
          <w:marLeft w:val="0"/>
          <w:marRight w:val="0"/>
          <w:marTop w:val="0"/>
          <w:marBottom w:val="150"/>
          <w:divBdr>
            <w:top w:val="none" w:sz="0" w:space="0" w:color="auto"/>
            <w:left w:val="none" w:sz="0" w:space="0" w:color="auto"/>
            <w:bottom w:val="none" w:sz="0" w:space="0" w:color="auto"/>
            <w:right w:val="none" w:sz="0" w:space="0" w:color="auto"/>
          </w:divBdr>
          <w:divsChild>
            <w:div w:id="1922639648">
              <w:marLeft w:val="0"/>
              <w:marRight w:val="0"/>
              <w:marTop w:val="0"/>
              <w:marBottom w:val="0"/>
              <w:divBdr>
                <w:top w:val="none" w:sz="0" w:space="0" w:color="auto"/>
                <w:left w:val="none" w:sz="0" w:space="0" w:color="auto"/>
                <w:bottom w:val="none" w:sz="0" w:space="0" w:color="auto"/>
                <w:right w:val="none" w:sz="0" w:space="0" w:color="auto"/>
              </w:divBdr>
            </w:div>
            <w:div w:id="200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7406">
      <w:bodyDiv w:val="1"/>
      <w:marLeft w:val="0"/>
      <w:marRight w:val="0"/>
      <w:marTop w:val="0"/>
      <w:marBottom w:val="0"/>
      <w:divBdr>
        <w:top w:val="none" w:sz="0" w:space="0" w:color="auto"/>
        <w:left w:val="none" w:sz="0" w:space="0" w:color="auto"/>
        <w:bottom w:val="none" w:sz="0" w:space="0" w:color="auto"/>
        <w:right w:val="none" w:sz="0" w:space="0" w:color="auto"/>
      </w:divBdr>
      <w:divsChild>
        <w:div w:id="1278221462">
          <w:marLeft w:val="0"/>
          <w:marRight w:val="150"/>
          <w:marTop w:val="0"/>
          <w:marBottom w:val="75"/>
          <w:divBdr>
            <w:top w:val="none" w:sz="0" w:space="0" w:color="auto"/>
            <w:left w:val="none" w:sz="0" w:space="0" w:color="auto"/>
            <w:bottom w:val="none" w:sz="0" w:space="0" w:color="auto"/>
            <w:right w:val="none" w:sz="0" w:space="0" w:color="auto"/>
          </w:divBdr>
        </w:div>
        <w:div w:id="961620107">
          <w:marLeft w:val="0"/>
          <w:marRight w:val="150"/>
          <w:marTop w:val="150"/>
          <w:marBottom w:val="150"/>
          <w:divBdr>
            <w:top w:val="none" w:sz="0" w:space="0" w:color="auto"/>
            <w:left w:val="none" w:sz="0" w:space="0" w:color="auto"/>
            <w:bottom w:val="none" w:sz="0" w:space="0" w:color="auto"/>
            <w:right w:val="none" w:sz="0" w:space="0" w:color="auto"/>
          </w:divBdr>
        </w:div>
        <w:div w:id="1874684331">
          <w:marLeft w:val="0"/>
          <w:marRight w:val="150"/>
          <w:marTop w:val="0"/>
          <w:marBottom w:val="0"/>
          <w:divBdr>
            <w:top w:val="none" w:sz="0" w:space="0" w:color="auto"/>
            <w:left w:val="none" w:sz="0" w:space="0" w:color="auto"/>
            <w:bottom w:val="none" w:sz="0" w:space="0" w:color="auto"/>
            <w:right w:val="none" w:sz="0" w:space="0" w:color="auto"/>
          </w:divBdr>
        </w:div>
      </w:divsChild>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005880">
      <w:bodyDiv w:val="1"/>
      <w:marLeft w:val="0"/>
      <w:marRight w:val="0"/>
      <w:marTop w:val="0"/>
      <w:marBottom w:val="0"/>
      <w:divBdr>
        <w:top w:val="none" w:sz="0" w:space="0" w:color="auto"/>
        <w:left w:val="none" w:sz="0" w:space="0" w:color="auto"/>
        <w:bottom w:val="none" w:sz="0" w:space="0" w:color="auto"/>
        <w:right w:val="none" w:sz="0" w:space="0" w:color="auto"/>
      </w:divBdr>
      <w:divsChild>
        <w:div w:id="1623882156">
          <w:marLeft w:val="0"/>
          <w:marRight w:val="0"/>
          <w:marTop w:val="0"/>
          <w:marBottom w:val="375"/>
          <w:divBdr>
            <w:top w:val="none" w:sz="0" w:space="0" w:color="auto"/>
            <w:left w:val="none" w:sz="0" w:space="0" w:color="auto"/>
            <w:bottom w:val="none" w:sz="0" w:space="0" w:color="auto"/>
            <w:right w:val="none" w:sz="0" w:space="0" w:color="auto"/>
          </w:divBdr>
          <w:divsChild>
            <w:div w:id="713702863">
              <w:marLeft w:val="0"/>
              <w:marRight w:val="0"/>
              <w:marTop w:val="0"/>
              <w:marBottom w:val="75"/>
              <w:divBdr>
                <w:top w:val="none" w:sz="0" w:space="0" w:color="auto"/>
                <w:left w:val="none" w:sz="0" w:space="0" w:color="auto"/>
                <w:bottom w:val="none" w:sz="0" w:space="0" w:color="auto"/>
                <w:right w:val="none" w:sz="0" w:space="0" w:color="auto"/>
              </w:divBdr>
            </w:div>
            <w:div w:id="1347051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8857379">
      <w:bodyDiv w:val="1"/>
      <w:marLeft w:val="0"/>
      <w:marRight w:val="0"/>
      <w:marTop w:val="0"/>
      <w:marBottom w:val="0"/>
      <w:divBdr>
        <w:top w:val="none" w:sz="0" w:space="0" w:color="auto"/>
        <w:left w:val="none" w:sz="0" w:space="0" w:color="auto"/>
        <w:bottom w:val="none" w:sz="0" w:space="0" w:color="auto"/>
        <w:right w:val="none" w:sz="0" w:space="0" w:color="auto"/>
      </w:divBdr>
      <w:divsChild>
        <w:div w:id="1285886163">
          <w:marLeft w:val="0"/>
          <w:marRight w:val="0"/>
          <w:marTop w:val="0"/>
          <w:marBottom w:val="300"/>
          <w:divBdr>
            <w:top w:val="none" w:sz="0" w:space="0" w:color="auto"/>
            <w:left w:val="none" w:sz="0" w:space="0" w:color="auto"/>
            <w:bottom w:val="none" w:sz="0" w:space="0" w:color="auto"/>
            <w:right w:val="none" w:sz="0" w:space="0" w:color="auto"/>
          </w:divBdr>
        </w:div>
      </w:divsChild>
    </w:div>
    <w:div w:id="1879201368">
      <w:bodyDiv w:val="1"/>
      <w:marLeft w:val="0"/>
      <w:marRight w:val="0"/>
      <w:marTop w:val="0"/>
      <w:marBottom w:val="0"/>
      <w:divBdr>
        <w:top w:val="none" w:sz="0" w:space="0" w:color="auto"/>
        <w:left w:val="none" w:sz="0" w:space="0" w:color="auto"/>
        <w:bottom w:val="none" w:sz="0" w:space="0" w:color="auto"/>
        <w:right w:val="none" w:sz="0" w:space="0" w:color="auto"/>
      </w:divBdr>
      <w:divsChild>
        <w:div w:id="1845970995">
          <w:marLeft w:val="0"/>
          <w:marRight w:val="150"/>
          <w:marTop w:val="0"/>
          <w:marBottom w:val="75"/>
          <w:divBdr>
            <w:top w:val="none" w:sz="0" w:space="0" w:color="auto"/>
            <w:left w:val="none" w:sz="0" w:space="0" w:color="auto"/>
            <w:bottom w:val="none" w:sz="0" w:space="0" w:color="auto"/>
            <w:right w:val="none" w:sz="0" w:space="0" w:color="auto"/>
          </w:divBdr>
        </w:div>
        <w:div w:id="1653825346">
          <w:marLeft w:val="0"/>
          <w:marRight w:val="150"/>
          <w:marTop w:val="150"/>
          <w:marBottom w:val="150"/>
          <w:divBdr>
            <w:top w:val="none" w:sz="0" w:space="0" w:color="auto"/>
            <w:left w:val="none" w:sz="0" w:space="0" w:color="auto"/>
            <w:bottom w:val="none" w:sz="0" w:space="0" w:color="auto"/>
            <w:right w:val="none" w:sz="0" w:space="0" w:color="auto"/>
          </w:divBdr>
        </w:div>
        <w:div w:id="64228282">
          <w:marLeft w:val="0"/>
          <w:marRight w:val="150"/>
          <w:marTop w:val="0"/>
          <w:marBottom w:val="0"/>
          <w:divBdr>
            <w:top w:val="none" w:sz="0" w:space="0" w:color="auto"/>
            <w:left w:val="none" w:sz="0" w:space="0" w:color="auto"/>
            <w:bottom w:val="none" w:sz="0" w:space="0" w:color="auto"/>
            <w:right w:val="none" w:sz="0" w:space="0" w:color="auto"/>
          </w:divBdr>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79853323">
      <w:bodyDiv w:val="1"/>
      <w:marLeft w:val="0"/>
      <w:marRight w:val="0"/>
      <w:marTop w:val="0"/>
      <w:marBottom w:val="0"/>
      <w:divBdr>
        <w:top w:val="none" w:sz="0" w:space="0" w:color="auto"/>
        <w:left w:val="none" w:sz="0" w:space="0" w:color="auto"/>
        <w:bottom w:val="none" w:sz="0" w:space="0" w:color="auto"/>
        <w:right w:val="none" w:sz="0" w:space="0" w:color="auto"/>
      </w:divBdr>
      <w:divsChild>
        <w:div w:id="1920673135">
          <w:marLeft w:val="0"/>
          <w:marRight w:val="150"/>
          <w:marTop w:val="0"/>
          <w:marBottom w:val="75"/>
          <w:divBdr>
            <w:top w:val="none" w:sz="0" w:space="0" w:color="auto"/>
            <w:left w:val="none" w:sz="0" w:space="0" w:color="auto"/>
            <w:bottom w:val="none" w:sz="0" w:space="0" w:color="auto"/>
            <w:right w:val="none" w:sz="0" w:space="0" w:color="auto"/>
          </w:divBdr>
        </w:div>
        <w:div w:id="342587622">
          <w:marLeft w:val="0"/>
          <w:marRight w:val="150"/>
          <w:marTop w:val="150"/>
          <w:marBottom w:val="150"/>
          <w:divBdr>
            <w:top w:val="none" w:sz="0" w:space="0" w:color="auto"/>
            <w:left w:val="none" w:sz="0" w:space="0" w:color="auto"/>
            <w:bottom w:val="none" w:sz="0" w:space="0" w:color="auto"/>
            <w:right w:val="none" w:sz="0" w:space="0" w:color="auto"/>
          </w:divBdr>
        </w:div>
        <w:div w:id="771362253">
          <w:marLeft w:val="0"/>
          <w:marRight w:val="150"/>
          <w:marTop w:val="0"/>
          <w:marBottom w:val="0"/>
          <w:divBdr>
            <w:top w:val="none" w:sz="0" w:space="0" w:color="auto"/>
            <w:left w:val="none" w:sz="0" w:space="0" w:color="auto"/>
            <w:bottom w:val="none" w:sz="0" w:space="0" w:color="auto"/>
            <w:right w:val="none" w:sz="0" w:space="0" w:color="auto"/>
          </w:divBdr>
        </w:div>
      </w:divsChild>
    </w:div>
    <w:div w:id="1879969282">
      <w:bodyDiv w:val="1"/>
      <w:marLeft w:val="0"/>
      <w:marRight w:val="0"/>
      <w:marTop w:val="0"/>
      <w:marBottom w:val="0"/>
      <w:divBdr>
        <w:top w:val="none" w:sz="0" w:space="0" w:color="auto"/>
        <w:left w:val="none" w:sz="0" w:space="0" w:color="auto"/>
        <w:bottom w:val="none" w:sz="0" w:space="0" w:color="auto"/>
        <w:right w:val="none" w:sz="0" w:space="0" w:color="auto"/>
      </w:divBdr>
      <w:divsChild>
        <w:div w:id="1977686211">
          <w:marLeft w:val="0"/>
          <w:marRight w:val="0"/>
          <w:marTop w:val="0"/>
          <w:marBottom w:val="375"/>
          <w:divBdr>
            <w:top w:val="none" w:sz="0" w:space="0" w:color="auto"/>
            <w:left w:val="none" w:sz="0" w:space="0" w:color="auto"/>
            <w:bottom w:val="none" w:sz="0" w:space="0" w:color="auto"/>
            <w:right w:val="none" w:sz="0" w:space="0" w:color="auto"/>
          </w:divBdr>
          <w:divsChild>
            <w:div w:id="19214759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17166">
      <w:bodyDiv w:val="1"/>
      <w:marLeft w:val="0"/>
      <w:marRight w:val="0"/>
      <w:marTop w:val="0"/>
      <w:marBottom w:val="0"/>
      <w:divBdr>
        <w:top w:val="none" w:sz="0" w:space="0" w:color="auto"/>
        <w:left w:val="none" w:sz="0" w:space="0" w:color="auto"/>
        <w:bottom w:val="none" w:sz="0" w:space="0" w:color="auto"/>
        <w:right w:val="none" w:sz="0" w:space="0" w:color="auto"/>
      </w:divBdr>
      <w:divsChild>
        <w:div w:id="343285275">
          <w:marLeft w:val="0"/>
          <w:marRight w:val="0"/>
          <w:marTop w:val="0"/>
          <w:marBottom w:val="75"/>
          <w:divBdr>
            <w:top w:val="none" w:sz="0" w:space="0" w:color="auto"/>
            <w:left w:val="none" w:sz="0" w:space="0" w:color="auto"/>
            <w:bottom w:val="none" w:sz="0" w:space="0" w:color="auto"/>
            <w:right w:val="none" w:sz="0" w:space="0" w:color="auto"/>
          </w:divBdr>
        </w:div>
      </w:divsChild>
    </w:div>
    <w:div w:id="1885829012">
      <w:bodyDiv w:val="1"/>
      <w:marLeft w:val="0"/>
      <w:marRight w:val="0"/>
      <w:marTop w:val="0"/>
      <w:marBottom w:val="0"/>
      <w:divBdr>
        <w:top w:val="none" w:sz="0" w:space="0" w:color="auto"/>
        <w:left w:val="none" w:sz="0" w:space="0" w:color="auto"/>
        <w:bottom w:val="none" w:sz="0" w:space="0" w:color="auto"/>
        <w:right w:val="none" w:sz="0" w:space="0" w:color="auto"/>
      </w:divBdr>
      <w:divsChild>
        <w:div w:id="212616593">
          <w:marLeft w:val="0"/>
          <w:marRight w:val="150"/>
          <w:marTop w:val="0"/>
          <w:marBottom w:val="75"/>
          <w:divBdr>
            <w:top w:val="none" w:sz="0" w:space="0" w:color="auto"/>
            <w:left w:val="none" w:sz="0" w:space="0" w:color="auto"/>
            <w:bottom w:val="none" w:sz="0" w:space="0" w:color="auto"/>
            <w:right w:val="none" w:sz="0" w:space="0" w:color="auto"/>
          </w:divBdr>
        </w:div>
        <w:div w:id="1678649403">
          <w:marLeft w:val="0"/>
          <w:marRight w:val="150"/>
          <w:marTop w:val="150"/>
          <w:marBottom w:val="150"/>
          <w:divBdr>
            <w:top w:val="none" w:sz="0" w:space="0" w:color="auto"/>
            <w:left w:val="none" w:sz="0" w:space="0" w:color="auto"/>
            <w:bottom w:val="none" w:sz="0" w:space="0" w:color="auto"/>
            <w:right w:val="none" w:sz="0" w:space="0" w:color="auto"/>
          </w:divBdr>
        </w:div>
        <w:div w:id="2135169465">
          <w:marLeft w:val="0"/>
          <w:marRight w:val="150"/>
          <w:marTop w:val="0"/>
          <w:marBottom w:val="0"/>
          <w:divBdr>
            <w:top w:val="none" w:sz="0" w:space="0" w:color="auto"/>
            <w:left w:val="none" w:sz="0" w:space="0" w:color="auto"/>
            <w:bottom w:val="none" w:sz="0" w:space="0" w:color="auto"/>
            <w:right w:val="none" w:sz="0" w:space="0" w:color="auto"/>
          </w:divBdr>
        </w:div>
      </w:divsChild>
    </w:div>
    <w:div w:id="1885865165">
      <w:bodyDiv w:val="1"/>
      <w:marLeft w:val="0"/>
      <w:marRight w:val="0"/>
      <w:marTop w:val="0"/>
      <w:marBottom w:val="0"/>
      <w:divBdr>
        <w:top w:val="none" w:sz="0" w:space="0" w:color="auto"/>
        <w:left w:val="none" w:sz="0" w:space="0" w:color="auto"/>
        <w:bottom w:val="none" w:sz="0" w:space="0" w:color="auto"/>
        <w:right w:val="none" w:sz="0" w:space="0" w:color="auto"/>
      </w:divBdr>
      <w:divsChild>
        <w:div w:id="188225017">
          <w:marLeft w:val="0"/>
          <w:marRight w:val="150"/>
          <w:marTop w:val="0"/>
          <w:marBottom w:val="75"/>
          <w:divBdr>
            <w:top w:val="none" w:sz="0" w:space="0" w:color="auto"/>
            <w:left w:val="none" w:sz="0" w:space="0" w:color="auto"/>
            <w:bottom w:val="none" w:sz="0" w:space="0" w:color="auto"/>
            <w:right w:val="none" w:sz="0" w:space="0" w:color="auto"/>
          </w:divBdr>
        </w:div>
        <w:div w:id="133527624">
          <w:marLeft w:val="0"/>
          <w:marRight w:val="150"/>
          <w:marTop w:val="150"/>
          <w:marBottom w:val="150"/>
          <w:divBdr>
            <w:top w:val="none" w:sz="0" w:space="0" w:color="auto"/>
            <w:left w:val="none" w:sz="0" w:space="0" w:color="auto"/>
            <w:bottom w:val="none" w:sz="0" w:space="0" w:color="auto"/>
            <w:right w:val="none" w:sz="0" w:space="0" w:color="auto"/>
          </w:divBdr>
        </w:div>
        <w:div w:id="466318454">
          <w:marLeft w:val="0"/>
          <w:marRight w:val="150"/>
          <w:marTop w:val="0"/>
          <w:marBottom w:val="0"/>
          <w:divBdr>
            <w:top w:val="none" w:sz="0" w:space="0" w:color="auto"/>
            <w:left w:val="none" w:sz="0" w:space="0" w:color="auto"/>
            <w:bottom w:val="none" w:sz="0" w:space="0" w:color="auto"/>
            <w:right w:val="none" w:sz="0" w:space="0" w:color="auto"/>
          </w:divBdr>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88100940">
      <w:bodyDiv w:val="1"/>
      <w:marLeft w:val="0"/>
      <w:marRight w:val="0"/>
      <w:marTop w:val="0"/>
      <w:marBottom w:val="0"/>
      <w:divBdr>
        <w:top w:val="none" w:sz="0" w:space="0" w:color="auto"/>
        <w:left w:val="none" w:sz="0" w:space="0" w:color="auto"/>
        <w:bottom w:val="none" w:sz="0" w:space="0" w:color="auto"/>
        <w:right w:val="none" w:sz="0" w:space="0" w:color="auto"/>
      </w:divBdr>
      <w:divsChild>
        <w:div w:id="1168903814">
          <w:marLeft w:val="0"/>
          <w:marRight w:val="150"/>
          <w:marTop w:val="0"/>
          <w:marBottom w:val="75"/>
          <w:divBdr>
            <w:top w:val="none" w:sz="0" w:space="0" w:color="auto"/>
            <w:left w:val="none" w:sz="0" w:space="0" w:color="auto"/>
            <w:bottom w:val="none" w:sz="0" w:space="0" w:color="auto"/>
            <w:right w:val="none" w:sz="0" w:space="0" w:color="auto"/>
          </w:divBdr>
        </w:div>
        <w:div w:id="1129007812">
          <w:marLeft w:val="0"/>
          <w:marRight w:val="150"/>
          <w:marTop w:val="150"/>
          <w:marBottom w:val="150"/>
          <w:divBdr>
            <w:top w:val="none" w:sz="0" w:space="0" w:color="auto"/>
            <w:left w:val="none" w:sz="0" w:space="0" w:color="auto"/>
            <w:bottom w:val="none" w:sz="0" w:space="0" w:color="auto"/>
            <w:right w:val="none" w:sz="0" w:space="0" w:color="auto"/>
          </w:divBdr>
        </w:div>
        <w:div w:id="1401712380">
          <w:marLeft w:val="0"/>
          <w:marRight w:val="150"/>
          <w:marTop w:val="0"/>
          <w:marBottom w:val="0"/>
          <w:divBdr>
            <w:top w:val="none" w:sz="0" w:space="0" w:color="auto"/>
            <w:left w:val="none" w:sz="0" w:space="0" w:color="auto"/>
            <w:bottom w:val="none" w:sz="0" w:space="0" w:color="auto"/>
            <w:right w:val="none" w:sz="0" w:space="0" w:color="auto"/>
          </w:divBdr>
        </w:div>
      </w:divsChild>
    </w:div>
    <w:div w:id="1888951348">
      <w:bodyDiv w:val="1"/>
      <w:marLeft w:val="0"/>
      <w:marRight w:val="0"/>
      <w:marTop w:val="0"/>
      <w:marBottom w:val="0"/>
      <w:divBdr>
        <w:top w:val="none" w:sz="0" w:space="0" w:color="auto"/>
        <w:left w:val="none" w:sz="0" w:space="0" w:color="auto"/>
        <w:bottom w:val="none" w:sz="0" w:space="0" w:color="auto"/>
        <w:right w:val="none" w:sz="0" w:space="0" w:color="auto"/>
      </w:divBdr>
      <w:divsChild>
        <w:div w:id="519970412">
          <w:marLeft w:val="0"/>
          <w:marRight w:val="150"/>
          <w:marTop w:val="0"/>
          <w:marBottom w:val="75"/>
          <w:divBdr>
            <w:top w:val="none" w:sz="0" w:space="0" w:color="auto"/>
            <w:left w:val="none" w:sz="0" w:space="0" w:color="auto"/>
            <w:bottom w:val="none" w:sz="0" w:space="0" w:color="auto"/>
            <w:right w:val="none" w:sz="0" w:space="0" w:color="auto"/>
          </w:divBdr>
        </w:div>
        <w:div w:id="856698185">
          <w:marLeft w:val="0"/>
          <w:marRight w:val="150"/>
          <w:marTop w:val="150"/>
          <w:marBottom w:val="150"/>
          <w:divBdr>
            <w:top w:val="none" w:sz="0" w:space="0" w:color="auto"/>
            <w:left w:val="none" w:sz="0" w:space="0" w:color="auto"/>
            <w:bottom w:val="none" w:sz="0" w:space="0" w:color="auto"/>
            <w:right w:val="none" w:sz="0" w:space="0" w:color="auto"/>
          </w:divBdr>
        </w:div>
        <w:div w:id="1765488840">
          <w:marLeft w:val="0"/>
          <w:marRight w:val="150"/>
          <w:marTop w:val="0"/>
          <w:marBottom w:val="0"/>
          <w:divBdr>
            <w:top w:val="none" w:sz="0" w:space="0" w:color="auto"/>
            <w:left w:val="none" w:sz="0" w:space="0" w:color="auto"/>
            <w:bottom w:val="none" w:sz="0" w:space="0" w:color="auto"/>
            <w:right w:val="none" w:sz="0" w:space="0" w:color="auto"/>
          </w:divBdr>
        </w:div>
      </w:divsChild>
    </w:div>
    <w:div w:id="1889564282">
      <w:bodyDiv w:val="1"/>
      <w:marLeft w:val="0"/>
      <w:marRight w:val="0"/>
      <w:marTop w:val="0"/>
      <w:marBottom w:val="0"/>
      <w:divBdr>
        <w:top w:val="none" w:sz="0" w:space="0" w:color="auto"/>
        <w:left w:val="none" w:sz="0" w:space="0" w:color="auto"/>
        <w:bottom w:val="none" w:sz="0" w:space="0" w:color="auto"/>
        <w:right w:val="none" w:sz="0" w:space="0" w:color="auto"/>
      </w:divBdr>
      <w:divsChild>
        <w:div w:id="317269973">
          <w:marLeft w:val="0"/>
          <w:marRight w:val="0"/>
          <w:marTop w:val="0"/>
          <w:marBottom w:val="150"/>
          <w:divBdr>
            <w:top w:val="none" w:sz="0" w:space="0" w:color="auto"/>
            <w:left w:val="none" w:sz="0" w:space="0" w:color="auto"/>
            <w:bottom w:val="none" w:sz="0" w:space="0" w:color="auto"/>
            <w:right w:val="none" w:sz="0" w:space="0" w:color="auto"/>
          </w:divBdr>
          <w:divsChild>
            <w:div w:id="1505049797">
              <w:marLeft w:val="0"/>
              <w:marRight w:val="0"/>
              <w:marTop w:val="0"/>
              <w:marBottom w:val="0"/>
              <w:divBdr>
                <w:top w:val="none" w:sz="0" w:space="0" w:color="auto"/>
                <w:left w:val="none" w:sz="0" w:space="0" w:color="auto"/>
                <w:bottom w:val="none" w:sz="0" w:space="0" w:color="auto"/>
                <w:right w:val="none" w:sz="0" w:space="0" w:color="auto"/>
              </w:divBdr>
              <w:divsChild>
                <w:div w:id="2090729887">
                  <w:marLeft w:val="0"/>
                  <w:marRight w:val="150"/>
                  <w:marTop w:val="0"/>
                  <w:marBottom w:val="0"/>
                  <w:divBdr>
                    <w:top w:val="none" w:sz="0" w:space="0" w:color="auto"/>
                    <w:left w:val="none" w:sz="0" w:space="0" w:color="auto"/>
                    <w:bottom w:val="none" w:sz="0" w:space="0" w:color="auto"/>
                    <w:right w:val="none" w:sz="0" w:space="0" w:color="auto"/>
                  </w:divBdr>
                </w:div>
                <w:div w:id="1081834770">
                  <w:marLeft w:val="0"/>
                  <w:marRight w:val="150"/>
                  <w:marTop w:val="0"/>
                  <w:marBottom w:val="0"/>
                  <w:divBdr>
                    <w:top w:val="none" w:sz="0" w:space="0" w:color="auto"/>
                    <w:left w:val="none" w:sz="0" w:space="0" w:color="auto"/>
                    <w:bottom w:val="none" w:sz="0" w:space="0" w:color="auto"/>
                    <w:right w:val="none" w:sz="0" w:space="0" w:color="auto"/>
                  </w:divBdr>
                </w:div>
              </w:divsChild>
            </w:div>
            <w:div w:id="1842620085">
              <w:marLeft w:val="0"/>
              <w:marRight w:val="0"/>
              <w:marTop w:val="0"/>
              <w:marBottom w:val="0"/>
              <w:divBdr>
                <w:top w:val="none" w:sz="0" w:space="0" w:color="auto"/>
                <w:left w:val="none" w:sz="0" w:space="0" w:color="auto"/>
                <w:bottom w:val="none" w:sz="0" w:space="0" w:color="auto"/>
                <w:right w:val="none" w:sz="0" w:space="0" w:color="auto"/>
              </w:divBdr>
              <w:divsChild>
                <w:div w:id="1488546659">
                  <w:marLeft w:val="0"/>
                  <w:marRight w:val="0"/>
                  <w:marTop w:val="0"/>
                  <w:marBottom w:val="0"/>
                  <w:divBdr>
                    <w:top w:val="none" w:sz="0" w:space="0" w:color="auto"/>
                    <w:left w:val="none" w:sz="0" w:space="0" w:color="auto"/>
                    <w:bottom w:val="none" w:sz="0" w:space="0" w:color="auto"/>
                    <w:right w:val="none" w:sz="0" w:space="0" w:color="auto"/>
                  </w:divBdr>
                  <w:divsChild>
                    <w:div w:id="534805073">
                      <w:marLeft w:val="0"/>
                      <w:marRight w:val="0"/>
                      <w:marTop w:val="0"/>
                      <w:marBottom w:val="0"/>
                      <w:divBdr>
                        <w:top w:val="none" w:sz="0" w:space="0" w:color="auto"/>
                        <w:left w:val="none" w:sz="0" w:space="0" w:color="auto"/>
                        <w:bottom w:val="none" w:sz="0" w:space="0" w:color="auto"/>
                        <w:right w:val="none" w:sz="0" w:space="0" w:color="auto"/>
                      </w:divBdr>
                      <w:divsChild>
                        <w:div w:id="1833526243">
                          <w:marLeft w:val="0"/>
                          <w:marRight w:val="0"/>
                          <w:marTop w:val="0"/>
                          <w:marBottom w:val="0"/>
                          <w:divBdr>
                            <w:top w:val="none" w:sz="0" w:space="0" w:color="auto"/>
                            <w:left w:val="none" w:sz="0" w:space="0" w:color="auto"/>
                            <w:bottom w:val="none" w:sz="0" w:space="0" w:color="auto"/>
                            <w:right w:val="none" w:sz="0" w:space="0" w:color="auto"/>
                          </w:divBdr>
                        </w:div>
                      </w:divsChild>
                    </w:div>
                    <w:div w:id="847910133">
                      <w:marLeft w:val="0"/>
                      <w:marRight w:val="135"/>
                      <w:marTop w:val="0"/>
                      <w:marBottom w:val="0"/>
                      <w:divBdr>
                        <w:top w:val="none" w:sz="0" w:space="0" w:color="auto"/>
                        <w:left w:val="none" w:sz="0" w:space="0" w:color="auto"/>
                        <w:bottom w:val="none" w:sz="0" w:space="0" w:color="auto"/>
                        <w:right w:val="none" w:sz="0" w:space="0" w:color="auto"/>
                      </w:divBdr>
                    </w:div>
                    <w:div w:id="214068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526">
          <w:marLeft w:val="0"/>
          <w:marRight w:val="0"/>
          <w:marTop w:val="0"/>
          <w:marBottom w:val="0"/>
          <w:divBdr>
            <w:top w:val="none" w:sz="0" w:space="0" w:color="auto"/>
            <w:left w:val="none" w:sz="0" w:space="0" w:color="auto"/>
            <w:bottom w:val="none" w:sz="0" w:space="0" w:color="auto"/>
            <w:right w:val="none" w:sz="0" w:space="0" w:color="auto"/>
          </w:divBdr>
          <w:divsChild>
            <w:div w:id="1311061053">
              <w:marLeft w:val="0"/>
              <w:marRight w:val="0"/>
              <w:marTop w:val="0"/>
              <w:marBottom w:val="0"/>
              <w:divBdr>
                <w:top w:val="none" w:sz="0" w:space="0" w:color="auto"/>
                <w:left w:val="none" w:sz="0" w:space="0" w:color="auto"/>
                <w:bottom w:val="none" w:sz="0" w:space="0" w:color="auto"/>
                <w:right w:val="none" w:sz="0" w:space="0" w:color="auto"/>
              </w:divBdr>
              <w:divsChild>
                <w:div w:id="750126206">
                  <w:marLeft w:val="0"/>
                  <w:marRight w:val="0"/>
                  <w:marTop w:val="0"/>
                  <w:marBottom w:val="0"/>
                  <w:divBdr>
                    <w:top w:val="none" w:sz="0" w:space="0" w:color="auto"/>
                    <w:left w:val="none" w:sz="0" w:space="0" w:color="auto"/>
                    <w:bottom w:val="none" w:sz="0" w:space="0" w:color="auto"/>
                    <w:right w:val="none" w:sz="0" w:space="0" w:color="auto"/>
                  </w:divBdr>
                </w:div>
              </w:divsChild>
            </w:div>
            <w:div w:id="1353801522">
              <w:marLeft w:val="0"/>
              <w:marRight w:val="0"/>
              <w:marTop w:val="375"/>
              <w:marBottom w:val="0"/>
              <w:divBdr>
                <w:top w:val="none" w:sz="0" w:space="0" w:color="auto"/>
                <w:left w:val="none" w:sz="0" w:space="0" w:color="auto"/>
                <w:bottom w:val="none" w:sz="0" w:space="0" w:color="auto"/>
                <w:right w:val="none" w:sz="0" w:space="0" w:color="auto"/>
              </w:divBdr>
              <w:divsChild>
                <w:div w:id="1232035555">
                  <w:marLeft w:val="0"/>
                  <w:marRight w:val="0"/>
                  <w:marTop w:val="0"/>
                  <w:marBottom w:val="0"/>
                  <w:divBdr>
                    <w:top w:val="none" w:sz="0" w:space="0" w:color="auto"/>
                    <w:left w:val="none" w:sz="0" w:space="0" w:color="auto"/>
                    <w:bottom w:val="none" w:sz="0" w:space="0" w:color="auto"/>
                    <w:right w:val="none" w:sz="0" w:space="0" w:color="auto"/>
                  </w:divBdr>
                  <w:divsChild>
                    <w:div w:id="2633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9609">
              <w:marLeft w:val="0"/>
              <w:marRight w:val="0"/>
              <w:marTop w:val="375"/>
              <w:marBottom w:val="0"/>
              <w:divBdr>
                <w:top w:val="none" w:sz="0" w:space="0" w:color="auto"/>
                <w:left w:val="none" w:sz="0" w:space="0" w:color="auto"/>
                <w:bottom w:val="none" w:sz="0" w:space="0" w:color="auto"/>
                <w:right w:val="none" w:sz="0" w:space="0" w:color="auto"/>
              </w:divBdr>
              <w:divsChild>
                <w:div w:id="941646632">
                  <w:marLeft w:val="0"/>
                  <w:marRight w:val="0"/>
                  <w:marTop w:val="0"/>
                  <w:marBottom w:val="0"/>
                  <w:divBdr>
                    <w:top w:val="none" w:sz="0" w:space="0" w:color="auto"/>
                    <w:left w:val="none" w:sz="0" w:space="0" w:color="auto"/>
                    <w:bottom w:val="none" w:sz="0" w:space="0" w:color="auto"/>
                    <w:right w:val="none" w:sz="0" w:space="0" w:color="auto"/>
                  </w:divBdr>
                </w:div>
              </w:divsChild>
            </w:div>
            <w:div w:id="1098058444">
              <w:marLeft w:val="0"/>
              <w:marRight w:val="0"/>
              <w:marTop w:val="225"/>
              <w:marBottom w:val="0"/>
              <w:divBdr>
                <w:top w:val="none" w:sz="0" w:space="0" w:color="auto"/>
                <w:left w:val="none" w:sz="0" w:space="0" w:color="auto"/>
                <w:bottom w:val="none" w:sz="0" w:space="0" w:color="auto"/>
                <w:right w:val="none" w:sz="0" w:space="0" w:color="auto"/>
              </w:divBdr>
              <w:divsChild>
                <w:div w:id="1953508473">
                  <w:marLeft w:val="0"/>
                  <w:marRight w:val="0"/>
                  <w:marTop w:val="0"/>
                  <w:marBottom w:val="0"/>
                  <w:divBdr>
                    <w:top w:val="none" w:sz="0" w:space="0" w:color="auto"/>
                    <w:left w:val="none" w:sz="0" w:space="0" w:color="auto"/>
                    <w:bottom w:val="none" w:sz="0" w:space="0" w:color="auto"/>
                    <w:right w:val="none" w:sz="0" w:space="0" w:color="auto"/>
                  </w:divBdr>
                  <w:divsChild>
                    <w:div w:id="204039970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774832717">
              <w:marLeft w:val="0"/>
              <w:marRight w:val="0"/>
              <w:marTop w:val="225"/>
              <w:marBottom w:val="0"/>
              <w:divBdr>
                <w:top w:val="none" w:sz="0" w:space="0" w:color="auto"/>
                <w:left w:val="none" w:sz="0" w:space="0" w:color="auto"/>
                <w:bottom w:val="none" w:sz="0" w:space="0" w:color="auto"/>
                <w:right w:val="none" w:sz="0" w:space="0" w:color="auto"/>
              </w:divBdr>
              <w:divsChild>
                <w:div w:id="8155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99438">
      <w:bodyDiv w:val="1"/>
      <w:marLeft w:val="0"/>
      <w:marRight w:val="0"/>
      <w:marTop w:val="0"/>
      <w:marBottom w:val="0"/>
      <w:divBdr>
        <w:top w:val="none" w:sz="0" w:space="0" w:color="auto"/>
        <w:left w:val="none" w:sz="0" w:space="0" w:color="auto"/>
        <w:bottom w:val="none" w:sz="0" w:space="0" w:color="auto"/>
        <w:right w:val="none" w:sz="0" w:space="0" w:color="auto"/>
      </w:divBdr>
      <w:divsChild>
        <w:div w:id="1773669249">
          <w:marLeft w:val="0"/>
          <w:marRight w:val="0"/>
          <w:marTop w:val="0"/>
          <w:marBottom w:val="300"/>
          <w:divBdr>
            <w:top w:val="none" w:sz="0" w:space="0" w:color="auto"/>
            <w:left w:val="none" w:sz="0" w:space="0" w:color="auto"/>
            <w:bottom w:val="none" w:sz="0" w:space="0" w:color="auto"/>
            <w:right w:val="none" w:sz="0" w:space="0" w:color="auto"/>
          </w:divBdr>
        </w:div>
      </w:divsChild>
    </w:div>
    <w:div w:id="1892422268">
      <w:bodyDiv w:val="1"/>
      <w:marLeft w:val="0"/>
      <w:marRight w:val="0"/>
      <w:marTop w:val="0"/>
      <w:marBottom w:val="0"/>
      <w:divBdr>
        <w:top w:val="none" w:sz="0" w:space="0" w:color="auto"/>
        <w:left w:val="none" w:sz="0" w:space="0" w:color="auto"/>
        <w:bottom w:val="none" w:sz="0" w:space="0" w:color="auto"/>
        <w:right w:val="none" w:sz="0" w:space="0" w:color="auto"/>
      </w:divBdr>
      <w:divsChild>
        <w:div w:id="703293393">
          <w:marLeft w:val="0"/>
          <w:marRight w:val="0"/>
          <w:marTop w:val="0"/>
          <w:marBottom w:val="300"/>
          <w:divBdr>
            <w:top w:val="none" w:sz="0" w:space="0" w:color="auto"/>
            <w:left w:val="none" w:sz="0" w:space="0" w:color="auto"/>
            <w:bottom w:val="none" w:sz="0" w:space="0" w:color="auto"/>
            <w:right w:val="none" w:sz="0" w:space="0" w:color="auto"/>
          </w:divBdr>
        </w:div>
      </w:divsChild>
    </w:div>
    <w:div w:id="1892422533">
      <w:bodyDiv w:val="1"/>
      <w:marLeft w:val="0"/>
      <w:marRight w:val="0"/>
      <w:marTop w:val="0"/>
      <w:marBottom w:val="0"/>
      <w:divBdr>
        <w:top w:val="none" w:sz="0" w:space="0" w:color="auto"/>
        <w:left w:val="none" w:sz="0" w:space="0" w:color="auto"/>
        <w:bottom w:val="none" w:sz="0" w:space="0" w:color="auto"/>
        <w:right w:val="none" w:sz="0" w:space="0" w:color="auto"/>
      </w:divBdr>
      <w:divsChild>
        <w:div w:id="1622689446">
          <w:marLeft w:val="0"/>
          <w:marRight w:val="0"/>
          <w:marTop w:val="0"/>
          <w:marBottom w:val="300"/>
          <w:divBdr>
            <w:top w:val="none" w:sz="0" w:space="0" w:color="auto"/>
            <w:left w:val="none" w:sz="0" w:space="0" w:color="auto"/>
            <w:bottom w:val="none" w:sz="0" w:space="0" w:color="auto"/>
            <w:right w:val="none" w:sz="0" w:space="0" w:color="auto"/>
          </w:divBdr>
        </w:div>
      </w:divsChild>
    </w:div>
    <w:div w:id="1892614164">
      <w:bodyDiv w:val="1"/>
      <w:marLeft w:val="0"/>
      <w:marRight w:val="0"/>
      <w:marTop w:val="0"/>
      <w:marBottom w:val="0"/>
      <w:divBdr>
        <w:top w:val="none" w:sz="0" w:space="0" w:color="auto"/>
        <w:left w:val="none" w:sz="0" w:space="0" w:color="auto"/>
        <w:bottom w:val="none" w:sz="0" w:space="0" w:color="auto"/>
        <w:right w:val="none" w:sz="0" w:space="0" w:color="auto"/>
      </w:divBdr>
      <w:divsChild>
        <w:div w:id="1479954696">
          <w:marLeft w:val="0"/>
          <w:marRight w:val="0"/>
          <w:marTop w:val="330"/>
          <w:marBottom w:val="0"/>
          <w:divBdr>
            <w:top w:val="none" w:sz="0" w:space="0" w:color="auto"/>
            <w:left w:val="none" w:sz="0" w:space="0" w:color="auto"/>
            <w:bottom w:val="none" w:sz="0" w:space="0" w:color="auto"/>
            <w:right w:val="none" w:sz="0" w:space="0" w:color="auto"/>
          </w:divBdr>
          <w:divsChild>
            <w:div w:id="447552806">
              <w:marLeft w:val="0"/>
              <w:marRight w:val="0"/>
              <w:marTop w:val="0"/>
              <w:marBottom w:val="0"/>
              <w:divBdr>
                <w:top w:val="none" w:sz="0" w:space="0" w:color="auto"/>
                <w:left w:val="none" w:sz="0" w:space="0" w:color="auto"/>
                <w:bottom w:val="none" w:sz="0" w:space="0" w:color="auto"/>
                <w:right w:val="none" w:sz="0" w:space="0" w:color="auto"/>
              </w:divBdr>
              <w:divsChild>
                <w:div w:id="356469096">
                  <w:marLeft w:val="0"/>
                  <w:marRight w:val="0"/>
                  <w:marTop w:val="0"/>
                  <w:marBottom w:val="0"/>
                  <w:divBdr>
                    <w:top w:val="none" w:sz="0" w:space="0" w:color="auto"/>
                    <w:left w:val="none" w:sz="0" w:space="0" w:color="auto"/>
                    <w:bottom w:val="none" w:sz="0" w:space="0" w:color="auto"/>
                    <w:right w:val="none" w:sz="0" w:space="0" w:color="auto"/>
                  </w:divBdr>
                  <w:divsChild>
                    <w:div w:id="2135320083">
                      <w:marLeft w:val="0"/>
                      <w:marRight w:val="0"/>
                      <w:marTop w:val="0"/>
                      <w:marBottom w:val="0"/>
                      <w:divBdr>
                        <w:top w:val="none" w:sz="0" w:space="0" w:color="auto"/>
                        <w:left w:val="none" w:sz="0" w:space="0" w:color="auto"/>
                        <w:bottom w:val="none" w:sz="0" w:space="0" w:color="auto"/>
                        <w:right w:val="none" w:sz="0" w:space="0" w:color="auto"/>
                      </w:divBdr>
                      <w:divsChild>
                        <w:div w:id="6098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166">
                  <w:marLeft w:val="0"/>
                  <w:marRight w:val="0"/>
                  <w:marTop w:val="75"/>
                  <w:marBottom w:val="0"/>
                  <w:divBdr>
                    <w:top w:val="none" w:sz="0" w:space="0" w:color="auto"/>
                    <w:left w:val="none" w:sz="0" w:space="0" w:color="auto"/>
                    <w:bottom w:val="none" w:sz="0" w:space="0" w:color="auto"/>
                    <w:right w:val="none" w:sz="0" w:space="0" w:color="auto"/>
                  </w:divBdr>
                  <w:divsChild>
                    <w:div w:id="1154837178">
                      <w:marLeft w:val="0"/>
                      <w:marRight w:val="0"/>
                      <w:marTop w:val="0"/>
                      <w:marBottom w:val="0"/>
                      <w:divBdr>
                        <w:top w:val="none" w:sz="0" w:space="0" w:color="auto"/>
                        <w:left w:val="none" w:sz="0" w:space="0" w:color="auto"/>
                        <w:bottom w:val="none" w:sz="0" w:space="0" w:color="auto"/>
                        <w:right w:val="none" w:sz="0" w:space="0" w:color="auto"/>
                      </w:divBdr>
                    </w:div>
                  </w:divsChild>
                </w:div>
                <w:div w:id="1501849795">
                  <w:marLeft w:val="0"/>
                  <w:marRight w:val="0"/>
                  <w:marTop w:val="270"/>
                  <w:marBottom w:val="0"/>
                  <w:divBdr>
                    <w:top w:val="none" w:sz="0" w:space="0" w:color="auto"/>
                    <w:left w:val="none" w:sz="0" w:space="0" w:color="auto"/>
                    <w:bottom w:val="none" w:sz="0" w:space="0" w:color="auto"/>
                    <w:right w:val="none" w:sz="0" w:space="0" w:color="auto"/>
                  </w:divBdr>
                  <w:divsChild>
                    <w:div w:id="18897585">
                      <w:marLeft w:val="0"/>
                      <w:marRight w:val="0"/>
                      <w:marTop w:val="0"/>
                      <w:marBottom w:val="0"/>
                      <w:divBdr>
                        <w:top w:val="none" w:sz="0" w:space="0" w:color="auto"/>
                        <w:left w:val="none" w:sz="0" w:space="0" w:color="auto"/>
                        <w:bottom w:val="none" w:sz="0" w:space="0" w:color="auto"/>
                        <w:right w:val="none" w:sz="0" w:space="0" w:color="auto"/>
                      </w:divBdr>
                      <w:divsChild>
                        <w:div w:id="368536427">
                          <w:marLeft w:val="0"/>
                          <w:marRight w:val="0"/>
                          <w:marTop w:val="0"/>
                          <w:marBottom w:val="0"/>
                          <w:divBdr>
                            <w:top w:val="none" w:sz="0" w:space="0" w:color="auto"/>
                            <w:left w:val="none" w:sz="0" w:space="0" w:color="auto"/>
                            <w:bottom w:val="none" w:sz="0" w:space="0" w:color="auto"/>
                            <w:right w:val="none" w:sz="0" w:space="0" w:color="auto"/>
                          </w:divBdr>
                          <w:divsChild>
                            <w:div w:id="662004943">
                              <w:marLeft w:val="0"/>
                              <w:marRight w:val="0"/>
                              <w:marTop w:val="0"/>
                              <w:marBottom w:val="0"/>
                              <w:divBdr>
                                <w:top w:val="none" w:sz="0" w:space="0" w:color="auto"/>
                                <w:left w:val="none" w:sz="0" w:space="0" w:color="auto"/>
                                <w:bottom w:val="none" w:sz="0" w:space="0" w:color="auto"/>
                                <w:right w:val="none" w:sz="0" w:space="0" w:color="auto"/>
                              </w:divBdr>
                            </w:div>
                            <w:div w:id="46035126">
                              <w:marLeft w:val="0"/>
                              <w:marRight w:val="0"/>
                              <w:marTop w:val="0"/>
                              <w:marBottom w:val="0"/>
                              <w:divBdr>
                                <w:top w:val="none" w:sz="0" w:space="0" w:color="auto"/>
                                <w:left w:val="none" w:sz="0" w:space="0" w:color="auto"/>
                                <w:bottom w:val="none" w:sz="0" w:space="0" w:color="auto"/>
                                <w:right w:val="none" w:sz="0" w:space="0" w:color="auto"/>
                              </w:divBdr>
                            </w:div>
                            <w:div w:id="561217077">
                              <w:marLeft w:val="0"/>
                              <w:marRight w:val="0"/>
                              <w:marTop w:val="0"/>
                              <w:marBottom w:val="0"/>
                              <w:divBdr>
                                <w:top w:val="none" w:sz="0" w:space="0" w:color="auto"/>
                                <w:left w:val="none" w:sz="0" w:space="0" w:color="auto"/>
                                <w:bottom w:val="none" w:sz="0" w:space="0" w:color="auto"/>
                                <w:right w:val="none" w:sz="0" w:space="0" w:color="auto"/>
                              </w:divBdr>
                            </w:div>
                            <w:div w:id="17653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40194">
          <w:marLeft w:val="0"/>
          <w:marRight w:val="0"/>
          <w:marTop w:val="0"/>
          <w:marBottom w:val="0"/>
          <w:divBdr>
            <w:top w:val="none" w:sz="0" w:space="0" w:color="auto"/>
            <w:left w:val="none" w:sz="0" w:space="0" w:color="auto"/>
            <w:bottom w:val="none" w:sz="0" w:space="0" w:color="auto"/>
            <w:right w:val="none" w:sz="0" w:space="0" w:color="auto"/>
          </w:divBdr>
          <w:divsChild>
            <w:div w:id="676614288">
              <w:marLeft w:val="0"/>
              <w:marRight w:val="0"/>
              <w:marTop w:val="0"/>
              <w:marBottom w:val="120"/>
              <w:divBdr>
                <w:top w:val="none" w:sz="0" w:space="0" w:color="auto"/>
                <w:left w:val="none" w:sz="0" w:space="0" w:color="auto"/>
                <w:bottom w:val="none" w:sz="0" w:space="0" w:color="auto"/>
                <w:right w:val="none" w:sz="0" w:space="0" w:color="auto"/>
              </w:divBdr>
              <w:divsChild>
                <w:div w:id="1060981326">
                  <w:marLeft w:val="0"/>
                  <w:marRight w:val="0"/>
                  <w:marTop w:val="0"/>
                  <w:marBottom w:val="0"/>
                  <w:divBdr>
                    <w:top w:val="none" w:sz="0" w:space="0" w:color="auto"/>
                    <w:left w:val="none" w:sz="0" w:space="0" w:color="auto"/>
                    <w:bottom w:val="none" w:sz="0" w:space="0" w:color="auto"/>
                    <w:right w:val="none" w:sz="0" w:space="0" w:color="auto"/>
                  </w:divBdr>
                </w:div>
              </w:divsChild>
            </w:div>
            <w:div w:id="98374619">
              <w:marLeft w:val="0"/>
              <w:marRight w:val="0"/>
              <w:marTop w:val="0"/>
              <w:marBottom w:val="0"/>
              <w:divBdr>
                <w:top w:val="none" w:sz="0" w:space="0" w:color="auto"/>
                <w:left w:val="none" w:sz="0" w:space="0" w:color="auto"/>
                <w:bottom w:val="none" w:sz="0" w:space="0" w:color="auto"/>
                <w:right w:val="none" w:sz="0" w:space="0" w:color="auto"/>
              </w:divBdr>
              <w:divsChild>
                <w:div w:id="12188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7226">
          <w:marLeft w:val="0"/>
          <w:marRight w:val="0"/>
          <w:marTop w:val="0"/>
          <w:marBottom w:val="0"/>
          <w:divBdr>
            <w:top w:val="none" w:sz="0" w:space="0" w:color="auto"/>
            <w:left w:val="none" w:sz="0" w:space="0" w:color="auto"/>
            <w:bottom w:val="none" w:sz="0" w:space="0" w:color="auto"/>
            <w:right w:val="none" w:sz="0" w:space="0" w:color="auto"/>
          </w:divBdr>
          <w:divsChild>
            <w:div w:id="636301248">
              <w:marLeft w:val="3346"/>
              <w:marRight w:val="1309"/>
              <w:marTop w:val="0"/>
              <w:marBottom w:val="0"/>
              <w:divBdr>
                <w:top w:val="none" w:sz="0" w:space="0" w:color="auto"/>
                <w:left w:val="none" w:sz="0" w:space="0" w:color="auto"/>
                <w:bottom w:val="none" w:sz="0" w:space="0" w:color="auto"/>
                <w:right w:val="none" w:sz="0" w:space="0" w:color="auto"/>
              </w:divBdr>
              <w:divsChild>
                <w:div w:id="370618069">
                  <w:marLeft w:val="0"/>
                  <w:marRight w:val="0"/>
                  <w:marTop w:val="0"/>
                  <w:marBottom w:val="0"/>
                  <w:divBdr>
                    <w:top w:val="none" w:sz="0" w:space="0" w:color="auto"/>
                    <w:left w:val="none" w:sz="0" w:space="0" w:color="auto"/>
                    <w:bottom w:val="none" w:sz="0" w:space="0" w:color="auto"/>
                    <w:right w:val="none" w:sz="0" w:space="0" w:color="auto"/>
                  </w:divBdr>
                  <w:divsChild>
                    <w:div w:id="137916998">
                      <w:marLeft w:val="0"/>
                      <w:marRight w:val="0"/>
                      <w:marTop w:val="0"/>
                      <w:marBottom w:val="0"/>
                      <w:divBdr>
                        <w:top w:val="none" w:sz="0" w:space="0" w:color="auto"/>
                        <w:left w:val="none" w:sz="0" w:space="0" w:color="auto"/>
                        <w:bottom w:val="none" w:sz="0" w:space="0" w:color="auto"/>
                        <w:right w:val="none" w:sz="0" w:space="0" w:color="auto"/>
                      </w:divBdr>
                      <w:divsChild>
                        <w:div w:id="1670447865">
                          <w:marLeft w:val="0"/>
                          <w:marRight w:val="0"/>
                          <w:marTop w:val="0"/>
                          <w:marBottom w:val="0"/>
                          <w:divBdr>
                            <w:top w:val="none" w:sz="0" w:space="0" w:color="auto"/>
                            <w:left w:val="none" w:sz="0" w:space="0" w:color="auto"/>
                            <w:bottom w:val="none" w:sz="0" w:space="0" w:color="auto"/>
                            <w:right w:val="none" w:sz="0" w:space="0" w:color="auto"/>
                          </w:divBdr>
                          <w:divsChild>
                            <w:div w:id="1562905353">
                              <w:marLeft w:val="0"/>
                              <w:marRight w:val="0"/>
                              <w:marTop w:val="0"/>
                              <w:marBottom w:val="0"/>
                              <w:divBdr>
                                <w:top w:val="none" w:sz="0" w:space="0" w:color="auto"/>
                                <w:left w:val="none" w:sz="0" w:space="0" w:color="auto"/>
                                <w:bottom w:val="none" w:sz="0" w:space="0" w:color="auto"/>
                                <w:right w:val="none" w:sz="0" w:space="0" w:color="auto"/>
                              </w:divBdr>
                              <w:divsChild>
                                <w:div w:id="1353923037">
                                  <w:marLeft w:val="0"/>
                                  <w:marRight w:val="0"/>
                                  <w:marTop w:val="0"/>
                                  <w:marBottom w:val="0"/>
                                  <w:divBdr>
                                    <w:top w:val="none" w:sz="0" w:space="0" w:color="auto"/>
                                    <w:left w:val="none" w:sz="0" w:space="0" w:color="auto"/>
                                    <w:bottom w:val="none" w:sz="0" w:space="0" w:color="auto"/>
                                    <w:right w:val="none" w:sz="0" w:space="0" w:color="auto"/>
                                  </w:divBdr>
                                </w:div>
                                <w:div w:id="280304634">
                                  <w:marLeft w:val="0"/>
                                  <w:marRight w:val="0"/>
                                  <w:marTop w:val="0"/>
                                  <w:marBottom w:val="0"/>
                                  <w:divBdr>
                                    <w:top w:val="none" w:sz="0" w:space="0" w:color="auto"/>
                                    <w:left w:val="none" w:sz="0" w:space="0" w:color="auto"/>
                                    <w:bottom w:val="none" w:sz="0" w:space="0" w:color="auto"/>
                                    <w:right w:val="none" w:sz="0" w:space="0" w:color="auto"/>
                                  </w:divBdr>
                                  <w:divsChild>
                                    <w:div w:id="2054303687">
                                      <w:marLeft w:val="0"/>
                                      <w:marRight w:val="0"/>
                                      <w:marTop w:val="0"/>
                                      <w:marBottom w:val="150"/>
                                      <w:divBdr>
                                        <w:top w:val="none" w:sz="0" w:space="0" w:color="auto"/>
                                        <w:left w:val="none" w:sz="0" w:space="0" w:color="auto"/>
                                        <w:bottom w:val="none" w:sz="0" w:space="0" w:color="auto"/>
                                        <w:right w:val="none" w:sz="0" w:space="0" w:color="auto"/>
                                      </w:divBdr>
                                    </w:div>
                                    <w:div w:id="10594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8853413">
      <w:bodyDiv w:val="1"/>
      <w:marLeft w:val="0"/>
      <w:marRight w:val="0"/>
      <w:marTop w:val="0"/>
      <w:marBottom w:val="0"/>
      <w:divBdr>
        <w:top w:val="none" w:sz="0" w:space="0" w:color="auto"/>
        <w:left w:val="none" w:sz="0" w:space="0" w:color="auto"/>
        <w:bottom w:val="none" w:sz="0" w:space="0" w:color="auto"/>
        <w:right w:val="none" w:sz="0" w:space="0" w:color="auto"/>
      </w:divBdr>
      <w:divsChild>
        <w:div w:id="821504713">
          <w:marLeft w:val="0"/>
          <w:marRight w:val="0"/>
          <w:marTop w:val="150"/>
          <w:marBottom w:val="450"/>
          <w:divBdr>
            <w:top w:val="none" w:sz="0" w:space="0" w:color="auto"/>
            <w:left w:val="none" w:sz="0" w:space="0" w:color="auto"/>
            <w:bottom w:val="none" w:sz="0" w:space="0" w:color="auto"/>
            <w:right w:val="none" w:sz="0" w:space="0" w:color="auto"/>
          </w:divBdr>
        </w:div>
        <w:div w:id="1967882223">
          <w:marLeft w:val="0"/>
          <w:marRight w:val="0"/>
          <w:marTop w:val="0"/>
          <w:marBottom w:val="300"/>
          <w:divBdr>
            <w:top w:val="none" w:sz="0" w:space="0" w:color="auto"/>
            <w:left w:val="none" w:sz="0" w:space="0" w:color="auto"/>
            <w:bottom w:val="none" w:sz="0" w:space="0" w:color="auto"/>
            <w:right w:val="none" w:sz="0" w:space="0" w:color="auto"/>
          </w:divBdr>
        </w:div>
        <w:div w:id="797454099">
          <w:marLeft w:val="0"/>
          <w:marRight w:val="0"/>
          <w:marTop w:val="495"/>
          <w:marBottom w:val="630"/>
          <w:divBdr>
            <w:top w:val="none" w:sz="0" w:space="0" w:color="auto"/>
            <w:left w:val="none" w:sz="0" w:space="0" w:color="auto"/>
            <w:bottom w:val="none" w:sz="0" w:space="0" w:color="auto"/>
            <w:right w:val="none" w:sz="0" w:space="0" w:color="auto"/>
          </w:divBdr>
        </w:div>
        <w:div w:id="1649675995">
          <w:marLeft w:val="0"/>
          <w:marRight w:val="0"/>
          <w:marTop w:val="0"/>
          <w:marBottom w:val="555"/>
          <w:divBdr>
            <w:top w:val="none" w:sz="0" w:space="0" w:color="auto"/>
            <w:left w:val="none" w:sz="0" w:space="0" w:color="auto"/>
            <w:bottom w:val="none" w:sz="0" w:space="0" w:color="auto"/>
            <w:right w:val="none" w:sz="0" w:space="0" w:color="auto"/>
          </w:divBdr>
          <w:divsChild>
            <w:div w:id="329222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899894119">
      <w:bodyDiv w:val="1"/>
      <w:marLeft w:val="0"/>
      <w:marRight w:val="0"/>
      <w:marTop w:val="0"/>
      <w:marBottom w:val="0"/>
      <w:divBdr>
        <w:top w:val="none" w:sz="0" w:space="0" w:color="auto"/>
        <w:left w:val="none" w:sz="0" w:space="0" w:color="auto"/>
        <w:bottom w:val="none" w:sz="0" w:space="0" w:color="auto"/>
        <w:right w:val="none" w:sz="0" w:space="0" w:color="auto"/>
      </w:divBdr>
      <w:divsChild>
        <w:div w:id="205456807">
          <w:marLeft w:val="0"/>
          <w:marRight w:val="0"/>
          <w:marTop w:val="0"/>
          <w:marBottom w:val="30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33235">
      <w:bodyDiv w:val="1"/>
      <w:marLeft w:val="0"/>
      <w:marRight w:val="0"/>
      <w:marTop w:val="0"/>
      <w:marBottom w:val="0"/>
      <w:divBdr>
        <w:top w:val="none" w:sz="0" w:space="0" w:color="auto"/>
        <w:left w:val="none" w:sz="0" w:space="0" w:color="auto"/>
        <w:bottom w:val="none" w:sz="0" w:space="0" w:color="auto"/>
        <w:right w:val="none" w:sz="0" w:space="0" w:color="auto"/>
      </w:divBdr>
      <w:divsChild>
        <w:div w:id="1914966577">
          <w:marLeft w:val="0"/>
          <w:marRight w:val="0"/>
          <w:marTop w:val="0"/>
          <w:marBottom w:val="375"/>
          <w:divBdr>
            <w:top w:val="none" w:sz="0" w:space="0" w:color="auto"/>
            <w:left w:val="none" w:sz="0" w:space="0" w:color="auto"/>
            <w:bottom w:val="none" w:sz="0" w:space="0" w:color="auto"/>
            <w:right w:val="none" w:sz="0" w:space="0" w:color="auto"/>
          </w:divBdr>
          <w:divsChild>
            <w:div w:id="993410360">
              <w:marLeft w:val="0"/>
              <w:marRight w:val="0"/>
              <w:marTop w:val="0"/>
              <w:marBottom w:val="75"/>
              <w:divBdr>
                <w:top w:val="none" w:sz="0" w:space="0" w:color="auto"/>
                <w:left w:val="none" w:sz="0" w:space="0" w:color="auto"/>
                <w:bottom w:val="none" w:sz="0" w:space="0" w:color="auto"/>
                <w:right w:val="none" w:sz="0" w:space="0" w:color="auto"/>
              </w:divBdr>
            </w:div>
            <w:div w:id="8928872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4755208">
      <w:bodyDiv w:val="1"/>
      <w:marLeft w:val="0"/>
      <w:marRight w:val="0"/>
      <w:marTop w:val="0"/>
      <w:marBottom w:val="0"/>
      <w:divBdr>
        <w:top w:val="none" w:sz="0" w:space="0" w:color="auto"/>
        <w:left w:val="none" w:sz="0" w:space="0" w:color="auto"/>
        <w:bottom w:val="none" w:sz="0" w:space="0" w:color="auto"/>
        <w:right w:val="none" w:sz="0" w:space="0" w:color="auto"/>
      </w:divBdr>
      <w:divsChild>
        <w:div w:id="737360259">
          <w:marLeft w:val="0"/>
          <w:marRight w:val="0"/>
          <w:marTop w:val="150"/>
          <w:marBottom w:val="450"/>
          <w:divBdr>
            <w:top w:val="none" w:sz="0" w:space="0" w:color="auto"/>
            <w:left w:val="none" w:sz="0" w:space="0" w:color="auto"/>
            <w:bottom w:val="none" w:sz="0" w:space="0" w:color="auto"/>
            <w:right w:val="none" w:sz="0" w:space="0" w:color="auto"/>
          </w:divBdr>
        </w:div>
        <w:div w:id="1769349156">
          <w:marLeft w:val="0"/>
          <w:marRight w:val="0"/>
          <w:marTop w:val="0"/>
          <w:marBottom w:val="300"/>
          <w:divBdr>
            <w:top w:val="none" w:sz="0" w:space="0" w:color="auto"/>
            <w:left w:val="none" w:sz="0" w:space="0" w:color="auto"/>
            <w:bottom w:val="none" w:sz="0" w:space="0" w:color="auto"/>
            <w:right w:val="none" w:sz="0" w:space="0" w:color="auto"/>
          </w:divBdr>
        </w:div>
        <w:div w:id="624241910">
          <w:marLeft w:val="0"/>
          <w:marRight w:val="0"/>
          <w:marTop w:val="495"/>
          <w:marBottom w:val="630"/>
          <w:divBdr>
            <w:top w:val="none" w:sz="0" w:space="0" w:color="auto"/>
            <w:left w:val="none" w:sz="0" w:space="0" w:color="auto"/>
            <w:bottom w:val="none" w:sz="0" w:space="0" w:color="auto"/>
            <w:right w:val="none" w:sz="0" w:space="0" w:color="auto"/>
          </w:divBdr>
        </w:div>
      </w:divsChild>
    </w:div>
    <w:div w:id="1905293020">
      <w:bodyDiv w:val="1"/>
      <w:marLeft w:val="0"/>
      <w:marRight w:val="0"/>
      <w:marTop w:val="0"/>
      <w:marBottom w:val="0"/>
      <w:divBdr>
        <w:top w:val="none" w:sz="0" w:space="0" w:color="auto"/>
        <w:left w:val="none" w:sz="0" w:space="0" w:color="auto"/>
        <w:bottom w:val="none" w:sz="0" w:space="0" w:color="auto"/>
        <w:right w:val="none" w:sz="0" w:space="0" w:color="auto"/>
      </w:divBdr>
      <w:divsChild>
        <w:div w:id="16010970">
          <w:marLeft w:val="0"/>
          <w:marRight w:val="0"/>
          <w:marTop w:val="0"/>
          <w:marBottom w:val="150"/>
          <w:divBdr>
            <w:top w:val="none" w:sz="0" w:space="0" w:color="auto"/>
            <w:left w:val="none" w:sz="0" w:space="0" w:color="auto"/>
            <w:bottom w:val="none" w:sz="0" w:space="0" w:color="auto"/>
            <w:right w:val="none" w:sz="0" w:space="0" w:color="auto"/>
          </w:divBdr>
          <w:divsChild>
            <w:div w:id="602424400">
              <w:marLeft w:val="0"/>
              <w:marRight w:val="0"/>
              <w:marTop w:val="0"/>
              <w:marBottom w:val="0"/>
              <w:divBdr>
                <w:top w:val="none" w:sz="0" w:space="0" w:color="auto"/>
                <w:left w:val="none" w:sz="0" w:space="0" w:color="auto"/>
                <w:bottom w:val="none" w:sz="0" w:space="0" w:color="auto"/>
                <w:right w:val="none" w:sz="0" w:space="0" w:color="auto"/>
              </w:divBdr>
              <w:divsChild>
                <w:div w:id="2111778671">
                  <w:marLeft w:val="0"/>
                  <w:marRight w:val="150"/>
                  <w:marTop w:val="0"/>
                  <w:marBottom w:val="0"/>
                  <w:divBdr>
                    <w:top w:val="none" w:sz="0" w:space="0" w:color="auto"/>
                    <w:left w:val="none" w:sz="0" w:space="0" w:color="auto"/>
                    <w:bottom w:val="none" w:sz="0" w:space="0" w:color="auto"/>
                    <w:right w:val="none" w:sz="0" w:space="0" w:color="auto"/>
                  </w:divBdr>
                </w:div>
                <w:div w:id="1192500757">
                  <w:marLeft w:val="0"/>
                  <w:marRight w:val="150"/>
                  <w:marTop w:val="0"/>
                  <w:marBottom w:val="0"/>
                  <w:divBdr>
                    <w:top w:val="none" w:sz="0" w:space="0" w:color="auto"/>
                    <w:left w:val="none" w:sz="0" w:space="0" w:color="auto"/>
                    <w:bottom w:val="none" w:sz="0" w:space="0" w:color="auto"/>
                    <w:right w:val="none" w:sz="0" w:space="0" w:color="auto"/>
                  </w:divBdr>
                </w:div>
              </w:divsChild>
            </w:div>
            <w:div w:id="1277829554">
              <w:marLeft w:val="0"/>
              <w:marRight w:val="0"/>
              <w:marTop w:val="0"/>
              <w:marBottom w:val="0"/>
              <w:divBdr>
                <w:top w:val="none" w:sz="0" w:space="0" w:color="auto"/>
                <w:left w:val="none" w:sz="0" w:space="0" w:color="auto"/>
                <w:bottom w:val="none" w:sz="0" w:space="0" w:color="auto"/>
                <w:right w:val="none" w:sz="0" w:space="0" w:color="auto"/>
              </w:divBdr>
              <w:divsChild>
                <w:div w:id="497502992">
                  <w:marLeft w:val="0"/>
                  <w:marRight w:val="0"/>
                  <w:marTop w:val="0"/>
                  <w:marBottom w:val="0"/>
                  <w:divBdr>
                    <w:top w:val="none" w:sz="0" w:space="0" w:color="auto"/>
                    <w:left w:val="none" w:sz="0" w:space="0" w:color="auto"/>
                    <w:bottom w:val="none" w:sz="0" w:space="0" w:color="auto"/>
                    <w:right w:val="none" w:sz="0" w:space="0" w:color="auto"/>
                  </w:divBdr>
                  <w:divsChild>
                    <w:div w:id="1440683495">
                      <w:marLeft w:val="0"/>
                      <w:marRight w:val="0"/>
                      <w:marTop w:val="0"/>
                      <w:marBottom w:val="0"/>
                      <w:divBdr>
                        <w:top w:val="none" w:sz="0" w:space="0" w:color="auto"/>
                        <w:left w:val="none" w:sz="0" w:space="0" w:color="auto"/>
                        <w:bottom w:val="none" w:sz="0" w:space="0" w:color="auto"/>
                        <w:right w:val="none" w:sz="0" w:space="0" w:color="auto"/>
                      </w:divBdr>
                      <w:divsChild>
                        <w:div w:id="1116633222">
                          <w:marLeft w:val="0"/>
                          <w:marRight w:val="0"/>
                          <w:marTop w:val="0"/>
                          <w:marBottom w:val="0"/>
                          <w:divBdr>
                            <w:top w:val="none" w:sz="0" w:space="0" w:color="auto"/>
                            <w:left w:val="none" w:sz="0" w:space="0" w:color="auto"/>
                            <w:bottom w:val="none" w:sz="0" w:space="0" w:color="auto"/>
                            <w:right w:val="none" w:sz="0" w:space="0" w:color="auto"/>
                          </w:divBdr>
                        </w:div>
                      </w:divsChild>
                    </w:div>
                    <w:div w:id="1285893259">
                      <w:marLeft w:val="0"/>
                      <w:marRight w:val="135"/>
                      <w:marTop w:val="0"/>
                      <w:marBottom w:val="0"/>
                      <w:divBdr>
                        <w:top w:val="none" w:sz="0" w:space="0" w:color="auto"/>
                        <w:left w:val="none" w:sz="0" w:space="0" w:color="auto"/>
                        <w:bottom w:val="none" w:sz="0" w:space="0" w:color="auto"/>
                        <w:right w:val="none" w:sz="0" w:space="0" w:color="auto"/>
                      </w:divBdr>
                    </w:div>
                    <w:div w:id="1597514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8215808">
              <w:marLeft w:val="0"/>
              <w:marRight w:val="0"/>
              <w:marTop w:val="300"/>
              <w:marBottom w:val="0"/>
              <w:divBdr>
                <w:top w:val="none" w:sz="0" w:space="0" w:color="auto"/>
                <w:left w:val="none" w:sz="0" w:space="0" w:color="auto"/>
                <w:bottom w:val="none" w:sz="0" w:space="0" w:color="auto"/>
                <w:right w:val="none" w:sz="0" w:space="0" w:color="auto"/>
              </w:divBdr>
            </w:div>
          </w:divsChild>
        </w:div>
        <w:div w:id="854031809">
          <w:marLeft w:val="0"/>
          <w:marRight w:val="0"/>
          <w:marTop w:val="0"/>
          <w:marBottom w:val="0"/>
          <w:divBdr>
            <w:top w:val="none" w:sz="0" w:space="0" w:color="auto"/>
            <w:left w:val="none" w:sz="0" w:space="0" w:color="auto"/>
            <w:bottom w:val="none" w:sz="0" w:space="0" w:color="auto"/>
            <w:right w:val="none" w:sz="0" w:space="0" w:color="auto"/>
          </w:divBdr>
          <w:divsChild>
            <w:div w:id="1898777138">
              <w:marLeft w:val="0"/>
              <w:marRight w:val="0"/>
              <w:marTop w:val="0"/>
              <w:marBottom w:val="0"/>
              <w:divBdr>
                <w:top w:val="none" w:sz="0" w:space="0" w:color="auto"/>
                <w:left w:val="none" w:sz="0" w:space="0" w:color="auto"/>
                <w:bottom w:val="none" w:sz="0" w:space="0" w:color="auto"/>
                <w:right w:val="none" w:sz="0" w:space="0" w:color="auto"/>
              </w:divBdr>
              <w:divsChild>
                <w:div w:id="696347458">
                  <w:marLeft w:val="0"/>
                  <w:marRight w:val="0"/>
                  <w:marTop w:val="0"/>
                  <w:marBottom w:val="0"/>
                  <w:divBdr>
                    <w:top w:val="none" w:sz="0" w:space="0" w:color="auto"/>
                    <w:left w:val="none" w:sz="0" w:space="0" w:color="auto"/>
                    <w:bottom w:val="none" w:sz="0" w:space="0" w:color="auto"/>
                    <w:right w:val="none" w:sz="0" w:space="0" w:color="auto"/>
                  </w:divBdr>
                </w:div>
              </w:divsChild>
            </w:div>
            <w:div w:id="280067817">
              <w:marLeft w:val="0"/>
              <w:marRight w:val="0"/>
              <w:marTop w:val="225"/>
              <w:marBottom w:val="0"/>
              <w:divBdr>
                <w:top w:val="none" w:sz="0" w:space="0" w:color="auto"/>
                <w:left w:val="none" w:sz="0" w:space="0" w:color="auto"/>
                <w:bottom w:val="none" w:sz="0" w:space="0" w:color="auto"/>
                <w:right w:val="none" w:sz="0" w:space="0" w:color="auto"/>
              </w:divBdr>
              <w:divsChild>
                <w:div w:id="461653474">
                  <w:marLeft w:val="0"/>
                  <w:marRight w:val="0"/>
                  <w:marTop w:val="0"/>
                  <w:marBottom w:val="0"/>
                  <w:divBdr>
                    <w:top w:val="none" w:sz="0" w:space="0" w:color="auto"/>
                    <w:left w:val="none" w:sz="0" w:space="0" w:color="auto"/>
                    <w:bottom w:val="none" w:sz="0" w:space="0" w:color="auto"/>
                    <w:right w:val="none" w:sz="0" w:space="0" w:color="auto"/>
                  </w:divBdr>
                </w:div>
              </w:divsChild>
            </w:div>
            <w:div w:id="1114443936">
              <w:marLeft w:val="0"/>
              <w:marRight w:val="0"/>
              <w:marTop w:val="225"/>
              <w:marBottom w:val="0"/>
              <w:divBdr>
                <w:top w:val="none" w:sz="0" w:space="0" w:color="auto"/>
                <w:left w:val="none" w:sz="0" w:space="0" w:color="auto"/>
                <w:bottom w:val="none" w:sz="0" w:space="0" w:color="auto"/>
                <w:right w:val="none" w:sz="0" w:space="0" w:color="auto"/>
              </w:divBdr>
              <w:divsChild>
                <w:div w:id="1550919718">
                  <w:marLeft w:val="0"/>
                  <w:marRight w:val="0"/>
                  <w:marTop w:val="0"/>
                  <w:marBottom w:val="0"/>
                  <w:divBdr>
                    <w:top w:val="none" w:sz="0" w:space="0" w:color="auto"/>
                    <w:left w:val="none" w:sz="0" w:space="0" w:color="auto"/>
                    <w:bottom w:val="none" w:sz="0" w:space="0" w:color="auto"/>
                    <w:right w:val="none" w:sz="0" w:space="0" w:color="auto"/>
                  </w:divBdr>
                </w:div>
              </w:divsChild>
            </w:div>
            <w:div w:id="794713115">
              <w:marLeft w:val="0"/>
              <w:marRight w:val="0"/>
              <w:marTop w:val="225"/>
              <w:marBottom w:val="0"/>
              <w:divBdr>
                <w:top w:val="none" w:sz="0" w:space="0" w:color="auto"/>
                <w:left w:val="none" w:sz="0" w:space="0" w:color="auto"/>
                <w:bottom w:val="none" w:sz="0" w:space="0" w:color="auto"/>
                <w:right w:val="none" w:sz="0" w:space="0" w:color="auto"/>
              </w:divBdr>
              <w:divsChild>
                <w:div w:id="1596981463">
                  <w:marLeft w:val="0"/>
                  <w:marRight w:val="0"/>
                  <w:marTop w:val="0"/>
                  <w:marBottom w:val="0"/>
                  <w:divBdr>
                    <w:top w:val="none" w:sz="0" w:space="0" w:color="auto"/>
                    <w:left w:val="none" w:sz="0" w:space="0" w:color="auto"/>
                    <w:bottom w:val="none" w:sz="0" w:space="0" w:color="auto"/>
                    <w:right w:val="none" w:sz="0" w:space="0" w:color="auto"/>
                  </w:divBdr>
                  <w:divsChild>
                    <w:div w:id="1719428599">
                      <w:marLeft w:val="0"/>
                      <w:marRight w:val="0"/>
                      <w:marTop w:val="0"/>
                      <w:marBottom w:val="0"/>
                      <w:divBdr>
                        <w:top w:val="single" w:sz="6" w:space="0" w:color="D9D9D9"/>
                        <w:left w:val="none" w:sz="0" w:space="0" w:color="auto"/>
                        <w:bottom w:val="single" w:sz="6" w:space="0" w:color="D9D9D9"/>
                        <w:right w:val="none" w:sz="0" w:space="0" w:color="auto"/>
                      </w:divBdr>
                      <w:divsChild>
                        <w:div w:id="1490174062">
                          <w:marLeft w:val="0"/>
                          <w:marRight w:val="0"/>
                          <w:marTop w:val="0"/>
                          <w:marBottom w:val="0"/>
                          <w:divBdr>
                            <w:top w:val="none" w:sz="0" w:space="0" w:color="auto"/>
                            <w:left w:val="none" w:sz="0" w:space="0" w:color="auto"/>
                            <w:bottom w:val="none" w:sz="0" w:space="0" w:color="auto"/>
                            <w:right w:val="none" w:sz="0" w:space="0" w:color="auto"/>
                          </w:divBdr>
                          <w:divsChild>
                            <w:div w:id="2065643836">
                              <w:marLeft w:val="0"/>
                              <w:marRight w:val="0"/>
                              <w:marTop w:val="0"/>
                              <w:marBottom w:val="0"/>
                              <w:divBdr>
                                <w:top w:val="none" w:sz="0" w:space="0" w:color="auto"/>
                                <w:left w:val="none" w:sz="0" w:space="0" w:color="auto"/>
                                <w:bottom w:val="none" w:sz="0" w:space="0" w:color="auto"/>
                                <w:right w:val="none" w:sz="0" w:space="0" w:color="auto"/>
                              </w:divBdr>
                              <w:divsChild>
                                <w:div w:id="1221139678">
                                  <w:marLeft w:val="0"/>
                                  <w:marRight w:val="0"/>
                                  <w:marTop w:val="0"/>
                                  <w:marBottom w:val="0"/>
                                  <w:divBdr>
                                    <w:top w:val="none" w:sz="0" w:space="0" w:color="auto"/>
                                    <w:left w:val="none" w:sz="0" w:space="0" w:color="auto"/>
                                    <w:bottom w:val="none" w:sz="0" w:space="0" w:color="auto"/>
                                    <w:right w:val="none" w:sz="0" w:space="0" w:color="auto"/>
                                  </w:divBdr>
                                  <w:divsChild>
                                    <w:div w:id="1688676493">
                                      <w:marLeft w:val="0"/>
                                      <w:marRight w:val="0"/>
                                      <w:marTop w:val="0"/>
                                      <w:marBottom w:val="0"/>
                                      <w:divBdr>
                                        <w:top w:val="none" w:sz="0" w:space="0" w:color="auto"/>
                                        <w:left w:val="none" w:sz="0" w:space="0" w:color="auto"/>
                                        <w:bottom w:val="none" w:sz="0" w:space="0" w:color="auto"/>
                                        <w:right w:val="none" w:sz="0" w:space="0" w:color="auto"/>
                                      </w:divBdr>
                                      <w:divsChild>
                                        <w:div w:id="1031801953">
                                          <w:marLeft w:val="0"/>
                                          <w:marRight w:val="0"/>
                                          <w:marTop w:val="0"/>
                                          <w:marBottom w:val="0"/>
                                          <w:divBdr>
                                            <w:top w:val="none" w:sz="0" w:space="0" w:color="auto"/>
                                            <w:left w:val="none" w:sz="0" w:space="0" w:color="auto"/>
                                            <w:bottom w:val="none" w:sz="0" w:space="0" w:color="auto"/>
                                            <w:right w:val="none" w:sz="0" w:space="0" w:color="auto"/>
                                          </w:divBdr>
                                          <w:divsChild>
                                            <w:div w:id="1494106835">
                                              <w:marLeft w:val="0"/>
                                              <w:marRight w:val="0"/>
                                              <w:marTop w:val="0"/>
                                              <w:marBottom w:val="0"/>
                                              <w:divBdr>
                                                <w:top w:val="none" w:sz="0" w:space="0" w:color="auto"/>
                                                <w:left w:val="none" w:sz="0" w:space="0" w:color="auto"/>
                                                <w:bottom w:val="none" w:sz="0" w:space="0" w:color="auto"/>
                                                <w:right w:val="none" w:sz="0" w:space="0" w:color="auto"/>
                                              </w:divBdr>
                                              <w:divsChild>
                                                <w:div w:id="1283420894">
                                                  <w:marLeft w:val="0"/>
                                                  <w:marRight w:val="0"/>
                                                  <w:marTop w:val="0"/>
                                                  <w:marBottom w:val="0"/>
                                                  <w:divBdr>
                                                    <w:top w:val="none" w:sz="0" w:space="0" w:color="auto"/>
                                                    <w:left w:val="none" w:sz="0" w:space="0" w:color="auto"/>
                                                    <w:bottom w:val="none" w:sz="0" w:space="0" w:color="auto"/>
                                                    <w:right w:val="none" w:sz="0" w:space="0" w:color="auto"/>
                                                  </w:divBdr>
                                                  <w:divsChild>
                                                    <w:div w:id="205683459">
                                                      <w:marLeft w:val="0"/>
                                                      <w:marRight w:val="0"/>
                                                      <w:marTop w:val="0"/>
                                                      <w:marBottom w:val="0"/>
                                                      <w:divBdr>
                                                        <w:top w:val="none" w:sz="0" w:space="0" w:color="auto"/>
                                                        <w:left w:val="none" w:sz="0" w:space="0" w:color="auto"/>
                                                        <w:bottom w:val="none" w:sz="0" w:space="0" w:color="auto"/>
                                                        <w:right w:val="none" w:sz="0" w:space="0" w:color="auto"/>
                                                      </w:divBdr>
                                                      <w:divsChild>
                                                        <w:div w:id="1369447326">
                                                          <w:marLeft w:val="0"/>
                                                          <w:marRight w:val="0"/>
                                                          <w:marTop w:val="0"/>
                                                          <w:marBottom w:val="0"/>
                                                          <w:divBdr>
                                                            <w:top w:val="none" w:sz="0" w:space="0" w:color="auto"/>
                                                            <w:left w:val="none" w:sz="0" w:space="0" w:color="auto"/>
                                                            <w:bottom w:val="none" w:sz="0" w:space="0" w:color="auto"/>
                                                            <w:right w:val="none" w:sz="0" w:space="0" w:color="auto"/>
                                                          </w:divBdr>
                                                          <w:divsChild>
                                                            <w:div w:id="2015763730">
                                                              <w:marLeft w:val="0"/>
                                                              <w:marRight w:val="0"/>
                                                              <w:marTop w:val="0"/>
                                                              <w:marBottom w:val="0"/>
                                                              <w:divBdr>
                                                                <w:top w:val="none" w:sz="0" w:space="0" w:color="auto"/>
                                                                <w:left w:val="none" w:sz="0" w:space="0" w:color="auto"/>
                                                                <w:bottom w:val="none" w:sz="0" w:space="0" w:color="auto"/>
                                                                <w:right w:val="none" w:sz="0" w:space="0" w:color="auto"/>
                                                              </w:divBdr>
                                                              <w:divsChild>
                                                                <w:div w:id="2008945365">
                                                                  <w:marLeft w:val="0"/>
                                                                  <w:marRight w:val="0"/>
                                                                  <w:marTop w:val="0"/>
                                                                  <w:marBottom w:val="0"/>
                                                                  <w:divBdr>
                                                                    <w:top w:val="none" w:sz="0" w:space="0" w:color="auto"/>
                                                                    <w:left w:val="none" w:sz="0" w:space="0" w:color="auto"/>
                                                                    <w:bottom w:val="none" w:sz="0" w:space="0" w:color="auto"/>
                                                                    <w:right w:val="none" w:sz="0" w:space="0" w:color="auto"/>
                                                                  </w:divBdr>
                                                                  <w:divsChild>
                                                                    <w:div w:id="131020370">
                                                                      <w:marLeft w:val="0"/>
                                                                      <w:marRight w:val="0"/>
                                                                      <w:marTop w:val="0"/>
                                                                      <w:marBottom w:val="0"/>
                                                                      <w:divBdr>
                                                                        <w:top w:val="none" w:sz="0" w:space="0" w:color="auto"/>
                                                                        <w:left w:val="none" w:sz="0" w:space="0" w:color="auto"/>
                                                                        <w:bottom w:val="none" w:sz="0" w:space="0" w:color="auto"/>
                                                                        <w:right w:val="none" w:sz="0" w:space="0" w:color="auto"/>
                                                                      </w:divBdr>
                                                                      <w:divsChild>
                                                                        <w:div w:id="903680582">
                                                                          <w:marLeft w:val="0"/>
                                                                          <w:marRight w:val="0"/>
                                                                          <w:marTop w:val="0"/>
                                                                          <w:marBottom w:val="0"/>
                                                                          <w:divBdr>
                                                                            <w:top w:val="none" w:sz="0" w:space="0" w:color="auto"/>
                                                                            <w:left w:val="none" w:sz="0" w:space="0" w:color="auto"/>
                                                                            <w:bottom w:val="none" w:sz="0" w:space="0" w:color="auto"/>
                                                                            <w:right w:val="none" w:sz="0" w:space="0" w:color="auto"/>
                                                                          </w:divBdr>
                                                                          <w:divsChild>
                                                                            <w:div w:id="1766612119">
                                                                              <w:marLeft w:val="0"/>
                                                                              <w:marRight w:val="0"/>
                                                                              <w:marTop w:val="0"/>
                                                                              <w:marBottom w:val="0"/>
                                                                              <w:divBdr>
                                                                                <w:top w:val="none" w:sz="0" w:space="0" w:color="auto"/>
                                                                                <w:left w:val="none" w:sz="0" w:space="0" w:color="auto"/>
                                                                                <w:bottom w:val="none" w:sz="0" w:space="0" w:color="auto"/>
                                                                                <w:right w:val="none" w:sz="0" w:space="0" w:color="auto"/>
                                                                              </w:divBdr>
                                                                              <w:divsChild>
                                                                                <w:div w:id="144052101">
                                                                                  <w:marLeft w:val="0"/>
                                                                                  <w:marRight w:val="0"/>
                                                                                  <w:marTop w:val="0"/>
                                                                                  <w:marBottom w:val="0"/>
                                                                                  <w:divBdr>
                                                                                    <w:top w:val="none" w:sz="0" w:space="0" w:color="auto"/>
                                                                                    <w:left w:val="none" w:sz="0" w:space="0" w:color="auto"/>
                                                                                    <w:bottom w:val="none" w:sz="0" w:space="0" w:color="auto"/>
                                                                                    <w:right w:val="none" w:sz="0" w:space="0" w:color="auto"/>
                                                                                  </w:divBdr>
                                                                                </w:div>
                                                                                <w:div w:id="14566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85093">
              <w:marLeft w:val="0"/>
              <w:marRight w:val="0"/>
              <w:marTop w:val="225"/>
              <w:marBottom w:val="0"/>
              <w:divBdr>
                <w:top w:val="none" w:sz="0" w:space="0" w:color="auto"/>
                <w:left w:val="none" w:sz="0" w:space="0" w:color="auto"/>
                <w:bottom w:val="none" w:sz="0" w:space="0" w:color="auto"/>
                <w:right w:val="none" w:sz="0" w:space="0" w:color="auto"/>
              </w:divBdr>
              <w:divsChild>
                <w:div w:id="224024578">
                  <w:marLeft w:val="0"/>
                  <w:marRight w:val="0"/>
                  <w:marTop w:val="0"/>
                  <w:marBottom w:val="0"/>
                  <w:divBdr>
                    <w:top w:val="none" w:sz="0" w:space="0" w:color="auto"/>
                    <w:left w:val="none" w:sz="0" w:space="0" w:color="auto"/>
                    <w:bottom w:val="none" w:sz="0" w:space="0" w:color="auto"/>
                    <w:right w:val="none" w:sz="0" w:space="0" w:color="auto"/>
                  </w:divBdr>
                </w:div>
              </w:divsChild>
            </w:div>
            <w:div w:id="1459570984">
              <w:marLeft w:val="0"/>
              <w:marRight w:val="0"/>
              <w:marTop w:val="375"/>
              <w:marBottom w:val="0"/>
              <w:divBdr>
                <w:top w:val="none" w:sz="0" w:space="0" w:color="auto"/>
                <w:left w:val="none" w:sz="0" w:space="0" w:color="auto"/>
                <w:bottom w:val="none" w:sz="0" w:space="0" w:color="auto"/>
                <w:right w:val="none" w:sz="0" w:space="0" w:color="auto"/>
              </w:divBdr>
              <w:divsChild>
                <w:div w:id="1158156768">
                  <w:marLeft w:val="0"/>
                  <w:marRight w:val="0"/>
                  <w:marTop w:val="0"/>
                  <w:marBottom w:val="0"/>
                  <w:divBdr>
                    <w:top w:val="none" w:sz="0" w:space="0" w:color="auto"/>
                    <w:left w:val="none" w:sz="0" w:space="0" w:color="auto"/>
                    <w:bottom w:val="none" w:sz="0" w:space="0" w:color="auto"/>
                    <w:right w:val="none" w:sz="0" w:space="0" w:color="auto"/>
                  </w:divBdr>
                  <w:divsChild>
                    <w:div w:id="1802258827">
                      <w:marLeft w:val="0"/>
                      <w:marRight w:val="0"/>
                      <w:marTop w:val="0"/>
                      <w:marBottom w:val="0"/>
                      <w:divBdr>
                        <w:top w:val="none" w:sz="0" w:space="0" w:color="auto"/>
                        <w:left w:val="none" w:sz="0" w:space="0" w:color="auto"/>
                        <w:bottom w:val="none" w:sz="0" w:space="0" w:color="auto"/>
                        <w:right w:val="none" w:sz="0" w:space="0" w:color="auto"/>
                      </w:divBdr>
                    </w:div>
                    <w:div w:id="1990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160">
              <w:marLeft w:val="0"/>
              <w:marRight w:val="0"/>
              <w:marTop w:val="375"/>
              <w:marBottom w:val="0"/>
              <w:divBdr>
                <w:top w:val="none" w:sz="0" w:space="0" w:color="auto"/>
                <w:left w:val="none" w:sz="0" w:space="0" w:color="auto"/>
                <w:bottom w:val="none" w:sz="0" w:space="0" w:color="auto"/>
                <w:right w:val="none" w:sz="0" w:space="0" w:color="auto"/>
              </w:divBdr>
              <w:divsChild>
                <w:div w:id="414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9247">
      <w:bodyDiv w:val="1"/>
      <w:marLeft w:val="0"/>
      <w:marRight w:val="0"/>
      <w:marTop w:val="0"/>
      <w:marBottom w:val="0"/>
      <w:divBdr>
        <w:top w:val="none" w:sz="0" w:space="0" w:color="auto"/>
        <w:left w:val="none" w:sz="0" w:space="0" w:color="auto"/>
        <w:bottom w:val="none" w:sz="0" w:space="0" w:color="auto"/>
        <w:right w:val="none" w:sz="0" w:space="0" w:color="auto"/>
      </w:divBdr>
      <w:divsChild>
        <w:div w:id="344988640">
          <w:marLeft w:val="0"/>
          <w:marRight w:val="0"/>
          <w:marTop w:val="0"/>
          <w:marBottom w:val="375"/>
          <w:divBdr>
            <w:top w:val="none" w:sz="0" w:space="0" w:color="auto"/>
            <w:left w:val="none" w:sz="0" w:space="0" w:color="auto"/>
            <w:bottom w:val="none" w:sz="0" w:space="0" w:color="auto"/>
            <w:right w:val="none" w:sz="0" w:space="0" w:color="auto"/>
          </w:divBdr>
          <w:divsChild>
            <w:div w:id="991787923">
              <w:marLeft w:val="0"/>
              <w:marRight w:val="0"/>
              <w:marTop w:val="0"/>
              <w:marBottom w:val="75"/>
              <w:divBdr>
                <w:top w:val="none" w:sz="0" w:space="0" w:color="auto"/>
                <w:left w:val="none" w:sz="0" w:space="0" w:color="auto"/>
                <w:bottom w:val="none" w:sz="0" w:space="0" w:color="auto"/>
                <w:right w:val="none" w:sz="0" w:space="0" w:color="auto"/>
              </w:divBdr>
            </w:div>
            <w:div w:id="150497691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8493021">
      <w:bodyDiv w:val="1"/>
      <w:marLeft w:val="0"/>
      <w:marRight w:val="0"/>
      <w:marTop w:val="0"/>
      <w:marBottom w:val="0"/>
      <w:divBdr>
        <w:top w:val="none" w:sz="0" w:space="0" w:color="auto"/>
        <w:left w:val="none" w:sz="0" w:space="0" w:color="auto"/>
        <w:bottom w:val="none" w:sz="0" w:space="0" w:color="auto"/>
        <w:right w:val="none" w:sz="0" w:space="0" w:color="auto"/>
      </w:divBdr>
      <w:divsChild>
        <w:div w:id="792136767">
          <w:marLeft w:val="0"/>
          <w:marRight w:val="0"/>
          <w:marTop w:val="0"/>
          <w:marBottom w:val="0"/>
          <w:divBdr>
            <w:top w:val="none" w:sz="0" w:space="0" w:color="auto"/>
            <w:left w:val="none" w:sz="0" w:space="0" w:color="auto"/>
            <w:bottom w:val="none" w:sz="0" w:space="0" w:color="auto"/>
            <w:right w:val="none" w:sz="0" w:space="0" w:color="auto"/>
          </w:divBdr>
        </w:div>
        <w:div w:id="1388725655">
          <w:marLeft w:val="0"/>
          <w:marRight w:val="0"/>
          <w:marTop w:val="300"/>
          <w:marBottom w:val="300"/>
          <w:divBdr>
            <w:top w:val="none" w:sz="0" w:space="0" w:color="auto"/>
            <w:left w:val="none" w:sz="0" w:space="0" w:color="auto"/>
            <w:bottom w:val="none" w:sz="0" w:space="0" w:color="auto"/>
            <w:right w:val="none" w:sz="0" w:space="0" w:color="auto"/>
          </w:divBdr>
        </w:div>
        <w:div w:id="1509367954">
          <w:marLeft w:val="0"/>
          <w:marRight w:val="0"/>
          <w:marTop w:val="0"/>
          <w:marBottom w:val="0"/>
          <w:divBdr>
            <w:top w:val="none" w:sz="0" w:space="0" w:color="auto"/>
            <w:left w:val="none" w:sz="0" w:space="0" w:color="auto"/>
            <w:bottom w:val="none" w:sz="0" w:space="0" w:color="auto"/>
            <w:right w:val="none" w:sz="0" w:space="0" w:color="auto"/>
          </w:divBdr>
          <w:divsChild>
            <w:div w:id="1688822913">
              <w:marLeft w:val="0"/>
              <w:marRight w:val="0"/>
              <w:marTop w:val="300"/>
              <w:marBottom w:val="450"/>
              <w:divBdr>
                <w:top w:val="none" w:sz="0" w:space="0" w:color="auto"/>
                <w:left w:val="none" w:sz="0" w:space="0" w:color="auto"/>
                <w:bottom w:val="none" w:sz="0" w:space="0" w:color="auto"/>
                <w:right w:val="none" w:sz="0" w:space="0" w:color="auto"/>
              </w:divBdr>
              <w:divsChild>
                <w:div w:id="810514706">
                  <w:marLeft w:val="0"/>
                  <w:marRight w:val="0"/>
                  <w:marTop w:val="0"/>
                  <w:marBottom w:val="0"/>
                  <w:divBdr>
                    <w:top w:val="none" w:sz="0" w:space="0" w:color="auto"/>
                    <w:left w:val="none" w:sz="0" w:space="0" w:color="auto"/>
                    <w:bottom w:val="none" w:sz="0" w:space="0" w:color="auto"/>
                    <w:right w:val="none" w:sz="0" w:space="0" w:color="auto"/>
                  </w:divBdr>
                  <w:divsChild>
                    <w:div w:id="1613442156">
                      <w:marLeft w:val="0"/>
                      <w:marRight w:val="0"/>
                      <w:marTop w:val="0"/>
                      <w:marBottom w:val="0"/>
                      <w:divBdr>
                        <w:top w:val="none" w:sz="0" w:space="0" w:color="auto"/>
                        <w:left w:val="none" w:sz="0" w:space="0" w:color="auto"/>
                        <w:bottom w:val="none" w:sz="0" w:space="0" w:color="auto"/>
                        <w:right w:val="none" w:sz="0" w:space="0" w:color="auto"/>
                      </w:divBdr>
                      <w:divsChild>
                        <w:div w:id="942227500">
                          <w:marLeft w:val="0"/>
                          <w:marRight w:val="0"/>
                          <w:marTop w:val="0"/>
                          <w:marBottom w:val="0"/>
                          <w:divBdr>
                            <w:top w:val="none" w:sz="0" w:space="0" w:color="auto"/>
                            <w:left w:val="none" w:sz="0" w:space="0" w:color="auto"/>
                            <w:bottom w:val="none" w:sz="0" w:space="0" w:color="auto"/>
                            <w:right w:val="none" w:sz="0" w:space="0" w:color="auto"/>
                          </w:divBdr>
                          <w:divsChild>
                            <w:div w:id="1890023123">
                              <w:marLeft w:val="0"/>
                              <w:marRight w:val="0"/>
                              <w:marTop w:val="0"/>
                              <w:marBottom w:val="0"/>
                              <w:divBdr>
                                <w:top w:val="none" w:sz="0" w:space="0" w:color="auto"/>
                                <w:left w:val="none" w:sz="0" w:space="0" w:color="auto"/>
                                <w:bottom w:val="none" w:sz="0" w:space="0" w:color="auto"/>
                                <w:right w:val="none" w:sz="0" w:space="0" w:color="auto"/>
                              </w:divBdr>
                              <w:divsChild>
                                <w:div w:id="375467451">
                                  <w:marLeft w:val="0"/>
                                  <w:marRight w:val="0"/>
                                  <w:marTop w:val="0"/>
                                  <w:marBottom w:val="0"/>
                                  <w:divBdr>
                                    <w:top w:val="none" w:sz="0" w:space="0" w:color="auto"/>
                                    <w:left w:val="none" w:sz="0" w:space="0" w:color="auto"/>
                                    <w:bottom w:val="none" w:sz="0" w:space="0" w:color="auto"/>
                                    <w:right w:val="none" w:sz="0" w:space="0" w:color="auto"/>
                                  </w:divBdr>
                                  <w:divsChild>
                                    <w:div w:id="12506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46621">
          <w:marLeft w:val="0"/>
          <w:marRight w:val="0"/>
          <w:marTop w:val="0"/>
          <w:marBottom w:val="0"/>
          <w:divBdr>
            <w:top w:val="none" w:sz="0" w:space="0" w:color="auto"/>
            <w:left w:val="none" w:sz="0" w:space="0" w:color="auto"/>
            <w:bottom w:val="none" w:sz="0" w:space="0" w:color="auto"/>
            <w:right w:val="none" w:sz="0" w:space="0" w:color="auto"/>
          </w:divBdr>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3588700">
      <w:bodyDiv w:val="1"/>
      <w:marLeft w:val="0"/>
      <w:marRight w:val="0"/>
      <w:marTop w:val="0"/>
      <w:marBottom w:val="0"/>
      <w:divBdr>
        <w:top w:val="none" w:sz="0" w:space="0" w:color="auto"/>
        <w:left w:val="none" w:sz="0" w:space="0" w:color="auto"/>
        <w:bottom w:val="none" w:sz="0" w:space="0" w:color="auto"/>
        <w:right w:val="none" w:sz="0" w:space="0" w:color="auto"/>
      </w:divBdr>
      <w:divsChild>
        <w:div w:id="1378161325">
          <w:marLeft w:val="0"/>
          <w:marRight w:val="0"/>
          <w:marTop w:val="0"/>
          <w:marBottom w:val="300"/>
          <w:divBdr>
            <w:top w:val="none" w:sz="0" w:space="0" w:color="auto"/>
            <w:left w:val="none" w:sz="0" w:space="0" w:color="auto"/>
            <w:bottom w:val="none" w:sz="0" w:space="0" w:color="auto"/>
            <w:right w:val="none" w:sz="0" w:space="0" w:color="auto"/>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515989">
      <w:bodyDiv w:val="1"/>
      <w:marLeft w:val="0"/>
      <w:marRight w:val="0"/>
      <w:marTop w:val="0"/>
      <w:marBottom w:val="0"/>
      <w:divBdr>
        <w:top w:val="none" w:sz="0" w:space="0" w:color="auto"/>
        <w:left w:val="none" w:sz="0" w:space="0" w:color="auto"/>
        <w:bottom w:val="none" w:sz="0" w:space="0" w:color="auto"/>
        <w:right w:val="none" w:sz="0" w:space="0" w:color="auto"/>
      </w:divBdr>
      <w:divsChild>
        <w:div w:id="1119178340">
          <w:marLeft w:val="0"/>
          <w:marRight w:val="0"/>
          <w:marTop w:val="0"/>
          <w:marBottom w:val="300"/>
          <w:divBdr>
            <w:top w:val="none" w:sz="0" w:space="0" w:color="auto"/>
            <w:left w:val="none" w:sz="0" w:space="0" w:color="auto"/>
            <w:bottom w:val="none" w:sz="0" w:space="0" w:color="auto"/>
            <w:right w:val="none" w:sz="0" w:space="0" w:color="auto"/>
          </w:divBdr>
        </w:div>
      </w:divsChild>
    </w:div>
    <w:div w:id="1919171995">
      <w:bodyDiv w:val="1"/>
      <w:marLeft w:val="0"/>
      <w:marRight w:val="0"/>
      <w:marTop w:val="0"/>
      <w:marBottom w:val="0"/>
      <w:divBdr>
        <w:top w:val="none" w:sz="0" w:space="0" w:color="auto"/>
        <w:left w:val="none" w:sz="0" w:space="0" w:color="auto"/>
        <w:bottom w:val="none" w:sz="0" w:space="0" w:color="auto"/>
        <w:right w:val="none" w:sz="0" w:space="0" w:color="auto"/>
      </w:divBdr>
      <w:divsChild>
        <w:div w:id="1682052463">
          <w:marLeft w:val="0"/>
          <w:marRight w:val="0"/>
          <w:marTop w:val="150"/>
          <w:marBottom w:val="450"/>
          <w:divBdr>
            <w:top w:val="none" w:sz="0" w:space="0" w:color="auto"/>
            <w:left w:val="none" w:sz="0" w:space="0" w:color="auto"/>
            <w:bottom w:val="none" w:sz="0" w:space="0" w:color="auto"/>
            <w:right w:val="none" w:sz="0" w:space="0" w:color="auto"/>
          </w:divBdr>
        </w:div>
        <w:div w:id="1100639503">
          <w:marLeft w:val="0"/>
          <w:marRight w:val="0"/>
          <w:marTop w:val="0"/>
          <w:marBottom w:val="300"/>
          <w:divBdr>
            <w:top w:val="none" w:sz="0" w:space="0" w:color="auto"/>
            <w:left w:val="none" w:sz="0" w:space="0" w:color="auto"/>
            <w:bottom w:val="none" w:sz="0" w:space="0" w:color="auto"/>
            <w:right w:val="none" w:sz="0" w:space="0" w:color="auto"/>
          </w:divBdr>
        </w:div>
        <w:div w:id="309485987">
          <w:marLeft w:val="0"/>
          <w:marRight w:val="0"/>
          <w:marTop w:val="495"/>
          <w:marBottom w:val="630"/>
          <w:divBdr>
            <w:top w:val="none" w:sz="0" w:space="0" w:color="auto"/>
            <w:left w:val="none" w:sz="0" w:space="0" w:color="auto"/>
            <w:bottom w:val="none" w:sz="0" w:space="0" w:color="auto"/>
            <w:right w:val="none" w:sz="0" w:space="0" w:color="auto"/>
          </w:divBdr>
        </w:div>
        <w:div w:id="396100067">
          <w:marLeft w:val="0"/>
          <w:marRight w:val="0"/>
          <w:marTop w:val="0"/>
          <w:marBottom w:val="555"/>
          <w:divBdr>
            <w:top w:val="none" w:sz="0" w:space="0" w:color="auto"/>
            <w:left w:val="none" w:sz="0" w:space="0" w:color="auto"/>
            <w:bottom w:val="none" w:sz="0" w:space="0" w:color="auto"/>
            <w:right w:val="none" w:sz="0" w:space="0" w:color="auto"/>
          </w:divBdr>
          <w:divsChild>
            <w:div w:id="13331435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19973533">
      <w:bodyDiv w:val="1"/>
      <w:marLeft w:val="0"/>
      <w:marRight w:val="0"/>
      <w:marTop w:val="0"/>
      <w:marBottom w:val="0"/>
      <w:divBdr>
        <w:top w:val="none" w:sz="0" w:space="0" w:color="auto"/>
        <w:left w:val="none" w:sz="0" w:space="0" w:color="auto"/>
        <w:bottom w:val="none" w:sz="0" w:space="0" w:color="auto"/>
        <w:right w:val="none" w:sz="0" w:space="0" w:color="auto"/>
      </w:divBdr>
      <w:divsChild>
        <w:div w:id="845562588">
          <w:marLeft w:val="0"/>
          <w:marRight w:val="0"/>
          <w:marTop w:val="0"/>
          <w:marBottom w:val="150"/>
          <w:divBdr>
            <w:top w:val="none" w:sz="0" w:space="0" w:color="auto"/>
            <w:left w:val="none" w:sz="0" w:space="0" w:color="auto"/>
            <w:bottom w:val="none" w:sz="0" w:space="0" w:color="auto"/>
            <w:right w:val="none" w:sz="0" w:space="0" w:color="auto"/>
          </w:divBdr>
          <w:divsChild>
            <w:div w:id="909316437">
              <w:marLeft w:val="0"/>
              <w:marRight w:val="0"/>
              <w:marTop w:val="0"/>
              <w:marBottom w:val="0"/>
              <w:divBdr>
                <w:top w:val="none" w:sz="0" w:space="0" w:color="auto"/>
                <w:left w:val="none" w:sz="0" w:space="0" w:color="auto"/>
                <w:bottom w:val="none" w:sz="0" w:space="0" w:color="auto"/>
                <w:right w:val="none" w:sz="0" w:space="0" w:color="auto"/>
              </w:divBdr>
              <w:divsChild>
                <w:div w:id="1078406279">
                  <w:marLeft w:val="0"/>
                  <w:marRight w:val="150"/>
                  <w:marTop w:val="0"/>
                  <w:marBottom w:val="0"/>
                  <w:divBdr>
                    <w:top w:val="none" w:sz="0" w:space="0" w:color="auto"/>
                    <w:left w:val="none" w:sz="0" w:space="0" w:color="auto"/>
                    <w:bottom w:val="none" w:sz="0" w:space="0" w:color="auto"/>
                    <w:right w:val="none" w:sz="0" w:space="0" w:color="auto"/>
                  </w:divBdr>
                </w:div>
                <w:div w:id="1290354744">
                  <w:marLeft w:val="0"/>
                  <w:marRight w:val="150"/>
                  <w:marTop w:val="0"/>
                  <w:marBottom w:val="0"/>
                  <w:divBdr>
                    <w:top w:val="none" w:sz="0" w:space="0" w:color="auto"/>
                    <w:left w:val="none" w:sz="0" w:space="0" w:color="auto"/>
                    <w:bottom w:val="none" w:sz="0" w:space="0" w:color="auto"/>
                    <w:right w:val="none" w:sz="0" w:space="0" w:color="auto"/>
                  </w:divBdr>
                </w:div>
              </w:divsChild>
            </w:div>
            <w:div w:id="162864575">
              <w:marLeft w:val="0"/>
              <w:marRight w:val="0"/>
              <w:marTop w:val="0"/>
              <w:marBottom w:val="0"/>
              <w:divBdr>
                <w:top w:val="none" w:sz="0" w:space="0" w:color="auto"/>
                <w:left w:val="none" w:sz="0" w:space="0" w:color="auto"/>
                <w:bottom w:val="none" w:sz="0" w:space="0" w:color="auto"/>
                <w:right w:val="none" w:sz="0" w:space="0" w:color="auto"/>
              </w:divBdr>
              <w:divsChild>
                <w:div w:id="960452221">
                  <w:marLeft w:val="0"/>
                  <w:marRight w:val="0"/>
                  <w:marTop w:val="0"/>
                  <w:marBottom w:val="0"/>
                  <w:divBdr>
                    <w:top w:val="none" w:sz="0" w:space="0" w:color="auto"/>
                    <w:left w:val="none" w:sz="0" w:space="0" w:color="auto"/>
                    <w:bottom w:val="none" w:sz="0" w:space="0" w:color="auto"/>
                    <w:right w:val="none" w:sz="0" w:space="0" w:color="auto"/>
                  </w:divBdr>
                  <w:divsChild>
                    <w:div w:id="1505238601">
                      <w:marLeft w:val="0"/>
                      <w:marRight w:val="0"/>
                      <w:marTop w:val="0"/>
                      <w:marBottom w:val="0"/>
                      <w:divBdr>
                        <w:top w:val="none" w:sz="0" w:space="0" w:color="auto"/>
                        <w:left w:val="none" w:sz="0" w:space="0" w:color="auto"/>
                        <w:bottom w:val="none" w:sz="0" w:space="0" w:color="auto"/>
                        <w:right w:val="none" w:sz="0" w:space="0" w:color="auto"/>
                      </w:divBdr>
                      <w:divsChild>
                        <w:div w:id="1684669920">
                          <w:marLeft w:val="0"/>
                          <w:marRight w:val="0"/>
                          <w:marTop w:val="0"/>
                          <w:marBottom w:val="0"/>
                          <w:divBdr>
                            <w:top w:val="none" w:sz="0" w:space="0" w:color="auto"/>
                            <w:left w:val="none" w:sz="0" w:space="0" w:color="auto"/>
                            <w:bottom w:val="none" w:sz="0" w:space="0" w:color="auto"/>
                            <w:right w:val="none" w:sz="0" w:space="0" w:color="auto"/>
                          </w:divBdr>
                        </w:div>
                      </w:divsChild>
                    </w:div>
                    <w:div w:id="1956014933">
                      <w:marLeft w:val="0"/>
                      <w:marRight w:val="135"/>
                      <w:marTop w:val="0"/>
                      <w:marBottom w:val="0"/>
                      <w:divBdr>
                        <w:top w:val="none" w:sz="0" w:space="0" w:color="auto"/>
                        <w:left w:val="none" w:sz="0" w:space="0" w:color="auto"/>
                        <w:bottom w:val="none" w:sz="0" w:space="0" w:color="auto"/>
                        <w:right w:val="none" w:sz="0" w:space="0" w:color="auto"/>
                      </w:divBdr>
                    </w:div>
                    <w:div w:id="940457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5487">
          <w:marLeft w:val="0"/>
          <w:marRight w:val="0"/>
          <w:marTop w:val="0"/>
          <w:marBottom w:val="0"/>
          <w:divBdr>
            <w:top w:val="none" w:sz="0" w:space="0" w:color="auto"/>
            <w:left w:val="none" w:sz="0" w:space="0" w:color="auto"/>
            <w:bottom w:val="none" w:sz="0" w:space="0" w:color="auto"/>
            <w:right w:val="none" w:sz="0" w:space="0" w:color="auto"/>
          </w:divBdr>
          <w:divsChild>
            <w:div w:id="955064937">
              <w:marLeft w:val="0"/>
              <w:marRight w:val="0"/>
              <w:marTop w:val="0"/>
              <w:marBottom w:val="0"/>
              <w:divBdr>
                <w:top w:val="none" w:sz="0" w:space="0" w:color="auto"/>
                <w:left w:val="none" w:sz="0" w:space="0" w:color="auto"/>
                <w:bottom w:val="none" w:sz="0" w:space="0" w:color="auto"/>
                <w:right w:val="none" w:sz="0" w:space="0" w:color="auto"/>
              </w:divBdr>
              <w:divsChild>
                <w:div w:id="478886907">
                  <w:marLeft w:val="0"/>
                  <w:marRight w:val="0"/>
                  <w:marTop w:val="0"/>
                  <w:marBottom w:val="0"/>
                  <w:divBdr>
                    <w:top w:val="none" w:sz="0" w:space="0" w:color="auto"/>
                    <w:left w:val="none" w:sz="0" w:space="0" w:color="auto"/>
                    <w:bottom w:val="none" w:sz="0" w:space="0" w:color="auto"/>
                    <w:right w:val="none" w:sz="0" w:space="0" w:color="auto"/>
                  </w:divBdr>
                </w:div>
              </w:divsChild>
            </w:div>
            <w:div w:id="859008534">
              <w:marLeft w:val="0"/>
              <w:marRight w:val="0"/>
              <w:marTop w:val="225"/>
              <w:marBottom w:val="0"/>
              <w:divBdr>
                <w:top w:val="none" w:sz="0" w:space="0" w:color="auto"/>
                <w:left w:val="none" w:sz="0" w:space="0" w:color="auto"/>
                <w:bottom w:val="none" w:sz="0" w:space="0" w:color="auto"/>
                <w:right w:val="none" w:sz="0" w:space="0" w:color="auto"/>
              </w:divBdr>
              <w:divsChild>
                <w:div w:id="509149222">
                  <w:marLeft w:val="0"/>
                  <w:marRight w:val="0"/>
                  <w:marTop w:val="0"/>
                  <w:marBottom w:val="0"/>
                  <w:divBdr>
                    <w:top w:val="none" w:sz="0" w:space="0" w:color="auto"/>
                    <w:left w:val="none" w:sz="0" w:space="0" w:color="auto"/>
                    <w:bottom w:val="none" w:sz="0" w:space="0" w:color="auto"/>
                    <w:right w:val="none" w:sz="0" w:space="0" w:color="auto"/>
                  </w:divBdr>
                </w:div>
              </w:divsChild>
            </w:div>
            <w:div w:id="126748382">
              <w:marLeft w:val="0"/>
              <w:marRight w:val="0"/>
              <w:marTop w:val="225"/>
              <w:marBottom w:val="0"/>
              <w:divBdr>
                <w:top w:val="none" w:sz="0" w:space="0" w:color="auto"/>
                <w:left w:val="none" w:sz="0" w:space="0" w:color="auto"/>
                <w:bottom w:val="none" w:sz="0" w:space="0" w:color="auto"/>
                <w:right w:val="none" w:sz="0" w:space="0" w:color="auto"/>
              </w:divBdr>
              <w:divsChild>
                <w:div w:id="1913349344">
                  <w:marLeft w:val="0"/>
                  <w:marRight w:val="0"/>
                  <w:marTop w:val="0"/>
                  <w:marBottom w:val="0"/>
                  <w:divBdr>
                    <w:top w:val="none" w:sz="0" w:space="0" w:color="auto"/>
                    <w:left w:val="none" w:sz="0" w:space="0" w:color="auto"/>
                    <w:bottom w:val="none" w:sz="0" w:space="0" w:color="auto"/>
                    <w:right w:val="none" w:sz="0" w:space="0" w:color="auto"/>
                  </w:divBdr>
                </w:div>
              </w:divsChild>
            </w:div>
            <w:div w:id="497236885">
              <w:marLeft w:val="0"/>
              <w:marRight w:val="0"/>
              <w:marTop w:val="225"/>
              <w:marBottom w:val="0"/>
              <w:divBdr>
                <w:top w:val="none" w:sz="0" w:space="0" w:color="auto"/>
                <w:left w:val="none" w:sz="0" w:space="0" w:color="auto"/>
                <w:bottom w:val="none" w:sz="0" w:space="0" w:color="auto"/>
                <w:right w:val="none" w:sz="0" w:space="0" w:color="auto"/>
              </w:divBdr>
              <w:divsChild>
                <w:div w:id="253170303">
                  <w:marLeft w:val="0"/>
                  <w:marRight w:val="0"/>
                  <w:marTop w:val="0"/>
                  <w:marBottom w:val="0"/>
                  <w:divBdr>
                    <w:top w:val="none" w:sz="0" w:space="0" w:color="auto"/>
                    <w:left w:val="none" w:sz="0" w:space="0" w:color="auto"/>
                    <w:bottom w:val="none" w:sz="0" w:space="0" w:color="auto"/>
                    <w:right w:val="none" w:sz="0" w:space="0" w:color="auto"/>
                  </w:divBdr>
                </w:div>
              </w:divsChild>
            </w:div>
            <w:div w:id="525291994">
              <w:marLeft w:val="0"/>
              <w:marRight w:val="0"/>
              <w:marTop w:val="375"/>
              <w:marBottom w:val="0"/>
              <w:divBdr>
                <w:top w:val="none" w:sz="0" w:space="0" w:color="auto"/>
                <w:left w:val="none" w:sz="0" w:space="0" w:color="auto"/>
                <w:bottom w:val="none" w:sz="0" w:space="0" w:color="auto"/>
                <w:right w:val="none" w:sz="0" w:space="0" w:color="auto"/>
              </w:divBdr>
              <w:divsChild>
                <w:div w:id="699553952">
                  <w:marLeft w:val="0"/>
                  <w:marRight w:val="0"/>
                  <w:marTop w:val="0"/>
                  <w:marBottom w:val="0"/>
                  <w:divBdr>
                    <w:top w:val="none" w:sz="0" w:space="0" w:color="auto"/>
                    <w:left w:val="none" w:sz="0" w:space="0" w:color="auto"/>
                    <w:bottom w:val="none" w:sz="0" w:space="0" w:color="auto"/>
                    <w:right w:val="none" w:sz="0" w:space="0" w:color="auto"/>
                  </w:divBdr>
                  <w:divsChild>
                    <w:div w:id="1513370408">
                      <w:marLeft w:val="0"/>
                      <w:marRight w:val="0"/>
                      <w:marTop w:val="0"/>
                      <w:marBottom w:val="0"/>
                      <w:divBdr>
                        <w:top w:val="none" w:sz="0" w:space="0" w:color="auto"/>
                        <w:left w:val="none" w:sz="0" w:space="0" w:color="auto"/>
                        <w:bottom w:val="none" w:sz="0" w:space="0" w:color="auto"/>
                        <w:right w:val="none" w:sz="0" w:space="0" w:color="auto"/>
                      </w:divBdr>
                    </w:div>
                    <w:div w:id="6764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882">
              <w:marLeft w:val="0"/>
              <w:marRight w:val="0"/>
              <w:marTop w:val="375"/>
              <w:marBottom w:val="0"/>
              <w:divBdr>
                <w:top w:val="none" w:sz="0" w:space="0" w:color="auto"/>
                <w:left w:val="none" w:sz="0" w:space="0" w:color="auto"/>
                <w:bottom w:val="none" w:sz="0" w:space="0" w:color="auto"/>
                <w:right w:val="none" w:sz="0" w:space="0" w:color="auto"/>
              </w:divBdr>
              <w:divsChild>
                <w:div w:id="1009871805">
                  <w:marLeft w:val="0"/>
                  <w:marRight w:val="0"/>
                  <w:marTop w:val="0"/>
                  <w:marBottom w:val="0"/>
                  <w:divBdr>
                    <w:top w:val="none" w:sz="0" w:space="0" w:color="auto"/>
                    <w:left w:val="none" w:sz="0" w:space="0" w:color="auto"/>
                    <w:bottom w:val="none" w:sz="0" w:space="0" w:color="auto"/>
                    <w:right w:val="none" w:sz="0" w:space="0" w:color="auto"/>
                  </w:divBdr>
                </w:div>
              </w:divsChild>
            </w:div>
            <w:div w:id="454562508">
              <w:marLeft w:val="0"/>
              <w:marRight w:val="0"/>
              <w:marTop w:val="225"/>
              <w:marBottom w:val="0"/>
              <w:divBdr>
                <w:top w:val="none" w:sz="0" w:space="0" w:color="auto"/>
                <w:left w:val="none" w:sz="0" w:space="0" w:color="auto"/>
                <w:bottom w:val="none" w:sz="0" w:space="0" w:color="auto"/>
                <w:right w:val="none" w:sz="0" w:space="0" w:color="auto"/>
              </w:divBdr>
              <w:divsChild>
                <w:div w:id="596597991">
                  <w:marLeft w:val="0"/>
                  <w:marRight w:val="0"/>
                  <w:marTop w:val="0"/>
                  <w:marBottom w:val="0"/>
                  <w:divBdr>
                    <w:top w:val="none" w:sz="0" w:space="0" w:color="auto"/>
                    <w:left w:val="none" w:sz="0" w:space="0" w:color="auto"/>
                    <w:bottom w:val="none" w:sz="0" w:space="0" w:color="auto"/>
                    <w:right w:val="none" w:sz="0" w:space="0" w:color="auto"/>
                  </w:divBdr>
                </w:div>
              </w:divsChild>
            </w:div>
            <w:div w:id="870339345">
              <w:marLeft w:val="0"/>
              <w:marRight w:val="0"/>
              <w:marTop w:val="225"/>
              <w:marBottom w:val="0"/>
              <w:divBdr>
                <w:top w:val="none" w:sz="0" w:space="0" w:color="auto"/>
                <w:left w:val="none" w:sz="0" w:space="0" w:color="auto"/>
                <w:bottom w:val="none" w:sz="0" w:space="0" w:color="auto"/>
                <w:right w:val="none" w:sz="0" w:space="0" w:color="auto"/>
              </w:divBdr>
              <w:divsChild>
                <w:div w:id="817918728">
                  <w:marLeft w:val="0"/>
                  <w:marRight w:val="0"/>
                  <w:marTop w:val="0"/>
                  <w:marBottom w:val="0"/>
                  <w:divBdr>
                    <w:top w:val="none" w:sz="0" w:space="0" w:color="auto"/>
                    <w:left w:val="none" w:sz="0" w:space="0" w:color="auto"/>
                    <w:bottom w:val="none" w:sz="0" w:space="0" w:color="auto"/>
                    <w:right w:val="none" w:sz="0" w:space="0" w:color="auto"/>
                  </w:divBdr>
                </w:div>
              </w:divsChild>
            </w:div>
            <w:div w:id="1690335320">
              <w:marLeft w:val="0"/>
              <w:marRight w:val="0"/>
              <w:marTop w:val="225"/>
              <w:marBottom w:val="0"/>
              <w:divBdr>
                <w:top w:val="none" w:sz="0" w:space="0" w:color="auto"/>
                <w:left w:val="none" w:sz="0" w:space="0" w:color="auto"/>
                <w:bottom w:val="none" w:sz="0" w:space="0" w:color="auto"/>
                <w:right w:val="none" w:sz="0" w:space="0" w:color="auto"/>
              </w:divBdr>
              <w:divsChild>
                <w:div w:id="13522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626921">
      <w:bodyDiv w:val="1"/>
      <w:marLeft w:val="0"/>
      <w:marRight w:val="0"/>
      <w:marTop w:val="0"/>
      <w:marBottom w:val="0"/>
      <w:divBdr>
        <w:top w:val="none" w:sz="0" w:space="0" w:color="auto"/>
        <w:left w:val="none" w:sz="0" w:space="0" w:color="auto"/>
        <w:bottom w:val="none" w:sz="0" w:space="0" w:color="auto"/>
        <w:right w:val="none" w:sz="0" w:space="0" w:color="auto"/>
      </w:divBdr>
      <w:divsChild>
        <w:div w:id="1669553053">
          <w:marLeft w:val="0"/>
          <w:marRight w:val="150"/>
          <w:marTop w:val="0"/>
          <w:marBottom w:val="75"/>
          <w:divBdr>
            <w:top w:val="none" w:sz="0" w:space="0" w:color="auto"/>
            <w:left w:val="none" w:sz="0" w:space="0" w:color="auto"/>
            <w:bottom w:val="none" w:sz="0" w:space="0" w:color="auto"/>
            <w:right w:val="none" w:sz="0" w:space="0" w:color="auto"/>
          </w:divBdr>
        </w:div>
        <w:div w:id="916019323">
          <w:marLeft w:val="0"/>
          <w:marRight w:val="150"/>
          <w:marTop w:val="150"/>
          <w:marBottom w:val="150"/>
          <w:divBdr>
            <w:top w:val="none" w:sz="0" w:space="0" w:color="auto"/>
            <w:left w:val="none" w:sz="0" w:space="0" w:color="auto"/>
            <w:bottom w:val="none" w:sz="0" w:space="0" w:color="auto"/>
            <w:right w:val="none" w:sz="0" w:space="0" w:color="auto"/>
          </w:divBdr>
        </w:div>
        <w:div w:id="344940243">
          <w:marLeft w:val="0"/>
          <w:marRight w:val="150"/>
          <w:marTop w:val="0"/>
          <w:marBottom w:val="0"/>
          <w:divBdr>
            <w:top w:val="none" w:sz="0" w:space="0" w:color="auto"/>
            <w:left w:val="none" w:sz="0" w:space="0" w:color="auto"/>
            <w:bottom w:val="none" w:sz="0" w:space="0" w:color="auto"/>
            <w:right w:val="none" w:sz="0" w:space="0" w:color="auto"/>
          </w:divBdr>
        </w:div>
      </w:divsChild>
    </w:div>
    <w:div w:id="1922058008">
      <w:bodyDiv w:val="1"/>
      <w:marLeft w:val="0"/>
      <w:marRight w:val="0"/>
      <w:marTop w:val="0"/>
      <w:marBottom w:val="0"/>
      <w:divBdr>
        <w:top w:val="none" w:sz="0" w:space="0" w:color="auto"/>
        <w:left w:val="none" w:sz="0" w:space="0" w:color="auto"/>
        <w:bottom w:val="none" w:sz="0" w:space="0" w:color="auto"/>
        <w:right w:val="none" w:sz="0" w:space="0" w:color="auto"/>
      </w:divBdr>
      <w:divsChild>
        <w:div w:id="382604874">
          <w:marLeft w:val="0"/>
          <w:marRight w:val="0"/>
          <w:marTop w:val="0"/>
          <w:marBottom w:val="75"/>
          <w:divBdr>
            <w:top w:val="none" w:sz="0" w:space="0" w:color="auto"/>
            <w:left w:val="none" w:sz="0" w:space="0" w:color="auto"/>
            <w:bottom w:val="none" w:sz="0" w:space="0" w:color="auto"/>
            <w:right w:val="none" w:sz="0" w:space="0" w:color="auto"/>
          </w:divBdr>
        </w:div>
        <w:div w:id="30062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2132064">
      <w:bodyDiv w:val="1"/>
      <w:marLeft w:val="0"/>
      <w:marRight w:val="0"/>
      <w:marTop w:val="0"/>
      <w:marBottom w:val="0"/>
      <w:divBdr>
        <w:top w:val="none" w:sz="0" w:space="0" w:color="auto"/>
        <w:left w:val="none" w:sz="0" w:space="0" w:color="auto"/>
        <w:bottom w:val="none" w:sz="0" w:space="0" w:color="auto"/>
        <w:right w:val="none" w:sz="0" w:space="0" w:color="auto"/>
      </w:divBdr>
      <w:divsChild>
        <w:div w:id="88043792">
          <w:marLeft w:val="0"/>
          <w:marRight w:val="150"/>
          <w:marTop w:val="0"/>
          <w:marBottom w:val="75"/>
          <w:divBdr>
            <w:top w:val="none" w:sz="0" w:space="0" w:color="auto"/>
            <w:left w:val="none" w:sz="0" w:space="0" w:color="auto"/>
            <w:bottom w:val="none" w:sz="0" w:space="0" w:color="auto"/>
            <w:right w:val="none" w:sz="0" w:space="0" w:color="auto"/>
          </w:divBdr>
        </w:div>
        <w:div w:id="423307764">
          <w:marLeft w:val="0"/>
          <w:marRight w:val="150"/>
          <w:marTop w:val="150"/>
          <w:marBottom w:val="150"/>
          <w:divBdr>
            <w:top w:val="none" w:sz="0" w:space="0" w:color="auto"/>
            <w:left w:val="none" w:sz="0" w:space="0" w:color="auto"/>
            <w:bottom w:val="none" w:sz="0" w:space="0" w:color="auto"/>
            <w:right w:val="none" w:sz="0" w:space="0" w:color="auto"/>
          </w:divBdr>
        </w:div>
        <w:div w:id="65078992">
          <w:marLeft w:val="0"/>
          <w:marRight w:val="150"/>
          <w:marTop w:val="0"/>
          <w:marBottom w:val="0"/>
          <w:divBdr>
            <w:top w:val="none" w:sz="0" w:space="0" w:color="auto"/>
            <w:left w:val="none" w:sz="0" w:space="0" w:color="auto"/>
            <w:bottom w:val="none" w:sz="0" w:space="0" w:color="auto"/>
            <w:right w:val="none" w:sz="0" w:space="0" w:color="auto"/>
          </w:divBdr>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2712973">
      <w:bodyDiv w:val="1"/>
      <w:marLeft w:val="0"/>
      <w:marRight w:val="0"/>
      <w:marTop w:val="0"/>
      <w:marBottom w:val="0"/>
      <w:divBdr>
        <w:top w:val="none" w:sz="0" w:space="0" w:color="auto"/>
        <w:left w:val="none" w:sz="0" w:space="0" w:color="auto"/>
        <w:bottom w:val="none" w:sz="0" w:space="0" w:color="auto"/>
        <w:right w:val="none" w:sz="0" w:space="0" w:color="auto"/>
      </w:divBdr>
      <w:divsChild>
        <w:div w:id="244143851">
          <w:marLeft w:val="0"/>
          <w:marRight w:val="0"/>
          <w:marTop w:val="0"/>
          <w:marBottom w:val="0"/>
          <w:divBdr>
            <w:top w:val="none" w:sz="0" w:space="0" w:color="auto"/>
            <w:left w:val="none" w:sz="0" w:space="0" w:color="auto"/>
            <w:bottom w:val="none" w:sz="0" w:space="0" w:color="auto"/>
            <w:right w:val="none" w:sz="0" w:space="0" w:color="auto"/>
          </w:divBdr>
          <w:divsChild>
            <w:div w:id="1726290369">
              <w:marLeft w:val="0"/>
              <w:marRight w:val="0"/>
              <w:marTop w:val="0"/>
              <w:marBottom w:val="0"/>
              <w:divBdr>
                <w:top w:val="none" w:sz="0" w:space="0" w:color="auto"/>
                <w:left w:val="none" w:sz="0" w:space="0" w:color="auto"/>
                <w:bottom w:val="none" w:sz="0" w:space="0" w:color="auto"/>
                <w:right w:val="none" w:sz="0" w:space="0" w:color="auto"/>
              </w:divBdr>
            </w:div>
          </w:divsChild>
        </w:div>
        <w:div w:id="1592810383">
          <w:marLeft w:val="0"/>
          <w:marRight w:val="0"/>
          <w:marTop w:val="330"/>
          <w:marBottom w:val="0"/>
          <w:divBdr>
            <w:top w:val="none" w:sz="0" w:space="0" w:color="auto"/>
            <w:left w:val="none" w:sz="0" w:space="0" w:color="auto"/>
            <w:bottom w:val="none" w:sz="0" w:space="0" w:color="auto"/>
            <w:right w:val="none" w:sz="0" w:space="0" w:color="auto"/>
          </w:divBdr>
          <w:divsChild>
            <w:div w:id="454056422">
              <w:marLeft w:val="0"/>
              <w:marRight w:val="0"/>
              <w:marTop w:val="0"/>
              <w:marBottom w:val="0"/>
              <w:divBdr>
                <w:top w:val="none" w:sz="0" w:space="0" w:color="auto"/>
                <w:left w:val="none" w:sz="0" w:space="0" w:color="auto"/>
                <w:bottom w:val="none" w:sz="0" w:space="0" w:color="auto"/>
                <w:right w:val="none" w:sz="0" w:space="0" w:color="auto"/>
              </w:divBdr>
              <w:divsChild>
                <w:div w:id="1462765343">
                  <w:marLeft w:val="0"/>
                  <w:marRight w:val="0"/>
                  <w:marTop w:val="0"/>
                  <w:marBottom w:val="0"/>
                  <w:divBdr>
                    <w:top w:val="none" w:sz="0" w:space="0" w:color="auto"/>
                    <w:left w:val="none" w:sz="0" w:space="0" w:color="auto"/>
                    <w:bottom w:val="none" w:sz="0" w:space="0" w:color="auto"/>
                    <w:right w:val="none" w:sz="0" w:space="0" w:color="auto"/>
                  </w:divBdr>
                  <w:divsChild>
                    <w:div w:id="30111674">
                      <w:marLeft w:val="0"/>
                      <w:marRight w:val="0"/>
                      <w:marTop w:val="0"/>
                      <w:marBottom w:val="0"/>
                      <w:divBdr>
                        <w:top w:val="none" w:sz="0" w:space="0" w:color="auto"/>
                        <w:left w:val="none" w:sz="0" w:space="0" w:color="auto"/>
                        <w:bottom w:val="none" w:sz="0" w:space="0" w:color="auto"/>
                        <w:right w:val="none" w:sz="0" w:space="0" w:color="auto"/>
                      </w:divBdr>
                      <w:divsChild>
                        <w:div w:id="6761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1109">
                  <w:marLeft w:val="0"/>
                  <w:marRight w:val="0"/>
                  <w:marTop w:val="75"/>
                  <w:marBottom w:val="0"/>
                  <w:divBdr>
                    <w:top w:val="none" w:sz="0" w:space="0" w:color="auto"/>
                    <w:left w:val="none" w:sz="0" w:space="0" w:color="auto"/>
                    <w:bottom w:val="none" w:sz="0" w:space="0" w:color="auto"/>
                    <w:right w:val="none" w:sz="0" w:space="0" w:color="auto"/>
                  </w:divBdr>
                  <w:divsChild>
                    <w:div w:id="733969623">
                      <w:marLeft w:val="0"/>
                      <w:marRight w:val="0"/>
                      <w:marTop w:val="0"/>
                      <w:marBottom w:val="0"/>
                      <w:divBdr>
                        <w:top w:val="none" w:sz="0" w:space="0" w:color="auto"/>
                        <w:left w:val="none" w:sz="0" w:space="0" w:color="auto"/>
                        <w:bottom w:val="none" w:sz="0" w:space="0" w:color="auto"/>
                        <w:right w:val="none" w:sz="0" w:space="0" w:color="auto"/>
                      </w:divBdr>
                    </w:div>
                  </w:divsChild>
                </w:div>
                <w:div w:id="1316639997">
                  <w:marLeft w:val="0"/>
                  <w:marRight w:val="0"/>
                  <w:marTop w:val="270"/>
                  <w:marBottom w:val="0"/>
                  <w:divBdr>
                    <w:top w:val="none" w:sz="0" w:space="0" w:color="auto"/>
                    <w:left w:val="none" w:sz="0" w:space="0" w:color="auto"/>
                    <w:bottom w:val="none" w:sz="0" w:space="0" w:color="auto"/>
                    <w:right w:val="none" w:sz="0" w:space="0" w:color="auto"/>
                  </w:divBdr>
                  <w:divsChild>
                    <w:div w:id="320044533">
                      <w:marLeft w:val="0"/>
                      <w:marRight w:val="0"/>
                      <w:marTop w:val="0"/>
                      <w:marBottom w:val="0"/>
                      <w:divBdr>
                        <w:top w:val="none" w:sz="0" w:space="0" w:color="auto"/>
                        <w:left w:val="none" w:sz="0" w:space="0" w:color="auto"/>
                        <w:bottom w:val="none" w:sz="0" w:space="0" w:color="auto"/>
                        <w:right w:val="none" w:sz="0" w:space="0" w:color="auto"/>
                      </w:divBdr>
                      <w:divsChild>
                        <w:div w:id="1351225112">
                          <w:marLeft w:val="0"/>
                          <w:marRight w:val="0"/>
                          <w:marTop w:val="0"/>
                          <w:marBottom w:val="0"/>
                          <w:divBdr>
                            <w:top w:val="none" w:sz="0" w:space="0" w:color="auto"/>
                            <w:left w:val="none" w:sz="0" w:space="0" w:color="auto"/>
                            <w:bottom w:val="none" w:sz="0" w:space="0" w:color="auto"/>
                            <w:right w:val="none" w:sz="0" w:space="0" w:color="auto"/>
                          </w:divBdr>
                          <w:divsChild>
                            <w:div w:id="252014192">
                              <w:marLeft w:val="0"/>
                              <w:marRight w:val="0"/>
                              <w:marTop w:val="0"/>
                              <w:marBottom w:val="0"/>
                              <w:divBdr>
                                <w:top w:val="none" w:sz="0" w:space="0" w:color="auto"/>
                                <w:left w:val="none" w:sz="0" w:space="0" w:color="auto"/>
                                <w:bottom w:val="none" w:sz="0" w:space="0" w:color="auto"/>
                                <w:right w:val="none" w:sz="0" w:space="0" w:color="auto"/>
                              </w:divBdr>
                            </w:div>
                            <w:div w:id="1948542304">
                              <w:marLeft w:val="0"/>
                              <w:marRight w:val="0"/>
                              <w:marTop w:val="0"/>
                              <w:marBottom w:val="0"/>
                              <w:divBdr>
                                <w:top w:val="none" w:sz="0" w:space="0" w:color="auto"/>
                                <w:left w:val="none" w:sz="0" w:space="0" w:color="auto"/>
                                <w:bottom w:val="none" w:sz="0" w:space="0" w:color="auto"/>
                                <w:right w:val="none" w:sz="0" w:space="0" w:color="auto"/>
                              </w:divBdr>
                            </w:div>
                            <w:div w:id="1060979207">
                              <w:marLeft w:val="0"/>
                              <w:marRight w:val="0"/>
                              <w:marTop w:val="0"/>
                              <w:marBottom w:val="0"/>
                              <w:divBdr>
                                <w:top w:val="none" w:sz="0" w:space="0" w:color="auto"/>
                                <w:left w:val="none" w:sz="0" w:space="0" w:color="auto"/>
                                <w:bottom w:val="none" w:sz="0" w:space="0" w:color="auto"/>
                                <w:right w:val="none" w:sz="0" w:space="0" w:color="auto"/>
                              </w:divBdr>
                            </w:div>
                            <w:div w:id="6762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532608">
          <w:marLeft w:val="0"/>
          <w:marRight w:val="0"/>
          <w:marTop w:val="0"/>
          <w:marBottom w:val="0"/>
          <w:divBdr>
            <w:top w:val="none" w:sz="0" w:space="0" w:color="auto"/>
            <w:left w:val="none" w:sz="0" w:space="0" w:color="auto"/>
            <w:bottom w:val="none" w:sz="0" w:space="0" w:color="auto"/>
            <w:right w:val="none" w:sz="0" w:space="0" w:color="auto"/>
          </w:divBdr>
          <w:divsChild>
            <w:div w:id="1543667319">
              <w:marLeft w:val="0"/>
              <w:marRight w:val="0"/>
              <w:marTop w:val="0"/>
              <w:marBottom w:val="120"/>
              <w:divBdr>
                <w:top w:val="none" w:sz="0" w:space="0" w:color="auto"/>
                <w:left w:val="none" w:sz="0" w:space="0" w:color="auto"/>
                <w:bottom w:val="none" w:sz="0" w:space="0" w:color="auto"/>
                <w:right w:val="none" w:sz="0" w:space="0" w:color="auto"/>
              </w:divBdr>
              <w:divsChild>
                <w:div w:id="809592882">
                  <w:marLeft w:val="0"/>
                  <w:marRight w:val="0"/>
                  <w:marTop w:val="0"/>
                  <w:marBottom w:val="0"/>
                  <w:divBdr>
                    <w:top w:val="none" w:sz="0" w:space="0" w:color="auto"/>
                    <w:left w:val="none" w:sz="0" w:space="0" w:color="auto"/>
                    <w:bottom w:val="none" w:sz="0" w:space="0" w:color="auto"/>
                    <w:right w:val="none" w:sz="0" w:space="0" w:color="auto"/>
                  </w:divBdr>
                </w:div>
              </w:divsChild>
            </w:div>
            <w:div w:id="2129280432">
              <w:marLeft w:val="0"/>
              <w:marRight w:val="0"/>
              <w:marTop w:val="0"/>
              <w:marBottom w:val="0"/>
              <w:divBdr>
                <w:top w:val="none" w:sz="0" w:space="0" w:color="auto"/>
                <w:left w:val="none" w:sz="0" w:space="0" w:color="auto"/>
                <w:bottom w:val="none" w:sz="0" w:space="0" w:color="auto"/>
                <w:right w:val="none" w:sz="0" w:space="0" w:color="auto"/>
              </w:divBdr>
              <w:divsChild>
                <w:div w:id="12768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2595">
          <w:marLeft w:val="0"/>
          <w:marRight w:val="0"/>
          <w:marTop w:val="0"/>
          <w:marBottom w:val="0"/>
          <w:divBdr>
            <w:top w:val="none" w:sz="0" w:space="0" w:color="auto"/>
            <w:left w:val="none" w:sz="0" w:space="0" w:color="auto"/>
            <w:bottom w:val="none" w:sz="0" w:space="0" w:color="auto"/>
            <w:right w:val="none" w:sz="0" w:space="0" w:color="auto"/>
          </w:divBdr>
          <w:divsChild>
            <w:div w:id="804154832">
              <w:marLeft w:val="3346"/>
              <w:marRight w:val="1309"/>
              <w:marTop w:val="0"/>
              <w:marBottom w:val="0"/>
              <w:divBdr>
                <w:top w:val="none" w:sz="0" w:space="0" w:color="auto"/>
                <w:left w:val="none" w:sz="0" w:space="0" w:color="auto"/>
                <w:bottom w:val="none" w:sz="0" w:space="0" w:color="auto"/>
                <w:right w:val="none" w:sz="0" w:space="0" w:color="auto"/>
              </w:divBdr>
              <w:divsChild>
                <w:div w:id="1314409425">
                  <w:marLeft w:val="0"/>
                  <w:marRight w:val="0"/>
                  <w:marTop w:val="0"/>
                  <w:marBottom w:val="0"/>
                  <w:divBdr>
                    <w:top w:val="none" w:sz="0" w:space="0" w:color="auto"/>
                    <w:left w:val="none" w:sz="0" w:space="0" w:color="auto"/>
                    <w:bottom w:val="none" w:sz="0" w:space="0" w:color="auto"/>
                    <w:right w:val="none" w:sz="0" w:space="0" w:color="auto"/>
                  </w:divBdr>
                  <w:divsChild>
                    <w:div w:id="39790190">
                      <w:marLeft w:val="0"/>
                      <w:marRight w:val="0"/>
                      <w:marTop w:val="0"/>
                      <w:marBottom w:val="0"/>
                      <w:divBdr>
                        <w:top w:val="none" w:sz="0" w:space="0" w:color="auto"/>
                        <w:left w:val="none" w:sz="0" w:space="0" w:color="auto"/>
                        <w:bottom w:val="none" w:sz="0" w:space="0" w:color="auto"/>
                        <w:right w:val="none" w:sz="0" w:space="0" w:color="auto"/>
                      </w:divBdr>
                      <w:divsChild>
                        <w:div w:id="1541940367">
                          <w:marLeft w:val="0"/>
                          <w:marRight w:val="0"/>
                          <w:marTop w:val="0"/>
                          <w:marBottom w:val="0"/>
                          <w:divBdr>
                            <w:top w:val="none" w:sz="0" w:space="0" w:color="auto"/>
                            <w:left w:val="none" w:sz="0" w:space="0" w:color="auto"/>
                            <w:bottom w:val="none" w:sz="0" w:space="0" w:color="auto"/>
                            <w:right w:val="none" w:sz="0" w:space="0" w:color="auto"/>
                          </w:divBdr>
                          <w:divsChild>
                            <w:div w:id="188833631">
                              <w:marLeft w:val="0"/>
                              <w:marRight w:val="0"/>
                              <w:marTop w:val="0"/>
                              <w:marBottom w:val="0"/>
                              <w:divBdr>
                                <w:top w:val="none" w:sz="0" w:space="0" w:color="auto"/>
                                <w:left w:val="none" w:sz="0" w:space="0" w:color="auto"/>
                                <w:bottom w:val="none" w:sz="0" w:space="0" w:color="auto"/>
                                <w:right w:val="none" w:sz="0" w:space="0" w:color="auto"/>
                              </w:divBdr>
                              <w:divsChild>
                                <w:div w:id="1372341146">
                                  <w:marLeft w:val="0"/>
                                  <w:marRight w:val="0"/>
                                  <w:marTop w:val="0"/>
                                  <w:marBottom w:val="0"/>
                                  <w:divBdr>
                                    <w:top w:val="none" w:sz="0" w:space="0" w:color="auto"/>
                                    <w:left w:val="none" w:sz="0" w:space="0" w:color="auto"/>
                                    <w:bottom w:val="none" w:sz="0" w:space="0" w:color="auto"/>
                                    <w:right w:val="none" w:sz="0" w:space="0" w:color="auto"/>
                                  </w:divBdr>
                                </w:div>
                                <w:div w:id="805783981">
                                  <w:marLeft w:val="0"/>
                                  <w:marRight w:val="0"/>
                                  <w:marTop w:val="0"/>
                                  <w:marBottom w:val="0"/>
                                  <w:divBdr>
                                    <w:top w:val="none" w:sz="0" w:space="0" w:color="auto"/>
                                    <w:left w:val="none" w:sz="0" w:space="0" w:color="auto"/>
                                    <w:bottom w:val="none" w:sz="0" w:space="0" w:color="auto"/>
                                    <w:right w:val="none" w:sz="0" w:space="0" w:color="auto"/>
                                  </w:divBdr>
                                  <w:divsChild>
                                    <w:div w:id="537426133">
                                      <w:marLeft w:val="0"/>
                                      <w:marRight w:val="0"/>
                                      <w:marTop w:val="0"/>
                                      <w:marBottom w:val="150"/>
                                      <w:divBdr>
                                        <w:top w:val="none" w:sz="0" w:space="0" w:color="auto"/>
                                        <w:left w:val="none" w:sz="0" w:space="0" w:color="auto"/>
                                        <w:bottom w:val="none" w:sz="0" w:space="0" w:color="auto"/>
                                        <w:right w:val="none" w:sz="0" w:space="0" w:color="auto"/>
                                      </w:divBdr>
                                    </w:div>
                                    <w:div w:id="18659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021734">
      <w:bodyDiv w:val="1"/>
      <w:marLeft w:val="0"/>
      <w:marRight w:val="0"/>
      <w:marTop w:val="0"/>
      <w:marBottom w:val="0"/>
      <w:divBdr>
        <w:top w:val="none" w:sz="0" w:space="0" w:color="auto"/>
        <w:left w:val="none" w:sz="0" w:space="0" w:color="auto"/>
        <w:bottom w:val="none" w:sz="0" w:space="0" w:color="auto"/>
        <w:right w:val="none" w:sz="0" w:space="0" w:color="auto"/>
      </w:divBdr>
      <w:divsChild>
        <w:div w:id="450369651">
          <w:marLeft w:val="0"/>
          <w:marRight w:val="0"/>
          <w:marTop w:val="0"/>
          <w:marBottom w:val="300"/>
          <w:divBdr>
            <w:top w:val="none" w:sz="0" w:space="0" w:color="auto"/>
            <w:left w:val="none" w:sz="0" w:space="0" w:color="auto"/>
            <w:bottom w:val="none" w:sz="0" w:space="0" w:color="auto"/>
            <w:right w:val="none" w:sz="0" w:space="0" w:color="auto"/>
          </w:divBdr>
        </w:div>
      </w:divsChild>
    </w:div>
    <w:div w:id="1925336558">
      <w:bodyDiv w:val="1"/>
      <w:marLeft w:val="0"/>
      <w:marRight w:val="0"/>
      <w:marTop w:val="0"/>
      <w:marBottom w:val="0"/>
      <w:divBdr>
        <w:top w:val="none" w:sz="0" w:space="0" w:color="auto"/>
        <w:left w:val="none" w:sz="0" w:space="0" w:color="auto"/>
        <w:bottom w:val="none" w:sz="0" w:space="0" w:color="auto"/>
        <w:right w:val="none" w:sz="0" w:space="0" w:color="auto"/>
      </w:divBdr>
      <w:divsChild>
        <w:div w:id="1977448786">
          <w:marLeft w:val="0"/>
          <w:marRight w:val="0"/>
          <w:marTop w:val="0"/>
          <w:marBottom w:val="30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29725332">
      <w:bodyDiv w:val="1"/>
      <w:marLeft w:val="0"/>
      <w:marRight w:val="0"/>
      <w:marTop w:val="0"/>
      <w:marBottom w:val="0"/>
      <w:divBdr>
        <w:top w:val="none" w:sz="0" w:space="0" w:color="auto"/>
        <w:left w:val="none" w:sz="0" w:space="0" w:color="auto"/>
        <w:bottom w:val="none" w:sz="0" w:space="0" w:color="auto"/>
        <w:right w:val="none" w:sz="0" w:space="0" w:color="auto"/>
      </w:divBdr>
      <w:divsChild>
        <w:div w:id="1987926872">
          <w:marLeft w:val="0"/>
          <w:marRight w:val="0"/>
          <w:marTop w:val="0"/>
          <w:marBottom w:val="300"/>
          <w:divBdr>
            <w:top w:val="none" w:sz="0" w:space="0" w:color="auto"/>
            <w:left w:val="none" w:sz="0" w:space="0" w:color="auto"/>
            <w:bottom w:val="none" w:sz="0" w:space="0" w:color="auto"/>
            <w:right w:val="none" w:sz="0" w:space="0" w:color="auto"/>
          </w:divBdr>
        </w:div>
      </w:divsChild>
    </w:div>
    <w:div w:id="1931039772">
      <w:bodyDiv w:val="1"/>
      <w:marLeft w:val="0"/>
      <w:marRight w:val="0"/>
      <w:marTop w:val="0"/>
      <w:marBottom w:val="0"/>
      <w:divBdr>
        <w:top w:val="none" w:sz="0" w:space="0" w:color="auto"/>
        <w:left w:val="none" w:sz="0" w:space="0" w:color="auto"/>
        <w:bottom w:val="none" w:sz="0" w:space="0" w:color="auto"/>
        <w:right w:val="none" w:sz="0" w:space="0" w:color="auto"/>
      </w:divBdr>
      <w:divsChild>
        <w:div w:id="1246769883">
          <w:marLeft w:val="0"/>
          <w:marRight w:val="0"/>
          <w:marTop w:val="0"/>
          <w:marBottom w:val="75"/>
          <w:divBdr>
            <w:top w:val="none" w:sz="0" w:space="0" w:color="auto"/>
            <w:left w:val="none" w:sz="0" w:space="0" w:color="auto"/>
            <w:bottom w:val="none" w:sz="0" w:space="0" w:color="auto"/>
            <w:right w:val="none" w:sz="0" w:space="0" w:color="auto"/>
          </w:divBdr>
        </w:div>
        <w:div w:id="4134306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2927939">
      <w:bodyDiv w:val="1"/>
      <w:marLeft w:val="0"/>
      <w:marRight w:val="0"/>
      <w:marTop w:val="0"/>
      <w:marBottom w:val="0"/>
      <w:divBdr>
        <w:top w:val="none" w:sz="0" w:space="0" w:color="auto"/>
        <w:left w:val="none" w:sz="0" w:space="0" w:color="auto"/>
        <w:bottom w:val="none" w:sz="0" w:space="0" w:color="auto"/>
        <w:right w:val="none" w:sz="0" w:space="0" w:color="auto"/>
      </w:divBdr>
      <w:divsChild>
        <w:div w:id="1456826652">
          <w:marLeft w:val="0"/>
          <w:marRight w:val="0"/>
          <w:marTop w:val="0"/>
          <w:marBottom w:val="300"/>
          <w:divBdr>
            <w:top w:val="none" w:sz="0" w:space="0" w:color="auto"/>
            <w:left w:val="none" w:sz="0" w:space="0" w:color="auto"/>
            <w:bottom w:val="none" w:sz="0" w:space="0" w:color="auto"/>
            <w:right w:val="none" w:sz="0" w:space="0" w:color="auto"/>
          </w:divBdr>
          <w:divsChild>
            <w:div w:id="1818036684">
              <w:marLeft w:val="0"/>
              <w:marRight w:val="0"/>
              <w:marTop w:val="0"/>
              <w:marBottom w:val="0"/>
              <w:divBdr>
                <w:top w:val="none" w:sz="0" w:space="0" w:color="auto"/>
                <w:left w:val="none" w:sz="0" w:space="0" w:color="auto"/>
                <w:bottom w:val="none" w:sz="0" w:space="0" w:color="auto"/>
                <w:right w:val="none" w:sz="0" w:space="0" w:color="auto"/>
              </w:divBdr>
              <w:divsChild>
                <w:div w:id="20802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5900290">
      <w:bodyDiv w:val="1"/>
      <w:marLeft w:val="0"/>
      <w:marRight w:val="0"/>
      <w:marTop w:val="0"/>
      <w:marBottom w:val="0"/>
      <w:divBdr>
        <w:top w:val="none" w:sz="0" w:space="0" w:color="auto"/>
        <w:left w:val="none" w:sz="0" w:space="0" w:color="auto"/>
        <w:bottom w:val="none" w:sz="0" w:space="0" w:color="auto"/>
        <w:right w:val="none" w:sz="0" w:space="0" w:color="auto"/>
      </w:divBdr>
      <w:divsChild>
        <w:div w:id="242840841">
          <w:marLeft w:val="0"/>
          <w:marRight w:val="0"/>
          <w:marTop w:val="0"/>
          <w:marBottom w:val="0"/>
          <w:divBdr>
            <w:top w:val="none" w:sz="0" w:space="0" w:color="auto"/>
            <w:left w:val="none" w:sz="0" w:space="0" w:color="auto"/>
            <w:bottom w:val="none" w:sz="0" w:space="0" w:color="auto"/>
            <w:right w:val="none" w:sz="0" w:space="0" w:color="auto"/>
          </w:divBdr>
        </w:div>
        <w:div w:id="2028679088">
          <w:marLeft w:val="0"/>
          <w:marRight w:val="0"/>
          <w:marTop w:val="300"/>
          <w:marBottom w:val="300"/>
          <w:divBdr>
            <w:top w:val="none" w:sz="0" w:space="0" w:color="auto"/>
            <w:left w:val="none" w:sz="0" w:space="0" w:color="auto"/>
            <w:bottom w:val="none" w:sz="0" w:space="0" w:color="auto"/>
            <w:right w:val="none" w:sz="0" w:space="0" w:color="auto"/>
          </w:divBdr>
        </w:div>
        <w:div w:id="562719026">
          <w:marLeft w:val="0"/>
          <w:marRight w:val="0"/>
          <w:marTop w:val="0"/>
          <w:marBottom w:val="0"/>
          <w:divBdr>
            <w:top w:val="none" w:sz="0" w:space="0" w:color="auto"/>
            <w:left w:val="none" w:sz="0" w:space="0" w:color="auto"/>
            <w:bottom w:val="none" w:sz="0" w:space="0" w:color="auto"/>
            <w:right w:val="none" w:sz="0" w:space="0" w:color="auto"/>
          </w:divBdr>
          <w:divsChild>
            <w:div w:id="1131555460">
              <w:marLeft w:val="0"/>
              <w:marRight w:val="0"/>
              <w:marTop w:val="300"/>
              <w:marBottom w:val="450"/>
              <w:divBdr>
                <w:top w:val="none" w:sz="0" w:space="0" w:color="auto"/>
                <w:left w:val="none" w:sz="0" w:space="0" w:color="auto"/>
                <w:bottom w:val="none" w:sz="0" w:space="0" w:color="auto"/>
                <w:right w:val="none" w:sz="0" w:space="0" w:color="auto"/>
              </w:divBdr>
              <w:divsChild>
                <w:div w:id="142507799">
                  <w:marLeft w:val="0"/>
                  <w:marRight w:val="0"/>
                  <w:marTop w:val="0"/>
                  <w:marBottom w:val="0"/>
                  <w:divBdr>
                    <w:top w:val="none" w:sz="0" w:space="0" w:color="auto"/>
                    <w:left w:val="none" w:sz="0" w:space="0" w:color="auto"/>
                    <w:bottom w:val="none" w:sz="0" w:space="0" w:color="auto"/>
                    <w:right w:val="none" w:sz="0" w:space="0" w:color="auto"/>
                  </w:divBdr>
                  <w:divsChild>
                    <w:div w:id="1606769404">
                      <w:marLeft w:val="0"/>
                      <w:marRight w:val="0"/>
                      <w:marTop w:val="0"/>
                      <w:marBottom w:val="0"/>
                      <w:divBdr>
                        <w:top w:val="none" w:sz="0" w:space="0" w:color="auto"/>
                        <w:left w:val="none" w:sz="0" w:space="0" w:color="auto"/>
                        <w:bottom w:val="none" w:sz="0" w:space="0" w:color="auto"/>
                        <w:right w:val="none" w:sz="0" w:space="0" w:color="auto"/>
                      </w:divBdr>
                      <w:divsChild>
                        <w:div w:id="782041934">
                          <w:marLeft w:val="0"/>
                          <w:marRight w:val="0"/>
                          <w:marTop w:val="0"/>
                          <w:marBottom w:val="0"/>
                          <w:divBdr>
                            <w:top w:val="none" w:sz="0" w:space="0" w:color="auto"/>
                            <w:left w:val="none" w:sz="0" w:space="0" w:color="auto"/>
                            <w:bottom w:val="none" w:sz="0" w:space="0" w:color="auto"/>
                            <w:right w:val="none" w:sz="0" w:space="0" w:color="auto"/>
                          </w:divBdr>
                          <w:divsChild>
                            <w:div w:id="2039157249">
                              <w:marLeft w:val="0"/>
                              <w:marRight w:val="0"/>
                              <w:marTop w:val="0"/>
                              <w:marBottom w:val="0"/>
                              <w:divBdr>
                                <w:top w:val="none" w:sz="0" w:space="0" w:color="auto"/>
                                <w:left w:val="none" w:sz="0" w:space="0" w:color="auto"/>
                                <w:bottom w:val="none" w:sz="0" w:space="0" w:color="auto"/>
                                <w:right w:val="none" w:sz="0" w:space="0" w:color="auto"/>
                              </w:divBdr>
                              <w:divsChild>
                                <w:div w:id="1161510085">
                                  <w:marLeft w:val="0"/>
                                  <w:marRight w:val="0"/>
                                  <w:marTop w:val="0"/>
                                  <w:marBottom w:val="0"/>
                                  <w:divBdr>
                                    <w:top w:val="none" w:sz="0" w:space="0" w:color="auto"/>
                                    <w:left w:val="none" w:sz="0" w:space="0" w:color="auto"/>
                                    <w:bottom w:val="none" w:sz="0" w:space="0" w:color="auto"/>
                                    <w:right w:val="none" w:sz="0" w:space="0" w:color="auto"/>
                                  </w:divBdr>
                                  <w:divsChild>
                                    <w:div w:id="2221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336380">
          <w:marLeft w:val="0"/>
          <w:marRight w:val="0"/>
          <w:marTop w:val="0"/>
          <w:marBottom w:val="0"/>
          <w:divBdr>
            <w:top w:val="none" w:sz="0" w:space="0" w:color="auto"/>
            <w:left w:val="none" w:sz="0" w:space="0" w:color="auto"/>
            <w:bottom w:val="none" w:sz="0" w:space="0" w:color="auto"/>
            <w:right w:val="none" w:sz="0" w:space="0" w:color="auto"/>
          </w:divBdr>
        </w:div>
        <w:div w:id="1480031946">
          <w:marLeft w:val="0"/>
          <w:marRight w:val="0"/>
          <w:marTop w:val="300"/>
          <w:marBottom w:val="0"/>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1219">
      <w:bodyDiv w:val="1"/>
      <w:marLeft w:val="0"/>
      <w:marRight w:val="0"/>
      <w:marTop w:val="0"/>
      <w:marBottom w:val="0"/>
      <w:divBdr>
        <w:top w:val="none" w:sz="0" w:space="0" w:color="auto"/>
        <w:left w:val="none" w:sz="0" w:space="0" w:color="auto"/>
        <w:bottom w:val="none" w:sz="0" w:space="0" w:color="auto"/>
        <w:right w:val="none" w:sz="0" w:space="0" w:color="auto"/>
      </w:divBdr>
      <w:divsChild>
        <w:div w:id="1788817652">
          <w:marLeft w:val="0"/>
          <w:marRight w:val="0"/>
          <w:marTop w:val="0"/>
          <w:marBottom w:val="150"/>
          <w:divBdr>
            <w:top w:val="none" w:sz="0" w:space="0" w:color="auto"/>
            <w:left w:val="none" w:sz="0" w:space="0" w:color="auto"/>
            <w:bottom w:val="none" w:sz="0" w:space="0" w:color="auto"/>
            <w:right w:val="none" w:sz="0" w:space="0" w:color="auto"/>
          </w:divBdr>
          <w:divsChild>
            <w:div w:id="330840760">
              <w:marLeft w:val="0"/>
              <w:marRight w:val="0"/>
              <w:marTop w:val="0"/>
              <w:marBottom w:val="0"/>
              <w:divBdr>
                <w:top w:val="none" w:sz="0" w:space="0" w:color="auto"/>
                <w:left w:val="none" w:sz="0" w:space="0" w:color="auto"/>
                <w:bottom w:val="none" w:sz="0" w:space="0" w:color="auto"/>
                <w:right w:val="none" w:sz="0" w:space="0" w:color="auto"/>
              </w:divBdr>
              <w:divsChild>
                <w:div w:id="1190947358">
                  <w:marLeft w:val="0"/>
                  <w:marRight w:val="150"/>
                  <w:marTop w:val="0"/>
                  <w:marBottom w:val="0"/>
                  <w:divBdr>
                    <w:top w:val="none" w:sz="0" w:space="0" w:color="auto"/>
                    <w:left w:val="none" w:sz="0" w:space="0" w:color="auto"/>
                    <w:bottom w:val="none" w:sz="0" w:space="0" w:color="auto"/>
                    <w:right w:val="none" w:sz="0" w:space="0" w:color="auto"/>
                  </w:divBdr>
                </w:div>
                <w:div w:id="383140512">
                  <w:marLeft w:val="0"/>
                  <w:marRight w:val="150"/>
                  <w:marTop w:val="0"/>
                  <w:marBottom w:val="0"/>
                  <w:divBdr>
                    <w:top w:val="none" w:sz="0" w:space="0" w:color="auto"/>
                    <w:left w:val="none" w:sz="0" w:space="0" w:color="auto"/>
                    <w:bottom w:val="none" w:sz="0" w:space="0" w:color="auto"/>
                    <w:right w:val="none" w:sz="0" w:space="0" w:color="auto"/>
                  </w:divBdr>
                </w:div>
              </w:divsChild>
            </w:div>
            <w:div w:id="912852415">
              <w:marLeft w:val="0"/>
              <w:marRight w:val="0"/>
              <w:marTop w:val="0"/>
              <w:marBottom w:val="0"/>
              <w:divBdr>
                <w:top w:val="none" w:sz="0" w:space="0" w:color="auto"/>
                <w:left w:val="none" w:sz="0" w:space="0" w:color="auto"/>
                <w:bottom w:val="none" w:sz="0" w:space="0" w:color="auto"/>
                <w:right w:val="none" w:sz="0" w:space="0" w:color="auto"/>
              </w:divBdr>
              <w:divsChild>
                <w:div w:id="871571136">
                  <w:marLeft w:val="0"/>
                  <w:marRight w:val="0"/>
                  <w:marTop w:val="0"/>
                  <w:marBottom w:val="0"/>
                  <w:divBdr>
                    <w:top w:val="none" w:sz="0" w:space="0" w:color="auto"/>
                    <w:left w:val="none" w:sz="0" w:space="0" w:color="auto"/>
                    <w:bottom w:val="none" w:sz="0" w:space="0" w:color="auto"/>
                    <w:right w:val="none" w:sz="0" w:space="0" w:color="auto"/>
                  </w:divBdr>
                  <w:divsChild>
                    <w:div w:id="1169752188">
                      <w:marLeft w:val="0"/>
                      <w:marRight w:val="0"/>
                      <w:marTop w:val="0"/>
                      <w:marBottom w:val="0"/>
                      <w:divBdr>
                        <w:top w:val="none" w:sz="0" w:space="0" w:color="auto"/>
                        <w:left w:val="none" w:sz="0" w:space="0" w:color="auto"/>
                        <w:bottom w:val="none" w:sz="0" w:space="0" w:color="auto"/>
                        <w:right w:val="none" w:sz="0" w:space="0" w:color="auto"/>
                      </w:divBdr>
                      <w:divsChild>
                        <w:div w:id="800733653">
                          <w:marLeft w:val="0"/>
                          <w:marRight w:val="0"/>
                          <w:marTop w:val="0"/>
                          <w:marBottom w:val="0"/>
                          <w:divBdr>
                            <w:top w:val="none" w:sz="0" w:space="0" w:color="auto"/>
                            <w:left w:val="none" w:sz="0" w:space="0" w:color="auto"/>
                            <w:bottom w:val="none" w:sz="0" w:space="0" w:color="auto"/>
                            <w:right w:val="none" w:sz="0" w:space="0" w:color="auto"/>
                          </w:divBdr>
                        </w:div>
                      </w:divsChild>
                    </w:div>
                    <w:div w:id="736320230">
                      <w:marLeft w:val="0"/>
                      <w:marRight w:val="135"/>
                      <w:marTop w:val="0"/>
                      <w:marBottom w:val="0"/>
                      <w:divBdr>
                        <w:top w:val="none" w:sz="0" w:space="0" w:color="auto"/>
                        <w:left w:val="none" w:sz="0" w:space="0" w:color="auto"/>
                        <w:bottom w:val="none" w:sz="0" w:space="0" w:color="auto"/>
                        <w:right w:val="none" w:sz="0" w:space="0" w:color="auto"/>
                      </w:divBdr>
                    </w:div>
                    <w:div w:id="1285384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7557">
          <w:marLeft w:val="0"/>
          <w:marRight w:val="0"/>
          <w:marTop w:val="0"/>
          <w:marBottom w:val="0"/>
          <w:divBdr>
            <w:top w:val="none" w:sz="0" w:space="0" w:color="auto"/>
            <w:left w:val="none" w:sz="0" w:space="0" w:color="auto"/>
            <w:bottom w:val="none" w:sz="0" w:space="0" w:color="auto"/>
            <w:right w:val="none" w:sz="0" w:space="0" w:color="auto"/>
          </w:divBdr>
          <w:divsChild>
            <w:div w:id="1241646488">
              <w:marLeft w:val="0"/>
              <w:marRight w:val="0"/>
              <w:marTop w:val="0"/>
              <w:marBottom w:val="0"/>
              <w:divBdr>
                <w:top w:val="none" w:sz="0" w:space="0" w:color="auto"/>
                <w:left w:val="none" w:sz="0" w:space="0" w:color="auto"/>
                <w:bottom w:val="none" w:sz="0" w:space="0" w:color="auto"/>
                <w:right w:val="none" w:sz="0" w:space="0" w:color="auto"/>
              </w:divBdr>
              <w:divsChild>
                <w:div w:id="183834237">
                  <w:marLeft w:val="0"/>
                  <w:marRight w:val="0"/>
                  <w:marTop w:val="0"/>
                  <w:marBottom w:val="0"/>
                  <w:divBdr>
                    <w:top w:val="none" w:sz="0" w:space="0" w:color="auto"/>
                    <w:left w:val="none" w:sz="0" w:space="0" w:color="auto"/>
                    <w:bottom w:val="none" w:sz="0" w:space="0" w:color="auto"/>
                    <w:right w:val="none" w:sz="0" w:space="0" w:color="auto"/>
                  </w:divBdr>
                </w:div>
              </w:divsChild>
            </w:div>
            <w:div w:id="1320500137">
              <w:marLeft w:val="0"/>
              <w:marRight w:val="0"/>
              <w:marTop w:val="225"/>
              <w:marBottom w:val="0"/>
              <w:divBdr>
                <w:top w:val="none" w:sz="0" w:space="0" w:color="auto"/>
                <w:left w:val="none" w:sz="0" w:space="0" w:color="auto"/>
                <w:bottom w:val="none" w:sz="0" w:space="0" w:color="auto"/>
                <w:right w:val="none" w:sz="0" w:space="0" w:color="auto"/>
              </w:divBdr>
              <w:divsChild>
                <w:div w:id="818418775">
                  <w:marLeft w:val="0"/>
                  <w:marRight w:val="0"/>
                  <w:marTop w:val="0"/>
                  <w:marBottom w:val="0"/>
                  <w:divBdr>
                    <w:top w:val="none" w:sz="0" w:space="0" w:color="auto"/>
                    <w:left w:val="none" w:sz="0" w:space="0" w:color="auto"/>
                    <w:bottom w:val="none" w:sz="0" w:space="0" w:color="auto"/>
                    <w:right w:val="none" w:sz="0" w:space="0" w:color="auto"/>
                  </w:divBdr>
                </w:div>
              </w:divsChild>
            </w:div>
            <w:div w:id="370737581">
              <w:marLeft w:val="0"/>
              <w:marRight w:val="0"/>
              <w:marTop w:val="225"/>
              <w:marBottom w:val="0"/>
              <w:divBdr>
                <w:top w:val="none" w:sz="0" w:space="0" w:color="auto"/>
                <w:left w:val="none" w:sz="0" w:space="0" w:color="auto"/>
                <w:bottom w:val="none" w:sz="0" w:space="0" w:color="auto"/>
                <w:right w:val="none" w:sz="0" w:space="0" w:color="auto"/>
              </w:divBdr>
              <w:divsChild>
                <w:div w:id="1710304059">
                  <w:marLeft w:val="0"/>
                  <w:marRight w:val="0"/>
                  <w:marTop w:val="0"/>
                  <w:marBottom w:val="0"/>
                  <w:divBdr>
                    <w:top w:val="none" w:sz="0" w:space="0" w:color="auto"/>
                    <w:left w:val="none" w:sz="0" w:space="0" w:color="auto"/>
                    <w:bottom w:val="none" w:sz="0" w:space="0" w:color="auto"/>
                    <w:right w:val="none" w:sz="0" w:space="0" w:color="auto"/>
                  </w:divBdr>
                </w:div>
              </w:divsChild>
            </w:div>
            <w:div w:id="1848666712">
              <w:marLeft w:val="0"/>
              <w:marRight w:val="0"/>
              <w:marTop w:val="225"/>
              <w:marBottom w:val="0"/>
              <w:divBdr>
                <w:top w:val="none" w:sz="0" w:space="0" w:color="auto"/>
                <w:left w:val="none" w:sz="0" w:space="0" w:color="auto"/>
                <w:bottom w:val="none" w:sz="0" w:space="0" w:color="auto"/>
                <w:right w:val="none" w:sz="0" w:space="0" w:color="auto"/>
              </w:divBdr>
              <w:divsChild>
                <w:div w:id="1293368073">
                  <w:marLeft w:val="0"/>
                  <w:marRight w:val="0"/>
                  <w:marTop w:val="0"/>
                  <w:marBottom w:val="0"/>
                  <w:divBdr>
                    <w:top w:val="none" w:sz="0" w:space="0" w:color="auto"/>
                    <w:left w:val="none" w:sz="0" w:space="0" w:color="auto"/>
                    <w:bottom w:val="none" w:sz="0" w:space="0" w:color="auto"/>
                    <w:right w:val="none" w:sz="0" w:space="0" w:color="auto"/>
                  </w:divBdr>
                  <w:divsChild>
                    <w:div w:id="202790787">
                      <w:marLeft w:val="0"/>
                      <w:marRight w:val="0"/>
                      <w:marTop w:val="0"/>
                      <w:marBottom w:val="0"/>
                      <w:divBdr>
                        <w:top w:val="single" w:sz="6" w:space="0" w:color="D9D9D9"/>
                        <w:left w:val="none" w:sz="0" w:space="0" w:color="auto"/>
                        <w:bottom w:val="single" w:sz="6" w:space="0" w:color="D9D9D9"/>
                        <w:right w:val="none" w:sz="0" w:space="0" w:color="auto"/>
                      </w:divBdr>
                      <w:divsChild>
                        <w:div w:id="1100640458">
                          <w:marLeft w:val="0"/>
                          <w:marRight w:val="0"/>
                          <w:marTop w:val="0"/>
                          <w:marBottom w:val="0"/>
                          <w:divBdr>
                            <w:top w:val="none" w:sz="0" w:space="0" w:color="auto"/>
                            <w:left w:val="none" w:sz="0" w:space="0" w:color="auto"/>
                            <w:bottom w:val="none" w:sz="0" w:space="0" w:color="auto"/>
                            <w:right w:val="none" w:sz="0" w:space="0" w:color="auto"/>
                          </w:divBdr>
                          <w:divsChild>
                            <w:div w:id="1601252917">
                              <w:marLeft w:val="0"/>
                              <w:marRight w:val="0"/>
                              <w:marTop w:val="0"/>
                              <w:marBottom w:val="0"/>
                              <w:divBdr>
                                <w:top w:val="none" w:sz="0" w:space="0" w:color="auto"/>
                                <w:left w:val="none" w:sz="0" w:space="0" w:color="auto"/>
                                <w:bottom w:val="none" w:sz="0" w:space="0" w:color="auto"/>
                                <w:right w:val="none" w:sz="0" w:space="0" w:color="auto"/>
                              </w:divBdr>
                              <w:divsChild>
                                <w:div w:id="2124767915">
                                  <w:marLeft w:val="0"/>
                                  <w:marRight w:val="0"/>
                                  <w:marTop w:val="0"/>
                                  <w:marBottom w:val="0"/>
                                  <w:divBdr>
                                    <w:top w:val="none" w:sz="0" w:space="0" w:color="auto"/>
                                    <w:left w:val="none" w:sz="0" w:space="0" w:color="auto"/>
                                    <w:bottom w:val="none" w:sz="0" w:space="0" w:color="auto"/>
                                    <w:right w:val="none" w:sz="0" w:space="0" w:color="auto"/>
                                  </w:divBdr>
                                  <w:divsChild>
                                    <w:div w:id="189758489">
                                      <w:marLeft w:val="0"/>
                                      <w:marRight w:val="0"/>
                                      <w:marTop w:val="0"/>
                                      <w:marBottom w:val="0"/>
                                      <w:divBdr>
                                        <w:top w:val="none" w:sz="0" w:space="0" w:color="auto"/>
                                        <w:left w:val="none" w:sz="0" w:space="0" w:color="auto"/>
                                        <w:bottom w:val="none" w:sz="0" w:space="0" w:color="auto"/>
                                        <w:right w:val="none" w:sz="0" w:space="0" w:color="auto"/>
                                      </w:divBdr>
                                      <w:divsChild>
                                        <w:div w:id="1005933474">
                                          <w:marLeft w:val="0"/>
                                          <w:marRight w:val="0"/>
                                          <w:marTop w:val="0"/>
                                          <w:marBottom w:val="0"/>
                                          <w:divBdr>
                                            <w:top w:val="none" w:sz="0" w:space="0" w:color="auto"/>
                                            <w:left w:val="none" w:sz="0" w:space="0" w:color="auto"/>
                                            <w:bottom w:val="none" w:sz="0" w:space="0" w:color="auto"/>
                                            <w:right w:val="none" w:sz="0" w:space="0" w:color="auto"/>
                                          </w:divBdr>
                                          <w:divsChild>
                                            <w:div w:id="2075933211">
                                              <w:marLeft w:val="0"/>
                                              <w:marRight w:val="0"/>
                                              <w:marTop w:val="0"/>
                                              <w:marBottom w:val="0"/>
                                              <w:divBdr>
                                                <w:top w:val="none" w:sz="0" w:space="0" w:color="auto"/>
                                                <w:left w:val="none" w:sz="0" w:space="0" w:color="auto"/>
                                                <w:bottom w:val="none" w:sz="0" w:space="0" w:color="auto"/>
                                                <w:right w:val="none" w:sz="0" w:space="0" w:color="auto"/>
                                              </w:divBdr>
                                              <w:divsChild>
                                                <w:div w:id="1458646996">
                                                  <w:marLeft w:val="0"/>
                                                  <w:marRight w:val="0"/>
                                                  <w:marTop w:val="0"/>
                                                  <w:marBottom w:val="0"/>
                                                  <w:divBdr>
                                                    <w:top w:val="none" w:sz="0" w:space="0" w:color="auto"/>
                                                    <w:left w:val="none" w:sz="0" w:space="0" w:color="auto"/>
                                                    <w:bottom w:val="none" w:sz="0" w:space="0" w:color="auto"/>
                                                    <w:right w:val="none" w:sz="0" w:space="0" w:color="auto"/>
                                                  </w:divBdr>
                                                  <w:divsChild>
                                                    <w:div w:id="659424889">
                                                      <w:marLeft w:val="0"/>
                                                      <w:marRight w:val="0"/>
                                                      <w:marTop w:val="0"/>
                                                      <w:marBottom w:val="0"/>
                                                      <w:divBdr>
                                                        <w:top w:val="none" w:sz="0" w:space="0" w:color="auto"/>
                                                        <w:left w:val="none" w:sz="0" w:space="0" w:color="auto"/>
                                                        <w:bottom w:val="none" w:sz="0" w:space="0" w:color="auto"/>
                                                        <w:right w:val="none" w:sz="0" w:space="0" w:color="auto"/>
                                                      </w:divBdr>
                                                      <w:divsChild>
                                                        <w:div w:id="1237787294">
                                                          <w:marLeft w:val="0"/>
                                                          <w:marRight w:val="0"/>
                                                          <w:marTop w:val="0"/>
                                                          <w:marBottom w:val="0"/>
                                                          <w:divBdr>
                                                            <w:top w:val="none" w:sz="0" w:space="0" w:color="auto"/>
                                                            <w:left w:val="none" w:sz="0" w:space="0" w:color="auto"/>
                                                            <w:bottom w:val="none" w:sz="0" w:space="0" w:color="auto"/>
                                                            <w:right w:val="none" w:sz="0" w:space="0" w:color="auto"/>
                                                          </w:divBdr>
                                                          <w:divsChild>
                                                            <w:div w:id="1531917147">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0"/>
                                                                  <w:divBdr>
                                                                    <w:top w:val="none" w:sz="0" w:space="0" w:color="auto"/>
                                                                    <w:left w:val="none" w:sz="0" w:space="0" w:color="auto"/>
                                                                    <w:bottom w:val="none" w:sz="0" w:space="0" w:color="auto"/>
                                                                    <w:right w:val="none" w:sz="0" w:space="0" w:color="auto"/>
                                                                  </w:divBdr>
                                                                  <w:divsChild>
                                                                    <w:div w:id="1906985345">
                                                                      <w:marLeft w:val="0"/>
                                                                      <w:marRight w:val="0"/>
                                                                      <w:marTop w:val="0"/>
                                                                      <w:marBottom w:val="0"/>
                                                                      <w:divBdr>
                                                                        <w:top w:val="none" w:sz="0" w:space="0" w:color="auto"/>
                                                                        <w:left w:val="none" w:sz="0" w:space="0" w:color="auto"/>
                                                                        <w:bottom w:val="none" w:sz="0" w:space="0" w:color="auto"/>
                                                                        <w:right w:val="none" w:sz="0" w:space="0" w:color="auto"/>
                                                                      </w:divBdr>
                                                                      <w:divsChild>
                                                                        <w:div w:id="1763181595">
                                                                          <w:marLeft w:val="0"/>
                                                                          <w:marRight w:val="0"/>
                                                                          <w:marTop w:val="0"/>
                                                                          <w:marBottom w:val="330"/>
                                                                          <w:divBdr>
                                                                            <w:top w:val="none" w:sz="0" w:space="0" w:color="auto"/>
                                                                            <w:left w:val="none" w:sz="0" w:space="0" w:color="auto"/>
                                                                            <w:bottom w:val="none" w:sz="0" w:space="0" w:color="auto"/>
                                                                            <w:right w:val="none" w:sz="0" w:space="0" w:color="auto"/>
                                                                          </w:divBdr>
                                                                          <w:divsChild>
                                                                            <w:div w:id="2041390425">
                                                                              <w:marLeft w:val="0"/>
                                                                              <w:marRight w:val="0"/>
                                                                              <w:marTop w:val="0"/>
                                                                              <w:marBottom w:val="0"/>
                                                                              <w:divBdr>
                                                                                <w:top w:val="none" w:sz="0" w:space="0" w:color="auto"/>
                                                                                <w:left w:val="none" w:sz="0" w:space="0" w:color="auto"/>
                                                                                <w:bottom w:val="none" w:sz="0" w:space="0" w:color="auto"/>
                                                                                <w:right w:val="none" w:sz="0" w:space="0" w:color="auto"/>
                                                                              </w:divBdr>
                                                                              <w:divsChild>
                                                                                <w:div w:id="270823922">
                                                                                  <w:marLeft w:val="0"/>
                                                                                  <w:marRight w:val="0"/>
                                                                                  <w:marTop w:val="0"/>
                                                                                  <w:marBottom w:val="0"/>
                                                                                  <w:divBdr>
                                                                                    <w:top w:val="none" w:sz="0" w:space="0" w:color="auto"/>
                                                                                    <w:left w:val="none" w:sz="0" w:space="0" w:color="auto"/>
                                                                                    <w:bottom w:val="none" w:sz="0" w:space="0" w:color="auto"/>
                                                                                    <w:right w:val="none" w:sz="0" w:space="0" w:color="auto"/>
                                                                                  </w:divBdr>
                                                                                  <w:divsChild>
                                                                                    <w:div w:id="1238133988">
                                                                                      <w:marLeft w:val="0"/>
                                                                                      <w:marRight w:val="0"/>
                                                                                      <w:marTop w:val="0"/>
                                                                                      <w:marBottom w:val="0"/>
                                                                                      <w:divBdr>
                                                                                        <w:top w:val="none" w:sz="0" w:space="0" w:color="auto"/>
                                                                                        <w:left w:val="none" w:sz="0" w:space="0" w:color="auto"/>
                                                                                        <w:bottom w:val="none" w:sz="0" w:space="0" w:color="auto"/>
                                                                                        <w:right w:val="none" w:sz="0" w:space="0" w:color="auto"/>
                                                                                      </w:divBdr>
                                                                                      <w:divsChild>
                                                                                        <w:div w:id="14119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56436">
                                                                          <w:marLeft w:val="0"/>
                                                                          <w:marRight w:val="0"/>
                                                                          <w:marTop w:val="0"/>
                                                                          <w:marBottom w:val="0"/>
                                                                          <w:divBdr>
                                                                            <w:top w:val="none" w:sz="0" w:space="0" w:color="auto"/>
                                                                            <w:left w:val="none" w:sz="0" w:space="0" w:color="auto"/>
                                                                            <w:bottom w:val="none" w:sz="0" w:space="0" w:color="auto"/>
                                                                            <w:right w:val="none" w:sz="0" w:space="0" w:color="auto"/>
                                                                          </w:divBdr>
                                                                        </w:div>
                                                                        <w:div w:id="17663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81652">
              <w:marLeft w:val="0"/>
              <w:marRight w:val="0"/>
              <w:marTop w:val="225"/>
              <w:marBottom w:val="0"/>
              <w:divBdr>
                <w:top w:val="none" w:sz="0" w:space="0" w:color="auto"/>
                <w:left w:val="none" w:sz="0" w:space="0" w:color="auto"/>
                <w:bottom w:val="none" w:sz="0" w:space="0" w:color="auto"/>
                <w:right w:val="none" w:sz="0" w:space="0" w:color="auto"/>
              </w:divBdr>
              <w:divsChild>
                <w:div w:id="1276523997">
                  <w:marLeft w:val="0"/>
                  <w:marRight w:val="0"/>
                  <w:marTop w:val="0"/>
                  <w:marBottom w:val="0"/>
                  <w:divBdr>
                    <w:top w:val="none" w:sz="0" w:space="0" w:color="auto"/>
                    <w:left w:val="none" w:sz="0" w:space="0" w:color="auto"/>
                    <w:bottom w:val="none" w:sz="0" w:space="0" w:color="auto"/>
                    <w:right w:val="none" w:sz="0" w:space="0" w:color="auto"/>
                  </w:divBdr>
                </w:div>
              </w:divsChild>
            </w:div>
            <w:div w:id="1820415335">
              <w:marLeft w:val="0"/>
              <w:marRight w:val="0"/>
              <w:marTop w:val="375"/>
              <w:marBottom w:val="0"/>
              <w:divBdr>
                <w:top w:val="none" w:sz="0" w:space="0" w:color="auto"/>
                <w:left w:val="none" w:sz="0" w:space="0" w:color="auto"/>
                <w:bottom w:val="none" w:sz="0" w:space="0" w:color="auto"/>
                <w:right w:val="none" w:sz="0" w:space="0" w:color="auto"/>
              </w:divBdr>
              <w:divsChild>
                <w:div w:id="1086152456">
                  <w:marLeft w:val="0"/>
                  <w:marRight w:val="0"/>
                  <w:marTop w:val="0"/>
                  <w:marBottom w:val="0"/>
                  <w:divBdr>
                    <w:top w:val="none" w:sz="0" w:space="0" w:color="auto"/>
                    <w:left w:val="none" w:sz="0" w:space="0" w:color="auto"/>
                    <w:bottom w:val="none" w:sz="0" w:space="0" w:color="auto"/>
                    <w:right w:val="none" w:sz="0" w:space="0" w:color="auto"/>
                  </w:divBdr>
                  <w:divsChild>
                    <w:div w:id="1222980781">
                      <w:marLeft w:val="0"/>
                      <w:marRight w:val="0"/>
                      <w:marTop w:val="0"/>
                      <w:marBottom w:val="0"/>
                      <w:divBdr>
                        <w:top w:val="none" w:sz="0" w:space="0" w:color="auto"/>
                        <w:left w:val="none" w:sz="0" w:space="0" w:color="auto"/>
                        <w:bottom w:val="none" w:sz="0" w:space="0" w:color="auto"/>
                        <w:right w:val="none" w:sz="0" w:space="0" w:color="auto"/>
                      </w:divBdr>
                    </w:div>
                    <w:div w:id="17885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8157">
              <w:marLeft w:val="0"/>
              <w:marRight w:val="0"/>
              <w:marTop w:val="375"/>
              <w:marBottom w:val="0"/>
              <w:divBdr>
                <w:top w:val="none" w:sz="0" w:space="0" w:color="auto"/>
                <w:left w:val="none" w:sz="0" w:space="0" w:color="auto"/>
                <w:bottom w:val="none" w:sz="0" w:space="0" w:color="auto"/>
                <w:right w:val="none" w:sz="0" w:space="0" w:color="auto"/>
              </w:divBdr>
              <w:divsChild>
                <w:div w:id="1981418761">
                  <w:marLeft w:val="0"/>
                  <w:marRight w:val="0"/>
                  <w:marTop w:val="0"/>
                  <w:marBottom w:val="0"/>
                  <w:divBdr>
                    <w:top w:val="none" w:sz="0" w:space="0" w:color="auto"/>
                    <w:left w:val="none" w:sz="0" w:space="0" w:color="auto"/>
                    <w:bottom w:val="none" w:sz="0" w:space="0" w:color="auto"/>
                    <w:right w:val="none" w:sz="0" w:space="0" w:color="auto"/>
                  </w:divBdr>
                </w:div>
              </w:divsChild>
            </w:div>
            <w:div w:id="2014798653">
              <w:marLeft w:val="0"/>
              <w:marRight w:val="0"/>
              <w:marTop w:val="225"/>
              <w:marBottom w:val="0"/>
              <w:divBdr>
                <w:top w:val="none" w:sz="0" w:space="0" w:color="auto"/>
                <w:left w:val="none" w:sz="0" w:space="0" w:color="auto"/>
                <w:bottom w:val="none" w:sz="0" w:space="0" w:color="auto"/>
                <w:right w:val="none" w:sz="0" w:space="0" w:color="auto"/>
              </w:divBdr>
              <w:divsChild>
                <w:div w:id="441343419">
                  <w:marLeft w:val="0"/>
                  <w:marRight w:val="0"/>
                  <w:marTop w:val="0"/>
                  <w:marBottom w:val="0"/>
                  <w:divBdr>
                    <w:top w:val="none" w:sz="0" w:space="0" w:color="auto"/>
                    <w:left w:val="none" w:sz="0" w:space="0" w:color="auto"/>
                    <w:bottom w:val="none" w:sz="0" w:space="0" w:color="auto"/>
                    <w:right w:val="none" w:sz="0" w:space="0" w:color="auto"/>
                  </w:divBdr>
                </w:div>
              </w:divsChild>
            </w:div>
            <w:div w:id="1109393459">
              <w:marLeft w:val="0"/>
              <w:marRight w:val="0"/>
              <w:marTop w:val="225"/>
              <w:marBottom w:val="0"/>
              <w:divBdr>
                <w:top w:val="none" w:sz="0" w:space="0" w:color="auto"/>
                <w:left w:val="none" w:sz="0" w:space="0" w:color="auto"/>
                <w:bottom w:val="none" w:sz="0" w:space="0" w:color="auto"/>
                <w:right w:val="none" w:sz="0" w:space="0" w:color="auto"/>
              </w:divBdr>
              <w:divsChild>
                <w:div w:id="1078017864">
                  <w:marLeft w:val="0"/>
                  <w:marRight w:val="0"/>
                  <w:marTop w:val="0"/>
                  <w:marBottom w:val="0"/>
                  <w:divBdr>
                    <w:top w:val="none" w:sz="0" w:space="0" w:color="auto"/>
                    <w:left w:val="none" w:sz="0" w:space="0" w:color="auto"/>
                    <w:bottom w:val="none" w:sz="0" w:space="0" w:color="auto"/>
                    <w:right w:val="none" w:sz="0" w:space="0" w:color="auto"/>
                  </w:divBdr>
                </w:div>
              </w:divsChild>
            </w:div>
            <w:div w:id="408574673">
              <w:marLeft w:val="0"/>
              <w:marRight w:val="0"/>
              <w:marTop w:val="225"/>
              <w:marBottom w:val="0"/>
              <w:divBdr>
                <w:top w:val="none" w:sz="0" w:space="0" w:color="auto"/>
                <w:left w:val="none" w:sz="0" w:space="0" w:color="auto"/>
                <w:bottom w:val="none" w:sz="0" w:space="0" w:color="auto"/>
                <w:right w:val="none" w:sz="0" w:space="0" w:color="auto"/>
              </w:divBdr>
              <w:divsChild>
                <w:div w:id="950359046">
                  <w:marLeft w:val="0"/>
                  <w:marRight w:val="0"/>
                  <w:marTop w:val="0"/>
                  <w:marBottom w:val="0"/>
                  <w:divBdr>
                    <w:top w:val="none" w:sz="0" w:space="0" w:color="auto"/>
                    <w:left w:val="none" w:sz="0" w:space="0" w:color="auto"/>
                    <w:bottom w:val="none" w:sz="0" w:space="0" w:color="auto"/>
                    <w:right w:val="none" w:sz="0" w:space="0" w:color="auto"/>
                  </w:divBdr>
                </w:div>
              </w:divsChild>
            </w:div>
            <w:div w:id="1849640699">
              <w:marLeft w:val="0"/>
              <w:marRight w:val="0"/>
              <w:marTop w:val="375"/>
              <w:marBottom w:val="0"/>
              <w:divBdr>
                <w:top w:val="none" w:sz="0" w:space="0" w:color="auto"/>
                <w:left w:val="none" w:sz="0" w:space="0" w:color="auto"/>
                <w:bottom w:val="none" w:sz="0" w:space="0" w:color="auto"/>
                <w:right w:val="none" w:sz="0" w:space="0" w:color="auto"/>
              </w:divBdr>
              <w:divsChild>
                <w:div w:id="2054235818">
                  <w:marLeft w:val="0"/>
                  <w:marRight w:val="0"/>
                  <w:marTop w:val="0"/>
                  <w:marBottom w:val="0"/>
                  <w:divBdr>
                    <w:top w:val="none" w:sz="0" w:space="0" w:color="auto"/>
                    <w:left w:val="none" w:sz="0" w:space="0" w:color="auto"/>
                    <w:bottom w:val="none" w:sz="0" w:space="0" w:color="auto"/>
                    <w:right w:val="none" w:sz="0" w:space="0" w:color="auto"/>
                  </w:divBdr>
                  <w:divsChild>
                    <w:div w:id="595476446">
                      <w:marLeft w:val="0"/>
                      <w:marRight w:val="0"/>
                      <w:marTop w:val="0"/>
                      <w:marBottom w:val="0"/>
                      <w:divBdr>
                        <w:top w:val="none" w:sz="0" w:space="0" w:color="auto"/>
                        <w:left w:val="none" w:sz="0" w:space="0" w:color="auto"/>
                        <w:bottom w:val="none" w:sz="0" w:space="0" w:color="auto"/>
                        <w:right w:val="none" w:sz="0" w:space="0" w:color="auto"/>
                      </w:divBdr>
                    </w:div>
                    <w:div w:id="13252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812">
              <w:marLeft w:val="0"/>
              <w:marRight w:val="0"/>
              <w:marTop w:val="375"/>
              <w:marBottom w:val="0"/>
              <w:divBdr>
                <w:top w:val="none" w:sz="0" w:space="0" w:color="auto"/>
                <w:left w:val="none" w:sz="0" w:space="0" w:color="auto"/>
                <w:bottom w:val="none" w:sz="0" w:space="0" w:color="auto"/>
                <w:right w:val="none" w:sz="0" w:space="0" w:color="auto"/>
              </w:divBdr>
              <w:divsChild>
                <w:div w:id="507791849">
                  <w:marLeft w:val="0"/>
                  <w:marRight w:val="0"/>
                  <w:marTop w:val="0"/>
                  <w:marBottom w:val="0"/>
                  <w:divBdr>
                    <w:top w:val="none" w:sz="0" w:space="0" w:color="auto"/>
                    <w:left w:val="none" w:sz="0" w:space="0" w:color="auto"/>
                    <w:bottom w:val="none" w:sz="0" w:space="0" w:color="auto"/>
                    <w:right w:val="none" w:sz="0" w:space="0" w:color="auto"/>
                  </w:divBdr>
                </w:div>
              </w:divsChild>
            </w:div>
            <w:div w:id="1362823136">
              <w:marLeft w:val="0"/>
              <w:marRight w:val="0"/>
              <w:marTop w:val="375"/>
              <w:marBottom w:val="0"/>
              <w:divBdr>
                <w:top w:val="none" w:sz="0" w:space="0" w:color="auto"/>
                <w:left w:val="none" w:sz="0" w:space="0" w:color="auto"/>
                <w:bottom w:val="none" w:sz="0" w:space="0" w:color="auto"/>
                <w:right w:val="none" w:sz="0" w:space="0" w:color="auto"/>
              </w:divBdr>
              <w:divsChild>
                <w:div w:id="946162001">
                  <w:marLeft w:val="0"/>
                  <w:marRight w:val="0"/>
                  <w:marTop w:val="0"/>
                  <w:marBottom w:val="0"/>
                  <w:divBdr>
                    <w:top w:val="none" w:sz="0" w:space="0" w:color="auto"/>
                    <w:left w:val="none" w:sz="0" w:space="0" w:color="auto"/>
                    <w:bottom w:val="none" w:sz="0" w:space="0" w:color="auto"/>
                    <w:right w:val="none" w:sz="0" w:space="0" w:color="auto"/>
                  </w:divBdr>
                  <w:divsChild>
                    <w:div w:id="731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1033">
              <w:marLeft w:val="0"/>
              <w:marRight w:val="0"/>
              <w:marTop w:val="375"/>
              <w:marBottom w:val="0"/>
              <w:divBdr>
                <w:top w:val="none" w:sz="0" w:space="0" w:color="auto"/>
                <w:left w:val="none" w:sz="0" w:space="0" w:color="auto"/>
                <w:bottom w:val="none" w:sz="0" w:space="0" w:color="auto"/>
                <w:right w:val="none" w:sz="0" w:space="0" w:color="auto"/>
              </w:divBdr>
              <w:divsChild>
                <w:div w:id="328946114">
                  <w:marLeft w:val="0"/>
                  <w:marRight w:val="0"/>
                  <w:marTop w:val="0"/>
                  <w:marBottom w:val="0"/>
                  <w:divBdr>
                    <w:top w:val="none" w:sz="0" w:space="0" w:color="auto"/>
                    <w:left w:val="none" w:sz="0" w:space="0" w:color="auto"/>
                    <w:bottom w:val="none" w:sz="0" w:space="0" w:color="auto"/>
                    <w:right w:val="none" w:sz="0" w:space="0" w:color="auto"/>
                  </w:divBdr>
                </w:div>
              </w:divsChild>
            </w:div>
            <w:div w:id="91635265">
              <w:marLeft w:val="0"/>
              <w:marRight w:val="0"/>
              <w:marTop w:val="225"/>
              <w:marBottom w:val="0"/>
              <w:divBdr>
                <w:top w:val="none" w:sz="0" w:space="0" w:color="auto"/>
                <w:left w:val="none" w:sz="0" w:space="0" w:color="auto"/>
                <w:bottom w:val="none" w:sz="0" w:space="0" w:color="auto"/>
                <w:right w:val="none" w:sz="0" w:space="0" w:color="auto"/>
              </w:divBdr>
              <w:divsChild>
                <w:div w:id="15656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4490">
      <w:bodyDiv w:val="1"/>
      <w:marLeft w:val="0"/>
      <w:marRight w:val="0"/>
      <w:marTop w:val="0"/>
      <w:marBottom w:val="0"/>
      <w:divBdr>
        <w:top w:val="none" w:sz="0" w:space="0" w:color="auto"/>
        <w:left w:val="none" w:sz="0" w:space="0" w:color="auto"/>
        <w:bottom w:val="none" w:sz="0" w:space="0" w:color="auto"/>
        <w:right w:val="none" w:sz="0" w:space="0" w:color="auto"/>
      </w:divBdr>
      <w:divsChild>
        <w:div w:id="105665557">
          <w:marLeft w:val="0"/>
          <w:marRight w:val="0"/>
          <w:marTop w:val="0"/>
          <w:marBottom w:val="300"/>
          <w:divBdr>
            <w:top w:val="none" w:sz="0" w:space="0" w:color="auto"/>
            <w:left w:val="none" w:sz="0" w:space="0" w:color="auto"/>
            <w:bottom w:val="none" w:sz="0" w:space="0" w:color="auto"/>
            <w:right w:val="none" w:sz="0" w:space="0" w:color="auto"/>
          </w:divBdr>
          <w:divsChild>
            <w:div w:id="1446077803">
              <w:marLeft w:val="0"/>
              <w:marRight w:val="0"/>
              <w:marTop w:val="0"/>
              <w:marBottom w:val="0"/>
              <w:divBdr>
                <w:top w:val="none" w:sz="0" w:space="0" w:color="auto"/>
                <w:left w:val="none" w:sz="0" w:space="0" w:color="auto"/>
                <w:bottom w:val="none" w:sz="0" w:space="0" w:color="auto"/>
                <w:right w:val="none" w:sz="0" w:space="0" w:color="auto"/>
              </w:divBdr>
            </w:div>
            <w:div w:id="1287078867">
              <w:marLeft w:val="0"/>
              <w:marRight w:val="0"/>
              <w:marTop w:val="0"/>
              <w:marBottom w:val="0"/>
              <w:divBdr>
                <w:top w:val="none" w:sz="0" w:space="0" w:color="auto"/>
                <w:left w:val="none" w:sz="0" w:space="0" w:color="auto"/>
                <w:bottom w:val="none" w:sz="0" w:space="0" w:color="auto"/>
                <w:right w:val="none" w:sz="0" w:space="0" w:color="auto"/>
              </w:divBdr>
              <w:divsChild>
                <w:div w:id="1125733370">
                  <w:marLeft w:val="0"/>
                  <w:marRight w:val="0"/>
                  <w:marTop w:val="0"/>
                  <w:marBottom w:val="0"/>
                  <w:divBdr>
                    <w:top w:val="none" w:sz="0" w:space="0" w:color="auto"/>
                    <w:left w:val="none" w:sz="0" w:space="0" w:color="auto"/>
                    <w:bottom w:val="none" w:sz="0" w:space="0" w:color="auto"/>
                    <w:right w:val="none" w:sz="0" w:space="0" w:color="auto"/>
                  </w:divBdr>
                  <w:divsChild>
                    <w:div w:id="796028687">
                      <w:marLeft w:val="0"/>
                      <w:marRight w:val="0"/>
                      <w:marTop w:val="0"/>
                      <w:marBottom w:val="0"/>
                      <w:divBdr>
                        <w:top w:val="none" w:sz="0" w:space="0" w:color="auto"/>
                        <w:left w:val="none" w:sz="0" w:space="0" w:color="auto"/>
                        <w:bottom w:val="none" w:sz="0" w:space="0" w:color="auto"/>
                        <w:right w:val="none" w:sz="0" w:space="0" w:color="auto"/>
                      </w:divBdr>
                      <w:divsChild>
                        <w:div w:id="1899510319">
                          <w:marLeft w:val="0"/>
                          <w:marRight w:val="0"/>
                          <w:marTop w:val="0"/>
                          <w:marBottom w:val="0"/>
                          <w:divBdr>
                            <w:top w:val="none" w:sz="0" w:space="0" w:color="auto"/>
                            <w:left w:val="none" w:sz="0" w:space="0" w:color="auto"/>
                            <w:bottom w:val="none" w:sz="0" w:space="0" w:color="auto"/>
                            <w:right w:val="none" w:sz="0" w:space="0" w:color="auto"/>
                          </w:divBdr>
                          <w:divsChild>
                            <w:div w:id="1307854918">
                              <w:marLeft w:val="0"/>
                              <w:marRight w:val="0"/>
                              <w:marTop w:val="0"/>
                              <w:marBottom w:val="0"/>
                              <w:divBdr>
                                <w:top w:val="none" w:sz="0" w:space="0" w:color="auto"/>
                                <w:left w:val="none" w:sz="0" w:space="0" w:color="auto"/>
                                <w:bottom w:val="none" w:sz="0" w:space="0" w:color="auto"/>
                                <w:right w:val="none" w:sz="0" w:space="0" w:color="auto"/>
                              </w:divBdr>
                            </w:div>
                            <w:div w:id="9582181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6">
          <w:marLeft w:val="0"/>
          <w:marRight w:val="0"/>
          <w:marTop w:val="0"/>
          <w:marBottom w:val="300"/>
          <w:divBdr>
            <w:top w:val="none" w:sz="0" w:space="0" w:color="auto"/>
            <w:left w:val="none" w:sz="0" w:space="0" w:color="auto"/>
            <w:bottom w:val="none" w:sz="0" w:space="0" w:color="auto"/>
            <w:right w:val="none" w:sz="0" w:space="0" w:color="auto"/>
          </w:divBdr>
        </w:div>
      </w:divsChild>
    </w:div>
    <w:div w:id="1937709209">
      <w:bodyDiv w:val="1"/>
      <w:marLeft w:val="0"/>
      <w:marRight w:val="0"/>
      <w:marTop w:val="0"/>
      <w:marBottom w:val="0"/>
      <w:divBdr>
        <w:top w:val="none" w:sz="0" w:space="0" w:color="auto"/>
        <w:left w:val="none" w:sz="0" w:space="0" w:color="auto"/>
        <w:bottom w:val="none" w:sz="0" w:space="0" w:color="auto"/>
        <w:right w:val="none" w:sz="0" w:space="0" w:color="auto"/>
      </w:divBdr>
      <w:divsChild>
        <w:div w:id="1871335876">
          <w:marLeft w:val="0"/>
          <w:marRight w:val="0"/>
          <w:marTop w:val="0"/>
          <w:marBottom w:val="300"/>
          <w:divBdr>
            <w:top w:val="none" w:sz="0" w:space="0" w:color="auto"/>
            <w:left w:val="none" w:sz="0" w:space="0" w:color="auto"/>
            <w:bottom w:val="none" w:sz="0" w:space="0" w:color="auto"/>
            <w:right w:val="none" w:sz="0" w:space="0" w:color="auto"/>
          </w:divBdr>
        </w:div>
      </w:divsChild>
    </w:div>
    <w:div w:id="1939175742">
      <w:bodyDiv w:val="1"/>
      <w:marLeft w:val="0"/>
      <w:marRight w:val="0"/>
      <w:marTop w:val="0"/>
      <w:marBottom w:val="0"/>
      <w:divBdr>
        <w:top w:val="none" w:sz="0" w:space="0" w:color="auto"/>
        <w:left w:val="none" w:sz="0" w:space="0" w:color="auto"/>
        <w:bottom w:val="none" w:sz="0" w:space="0" w:color="auto"/>
        <w:right w:val="none" w:sz="0" w:space="0" w:color="auto"/>
      </w:divBdr>
      <w:divsChild>
        <w:div w:id="1085111948">
          <w:marLeft w:val="0"/>
          <w:marRight w:val="0"/>
          <w:marTop w:val="0"/>
          <w:marBottom w:val="150"/>
          <w:divBdr>
            <w:top w:val="none" w:sz="0" w:space="0" w:color="auto"/>
            <w:left w:val="none" w:sz="0" w:space="0" w:color="auto"/>
            <w:bottom w:val="none" w:sz="0" w:space="0" w:color="auto"/>
            <w:right w:val="none" w:sz="0" w:space="0" w:color="auto"/>
          </w:divBdr>
          <w:divsChild>
            <w:div w:id="1934702840">
              <w:marLeft w:val="0"/>
              <w:marRight w:val="0"/>
              <w:marTop w:val="0"/>
              <w:marBottom w:val="0"/>
              <w:divBdr>
                <w:top w:val="none" w:sz="0" w:space="0" w:color="auto"/>
                <w:left w:val="none" w:sz="0" w:space="0" w:color="auto"/>
                <w:bottom w:val="none" w:sz="0" w:space="0" w:color="auto"/>
                <w:right w:val="none" w:sz="0" w:space="0" w:color="auto"/>
              </w:divBdr>
            </w:div>
            <w:div w:id="237057282">
              <w:marLeft w:val="0"/>
              <w:marRight w:val="0"/>
              <w:marTop w:val="0"/>
              <w:marBottom w:val="0"/>
              <w:divBdr>
                <w:top w:val="none" w:sz="0" w:space="0" w:color="auto"/>
                <w:left w:val="none" w:sz="0" w:space="0" w:color="auto"/>
                <w:bottom w:val="none" w:sz="0" w:space="0" w:color="auto"/>
                <w:right w:val="none" w:sz="0" w:space="0" w:color="auto"/>
              </w:divBdr>
            </w:div>
            <w:div w:id="864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1912385">
      <w:bodyDiv w:val="1"/>
      <w:marLeft w:val="0"/>
      <w:marRight w:val="0"/>
      <w:marTop w:val="0"/>
      <w:marBottom w:val="0"/>
      <w:divBdr>
        <w:top w:val="none" w:sz="0" w:space="0" w:color="auto"/>
        <w:left w:val="none" w:sz="0" w:space="0" w:color="auto"/>
        <w:bottom w:val="none" w:sz="0" w:space="0" w:color="auto"/>
        <w:right w:val="none" w:sz="0" w:space="0" w:color="auto"/>
      </w:divBdr>
      <w:divsChild>
        <w:div w:id="873424098">
          <w:marLeft w:val="0"/>
          <w:marRight w:val="150"/>
          <w:marTop w:val="0"/>
          <w:marBottom w:val="75"/>
          <w:divBdr>
            <w:top w:val="none" w:sz="0" w:space="0" w:color="auto"/>
            <w:left w:val="none" w:sz="0" w:space="0" w:color="auto"/>
            <w:bottom w:val="none" w:sz="0" w:space="0" w:color="auto"/>
            <w:right w:val="none" w:sz="0" w:space="0" w:color="auto"/>
          </w:divBdr>
        </w:div>
        <w:div w:id="1311054768">
          <w:marLeft w:val="0"/>
          <w:marRight w:val="150"/>
          <w:marTop w:val="150"/>
          <w:marBottom w:val="150"/>
          <w:divBdr>
            <w:top w:val="none" w:sz="0" w:space="0" w:color="auto"/>
            <w:left w:val="none" w:sz="0" w:space="0" w:color="auto"/>
            <w:bottom w:val="none" w:sz="0" w:space="0" w:color="auto"/>
            <w:right w:val="none" w:sz="0" w:space="0" w:color="auto"/>
          </w:divBdr>
        </w:div>
        <w:div w:id="1116826978">
          <w:marLeft w:val="0"/>
          <w:marRight w:val="150"/>
          <w:marTop w:val="0"/>
          <w:marBottom w:val="0"/>
          <w:divBdr>
            <w:top w:val="none" w:sz="0" w:space="0" w:color="auto"/>
            <w:left w:val="none" w:sz="0" w:space="0" w:color="auto"/>
            <w:bottom w:val="none" w:sz="0" w:space="0" w:color="auto"/>
            <w:right w:val="none" w:sz="0" w:space="0" w:color="auto"/>
          </w:divBdr>
        </w:div>
      </w:divsChild>
    </w:div>
    <w:div w:id="1942302834">
      <w:bodyDiv w:val="1"/>
      <w:marLeft w:val="0"/>
      <w:marRight w:val="0"/>
      <w:marTop w:val="0"/>
      <w:marBottom w:val="0"/>
      <w:divBdr>
        <w:top w:val="none" w:sz="0" w:space="0" w:color="auto"/>
        <w:left w:val="none" w:sz="0" w:space="0" w:color="auto"/>
        <w:bottom w:val="none" w:sz="0" w:space="0" w:color="auto"/>
        <w:right w:val="none" w:sz="0" w:space="0" w:color="auto"/>
      </w:divBdr>
      <w:divsChild>
        <w:div w:id="238370873">
          <w:marLeft w:val="0"/>
          <w:marRight w:val="0"/>
          <w:marTop w:val="0"/>
          <w:marBottom w:val="150"/>
          <w:divBdr>
            <w:top w:val="none" w:sz="0" w:space="0" w:color="auto"/>
            <w:left w:val="none" w:sz="0" w:space="0" w:color="auto"/>
            <w:bottom w:val="none" w:sz="0" w:space="0" w:color="auto"/>
            <w:right w:val="none" w:sz="0" w:space="0" w:color="auto"/>
          </w:divBdr>
          <w:divsChild>
            <w:div w:id="2029602449">
              <w:marLeft w:val="0"/>
              <w:marRight w:val="0"/>
              <w:marTop w:val="0"/>
              <w:marBottom w:val="0"/>
              <w:divBdr>
                <w:top w:val="none" w:sz="0" w:space="0" w:color="auto"/>
                <w:left w:val="none" w:sz="0" w:space="0" w:color="auto"/>
                <w:bottom w:val="none" w:sz="0" w:space="0" w:color="auto"/>
                <w:right w:val="none" w:sz="0" w:space="0" w:color="auto"/>
              </w:divBdr>
              <w:divsChild>
                <w:div w:id="143160203">
                  <w:marLeft w:val="0"/>
                  <w:marRight w:val="150"/>
                  <w:marTop w:val="0"/>
                  <w:marBottom w:val="0"/>
                  <w:divBdr>
                    <w:top w:val="none" w:sz="0" w:space="0" w:color="auto"/>
                    <w:left w:val="none" w:sz="0" w:space="0" w:color="auto"/>
                    <w:bottom w:val="none" w:sz="0" w:space="0" w:color="auto"/>
                    <w:right w:val="none" w:sz="0" w:space="0" w:color="auto"/>
                  </w:divBdr>
                </w:div>
                <w:div w:id="1471433313">
                  <w:marLeft w:val="0"/>
                  <w:marRight w:val="150"/>
                  <w:marTop w:val="0"/>
                  <w:marBottom w:val="0"/>
                  <w:divBdr>
                    <w:top w:val="none" w:sz="0" w:space="0" w:color="auto"/>
                    <w:left w:val="none" w:sz="0" w:space="0" w:color="auto"/>
                    <w:bottom w:val="none" w:sz="0" w:space="0" w:color="auto"/>
                    <w:right w:val="none" w:sz="0" w:space="0" w:color="auto"/>
                  </w:divBdr>
                </w:div>
              </w:divsChild>
            </w:div>
            <w:div w:id="1689482308">
              <w:marLeft w:val="0"/>
              <w:marRight w:val="0"/>
              <w:marTop w:val="0"/>
              <w:marBottom w:val="0"/>
              <w:divBdr>
                <w:top w:val="none" w:sz="0" w:space="0" w:color="auto"/>
                <w:left w:val="none" w:sz="0" w:space="0" w:color="auto"/>
                <w:bottom w:val="none" w:sz="0" w:space="0" w:color="auto"/>
                <w:right w:val="none" w:sz="0" w:space="0" w:color="auto"/>
              </w:divBdr>
              <w:divsChild>
                <w:div w:id="1827555452">
                  <w:marLeft w:val="0"/>
                  <w:marRight w:val="0"/>
                  <w:marTop w:val="0"/>
                  <w:marBottom w:val="0"/>
                  <w:divBdr>
                    <w:top w:val="none" w:sz="0" w:space="0" w:color="auto"/>
                    <w:left w:val="none" w:sz="0" w:space="0" w:color="auto"/>
                    <w:bottom w:val="none" w:sz="0" w:space="0" w:color="auto"/>
                    <w:right w:val="none" w:sz="0" w:space="0" w:color="auto"/>
                  </w:divBdr>
                  <w:divsChild>
                    <w:div w:id="1984312067">
                      <w:marLeft w:val="0"/>
                      <w:marRight w:val="0"/>
                      <w:marTop w:val="0"/>
                      <w:marBottom w:val="0"/>
                      <w:divBdr>
                        <w:top w:val="none" w:sz="0" w:space="0" w:color="auto"/>
                        <w:left w:val="none" w:sz="0" w:space="0" w:color="auto"/>
                        <w:bottom w:val="none" w:sz="0" w:space="0" w:color="auto"/>
                        <w:right w:val="none" w:sz="0" w:space="0" w:color="auto"/>
                      </w:divBdr>
                      <w:divsChild>
                        <w:div w:id="1225602989">
                          <w:marLeft w:val="0"/>
                          <w:marRight w:val="0"/>
                          <w:marTop w:val="0"/>
                          <w:marBottom w:val="0"/>
                          <w:divBdr>
                            <w:top w:val="none" w:sz="0" w:space="0" w:color="auto"/>
                            <w:left w:val="none" w:sz="0" w:space="0" w:color="auto"/>
                            <w:bottom w:val="none" w:sz="0" w:space="0" w:color="auto"/>
                            <w:right w:val="none" w:sz="0" w:space="0" w:color="auto"/>
                          </w:divBdr>
                        </w:div>
                      </w:divsChild>
                    </w:div>
                    <w:div w:id="551813174">
                      <w:marLeft w:val="0"/>
                      <w:marRight w:val="135"/>
                      <w:marTop w:val="0"/>
                      <w:marBottom w:val="0"/>
                      <w:divBdr>
                        <w:top w:val="none" w:sz="0" w:space="0" w:color="auto"/>
                        <w:left w:val="none" w:sz="0" w:space="0" w:color="auto"/>
                        <w:bottom w:val="none" w:sz="0" w:space="0" w:color="auto"/>
                        <w:right w:val="none" w:sz="0" w:space="0" w:color="auto"/>
                      </w:divBdr>
                    </w:div>
                    <w:div w:id="29294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77086">
          <w:marLeft w:val="0"/>
          <w:marRight w:val="0"/>
          <w:marTop w:val="0"/>
          <w:marBottom w:val="0"/>
          <w:divBdr>
            <w:top w:val="none" w:sz="0" w:space="0" w:color="auto"/>
            <w:left w:val="none" w:sz="0" w:space="0" w:color="auto"/>
            <w:bottom w:val="none" w:sz="0" w:space="0" w:color="auto"/>
            <w:right w:val="none" w:sz="0" w:space="0" w:color="auto"/>
          </w:divBdr>
          <w:divsChild>
            <w:div w:id="700588354">
              <w:marLeft w:val="0"/>
              <w:marRight w:val="0"/>
              <w:marTop w:val="0"/>
              <w:marBottom w:val="0"/>
              <w:divBdr>
                <w:top w:val="none" w:sz="0" w:space="0" w:color="auto"/>
                <w:left w:val="none" w:sz="0" w:space="0" w:color="auto"/>
                <w:bottom w:val="none" w:sz="0" w:space="0" w:color="auto"/>
                <w:right w:val="none" w:sz="0" w:space="0" w:color="auto"/>
              </w:divBdr>
              <w:divsChild>
                <w:div w:id="1486824061">
                  <w:marLeft w:val="0"/>
                  <w:marRight w:val="0"/>
                  <w:marTop w:val="0"/>
                  <w:marBottom w:val="0"/>
                  <w:divBdr>
                    <w:top w:val="none" w:sz="0" w:space="0" w:color="auto"/>
                    <w:left w:val="none" w:sz="0" w:space="0" w:color="auto"/>
                    <w:bottom w:val="none" w:sz="0" w:space="0" w:color="auto"/>
                    <w:right w:val="none" w:sz="0" w:space="0" w:color="auto"/>
                  </w:divBdr>
                </w:div>
              </w:divsChild>
            </w:div>
            <w:div w:id="954556895">
              <w:marLeft w:val="0"/>
              <w:marRight w:val="0"/>
              <w:marTop w:val="225"/>
              <w:marBottom w:val="0"/>
              <w:divBdr>
                <w:top w:val="none" w:sz="0" w:space="0" w:color="auto"/>
                <w:left w:val="none" w:sz="0" w:space="0" w:color="auto"/>
                <w:bottom w:val="none" w:sz="0" w:space="0" w:color="auto"/>
                <w:right w:val="none" w:sz="0" w:space="0" w:color="auto"/>
              </w:divBdr>
              <w:divsChild>
                <w:div w:id="2005546866">
                  <w:marLeft w:val="0"/>
                  <w:marRight w:val="0"/>
                  <w:marTop w:val="0"/>
                  <w:marBottom w:val="0"/>
                  <w:divBdr>
                    <w:top w:val="none" w:sz="0" w:space="0" w:color="auto"/>
                    <w:left w:val="none" w:sz="0" w:space="0" w:color="auto"/>
                    <w:bottom w:val="none" w:sz="0" w:space="0" w:color="auto"/>
                    <w:right w:val="none" w:sz="0" w:space="0" w:color="auto"/>
                  </w:divBdr>
                </w:div>
              </w:divsChild>
            </w:div>
            <w:div w:id="1432431354">
              <w:marLeft w:val="0"/>
              <w:marRight w:val="0"/>
              <w:marTop w:val="375"/>
              <w:marBottom w:val="0"/>
              <w:divBdr>
                <w:top w:val="none" w:sz="0" w:space="0" w:color="auto"/>
                <w:left w:val="none" w:sz="0" w:space="0" w:color="auto"/>
                <w:bottom w:val="none" w:sz="0" w:space="0" w:color="auto"/>
                <w:right w:val="none" w:sz="0" w:space="0" w:color="auto"/>
              </w:divBdr>
              <w:divsChild>
                <w:div w:id="866453029">
                  <w:marLeft w:val="0"/>
                  <w:marRight w:val="0"/>
                  <w:marTop w:val="0"/>
                  <w:marBottom w:val="0"/>
                  <w:divBdr>
                    <w:top w:val="none" w:sz="0" w:space="0" w:color="auto"/>
                    <w:left w:val="none" w:sz="0" w:space="0" w:color="auto"/>
                    <w:bottom w:val="none" w:sz="0" w:space="0" w:color="auto"/>
                    <w:right w:val="none" w:sz="0" w:space="0" w:color="auto"/>
                  </w:divBdr>
                  <w:divsChild>
                    <w:div w:id="10014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81913">
      <w:bodyDiv w:val="1"/>
      <w:marLeft w:val="0"/>
      <w:marRight w:val="0"/>
      <w:marTop w:val="0"/>
      <w:marBottom w:val="0"/>
      <w:divBdr>
        <w:top w:val="none" w:sz="0" w:space="0" w:color="auto"/>
        <w:left w:val="none" w:sz="0" w:space="0" w:color="auto"/>
        <w:bottom w:val="none" w:sz="0" w:space="0" w:color="auto"/>
        <w:right w:val="none" w:sz="0" w:space="0" w:color="auto"/>
      </w:divBdr>
      <w:divsChild>
        <w:div w:id="1320962765">
          <w:marLeft w:val="0"/>
          <w:marRight w:val="0"/>
          <w:marTop w:val="0"/>
          <w:marBottom w:val="150"/>
          <w:divBdr>
            <w:top w:val="none" w:sz="0" w:space="0" w:color="auto"/>
            <w:left w:val="none" w:sz="0" w:space="0" w:color="auto"/>
            <w:bottom w:val="none" w:sz="0" w:space="0" w:color="auto"/>
            <w:right w:val="none" w:sz="0" w:space="0" w:color="auto"/>
          </w:divBdr>
          <w:divsChild>
            <w:div w:id="769932916">
              <w:marLeft w:val="0"/>
              <w:marRight w:val="0"/>
              <w:marTop w:val="0"/>
              <w:marBottom w:val="0"/>
              <w:divBdr>
                <w:top w:val="none" w:sz="0" w:space="0" w:color="auto"/>
                <w:left w:val="none" w:sz="0" w:space="0" w:color="auto"/>
                <w:bottom w:val="none" w:sz="0" w:space="0" w:color="auto"/>
                <w:right w:val="none" w:sz="0" w:space="0" w:color="auto"/>
              </w:divBdr>
              <w:divsChild>
                <w:div w:id="640158639">
                  <w:marLeft w:val="0"/>
                  <w:marRight w:val="150"/>
                  <w:marTop w:val="0"/>
                  <w:marBottom w:val="0"/>
                  <w:divBdr>
                    <w:top w:val="none" w:sz="0" w:space="0" w:color="auto"/>
                    <w:left w:val="none" w:sz="0" w:space="0" w:color="auto"/>
                    <w:bottom w:val="none" w:sz="0" w:space="0" w:color="auto"/>
                    <w:right w:val="none" w:sz="0" w:space="0" w:color="auto"/>
                  </w:divBdr>
                </w:div>
                <w:div w:id="1434086132">
                  <w:marLeft w:val="0"/>
                  <w:marRight w:val="150"/>
                  <w:marTop w:val="0"/>
                  <w:marBottom w:val="0"/>
                  <w:divBdr>
                    <w:top w:val="none" w:sz="0" w:space="0" w:color="auto"/>
                    <w:left w:val="none" w:sz="0" w:space="0" w:color="auto"/>
                    <w:bottom w:val="none" w:sz="0" w:space="0" w:color="auto"/>
                    <w:right w:val="none" w:sz="0" w:space="0" w:color="auto"/>
                  </w:divBdr>
                </w:div>
              </w:divsChild>
            </w:div>
            <w:div w:id="2122187478">
              <w:marLeft w:val="0"/>
              <w:marRight w:val="0"/>
              <w:marTop w:val="0"/>
              <w:marBottom w:val="0"/>
              <w:divBdr>
                <w:top w:val="none" w:sz="0" w:space="0" w:color="auto"/>
                <w:left w:val="none" w:sz="0" w:space="0" w:color="auto"/>
                <w:bottom w:val="none" w:sz="0" w:space="0" w:color="auto"/>
                <w:right w:val="none" w:sz="0" w:space="0" w:color="auto"/>
              </w:divBdr>
              <w:divsChild>
                <w:div w:id="740299403">
                  <w:marLeft w:val="0"/>
                  <w:marRight w:val="0"/>
                  <w:marTop w:val="0"/>
                  <w:marBottom w:val="0"/>
                  <w:divBdr>
                    <w:top w:val="none" w:sz="0" w:space="0" w:color="auto"/>
                    <w:left w:val="none" w:sz="0" w:space="0" w:color="auto"/>
                    <w:bottom w:val="none" w:sz="0" w:space="0" w:color="auto"/>
                    <w:right w:val="none" w:sz="0" w:space="0" w:color="auto"/>
                  </w:divBdr>
                  <w:divsChild>
                    <w:div w:id="1922058970">
                      <w:marLeft w:val="0"/>
                      <w:marRight w:val="0"/>
                      <w:marTop w:val="0"/>
                      <w:marBottom w:val="0"/>
                      <w:divBdr>
                        <w:top w:val="none" w:sz="0" w:space="0" w:color="auto"/>
                        <w:left w:val="none" w:sz="0" w:space="0" w:color="auto"/>
                        <w:bottom w:val="none" w:sz="0" w:space="0" w:color="auto"/>
                        <w:right w:val="none" w:sz="0" w:space="0" w:color="auto"/>
                      </w:divBdr>
                      <w:divsChild>
                        <w:div w:id="160897052">
                          <w:marLeft w:val="0"/>
                          <w:marRight w:val="0"/>
                          <w:marTop w:val="0"/>
                          <w:marBottom w:val="0"/>
                          <w:divBdr>
                            <w:top w:val="none" w:sz="0" w:space="0" w:color="auto"/>
                            <w:left w:val="none" w:sz="0" w:space="0" w:color="auto"/>
                            <w:bottom w:val="none" w:sz="0" w:space="0" w:color="auto"/>
                            <w:right w:val="none" w:sz="0" w:space="0" w:color="auto"/>
                          </w:divBdr>
                        </w:div>
                      </w:divsChild>
                    </w:div>
                    <w:div w:id="894589739">
                      <w:marLeft w:val="0"/>
                      <w:marRight w:val="135"/>
                      <w:marTop w:val="0"/>
                      <w:marBottom w:val="0"/>
                      <w:divBdr>
                        <w:top w:val="none" w:sz="0" w:space="0" w:color="auto"/>
                        <w:left w:val="none" w:sz="0" w:space="0" w:color="auto"/>
                        <w:bottom w:val="none" w:sz="0" w:space="0" w:color="auto"/>
                        <w:right w:val="none" w:sz="0" w:space="0" w:color="auto"/>
                      </w:divBdr>
                    </w:div>
                    <w:div w:id="34020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4339">
          <w:marLeft w:val="0"/>
          <w:marRight w:val="0"/>
          <w:marTop w:val="0"/>
          <w:marBottom w:val="0"/>
          <w:divBdr>
            <w:top w:val="none" w:sz="0" w:space="0" w:color="auto"/>
            <w:left w:val="none" w:sz="0" w:space="0" w:color="auto"/>
            <w:bottom w:val="none" w:sz="0" w:space="0" w:color="auto"/>
            <w:right w:val="none" w:sz="0" w:space="0" w:color="auto"/>
          </w:divBdr>
          <w:divsChild>
            <w:div w:id="1567255367">
              <w:marLeft w:val="0"/>
              <w:marRight w:val="0"/>
              <w:marTop w:val="0"/>
              <w:marBottom w:val="0"/>
              <w:divBdr>
                <w:top w:val="none" w:sz="0" w:space="0" w:color="auto"/>
                <w:left w:val="none" w:sz="0" w:space="0" w:color="auto"/>
                <w:bottom w:val="none" w:sz="0" w:space="0" w:color="auto"/>
                <w:right w:val="none" w:sz="0" w:space="0" w:color="auto"/>
              </w:divBdr>
              <w:divsChild>
                <w:div w:id="1202328276">
                  <w:marLeft w:val="0"/>
                  <w:marRight w:val="0"/>
                  <w:marTop w:val="0"/>
                  <w:marBottom w:val="0"/>
                  <w:divBdr>
                    <w:top w:val="none" w:sz="0" w:space="0" w:color="auto"/>
                    <w:left w:val="none" w:sz="0" w:space="0" w:color="auto"/>
                    <w:bottom w:val="none" w:sz="0" w:space="0" w:color="auto"/>
                    <w:right w:val="none" w:sz="0" w:space="0" w:color="auto"/>
                  </w:divBdr>
                </w:div>
              </w:divsChild>
            </w:div>
            <w:div w:id="391317976">
              <w:marLeft w:val="0"/>
              <w:marRight w:val="0"/>
              <w:marTop w:val="225"/>
              <w:marBottom w:val="0"/>
              <w:divBdr>
                <w:top w:val="none" w:sz="0" w:space="0" w:color="auto"/>
                <w:left w:val="none" w:sz="0" w:space="0" w:color="auto"/>
                <w:bottom w:val="none" w:sz="0" w:space="0" w:color="auto"/>
                <w:right w:val="none" w:sz="0" w:space="0" w:color="auto"/>
              </w:divBdr>
              <w:divsChild>
                <w:div w:id="555166573">
                  <w:marLeft w:val="0"/>
                  <w:marRight w:val="0"/>
                  <w:marTop w:val="0"/>
                  <w:marBottom w:val="0"/>
                  <w:divBdr>
                    <w:top w:val="none" w:sz="0" w:space="0" w:color="auto"/>
                    <w:left w:val="none" w:sz="0" w:space="0" w:color="auto"/>
                    <w:bottom w:val="none" w:sz="0" w:space="0" w:color="auto"/>
                    <w:right w:val="none" w:sz="0" w:space="0" w:color="auto"/>
                  </w:divBdr>
                </w:div>
              </w:divsChild>
            </w:div>
            <w:div w:id="108084351">
              <w:marLeft w:val="0"/>
              <w:marRight w:val="0"/>
              <w:marTop w:val="375"/>
              <w:marBottom w:val="0"/>
              <w:divBdr>
                <w:top w:val="none" w:sz="0" w:space="0" w:color="auto"/>
                <w:left w:val="none" w:sz="0" w:space="0" w:color="auto"/>
                <w:bottom w:val="none" w:sz="0" w:space="0" w:color="auto"/>
                <w:right w:val="none" w:sz="0" w:space="0" w:color="auto"/>
              </w:divBdr>
              <w:divsChild>
                <w:div w:id="520050738">
                  <w:marLeft w:val="0"/>
                  <w:marRight w:val="0"/>
                  <w:marTop w:val="0"/>
                  <w:marBottom w:val="0"/>
                  <w:divBdr>
                    <w:top w:val="none" w:sz="0" w:space="0" w:color="auto"/>
                    <w:left w:val="none" w:sz="0" w:space="0" w:color="auto"/>
                    <w:bottom w:val="none" w:sz="0" w:space="0" w:color="auto"/>
                    <w:right w:val="none" w:sz="0" w:space="0" w:color="auto"/>
                  </w:divBdr>
                  <w:divsChild>
                    <w:div w:id="7616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852">
              <w:marLeft w:val="0"/>
              <w:marRight w:val="0"/>
              <w:marTop w:val="375"/>
              <w:marBottom w:val="0"/>
              <w:divBdr>
                <w:top w:val="none" w:sz="0" w:space="0" w:color="auto"/>
                <w:left w:val="none" w:sz="0" w:space="0" w:color="auto"/>
                <w:bottom w:val="none" w:sz="0" w:space="0" w:color="auto"/>
                <w:right w:val="none" w:sz="0" w:space="0" w:color="auto"/>
              </w:divBdr>
              <w:divsChild>
                <w:div w:id="1920210441">
                  <w:marLeft w:val="0"/>
                  <w:marRight w:val="0"/>
                  <w:marTop w:val="0"/>
                  <w:marBottom w:val="0"/>
                  <w:divBdr>
                    <w:top w:val="none" w:sz="0" w:space="0" w:color="auto"/>
                    <w:left w:val="none" w:sz="0" w:space="0" w:color="auto"/>
                    <w:bottom w:val="none" w:sz="0" w:space="0" w:color="auto"/>
                    <w:right w:val="none" w:sz="0" w:space="0" w:color="auto"/>
                  </w:divBdr>
                </w:div>
              </w:divsChild>
            </w:div>
            <w:div w:id="1329989211">
              <w:marLeft w:val="0"/>
              <w:marRight w:val="0"/>
              <w:marTop w:val="375"/>
              <w:marBottom w:val="0"/>
              <w:divBdr>
                <w:top w:val="none" w:sz="0" w:space="0" w:color="auto"/>
                <w:left w:val="none" w:sz="0" w:space="0" w:color="auto"/>
                <w:bottom w:val="none" w:sz="0" w:space="0" w:color="auto"/>
                <w:right w:val="none" w:sz="0" w:space="0" w:color="auto"/>
              </w:divBdr>
              <w:divsChild>
                <w:div w:id="1336691129">
                  <w:marLeft w:val="0"/>
                  <w:marRight w:val="0"/>
                  <w:marTop w:val="0"/>
                  <w:marBottom w:val="0"/>
                  <w:divBdr>
                    <w:top w:val="none" w:sz="0" w:space="0" w:color="auto"/>
                    <w:left w:val="none" w:sz="0" w:space="0" w:color="auto"/>
                    <w:bottom w:val="none" w:sz="0" w:space="0" w:color="auto"/>
                    <w:right w:val="none" w:sz="0" w:space="0" w:color="auto"/>
                  </w:divBdr>
                  <w:divsChild>
                    <w:div w:id="452134196">
                      <w:marLeft w:val="0"/>
                      <w:marRight w:val="0"/>
                      <w:marTop w:val="0"/>
                      <w:marBottom w:val="0"/>
                      <w:divBdr>
                        <w:top w:val="none" w:sz="0" w:space="0" w:color="auto"/>
                        <w:left w:val="none" w:sz="0" w:space="0" w:color="auto"/>
                        <w:bottom w:val="none" w:sz="0" w:space="0" w:color="auto"/>
                        <w:right w:val="none" w:sz="0" w:space="0" w:color="auto"/>
                      </w:divBdr>
                    </w:div>
                    <w:div w:id="833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600">
              <w:marLeft w:val="0"/>
              <w:marRight w:val="0"/>
              <w:marTop w:val="375"/>
              <w:marBottom w:val="0"/>
              <w:divBdr>
                <w:top w:val="none" w:sz="0" w:space="0" w:color="auto"/>
                <w:left w:val="none" w:sz="0" w:space="0" w:color="auto"/>
                <w:bottom w:val="none" w:sz="0" w:space="0" w:color="auto"/>
                <w:right w:val="none" w:sz="0" w:space="0" w:color="auto"/>
              </w:divBdr>
              <w:divsChild>
                <w:div w:id="1400666471">
                  <w:marLeft w:val="0"/>
                  <w:marRight w:val="0"/>
                  <w:marTop w:val="0"/>
                  <w:marBottom w:val="0"/>
                  <w:divBdr>
                    <w:top w:val="none" w:sz="0" w:space="0" w:color="auto"/>
                    <w:left w:val="none" w:sz="0" w:space="0" w:color="auto"/>
                    <w:bottom w:val="none" w:sz="0" w:space="0" w:color="auto"/>
                    <w:right w:val="none" w:sz="0" w:space="0" w:color="auto"/>
                  </w:divBdr>
                </w:div>
              </w:divsChild>
            </w:div>
            <w:div w:id="699621972">
              <w:marLeft w:val="0"/>
              <w:marRight w:val="0"/>
              <w:marTop w:val="225"/>
              <w:marBottom w:val="0"/>
              <w:divBdr>
                <w:top w:val="none" w:sz="0" w:space="0" w:color="auto"/>
                <w:left w:val="none" w:sz="0" w:space="0" w:color="auto"/>
                <w:bottom w:val="none" w:sz="0" w:space="0" w:color="auto"/>
                <w:right w:val="none" w:sz="0" w:space="0" w:color="auto"/>
              </w:divBdr>
              <w:divsChild>
                <w:div w:id="1674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7670">
      <w:bodyDiv w:val="1"/>
      <w:marLeft w:val="0"/>
      <w:marRight w:val="0"/>
      <w:marTop w:val="0"/>
      <w:marBottom w:val="0"/>
      <w:divBdr>
        <w:top w:val="none" w:sz="0" w:space="0" w:color="auto"/>
        <w:left w:val="none" w:sz="0" w:space="0" w:color="auto"/>
        <w:bottom w:val="none" w:sz="0" w:space="0" w:color="auto"/>
        <w:right w:val="none" w:sz="0" w:space="0" w:color="auto"/>
      </w:divBdr>
      <w:divsChild>
        <w:div w:id="420414137">
          <w:marLeft w:val="0"/>
          <w:marRight w:val="0"/>
          <w:marTop w:val="0"/>
          <w:marBottom w:val="75"/>
          <w:divBdr>
            <w:top w:val="none" w:sz="0" w:space="0" w:color="auto"/>
            <w:left w:val="none" w:sz="0" w:space="0" w:color="auto"/>
            <w:bottom w:val="none" w:sz="0" w:space="0" w:color="auto"/>
            <w:right w:val="none" w:sz="0" w:space="0" w:color="auto"/>
          </w:divBdr>
        </w:div>
      </w:divsChild>
    </w:div>
    <w:div w:id="1948197337">
      <w:bodyDiv w:val="1"/>
      <w:marLeft w:val="0"/>
      <w:marRight w:val="0"/>
      <w:marTop w:val="0"/>
      <w:marBottom w:val="0"/>
      <w:divBdr>
        <w:top w:val="none" w:sz="0" w:space="0" w:color="auto"/>
        <w:left w:val="none" w:sz="0" w:space="0" w:color="auto"/>
        <w:bottom w:val="none" w:sz="0" w:space="0" w:color="auto"/>
        <w:right w:val="none" w:sz="0" w:space="0" w:color="auto"/>
      </w:divBdr>
      <w:divsChild>
        <w:div w:id="1499734609">
          <w:marLeft w:val="0"/>
          <w:marRight w:val="150"/>
          <w:marTop w:val="0"/>
          <w:marBottom w:val="75"/>
          <w:divBdr>
            <w:top w:val="none" w:sz="0" w:space="0" w:color="auto"/>
            <w:left w:val="none" w:sz="0" w:space="0" w:color="auto"/>
            <w:bottom w:val="none" w:sz="0" w:space="0" w:color="auto"/>
            <w:right w:val="none" w:sz="0" w:space="0" w:color="auto"/>
          </w:divBdr>
        </w:div>
        <w:div w:id="518935293">
          <w:marLeft w:val="0"/>
          <w:marRight w:val="150"/>
          <w:marTop w:val="150"/>
          <w:marBottom w:val="150"/>
          <w:divBdr>
            <w:top w:val="none" w:sz="0" w:space="0" w:color="auto"/>
            <w:left w:val="none" w:sz="0" w:space="0" w:color="auto"/>
            <w:bottom w:val="none" w:sz="0" w:space="0" w:color="auto"/>
            <w:right w:val="none" w:sz="0" w:space="0" w:color="auto"/>
          </w:divBdr>
        </w:div>
        <w:div w:id="1561208367">
          <w:marLeft w:val="0"/>
          <w:marRight w:val="150"/>
          <w:marTop w:val="0"/>
          <w:marBottom w:val="0"/>
          <w:divBdr>
            <w:top w:val="none" w:sz="0" w:space="0" w:color="auto"/>
            <w:left w:val="none" w:sz="0" w:space="0" w:color="auto"/>
            <w:bottom w:val="none" w:sz="0" w:space="0" w:color="auto"/>
            <w:right w:val="none" w:sz="0" w:space="0" w:color="auto"/>
          </w:divBdr>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87751">
      <w:bodyDiv w:val="1"/>
      <w:marLeft w:val="0"/>
      <w:marRight w:val="0"/>
      <w:marTop w:val="0"/>
      <w:marBottom w:val="0"/>
      <w:divBdr>
        <w:top w:val="none" w:sz="0" w:space="0" w:color="auto"/>
        <w:left w:val="none" w:sz="0" w:space="0" w:color="auto"/>
        <w:bottom w:val="none" w:sz="0" w:space="0" w:color="auto"/>
        <w:right w:val="none" w:sz="0" w:space="0" w:color="auto"/>
      </w:divBdr>
      <w:divsChild>
        <w:div w:id="1566917826">
          <w:marLeft w:val="0"/>
          <w:marRight w:val="0"/>
          <w:marTop w:val="0"/>
          <w:marBottom w:val="300"/>
          <w:divBdr>
            <w:top w:val="none" w:sz="0" w:space="0" w:color="auto"/>
            <w:left w:val="none" w:sz="0" w:space="0" w:color="auto"/>
            <w:bottom w:val="none" w:sz="0" w:space="0" w:color="auto"/>
            <w:right w:val="none" w:sz="0" w:space="0" w:color="auto"/>
          </w:divBdr>
          <w:divsChild>
            <w:div w:id="2091929281">
              <w:marLeft w:val="0"/>
              <w:marRight w:val="0"/>
              <w:marTop w:val="0"/>
              <w:marBottom w:val="0"/>
              <w:divBdr>
                <w:top w:val="single" w:sz="8" w:space="1" w:color="F79646"/>
                <w:left w:val="none" w:sz="0" w:space="0" w:color="auto"/>
                <w:bottom w:val="single" w:sz="8" w:space="1" w:color="F79646"/>
                <w:right w:val="none" w:sz="0" w:space="0" w:color="auto"/>
              </w:divBdr>
              <w:divsChild>
                <w:div w:id="5032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813599">
      <w:bodyDiv w:val="1"/>
      <w:marLeft w:val="0"/>
      <w:marRight w:val="0"/>
      <w:marTop w:val="0"/>
      <w:marBottom w:val="0"/>
      <w:divBdr>
        <w:top w:val="none" w:sz="0" w:space="0" w:color="auto"/>
        <w:left w:val="none" w:sz="0" w:space="0" w:color="auto"/>
        <w:bottom w:val="none" w:sz="0" w:space="0" w:color="auto"/>
        <w:right w:val="none" w:sz="0" w:space="0" w:color="auto"/>
      </w:divBdr>
      <w:divsChild>
        <w:div w:id="977488497">
          <w:marLeft w:val="0"/>
          <w:marRight w:val="0"/>
          <w:marTop w:val="0"/>
          <w:marBottom w:val="300"/>
          <w:divBdr>
            <w:top w:val="none" w:sz="0" w:space="0" w:color="auto"/>
            <w:left w:val="none" w:sz="0" w:space="0" w:color="auto"/>
            <w:bottom w:val="none" w:sz="0" w:space="0" w:color="auto"/>
            <w:right w:val="none" w:sz="0" w:space="0" w:color="auto"/>
          </w:divBdr>
        </w:div>
      </w:divsChild>
    </w:div>
    <w:div w:id="1952391090">
      <w:bodyDiv w:val="1"/>
      <w:marLeft w:val="0"/>
      <w:marRight w:val="0"/>
      <w:marTop w:val="0"/>
      <w:marBottom w:val="0"/>
      <w:divBdr>
        <w:top w:val="none" w:sz="0" w:space="0" w:color="auto"/>
        <w:left w:val="none" w:sz="0" w:space="0" w:color="auto"/>
        <w:bottom w:val="none" w:sz="0" w:space="0" w:color="auto"/>
        <w:right w:val="none" w:sz="0" w:space="0" w:color="auto"/>
      </w:divBdr>
      <w:divsChild>
        <w:div w:id="1814835367">
          <w:marLeft w:val="0"/>
          <w:marRight w:val="0"/>
          <w:marTop w:val="0"/>
          <w:marBottom w:val="150"/>
          <w:divBdr>
            <w:top w:val="none" w:sz="0" w:space="0" w:color="auto"/>
            <w:left w:val="none" w:sz="0" w:space="0" w:color="auto"/>
            <w:bottom w:val="none" w:sz="0" w:space="0" w:color="auto"/>
            <w:right w:val="none" w:sz="0" w:space="0" w:color="auto"/>
          </w:divBdr>
          <w:divsChild>
            <w:div w:id="170489345">
              <w:marLeft w:val="0"/>
              <w:marRight w:val="0"/>
              <w:marTop w:val="0"/>
              <w:marBottom w:val="0"/>
              <w:divBdr>
                <w:top w:val="none" w:sz="0" w:space="0" w:color="auto"/>
                <w:left w:val="none" w:sz="0" w:space="0" w:color="auto"/>
                <w:bottom w:val="none" w:sz="0" w:space="0" w:color="auto"/>
                <w:right w:val="none" w:sz="0" w:space="0" w:color="auto"/>
              </w:divBdr>
              <w:divsChild>
                <w:div w:id="391201760">
                  <w:marLeft w:val="0"/>
                  <w:marRight w:val="150"/>
                  <w:marTop w:val="0"/>
                  <w:marBottom w:val="0"/>
                  <w:divBdr>
                    <w:top w:val="none" w:sz="0" w:space="0" w:color="auto"/>
                    <w:left w:val="none" w:sz="0" w:space="0" w:color="auto"/>
                    <w:bottom w:val="none" w:sz="0" w:space="0" w:color="auto"/>
                    <w:right w:val="none" w:sz="0" w:space="0" w:color="auto"/>
                  </w:divBdr>
                </w:div>
                <w:div w:id="139660709">
                  <w:marLeft w:val="0"/>
                  <w:marRight w:val="150"/>
                  <w:marTop w:val="0"/>
                  <w:marBottom w:val="0"/>
                  <w:divBdr>
                    <w:top w:val="none" w:sz="0" w:space="0" w:color="auto"/>
                    <w:left w:val="none" w:sz="0" w:space="0" w:color="auto"/>
                    <w:bottom w:val="none" w:sz="0" w:space="0" w:color="auto"/>
                    <w:right w:val="none" w:sz="0" w:space="0" w:color="auto"/>
                  </w:divBdr>
                </w:div>
              </w:divsChild>
            </w:div>
            <w:div w:id="1668440911">
              <w:marLeft w:val="0"/>
              <w:marRight w:val="0"/>
              <w:marTop w:val="0"/>
              <w:marBottom w:val="0"/>
              <w:divBdr>
                <w:top w:val="none" w:sz="0" w:space="0" w:color="auto"/>
                <w:left w:val="none" w:sz="0" w:space="0" w:color="auto"/>
                <w:bottom w:val="none" w:sz="0" w:space="0" w:color="auto"/>
                <w:right w:val="none" w:sz="0" w:space="0" w:color="auto"/>
              </w:divBdr>
              <w:divsChild>
                <w:div w:id="1641378066">
                  <w:marLeft w:val="0"/>
                  <w:marRight w:val="0"/>
                  <w:marTop w:val="0"/>
                  <w:marBottom w:val="0"/>
                  <w:divBdr>
                    <w:top w:val="none" w:sz="0" w:space="0" w:color="auto"/>
                    <w:left w:val="none" w:sz="0" w:space="0" w:color="auto"/>
                    <w:bottom w:val="none" w:sz="0" w:space="0" w:color="auto"/>
                    <w:right w:val="none" w:sz="0" w:space="0" w:color="auto"/>
                  </w:divBdr>
                  <w:divsChild>
                    <w:div w:id="2021156574">
                      <w:marLeft w:val="0"/>
                      <w:marRight w:val="0"/>
                      <w:marTop w:val="0"/>
                      <w:marBottom w:val="0"/>
                      <w:divBdr>
                        <w:top w:val="none" w:sz="0" w:space="0" w:color="auto"/>
                        <w:left w:val="none" w:sz="0" w:space="0" w:color="auto"/>
                        <w:bottom w:val="none" w:sz="0" w:space="0" w:color="auto"/>
                        <w:right w:val="none" w:sz="0" w:space="0" w:color="auto"/>
                      </w:divBdr>
                      <w:divsChild>
                        <w:div w:id="872494771">
                          <w:marLeft w:val="0"/>
                          <w:marRight w:val="0"/>
                          <w:marTop w:val="0"/>
                          <w:marBottom w:val="0"/>
                          <w:divBdr>
                            <w:top w:val="none" w:sz="0" w:space="0" w:color="auto"/>
                            <w:left w:val="none" w:sz="0" w:space="0" w:color="auto"/>
                            <w:bottom w:val="none" w:sz="0" w:space="0" w:color="auto"/>
                            <w:right w:val="none" w:sz="0" w:space="0" w:color="auto"/>
                          </w:divBdr>
                        </w:div>
                      </w:divsChild>
                    </w:div>
                    <w:div w:id="146554508">
                      <w:marLeft w:val="0"/>
                      <w:marRight w:val="135"/>
                      <w:marTop w:val="0"/>
                      <w:marBottom w:val="0"/>
                      <w:divBdr>
                        <w:top w:val="none" w:sz="0" w:space="0" w:color="auto"/>
                        <w:left w:val="none" w:sz="0" w:space="0" w:color="auto"/>
                        <w:bottom w:val="none" w:sz="0" w:space="0" w:color="auto"/>
                        <w:right w:val="none" w:sz="0" w:space="0" w:color="auto"/>
                      </w:divBdr>
                    </w:div>
                    <w:div w:id="510341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872">
          <w:marLeft w:val="0"/>
          <w:marRight w:val="0"/>
          <w:marTop w:val="0"/>
          <w:marBottom w:val="0"/>
          <w:divBdr>
            <w:top w:val="none" w:sz="0" w:space="0" w:color="auto"/>
            <w:left w:val="none" w:sz="0" w:space="0" w:color="auto"/>
            <w:bottom w:val="none" w:sz="0" w:space="0" w:color="auto"/>
            <w:right w:val="none" w:sz="0" w:space="0" w:color="auto"/>
          </w:divBdr>
          <w:divsChild>
            <w:div w:id="203369215">
              <w:marLeft w:val="0"/>
              <w:marRight w:val="0"/>
              <w:marTop w:val="0"/>
              <w:marBottom w:val="0"/>
              <w:divBdr>
                <w:top w:val="none" w:sz="0" w:space="0" w:color="auto"/>
                <w:left w:val="none" w:sz="0" w:space="0" w:color="auto"/>
                <w:bottom w:val="none" w:sz="0" w:space="0" w:color="auto"/>
                <w:right w:val="none" w:sz="0" w:space="0" w:color="auto"/>
              </w:divBdr>
              <w:divsChild>
                <w:div w:id="177432463">
                  <w:marLeft w:val="0"/>
                  <w:marRight w:val="0"/>
                  <w:marTop w:val="0"/>
                  <w:marBottom w:val="0"/>
                  <w:divBdr>
                    <w:top w:val="none" w:sz="0" w:space="0" w:color="auto"/>
                    <w:left w:val="none" w:sz="0" w:space="0" w:color="auto"/>
                    <w:bottom w:val="none" w:sz="0" w:space="0" w:color="auto"/>
                    <w:right w:val="none" w:sz="0" w:space="0" w:color="auto"/>
                  </w:divBdr>
                </w:div>
              </w:divsChild>
            </w:div>
            <w:div w:id="1523399366">
              <w:marLeft w:val="0"/>
              <w:marRight w:val="0"/>
              <w:marTop w:val="225"/>
              <w:marBottom w:val="0"/>
              <w:divBdr>
                <w:top w:val="none" w:sz="0" w:space="0" w:color="auto"/>
                <w:left w:val="none" w:sz="0" w:space="0" w:color="auto"/>
                <w:bottom w:val="none" w:sz="0" w:space="0" w:color="auto"/>
                <w:right w:val="none" w:sz="0" w:space="0" w:color="auto"/>
              </w:divBdr>
              <w:divsChild>
                <w:div w:id="2111660972">
                  <w:marLeft w:val="0"/>
                  <w:marRight w:val="0"/>
                  <w:marTop w:val="0"/>
                  <w:marBottom w:val="0"/>
                  <w:divBdr>
                    <w:top w:val="none" w:sz="0" w:space="0" w:color="auto"/>
                    <w:left w:val="none" w:sz="0" w:space="0" w:color="auto"/>
                    <w:bottom w:val="none" w:sz="0" w:space="0" w:color="auto"/>
                    <w:right w:val="none" w:sz="0" w:space="0" w:color="auto"/>
                  </w:divBdr>
                </w:div>
              </w:divsChild>
            </w:div>
            <w:div w:id="260065047">
              <w:marLeft w:val="0"/>
              <w:marRight w:val="0"/>
              <w:marTop w:val="225"/>
              <w:marBottom w:val="0"/>
              <w:divBdr>
                <w:top w:val="none" w:sz="0" w:space="0" w:color="auto"/>
                <w:left w:val="none" w:sz="0" w:space="0" w:color="auto"/>
                <w:bottom w:val="none" w:sz="0" w:space="0" w:color="auto"/>
                <w:right w:val="none" w:sz="0" w:space="0" w:color="auto"/>
              </w:divBdr>
              <w:divsChild>
                <w:div w:id="1582791112">
                  <w:marLeft w:val="0"/>
                  <w:marRight w:val="0"/>
                  <w:marTop w:val="0"/>
                  <w:marBottom w:val="0"/>
                  <w:divBdr>
                    <w:top w:val="none" w:sz="0" w:space="0" w:color="auto"/>
                    <w:left w:val="none" w:sz="0" w:space="0" w:color="auto"/>
                    <w:bottom w:val="none" w:sz="0" w:space="0" w:color="auto"/>
                    <w:right w:val="none" w:sz="0" w:space="0" w:color="auto"/>
                  </w:divBdr>
                </w:div>
              </w:divsChild>
            </w:div>
            <w:div w:id="1357465896">
              <w:marLeft w:val="0"/>
              <w:marRight w:val="0"/>
              <w:marTop w:val="225"/>
              <w:marBottom w:val="0"/>
              <w:divBdr>
                <w:top w:val="none" w:sz="0" w:space="0" w:color="auto"/>
                <w:left w:val="none" w:sz="0" w:space="0" w:color="auto"/>
                <w:bottom w:val="none" w:sz="0" w:space="0" w:color="auto"/>
                <w:right w:val="none" w:sz="0" w:space="0" w:color="auto"/>
              </w:divBdr>
              <w:divsChild>
                <w:div w:id="1356038008">
                  <w:marLeft w:val="0"/>
                  <w:marRight w:val="0"/>
                  <w:marTop w:val="0"/>
                  <w:marBottom w:val="0"/>
                  <w:divBdr>
                    <w:top w:val="none" w:sz="0" w:space="0" w:color="auto"/>
                    <w:left w:val="none" w:sz="0" w:space="0" w:color="auto"/>
                    <w:bottom w:val="none" w:sz="0" w:space="0" w:color="auto"/>
                    <w:right w:val="none" w:sz="0" w:space="0" w:color="auto"/>
                  </w:divBdr>
                  <w:divsChild>
                    <w:div w:id="1058940866">
                      <w:marLeft w:val="0"/>
                      <w:marRight w:val="0"/>
                      <w:marTop w:val="0"/>
                      <w:marBottom w:val="0"/>
                      <w:divBdr>
                        <w:top w:val="single" w:sz="6" w:space="0" w:color="D9D9D9"/>
                        <w:left w:val="none" w:sz="0" w:space="0" w:color="auto"/>
                        <w:bottom w:val="single" w:sz="6" w:space="0" w:color="D9D9D9"/>
                        <w:right w:val="none" w:sz="0" w:space="0" w:color="auto"/>
                      </w:divBdr>
                      <w:divsChild>
                        <w:div w:id="1868105330">
                          <w:marLeft w:val="0"/>
                          <w:marRight w:val="0"/>
                          <w:marTop w:val="0"/>
                          <w:marBottom w:val="0"/>
                          <w:divBdr>
                            <w:top w:val="none" w:sz="0" w:space="0" w:color="auto"/>
                            <w:left w:val="none" w:sz="0" w:space="0" w:color="auto"/>
                            <w:bottom w:val="none" w:sz="0" w:space="0" w:color="auto"/>
                            <w:right w:val="none" w:sz="0" w:space="0" w:color="auto"/>
                          </w:divBdr>
                          <w:divsChild>
                            <w:div w:id="1998414798">
                              <w:marLeft w:val="0"/>
                              <w:marRight w:val="0"/>
                              <w:marTop w:val="0"/>
                              <w:marBottom w:val="0"/>
                              <w:divBdr>
                                <w:top w:val="none" w:sz="0" w:space="0" w:color="auto"/>
                                <w:left w:val="none" w:sz="0" w:space="0" w:color="auto"/>
                                <w:bottom w:val="none" w:sz="0" w:space="0" w:color="auto"/>
                                <w:right w:val="none" w:sz="0" w:space="0" w:color="auto"/>
                              </w:divBdr>
                              <w:divsChild>
                                <w:div w:id="599410843">
                                  <w:marLeft w:val="0"/>
                                  <w:marRight w:val="0"/>
                                  <w:marTop w:val="0"/>
                                  <w:marBottom w:val="0"/>
                                  <w:divBdr>
                                    <w:top w:val="none" w:sz="0" w:space="0" w:color="auto"/>
                                    <w:left w:val="none" w:sz="0" w:space="0" w:color="auto"/>
                                    <w:bottom w:val="none" w:sz="0" w:space="0" w:color="auto"/>
                                    <w:right w:val="none" w:sz="0" w:space="0" w:color="auto"/>
                                  </w:divBdr>
                                  <w:divsChild>
                                    <w:div w:id="1453591567">
                                      <w:marLeft w:val="0"/>
                                      <w:marRight w:val="0"/>
                                      <w:marTop w:val="0"/>
                                      <w:marBottom w:val="0"/>
                                      <w:divBdr>
                                        <w:top w:val="none" w:sz="0" w:space="0" w:color="auto"/>
                                        <w:left w:val="none" w:sz="0" w:space="0" w:color="auto"/>
                                        <w:bottom w:val="none" w:sz="0" w:space="0" w:color="auto"/>
                                        <w:right w:val="none" w:sz="0" w:space="0" w:color="auto"/>
                                      </w:divBdr>
                                      <w:divsChild>
                                        <w:div w:id="1094207442">
                                          <w:marLeft w:val="0"/>
                                          <w:marRight w:val="0"/>
                                          <w:marTop w:val="0"/>
                                          <w:marBottom w:val="0"/>
                                          <w:divBdr>
                                            <w:top w:val="none" w:sz="0" w:space="0" w:color="auto"/>
                                            <w:left w:val="none" w:sz="0" w:space="0" w:color="auto"/>
                                            <w:bottom w:val="none" w:sz="0" w:space="0" w:color="auto"/>
                                            <w:right w:val="none" w:sz="0" w:space="0" w:color="auto"/>
                                          </w:divBdr>
                                          <w:divsChild>
                                            <w:div w:id="417292526">
                                              <w:marLeft w:val="0"/>
                                              <w:marRight w:val="0"/>
                                              <w:marTop w:val="0"/>
                                              <w:marBottom w:val="0"/>
                                              <w:divBdr>
                                                <w:top w:val="none" w:sz="0" w:space="0" w:color="auto"/>
                                                <w:left w:val="none" w:sz="0" w:space="0" w:color="auto"/>
                                                <w:bottom w:val="none" w:sz="0" w:space="0" w:color="auto"/>
                                                <w:right w:val="none" w:sz="0" w:space="0" w:color="auto"/>
                                              </w:divBdr>
                                              <w:divsChild>
                                                <w:div w:id="245307384">
                                                  <w:marLeft w:val="0"/>
                                                  <w:marRight w:val="0"/>
                                                  <w:marTop w:val="0"/>
                                                  <w:marBottom w:val="0"/>
                                                  <w:divBdr>
                                                    <w:top w:val="none" w:sz="0" w:space="0" w:color="auto"/>
                                                    <w:left w:val="none" w:sz="0" w:space="0" w:color="auto"/>
                                                    <w:bottom w:val="none" w:sz="0" w:space="0" w:color="auto"/>
                                                    <w:right w:val="none" w:sz="0" w:space="0" w:color="auto"/>
                                                  </w:divBdr>
                                                  <w:divsChild>
                                                    <w:div w:id="1673140142">
                                                      <w:marLeft w:val="0"/>
                                                      <w:marRight w:val="0"/>
                                                      <w:marTop w:val="0"/>
                                                      <w:marBottom w:val="0"/>
                                                      <w:divBdr>
                                                        <w:top w:val="none" w:sz="0" w:space="0" w:color="auto"/>
                                                        <w:left w:val="none" w:sz="0" w:space="0" w:color="auto"/>
                                                        <w:bottom w:val="none" w:sz="0" w:space="0" w:color="auto"/>
                                                        <w:right w:val="none" w:sz="0" w:space="0" w:color="auto"/>
                                                      </w:divBdr>
                                                      <w:divsChild>
                                                        <w:div w:id="663510178">
                                                          <w:marLeft w:val="0"/>
                                                          <w:marRight w:val="0"/>
                                                          <w:marTop w:val="0"/>
                                                          <w:marBottom w:val="0"/>
                                                          <w:divBdr>
                                                            <w:top w:val="none" w:sz="0" w:space="0" w:color="auto"/>
                                                            <w:left w:val="none" w:sz="0" w:space="0" w:color="auto"/>
                                                            <w:bottom w:val="none" w:sz="0" w:space="0" w:color="auto"/>
                                                            <w:right w:val="none" w:sz="0" w:space="0" w:color="auto"/>
                                                          </w:divBdr>
                                                          <w:divsChild>
                                                            <w:div w:id="1597707513">
                                                              <w:marLeft w:val="0"/>
                                                              <w:marRight w:val="0"/>
                                                              <w:marTop w:val="0"/>
                                                              <w:marBottom w:val="0"/>
                                                              <w:divBdr>
                                                                <w:top w:val="none" w:sz="0" w:space="0" w:color="auto"/>
                                                                <w:left w:val="none" w:sz="0" w:space="0" w:color="auto"/>
                                                                <w:bottom w:val="none" w:sz="0" w:space="0" w:color="auto"/>
                                                                <w:right w:val="none" w:sz="0" w:space="0" w:color="auto"/>
                                                              </w:divBdr>
                                                              <w:divsChild>
                                                                <w:div w:id="883368284">
                                                                  <w:marLeft w:val="0"/>
                                                                  <w:marRight w:val="0"/>
                                                                  <w:marTop w:val="0"/>
                                                                  <w:marBottom w:val="0"/>
                                                                  <w:divBdr>
                                                                    <w:top w:val="none" w:sz="0" w:space="0" w:color="auto"/>
                                                                    <w:left w:val="none" w:sz="0" w:space="0" w:color="auto"/>
                                                                    <w:bottom w:val="none" w:sz="0" w:space="0" w:color="auto"/>
                                                                    <w:right w:val="none" w:sz="0" w:space="0" w:color="auto"/>
                                                                  </w:divBdr>
                                                                  <w:divsChild>
                                                                    <w:div w:id="1444034789">
                                                                      <w:marLeft w:val="0"/>
                                                                      <w:marRight w:val="0"/>
                                                                      <w:marTop w:val="0"/>
                                                                      <w:marBottom w:val="0"/>
                                                                      <w:divBdr>
                                                                        <w:top w:val="none" w:sz="0" w:space="0" w:color="auto"/>
                                                                        <w:left w:val="none" w:sz="0" w:space="0" w:color="auto"/>
                                                                        <w:bottom w:val="none" w:sz="0" w:space="0" w:color="auto"/>
                                                                        <w:right w:val="none" w:sz="0" w:space="0" w:color="auto"/>
                                                                      </w:divBdr>
                                                                      <w:divsChild>
                                                                        <w:div w:id="765540975">
                                                                          <w:marLeft w:val="0"/>
                                                                          <w:marRight w:val="0"/>
                                                                          <w:marTop w:val="0"/>
                                                                          <w:marBottom w:val="0"/>
                                                                          <w:divBdr>
                                                                            <w:top w:val="none" w:sz="0" w:space="0" w:color="auto"/>
                                                                            <w:left w:val="none" w:sz="0" w:space="0" w:color="auto"/>
                                                                            <w:bottom w:val="none" w:sz="0" w:space="0" w:color="auto"/>
                                                                            <w:right w:val="none" w:sz="0" w:space="0" w:color="auto"/>
                                                                          </w:divBdr>
                                                                          <w:divsChild>
                                                                            <w:div w:id="222906808">
                                                                              <w:marLeft w:val="0"/>
                                                                              <w:marRight w:val="0"/>
                                                                              <w:marTop w:val="0"/>
                                                                              <w:marBottom w:val="0"/>
                                                                              <w:divBdr>
                                                                                <w:top w:val="none" w:sz="0" w:space="0" w:color="auto"/>
                                                                                <w:left w:val="none" w:sz="0" w:space="0" w:color="auto"/>
                                                                                <w:bottom w:val="none" w:sz="0" w:space="0" w:color="auto"/>
                                                                                <w:right w:val="none" w:sz="0" w:space="0" w:color="auto"/>
                                                                              </w:divBdr>
                                                                              <w:divsChild>
                                                                                <w:div w:id="1590189126">
                                                                                  <w:marLeft w:val="0"/>
                                                                                  <w:marRight w:val="0"/>
                                                                                  <w:marTop w:val="0"/>
                                                                                  <w:marBottom w:val="0"/>
                                                                                  <w:divBdr>
                                                                                    <w:top w:val="none" w:sz="0" w:space="0" w:color="auto"/>
                                                                                    <w:left w:val="none" w:sz="0" w:space="0" w:color="auto"/>
                                                                                    <w:bottom w:val="none" w:sz="0" w:space="0" w:color="auto"/>
                                                                                    <w:right w:val="none" w:sz="0" w:space="0" w:color="auto"/>
                                                                                  </w:divBdr>
                                                                                  <w:divsChild>
                                                                                    <w:div w:id="1171408463">
                                                                                      <w:marLeft w:val="0"/>
                                                                                      <w:marRight w:val="0"/>
                                                                                      <w:marTop w:val="0"/>
                                                                                      <w:marBottom w:val="0"/>
                                                                                      <w:divBdr>
                                                                                        <w:top w:val="none" w:sz="0" w:space="0" w:color="auto"/>
                                                                                        <w:left w:val="none" w:sz="0" w:space="0" w:color="auto"/>
                                                                                        <w:bottom w:val="none" w:sz="0" w:space="0" w:color="auto"/>
                                                                                        <w:right w:val="none" w:sz="0" w:space="0" w:color="auto"/>
                                                                                      </w:divBdr>
                                                                                      <w:divsChild>
                                                                                        <w:div w:id="15688085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306462">
              <w:marLeft w:val="0"/>
              <w:marRight w:val="0"/>
              <w:marTop w:val="225"/>
              <w:marBottom w:val="0"/>
              <w:divBdr>
                <w:top w:val="none" w:sz="0" w:space="0" w:color="auto"/>
                <w:left w:val="none" w:sz="0" w:space="0" w:color="auto"/>
                <w:bottom w:val="none" w:sz="0" w:space="0" w:color="auto"/>
                <w:right w:val="none" w:sz="0" w:space="0" w:color="auto"/>
              </w:divBdr>
              <w:divsChild>
                <w:div w:id="364912254">
                  <w:marLeft w:val="0"/>
                  <w:marRight w:val="0"/>
                  <w:marTop w:val="0"/>
                  <w:marBottom w:val="0"/>
                  <w:divBdr>
                    <w:top w:val="none" w:sz="0" w:space="0" w:color="auto"/>
                    <w:left w:val="none" w:sz="0" w:space="0" w:color="auto"/>
                    <w:bottom w:val="none" w:sz="0" w:space="0" w:color="auto"/>
                    <w:right w:val="none" w:sz="0" w:space="0" w:color="auto"/>
                  </w:divBdr>
                </w:div>
              </w:divsChild>
            </w:div>
            <w:div w:id="1664235330">
              <w:marLeft w:val="0"/>
              <w:marRight w:val="0"/>
              <w:marTop w:val="225"/>
              <w:marBottom w:val="0"/>
              <w:divBdr>
                <w:top w:val="none" w:sz="0" w:space="0" w:color="auto"/>
                <w:left w:val="none" w:sz="0" w:space="0" w:color="auto"/>
                <w:bottom w:val="none" w:sz="0" w:space="0" w:color="auto"/>
                <w:right w:val="none" w:sz="0" w:space="0" w:color="auto"/>
              </w:divBdr>
              <w:divsChild>
                <w:div w:id="597255871">
                  <w:marLeft w:val="0"/>
                  <w:marRight w:val="0"/>
                  <w:marTop w:val="0"/>
                  <w:marBottom w:val="0"/>
                  <w:divBdr>
                    <w:top w:val="none" w:sz="0" w:space="0" w:color="auto"/>
                    <w:left w:val="none" w:sz="0" w:space="0" w:color="auto"/>
                    <w:bottom w:val="none" w:sz="0" w:space="0" w:color="auto"/>
                    <w:right w:val="none" w:sz="0" w:space="0" w:color="auto"/>
                  </w:divBdr>
                </w:div>
              </w:divsChild>
            </w:div>
            <w:div w:id="881791558">
              <w:marLeft w:val="0"/>
              <w:marRight w:val="0"/>
              <w:marTop w:val="225"/>
              <w:marBottom w:val="0"/>
              <w:divBdr>
                <w:top w:val="none" w:sz="0" w:space="0" w:color="auto"/>
                <w:left w:val="none" w:sz="0" w:space="0" w:color="auto"/>
                <w:bottom w:val="none" w:sz="0" w:space="0" w:color="auto"/>
                <w:right w:val="none" w:sz="0" w:space="0" w:color="auto"/>
              </w:divBdr>
              <w:divsChild>
                <w:div w:id="1658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31077">
      <w:bodyDiv w:val="1"/>
      <w:marLeft w:val="0"/>
      <w:marRight w:val="0"/>
      <w:marTop w:val="0"/>
      <w:marBottom w:val="0"/>
      <w:divBdr>
        <w:top w:val="none" w:sz="0" w:space="0" w:color="auto"/>
        <w:left w:val="none" w:sz="0" w:space="0" w:color="auto"/>
        <w:bottom w:val="none" w:sz="0" w:space="0" w:color="auto"/>
        <w:right w:val="none" w:sz="0" w:space="0" w:color="auto"/>
      </w:divBdr>
      <w:divsChild>
        <w:div w:id="605847070">
          <w:marLeft w:val="0"/>
          <w:marRight w:val="0"/>
          <w:marTop w:val="330"/>
          <w:marBottom w:val="0"/>
          <w:divBdr>
            <w:top w:val="none" w:sz="0" w:space="0" w:color="auto"/>
            <w:left w:val="none" w:sz="0" w:space="0" w:color="auto"/>
            <w:bottom w:val="none" w:sz="0" w:space="0" w:color="auto"/>
            <w:right w:val="none" w:sz="0" w:space="0" w:color="auto"/>
          </w:divBdr>
          <w:divsChild>
            <w:div w:id="966932214">
              <w:marLeft w:val="0"/>
              <w:marRight w:val="0"/>
              <w:marTop w:val="0"/>
              <w:marBottom w:val="0"/>
              <w:divBdr>
                <w:top w:val="none" w:sz="0" w:space="0" w:color="auto"/>
                <w:left w:val="none" w:sz="0" w:space="0" w:color="auto"/>
                <w:bottom w:val="none" w:sz="0" w:space="0" w:color="auto"/>
                <w:right w:val="none" w:sz="0" w:space="0" w:color="auto"/>
              </w:divBdr>
              <w:divsChild>
                <w:div w:id="8216986">
                  <w:marLeft w:val="0"/>
                  <w:marRight w:val="0"/>
                  <w:marTop w:val="0"/>
                  <w:marBottom w:val="0"/>
                  <w:divBdr>
                    <w:top w:val="none" w:sz="0" w:space="0" w:color="auto"/>
                    <w:left w:val="none" w:sz="0" w:space="0" w:color="auto"/>
                    <w:bottom w:val="none" w:sz="0" w:space="0" w:color="auto"/>
                    <w:right w:val="none" w:sz="0" w:space="0" w:color="auto"/>
                  </w:divBdr>
                  <w:divsChild>
                    <w:div w:id="210313348">
                      <w:marLeft w:val="0"/>
                      <w:marRight w:val="0"/>
                      <w:marTop w:val="0"/>
                      <w:marBottom w:val="0"/>
                      <w:divBdr>
                        <w:top w:val="none" w:sz="0" w:space="0" w:color="auto"/>
                        <w:left w:val="none" w:sz="0" w:space="0" w:color="auto"/>
                        <w:bottom w:val="none" w:sz="0" w:space="0" w:color="auto"/>
                        <w:right w:val="none" w:sz="0" w:space="0" w:color="auto"/>
                      </w:divBdr>
                      <w:divsChild>
                        <w:div w:id="4642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4996">
                  <w:marLeft w:val="0"/>
                  <w:marRight w:val="0"/>
                  <w:marTop w:val="75"/>
                  <w:marBottom w:val="0"/>
                  <w:divBdr>
                    <w:top w:val="none" w:sz="0" w:space="0" w:color="auto"/>
                    <w:left w:val="none" w:sz="0" w:space="0" w:color="auto"/>
                    <w:bottom w:val="none" w:sz="0" w:space="0" w:color="auto"/>
                    <w:right w:val="none" w:sz="0" w:space="0" w:color="auto"/>
                  </w:divBdr>
                  <w:divsChild>
                    <w:div w:id="1990475835">
                      <w:marLeft w:val="0"/>
                      <w:marRight w:val="0"/>
                      <w:marTop w:val="0"/>
                      <w:marBottom w:val="0"/>
                      <w:divBdr>
                        <w:top w:val="none" w:sz="0" w:space="0" w:color="auto"/>
                        <w:left w:val="none" w:sz="0" w:space="0" w:color="auto"/>
                        <w:bottom w:val="none" w:sz="0" w:space="0" w:color="auto"/>
                        <w:right w:val="none" w:sz="0" w:space="0" w:color="auto"/>
                      </w:divBdr>
                    </w:div>
                  </w:divsChild>
                </w:div>
                <w:div w:id="1570992668">
                  <w:marLeft w:val="0"/>
                  <w:marRight w:val="0"/>
                  <w:marTop w:val="270"/>
                  <w:marBottom w:val="0"/>
                  <w:divBdr>
                    <w:top w:val="none" w:sz="0" w:space="0" w:color="auto"/>
                    <w:left w:val="none" w:sz="0" w:space="0" w:color="auto"/>
                    <w:bottom w:val="none" w:sz="0" w:space="0" w:color="auto"/>
                    <w:right w:val="none" w:sz="0" w:space="0" w:color="auto"/>
                  </w:divBdr>
                  <w:divsChild>
                    <w:div w:id="142430119">
                      <w:marLeft w:val="0"/>
                      <w:marRight w:val="0"/>
                      <w:marTop w:val="0"/>
                      <w:marBottom w:val="0"/>
                      <w:divBdr>
                        <w:top w:val="none" w:sz="0" w:space="0" w:color="auto"/>
                        <w:left w:val="none" w:sz="0" w:space="0" w:color="auto"/>
                        <w:bottom w:val="none" w:sz="0" w:space="0" w:color="auto"/>
                        <w:right w:val="none" w:sz="0" w:space="0" w:color="auto"/>
                      </w:divBdr>
                      <w:divsChild>
                        <w:div w:id="1700469982">
                          <w:marLeft w:val="0"/>
                          <w:marRight w:val="0"/>
                          <w:marTop w:val="0"/>
                          <w:marBottom w:val="0"/>
                          <w:divBdr>
                            <w:top w:val="none" w:sz="0" w:space="0" w:color="auto"/>
                            <w:left w:val="none" w:sz="0" w:space="0" w:color="auto"/>
                            <w:bottom w:val="none" w:sz="0" w:space="0" w:color="auto"/>
                            <w:right w:val="none" w:sz="0" w:space="0" w:color="auto"/>
                          </w:divBdr>
                          <w:divsChild>
                            <w:div w:id="115296473">
                              <w:marLeft w:val="0"/>
                              <w:marRight w:val="0"/>
                              <w:marTop w:val="0"/>
                              <w:marBottom w:val="0"/>
                              <w:divBdr>
                                <w:top w:val="none" w:sz="0" w:space="0" w:color="auto"/>
                                <w:left w:val="none" w:sz="0" w:space="0" w:color="auto"/>
                                <w:bottom w:val="none" w:sz="0" w:space="0" w:color="auto"/>
                                <w:right w:val="none" w:sz="0" w:space="0" w:color="auto"/>
                              </w:divBdr>
                            </w:div>
                            <w:div w:id="1334452849">
                              <w:marLeft w:val="0"/>
                              <w:marRight w:val="0"/>
                              <w:marTop w:val="0"/>
                              <w:marBottom w:val="0"/>
                              <w:divBdr>
                                <w:top w:val="none" w:sz="0" w:space="0" w:color="auto"/>
                                <w:left w:val="none" w:sz="0" w:space="0" w:color="auto"/>
                                <w:bottom w:val="none" w:sz="0" w:space="0" w:color="auto"/>
                                <w:right w:val="none" w:sz="0" w:space="0" w:color="auto"/>
                              </w:divBdr>
                            </w:div>
                            <w:div w:id="12390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386247">
          <w:marLeft w:val="0"/>
          <w:marRight w:val="0"/>
          <w:marTop w:val="0"/>
          <w:marBottom w:val="0"/>
          <w:divBdr>
            <w:top w:val="none" w:sz="0" w:space="0" w:color="auto"/>
            <w:left w:val="none" w:sz="0" w:space="0" w:color="auto"/>
            <w:bottom w:val="none" w:sz="0" w:space="0" w:color="auto"/>
            <w:right w:val="none" w:sz="0" w:space="0" w:color="auto"/>
          </w:divBdr>
          <w:divsChild>
            <w:div w:id="1883637992">
              <w:marLeft w:val="0"/>
              <w:marRight w:val="0"/>
              <w:marTop w:val="0"/>
              <w:marBottom w:val="120"/>
              <w:divBdr>
                <w:top w:val="none" w:sz="0" w:space="0" w:color="auto"/>
                <w:left w:val="none" w:sz="0" w:space="0" w:color="auto"/>
                <w:bottom w:val="none" w:sz="0" w:space="0" w:color="auto"/>
                <w:right w:val="none" w:sz="0" w:space="0" w:color="auto"/>
              </w:divBdr>
              <w:divsChild>
                <w:div w:id="1818379428">
                  <w:marLeft w:val="0"/>
                  <w:marRight w:val="0"/>
                  <w:marTop w:val="0"/>
                  <w:marBottom w:val="0"/>
                  <w:divBdr>
                    <w:top w:val="none" w:sz="0" w:space="0" w:color="auto"/>
                    <w:left w:val="none" w:sz="0" w:space="0" w:color="auto"/>
                    <w:bottom w:val="none" w:sz="0" w:space="0" w:color="auto"/>
                    <w:right w:val="none" w:sz="0" w:space="0" w:color="auto"/>
                  </w:divBdr>
                </w:div>
              </w:divsChild>
            </w:div>
            <w:div w:id="565453817">
              <w:marLeft w:val="0"/>
              <w:marRight w:val="0"/>
              <w:marTop w:val="0"/>
              <w:marBottom w:val="0"/>
              <w:divBdr>
                <w:top w:val="none" w:sz="0" w:space="0" w:color="auto"/>
                <w:left w:val="none" w:sz="0" w:space="0" w:color="auto"/>
                <w:bottom w:val="none" w:sz="0" w:space="0" w:color="auto"/>
                <w:right w:val="none" w:sz="0" w:space="0" w:color="auto"/>
              </w:divBdr>
              <w:divsChild>
                <w:div w:id="10761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1813">
          <w:marLeft w:val="0"/>
          <w:marRight w:val="0"/>
          <w:marTop w:val="0"/>
          <w:marBottom w:val="0"/>
          <w:divBdr>
            <w:top w:val="none" w:sz="0" w:space="0" w:color="auto"/>
            <w:left w:val="none" w:sz="0" w:space="0" w:color="auto"/>
            <w:bottom w:val="none" w:sz="0" w:space="0" w:color="auto"/>
            <w:right w:val="none" w:sz="0" w:space="0" w:color="auto"/>
          </w:divBdr>
          <w:divsChild>
            <w:div w:id="1769891691">
              <w:marLeft w:val="3346"/>
              <w:marRight w:val="1309"/>
              <w:marTop w:val="0"/>
              <w:marBottom w:val="0"/>
              <w:divBdr>
                <w:top w:val="none" w:sz="0" w:space="0" w:color="auto"/>
                <w:left w:val="none" w:sz="0" w:space="0" w:color="auto"/>
                <w:bottom w:val="none" w:sz="0" w:space="0" w:color="auto"/>
                <w:right w:val="none" w:sz="0" w:space="0" w:color="auto"/>
              </w:divBdr>
              <w:divsChild>
                <w:div w:id="1781297920">
                  <w:marLeft w:val="0"/>
                  <w:marRight w:val="0"/>
                  <w:marTop w:val="0"/>
                  <w:marBottom w:val="0"/>
                  <w:divBdr>
                    <w:top w:val="none" w:sz="0" w:space="0" w:color="auto"/>
                    <w:left w:val="none" w:sz="0" w:space="0" w:color="auto"/>
                    <w:bottom w:val="none" w:sz="0" w:space="0" w:color="auto"/>
                    <w:right w:val="none" w:sz="0" w:space="0" w:color="auto"/>
                  </w:divBdr>
                  <w:divsChild>
                    <w:div w:id="2053337669">
                      <w:marLeft w:val="0"/>
                      <w:marRight w:val="0"/>
                      <w:marTop w:val="0"/>
                      <w:marBottom w:val="0"/>
                      <w:divBdr>
                        <w:top w:val="none" w:sz="0" w:space="0" w:color="auto"/>
                        <w:left w:val="none" w:sz="0" w:space="0" w:color="auto"/>
                        <w:bottom w:val="none" w:sz="0" w:space="0" w:color="auto"/>
                        <w:right w:val="none" w:sz="0" w:space="0" w:color="auto"/>
                      </w:divBdr>
                      <w:divsChild>
                        <w:div w:id="74478266">
                          <w:marLeft w:val="0"/>
                          <w:marRight w:val="0"/>
                          <w:marTop w:val="0"/>
                          <w:marBottom w:val="0"/>
                          <w:divBdr>
                            <w:top w:val="none" w:sz="0" w:space="0" w:color="auto"/>
                            <w:left w:val="none" w:sz="0" w:space="0" w:color="auto"/>
                            <w:bottom w:val="none" w:sz="0" w:space="0" w:color="auto"/>
                            <w:right w:val="none" w:sz="0" w:space="0" w:color="auto"/>
                          </w:divBdr>
                          <w:divsChild>
                            <w:div w:id="755055420">
                              <w:marLeft w:val="0"/>
                              <w:marRight w:val="0"/>
                              <w:marTop w:val="0"/>
                              <w:marBottom w:val="0"/>
                              <w:divBdr>
                                <w:top w:val="none" w:sz="0" w:space="0" w:color="auto"/>
                                <w:left w:val="none" w:sz="0" w:space="0" w:color="auto"/>
                                <w:bottom w:val="none" w:sz="0" w:space="0" w:color="auto"/>
                                <w:right w:val="none" w:sz="0" w:space="0" w:color="auto"/>
                              </w:divBdr>
                              <w:divsChild>
                                <w:div w:id="976452221">
                                  <w:marLeft w:val="0"/>
                                  <w:marRight w:val="0"/>
                                  <w:marTop w:val="0"/>
                                  <w:marBottom w:val="0"/>
                                  <w:divBdr>
                                    <w:top w:val="none" w:sz="0" w:space="0" w:color="auto"/>
                                    <w:left w:val="none" w:sz="0" w:space="0" w:color="auto"/>
                                    <w:bottom w:val="none" w:sz="0" w:space="0" w:color="auto"/>
                                    <w:right w:val="none" w:sz="0" w:space="0" w:color="auto"/>
                                  </w:divBdr>
                                </w:div>
                                <w:div w:id="1451125038">
                                  <w:marLeft w:val="0"/>
                                  <w:marRight w:val="0"/>
                                  <w:marTop w:val="0"/>
                                  <w:marBottom w:val="0"/>
                                  <w:divBdr>
                                    <w:top w:val="none" w:sz="0" w:space="0" w:color="auto"/>
                                    <w:left w:val="none" w:sz="0" w:space="0" w:color="auto"/>
                                    <w:bottom w:val="none" w:sz="0" w:space="0" w:color="auto"/>
                                    <w:right w:val="none" w:sz="0" w:space="0" w:color="auto"/>
                                  </w:divBdr>
                                  <w:divsChild>
                                    <w:div w:id="1843351159">
                                      <w:marLeft w:val="0"/>
                                      <w:marRight w:val="0"/>
                                      <w:marTop w:val="0"/>
                                      <w:marBottom w:val="150"/>
                                      <w:divBdr>
                                        <w:top w:val="none" w:sz="0" w:space="0" w:color="auto"/>
                                        <w:left w:val="none" w:sz="0" w:space="0" w:color="auto"/>
                                        <w:bottom w:val="none" w:sz="0" w:space="0" w:color="auto"/>
                                        <w:right w:val="none" w:sz="0" w:space="0" w:color="auto"/>
                                      </w:divBdr>
                                    </w:div>
                                    <w:div w:id="6336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314427">
      <w:bodyDiv w:val="1"/>
      <w:marLeft w:val="0"/>
      <w:marRight w:val="0"/>
      <w:marTop w:val="0"/>
      <w:marBottom w:val="0"/>
      <w:divBdr>
        <w:top w:val="none" w:sz="0" w:space="0" w:color="auto"/>
        <w:left w:val="none" w:sz="0" w:space="0" w:color="auto"/>
        <w:bottom w:val="none" w:sz="0" w:space="0" w:color="auto"/>
        <w:right w:val="none" w:sz="0" w:space="0" w:color="auto"/>
      </w:divBdr>
      <w:divsChild>
        <w:div w:id="1323974243">
          <w:marLeft w:val="0"/>
          <w:marRight w:val="0"/>
          <w:marTop w:val="0"/>
          <w:marBottom w:val="300"/>
          <w:divBdr>
            <w:top w:val="none" w:sz="0" w:space="0" w:color="auto"/>
            <w:left w:val="none" w:sz="0" w:space="0" w:color="auto"/>
            <w:bottom w:val="none" w:sz="0" w:space="0" w:color="auto"/>
            <w:right w:val="none" w:sz="0" w:space="0" w:color="auto"/>
          </w:divBdr>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5095258">
      <w:bodyDiv w:val="1"/>
      <w:marLeft w:val="0"/>
      <w:marRight w:val="0"/>
      <w:marTop w:val="0"/>
      <w:marBottom w:val="0"/>
      <w:divBdr>
        <w:top w:val="none" w:sz="0" w:space="0" w:color="auto"/>
        <w:left w:val="none" w:sz="0" w:space="0" w:color="auto"/>
        <w:bottom w:val="none" w:sz="0" w:space="0" w:color="auto"/>
        <w:right w:val="none" w:sz="0" w:space="0" w:color="auto"/>
      </w:divBdr>
      <w:divsChild>
        <w:div w:id="853611020">
          <w:marLeft w:val="0"/>
          <w:marRight w:val="0"/>
          <w:marTop w:val="0"/>
          <w:marBottom w:val="300"/>
          <w:divBdr>
            <w:top w:val="none" w:sz="0" w:space="0" w:color="auto"/>
            <w:left w:val="none" w:sz="0" w:space="0" w:color="auto"/>
            <w:bottom w:val="none" w:sz="0" w:space="0" w:color="auto"/>
            <w:right w:val="none" w:sz="0" w:space="0" w:color="auto"/>
          </w:divBdr>
        </w:div>
      </w:divsChild>
    </w:div>
    <w:div w:id="1955818017">
      <w:bodyDiv w:val="1"/>
      <w:marLeft w:val="0"/>
      <w:marRight w:val="0"/>
      <w:marTop w:val="0"/>
      <w:marBottom w:val="0"/>
      <w:divBdr>
        <w:top w:val="none" w:sz="0" w:space="0" w:color="auto"/>
        <w:left w:val="none" w:sz="0" w:space="0" w:color="auto"/>
        <w:bottom w:val="none" w:sz="0" w:space="0" w:color="auto"/>
        <w:right w:val="none" w:sz="0" w:space="0" w:color="auto"/>
      </w:divBdr>
      <w:divsChild>
        <w:div w:id="1398750076">
          <w:marLeft w:val="0"/>
          <w:marRight w:val="0"/>
          <w:marTop w:val="0"/>
          <w:marBottom w:val="75"/>
          <w:divBdr>
            <w:top w:val="none" w:sz="0" w:space="0" w:color="auto"/>
            <w:left w:val="none" w:sz="0" w:space="0" w:color="auto"/>
            <w:bottom w:val="none" w:sz="0" w:space="0" w:color="auto"/>
            <w:right w:val="none" w:sz="0" w:space="0" w:color="auto"/>
          </w:divBdr>
        </w:div>
        <w:div w:id="251159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7825">
      <w:bodyDiv w:val="1"/>
      <w:marLeft w:val="0"/>
      <w:marRight w:val="0"/>
      <w:marTop w:val="0"/>
      <w:marBottom w:val="0"/>
      <w:divBdr>
        <w:top w:val="none" w:sz="0" w:space="0" w:color="auto"/>
        <w:left w:val="none" w:sz="0" w:space="0" w:color="auto"/>
        <w:bottom w:val="none" w:sz="0" w:space="0" w:color="auto"/>
        <w:right w:val="none" w:sz="0" w:space="0" w:color="auto"/>
      </w:divBdr>
      <w:divsChild>
        <w:div w:id="492794610">
          <w:marLeft w:val="0"/>
          <w:marRight w:val="0"/>
          <w:marTop w:val="0"/>
          <w:marBottom w:val="150"/>
          <w:divBdr>
            <w:top w:val="none" w:sz="0" w:space="0" w:color="auto"/>
            <w:left w:val="none" w:sz="0" w:space="0" w:color="auto"/>
            <w:bottom w:val="none" w:sz="0" w:space="0" w:color="auto"/>
            <w:right w:val="none" w:sz="0" w:space="0" w:color="auto"/>
          </w:divBdr>
          <w:divsChild>
            <w:div w:id="1744138568">
              <w:marLeft w:val="0"/>
              <w:marRight w:val="0"/>
              <w:marTop w:val="0"/>
              <w:marBottom w:val="0"/>
              <w:divBdr>
                <w:top w:val="none" w:sz="0" w:space="0" w:color="auto"/>
                <w:left w:val="none" w:sz="0" w:space="0" w:color="auto"/>
                <w:bottom w:val="none" w:sz="0" w:space="0" w:color="auto"/>
                <w:right w:val="none" w:sz="0" w:space="0" w:color="auto"/>
              </w:divBdr>
              <w:divsChild>
                <w:div w:id="1844661937">
                  <w:marLeft w:val="0"/>
                  <w:marRight w:val="150"/>
                  <w:marTop w:val="0"/>
                  <w:marBottom w:val="0"/>
                  <w:divBdr>
                    <w:top w:val="none" w:sz="0" w:space="0" w:color="auto"/>
                    <w:left w:val="none" w:sz="0" w:space="0" w:color="auto"/>
                    <w:bottom w:val="none" w:sz="0" w:space="0" w:color="auto"/>
                    <w:right w:val="none" w:sz="0" w:space="0" w:color="auto"/>
                  </w:divBdr>
                </w:div>
                <w:div w:id="1995327562">
                  <w:marLeft w:val="0"/>
                  <w:marRight w:val="150"/>
                  <w:marTop w:val="0"/>
                  <w:marBottom w:val="0"/>
                  <w:divBdr>
                    <w:top w:val="none" w:sz="0" w:space="0" w:color="auto"/>
                    <w:left w:val="none" w:sz="0" w:space="0" w:color="auto"/>
                    <w:bottom w:val="none" w:sz="0" w:space="0" w:color="auto"/>
                    <w:right w:val="none" w:sz="0" w:space="0" w:color="auto"/>
                  </w:divBdr>
                </w:div>
              </w:divsChild>
            </w:div>
            <w:div w:id="1366519243">
              <w:marLeft w:val="0"/>
              <w:marRight w:val="0"/>
              <w:marTop w:val="0"/>
              <w:marBottom w:val="0"/>
              <w:divBdr>
                <w:top w:val="none" w:sz="0" w:space="0" w:color="auto"/>
                <w:left w:val="none" w:sz="0" w:space="0" w:color="auto"/>
                <w:bottom w:val="none" w:sz="0" w:space="0" w:color="auto"/>
                <w:right w:val="none" w:sz="0" w:space="0" w:color="auto"/>
              </w:divBdr>
              <w:divsChild>
                <w:div w:id="1218589088">
                  <w:marLeft w:val="0"/>
                  <w:marRight w:val="0"/>
                  <w:marTop w:val="0"/>
                  <w:marBottom w:val="0"/>
                  <w:divBdr>
                    <w:top w:val="none" w:sz="0" w:space="0" w:color="auto"/>
                    <w:left w:val="none" w:sz="0" w:space="0" w:color="auto"/>
                    <w:bottom w:val="none" w:sz="0" w:space="0" w:color="auto"/>
                    <w:right w:val="none" w:sz="0" w:space="0" w:color="auto"/>
                  </w:divBdr>
                  <w:divsChild>
                    <w:div w:id="937448848">
                      <w:marLeft w:val="0"/>
                      <w:marRight w:val="0"/>
                      <w:marTop w:val="0"/>
                      <w:marBottom w:val="0"/>
                      <w:divBdr>
                        <w:top w:val="none" w:sz="0" w:space="0" w:color="auto"/>
                        <w:left w:val="none" w:sz="0" w:space="0" w:color="auto"/>
                        <w:bottom w:val="none" w:sz="0" w:space="0" w:color="auto"/>
                        <w:right w:val="none" w:sz="0" w:space="0" w:color="auto"/>
                      </w:divBdr>
                      <w:divsChild>
                        <w:div w:id="51734487">
                          <w:marLeft w:val="0"/>
                          <w:marRight w:val="0"/>
                          <w:marTop w:val="0"/>
                          <w:marBottom w:val="0"/>
                          <w:divBdr>
                            <w:top w:val="none" w:sz="0" w:space="0" w:color="auto"/>
                            <w:left w:val="none" w:sz="0" w:space="0" w:color="auto"/>
                            <w:bottom w:val="none" w:sz="0" w:space="0" w:color="auto"/>
                            <w:right w:val="none" w:sz="0" w:space="0" w:color="auto"/>
                          </w:divBdr>
                        </w:div>
                      </w:divsChild>
                    </w:div>
                    <w:div w:id="533537412">
                      <w:marLeft w:val="0"/>
                      <w:marRight w:val="135"/>
                      <w:marTop w:val="0"/>
                      <w:marBottom w:val="0"/>
                      <w:divBdr>
                        <w:top w:val="none" w:sz="0" w:space="0" w:color="auto"/>
                        <w:left w:val="none" w:sz="0" w:space="0" w:color="auto"/>
                        <w:bottom w:val="none" w:sz="0" w:space="0" w:color="auto"/>
                        <w:right w:val="none" w:sz="0" w:space="0" w:color="auto"/>
                      </w:divBdr>
                    </w:div>
                    <w:div w:id="11455890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5108">
          <w:marLeft w:val="0"/>
          <w:marRight w:val="0"/>
          <w:marTop w:val="0"/>
          <w:marBottom w:val="0"/>
          <w:divBdr>
            <w:top w:val="none" w:sz="0" w:space="0" w:color="auto"/>
            <w:left w:val="none" w:sz="0" w:space="0" w:color="auto"/>
            <w:bottom w:val="none" w:sz="0" w:space="0" w:color="auto"/>
            <w:right w:val="none" w:sz="0" w:space="0" w:color="auto"/>
          </w:divBdr>
          <w:divsChild>
            <w:div w:id="1147013619">
              <w:marLeft w:val="0"/>
              <w:marRight w:val="0"/>
              <w:marTop w:val="0"/>
              <w:marBottom w:val="0"/>
              <w:divBdr>
                <w:top w:val="none" w:sz="0" w:space="0" w:color="auto"/>
                <w:left w:val="none" w:sz="0" w:space="0" w:color="auto"/>
                <w:bottom w:val="none" w:sz="0" w:space="0" w:color="auto"/>
                <w:right w:val="none" w:sz="0" w:space="0" w:color="auto"/>
              </w:divBdr>
              <w:divsChild>
                <w:div w:id="1789855986">
                  <w:marLeft w:val="0"/>
                  <w:marRight w:val="0"/>
                  <w:marTop w:val="0"/>
                  <w:marBottom w:val="0"/>
                  <w:divBdr>
                    <w:top w:val="none" w:sz="0" w:space="0" w:color="auto"/>
                    <w:left w:val="none" w:sz="0" w:space="0" w:color="auto"/>
                    <w:bottom w:val="none" w:sz="0" w:space="0" w:color="auto"/>
                    <w:right w:val="none" w:sz="0" w:space="0" w:color="auto"/>
                  </w:divBdr>
                </w:div>
              </w:divsChild>
            </w:div>
            <w:div w:id="254172329">
              <w:marLeft w:val="0"/>
              <w:marRight w:val="0"/>
              <w:marTop w:val="225"/>
              <w:marBottom w:val="0"/>
              <w:divBdr>
                <w:top w:val="none" w:sz="0" w:space="0" w:color="auto"/>
                <w:left w:val="none" w:sz="0" w:space="0" w:color="auto"/>
                <w:bottom w:val="none" w:sz="0" w:space="0" w:color="auto"/>
                <w:right w:val="none" w:sz="0" w:space="0" w:color="auto"/>
              </w:divBdr>
              <w:divsChild>
                <w:div w:id="1164200885">
                  <w:marLeft w:val="0"/>
                  <w:marRight w:val="0"/>
                  <w:marTop w:val="0"/>
                  <w:marBottom w:val="0"/>
                  <w:divBdr>
                    <w:top w:val="none" w:sz="0" w:space="0" w:color="auto"/>
                    <w:left w:val="none" w:sz="0" w:space="0" w:color="auto"/>
                    <w:bottom w:val="none" w:sz="0" w:space="0" w:color="auto"/>
                    <w:right w:val="none" w:sz="0" w:space="0" w:color="auto"/>
                  </w:divBdr>
                </w:div>
              </w:divsChild>
            </w:div>
            <w:div w:id="1064915823">
              <w:marLeft w:val="0"/>
              <w:marRight w:val="0"/>
              <w:marTop w:val="225"/>
              <w:marBottom w:val="0"/>
              <w:divBdr>
                <w:top w:val="none" w:sz="0" w:space="0" w:color="auto"/>
                <w:left w:val="none" w:sz="0" w:space="0" w:color="auto"/>
                <w:bottom w:val="none" w:sz="0" w:space="0" w:color="auto"/>
                <w:right w:val="none" w:sz="0" w:space="0" w:color="auto"/>
              </w:divBdr>
              <w:divsChild>
                <w:div w:id="1583955510">
                  <w:marLeft w:val="0"/>
                  <w:marRight w:val="0"/>
                  <w:marTop w:val="0"/>
                  <w:marBottom w:val="0"/>
                  <w:divBdr>
                    <w:top w:val="none" w:sz="0" w:space="0" w:color="auto"/>
                    <w:left w:val="none" w:sz="0" w:space="0" w:color="auto"/>
                    <w:bottom w:val="none" w:sz="0" w:space="0" w:color="auto"/>
                    <w:right w:val="none" w:sz="0" w:space="0" w:color="auto"/>
                  </w:divBdr>
                </w:div>
              </w:divsChild>
            </w:div>
            <w:div w:id="232936268">
              <w:marLeft w:val="0"/>
              <w:marRight w:val="0"/>
              <w:marTop w:val="225"/>
              <w:marBottom w:val="0"/>
              <w:divBdr>
                <w:top w:val="none" w:sz="0" w:space="0" w:color="auto"/>
                <w:left w:val="none" w:sz="0" w:space="0" w:color="auto"/>
                <w:bottom w:val="none" w:sz="0" w:space="0" w:color="auto"/>
                <w:right w:val="none" w:sz="0" w:space="0" w:color="auto"/>
              </w:divBdr>
              <w:divsChild>
                <w:div w:id="151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40728">
      <w:bodyDiv w:val="1"/>
      <w:marLeft w:val="0"/>
      <w:marRight w:val="0"/>
      <w:marTop w:val="0"/>
      <w:marBottom w:val="0"/>
      <w:divBdr>
        <w:top w:val="none" w:sz="0" w:space="0" w:color="auto"/>
        <w:left w:val="none" w:sz="0" w:space="0" w:color="auto"/>
        <w:bottom w:val="none" w:sz="0" w:space="0" w:color="auto"/>
        <w:right w:val="none" w:sz="0" w:space="0" w:color="auto"/>
      </w:divBdr>
      <w:divsChild>
        <w:div w:id="1670400635">
          <w:marLeft w:val="0"/>
          <w:marRight w:val="0"/>
          <w:marTop w:val="0"/>
          <w:marBottom w:val="375"/>
          <w:divBdr>
            <w:top w:val="none" w:sz="0" w:space="0" w:color="auto"/>
            <w:left w:val="none" w:sz="0" w:space="0" w:color="auto"/>
            <w:bottom w:val="none" w:sz="0" w:space="0" w:color="auto"/>
            <w:right w:val="none" w:sz="0" w:space="0" w:color="auto"/>
          </w:divBdr>
          <w:divsChild>
            <w:div w:id="1476332538">
              <w:marLeft w:val="0"/>
              <w:marRight w:val="0"/>
              <w:marTop w:val="0"/>
              <w:marBottom w:val="75"/>
              <w:divBdr>
                <w:top w:val="none" w:sz="0" w:space="0" w:color="auto"/>
                <w:left w:val="none" w:sz="0" w:space="0" w:color="auto"/>
                <w:bottom w:val="none" w:sz="0" w:space="0" w:color="auto"/>
                <w:right w:val="none" w:sz="0" w:space="0" w:color="auto"/>
              </w:divBdr>
            </w:div>
            <w:div w:id="1856773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9600315">
      <w:bodyDiv w:val="1"/>
      <w:marLeft w:val="0"/>
      <w:marRight w:val="0"/>
      <w:marTop w:val="0"/>
      <w:marBottom w:val="0"/>
      <w:divBdr>
        <w:top w:val="none" w:sz="0" w:space="0" w:color="auto"/>
        <w:left w:val="none" w:sz="0" w:space="0" w:color="auto"/>
        <w:bottom w:val="none" w:sz="0" w:space="0" w:color="auto"/>
        <w:right w:val="none" w:sz="0" w:space="0" w:color="auto"/>
      </w:divBdr>
      <w:divsChild>
        <w:div w:id="149517197">
          <w:marLeft w:val="0"/>
          <w:marRight w:val="0"/>
          <w:marTop w:val="150"/>
          <w:marBottom w:val="450"/>
          <w:divBdr>
            <w:top w:val="none" w:sz="0" w:space="0" w:color="auto"/>
            <w:left w:val="none" w:sz="0" w:space="0" w:color="auto"/>
            <w:bottom w:val="none" w:sz="0" w:space="0" w:color="auto"/>
            <w:right w:val="none" w:sz="0" w:space="0" w:color="auto"/>
          </w:divBdr>
        </w:div>
        <w:div w:id="25836349">
          <w:marLeft w:val="0"/>
          <w:marRight w:val="0"/>
          <w:marTop w:val="0"/>
          <w:marBottom w:val="300"/>
          <w:divBdr>
            <w:top w:val="none" w:sz="0" w:space="0" w:color="auto"/>
            <w:left w:val="none" w:sz="0" w:space="0" w:color="auto"/>
            <w:bottom w:val="none" w:sz="0" w:space="0" w:color="auto"/>
            <w:right w:val="none" w:sz="0" w:space="0" w:color="auto"/>
          </w:divBdr>
        </w:div>
        <w:div w:id="941183218">
          <w:marLeft w:val="0"/>
          <w:marRight w:val="0"/>
          <w:marTop w:val="495"/>
          <w:marBottom w:val="630"/>
          <w:divBdr>
            <w:top w:val="none" w:sz="0" w:space="0" w:color="auto"/>
            <w:left w:val="none" w:sz="0" w:space="0" w:color="auto"/>
            <w:bottom w:val="none" w:sz="0" w:space="0" w:color="auto"/>
            <w:right w:val="none" w:sz="0" w:space="0" w:color="auto"/>
          </w:divBdr>
        </w:div>
      </w:divsChild>
    </w:div>
    <w:div w:id="1960256232">
      <w:bodyDiv w:val="1"/>
      <w:marLeft w:val="0"/>
      <w:marRight w:val="0"/>
      <w:marTop w:val="0"/>
      <w:marBottom w:val="0"/>
      <w:divBdr>
        <w:top w:val="none" w:sz="0" w:space="0" w:color="auto"/>
        <w:left w:val="none" w:sz="0" w:space="0" w:color="auto"/>
        <w:bottom w:val="none" w:sz="0" w:space="0" w:color="auto"/>
        <w:right w:val="none" w:sz="0" w:space="0" w:color="auto"/>
      </w:divBdr>
      <w:divsChild>
        <w:div w:id="104465234">
          <w:marLeft w:val="0"/>
          <w:marRight w:val="150"/>
          <w:marTop w:val="0"/>
          <w:marBottom w:val="75"/>
          <w:divBdr>
            <w:top w:val="none" w:sz="0" w:space="0" w:color="auto"/>
            <w:left w:val="none" w:sz="0" w:space="0" w:color="auto"/>
            <w:bottom w:val="none" w:sz="0" w:space="0" w:color="auto"/>
            <w:right w:val="none" w:sz="0" w:space="0" w:color="auto"/>
          </w:divBdr>
        </w:div>
        <w:div w:id="1617368512">
          <w:marLeft w:val="0"/>
          <w:marRight w:val="150"/>
          <w:marTop w:val="150"/>
          <w:marBottom w:val="150"/>
          <w:divBdr>
            <w:top w:val="none" w:sz="0" w:space="0" w:color="auto"/>
            <w:left w:val="none" w:sz="0" w:space="0" w:color="auto"/>
            <w:bottom w:val="none" w:sz="0" w:space="0" w:color="auto"/>
            <w:right w:val="none" w:sz="0" w:space="0" w:color="auto"/>
          </w:divBdr>
        </w:div>
        <w:div w:id="1972855364">
          <w:marLeft w:val="0"/>
          <w:marRight w:val="150"/>
          <w:marTop w:val="0"/>
          <w:marBottom w:val="0"/>
          <w:divBdr>
            <w:top w:val="none" w:sz="0" w:space="0" w:color="auto"/>
            <w:left w:val="none" w:sz="0" w:space="0" w:color="auto"/>
            <w:bottom w:val="none" w:sz="0" w:space="0" w:color="auto"/>
            <w:right w:val="none" w:sz="0" w:space="0" w:color="auto"/>
          </w:divBdr>
        </w:div>
      </w:divsChild>
    </w:div>
    <w:div w:id="1961448729">
      <w:bodyDiv w:val="1"/>
      <w:marLeft w:val="0"/>
      <w:marRight w:val="0"/>
      <w:marTop w:val="0"/>
      <w:marBottom w:val="0"/>
      <w:divBdr>
        <w:top w:val="none" w:sz="0" w:space="0" w:color="auto"/>
        <w:left w:val="none" w:sz="0" w:space="0" w:color="auto"/>
        <w:bottom w:val="none" w:sz="0" w:space="0" w:color="auto"/>
        <w:right w:val="none" w:sz="0" w:space="0" w:color="auto"/>
      </w:divBdr>
      <w:divsChild>
        <w:div w:id="337586747">
          <w:marLeft w:val="0"/>
          <w:marRight w:val="150"/>
          <w:marTop w:val="0"/>
          <w:marBottom w:val="75"/>
          <w:divBdr>
            <w:top w:val="none" w:sz="0" w:space="0" w:color="auto"/>
            <w:left w:val="none" w:sz="0" w:space="0" w:color="auto"/>
            <w:bottom w:val="none" w:sz="0" w:space="0" w:color="auto"/>
            <w:right w:val="none" w:sz="0" w:space="0" w:color="auto"/>
          </w:divBdr>
        </w:div>
        <w:div w:id="973372247">
          <w:marLeft w:val="0"/>
          <w:marRight w:val="150"/>
          <w:marTop w:val="150"/>
          <w:marBottom w:val="150"/>
          <w:divBdr>
            <w:top w:val="none" w:sz="0" w:space="0" w:color="auto"/>
            <w:left w:val="none" w:sz="0" w:space="0" w:color="auto"/>
            <w:bottom w:val="none" w:sz="0" w:space="0" w:color="auto"/>
            <w:right w:val="none" w:sz="0" w:space="0" w:color="auto"/>
          </w:divBdr>
        </w:div>
        <w:div w:id="1468670601">
          <w:marLeft w:val="0"/>
          <w:marRight w:val="150"/>
          <w:marTop w:val="0"/>
          <w:marBottom w:val="0"/>
          <w:divBdr>
            <w:top w:val="none" w:sz="0" w:space="0" w:color="auto"/>
            <w:left w:val="none" w:sz="0" w:space="0" w:color="auto"/>
            <w:bottom w:val="none" w:sz="0" w:space="0" w:color="auto"/>
            <w:right w:val="none" w:sz="0" w:space="0" w:color="auto"/>
          </w:divBdr>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7254">
      <w:bodyDiv w:val="1"/>
      <w:marLeft w:val="0"/>
      <w:marRight w:val="0"/>
      <w:marTop w:val="0"/>
      <w:marBottom w:val="0"/>
      <w:divBdr>
        <w:top w:val="none" w:sz="0" w:space="0" w:color="auto"/>
        <w:left w:val="none" w:sz="0" w:space="0" w:color="auto"/>
        <w:bottom w:val="none" w:sz="0" w:space="0" w:color="auto"/>
        <w:right w:val="none" w:sz="0" w:space="0" w:color="auto"/>
      </w:divBdr>
      <w:divsChild>
        <w:div w:id="1816490922">
          <w:marLeft w:val="0"/>
          <w:marRight w:val="0"/>
          <w:marTop w:val="0"/>
          <w:marBottom w:val="300"/>
          <w:divBdr>
            <w:top w:val="none" w:sz="0" w:space="0" w:color="auto"/>
            <w:left w:val="none" w:sz="0" w:space="0" w:color="auto"/>
            <w:bottom w:val="none" w:sz="0" w:space="0" w:color="auto"/>
            <w:right w:val="none" w:sz="0" w:space="0" w:color="auto"/>
          </w:divBdr>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63876089">
      <w:bodyDiv w:val="1"/>
      <w:marLeft w:val="0"/>
      <w:marRight w:val="0"/>
      <w:marTop w:val="0"/>
      <w:marBottom w:val="0"/>
      <w:divBdr>
        <w:top w:val="none" w:sz="0" w:space="0" w:color="auto"/>
        <w:left w:val="none" w:sz="0" w:space="0" w:color="auto"/>
        <w:bottom w:val="none" w:sz="0" w:space="0" w:color="auto"/>
        <w:right w:val="none" w:sz="0" w:space="0" w:color="auto"/>
      </w:divBdr>
      <w:divsChild>
        <w:div w:id="333336815">
          <w:marLeft w:val="0"/>
          <w:marRight w:val="150"/>
          <w:marTop w:val="0"/>
          <w:marBottom w:val="75"/>
          <w:divBdr>
            <w:top w:val="none" w:sz="0" w:space="0" w:color="auto"/>
            <w:left w:val="none" w:sz="0" w:space="0" w:color="auto"/>
            <w:bottom w:val="none" w:sz="0" w:space="0" w:color="auto"/>
            <w:right w:val="none" w:sz="0" w:space="0" w:color="auto"/>
          </w:divBdr>
        </w:div>
        <w:div w:id="1854758052">
          <w:marLeft w:val="0"/>
          <w:marRight w:val="150"/>
          <w:marTop w:val="150"/>
          <w:marBottom w:val="150"/>
          <w:divBdr>
            <w:top w:val="none" w:sz="0" w:space="0" w:color="auto"/>
            <w:left w:val="none" w:sz="0" w:space="0" w:color="auto"/>
            <w:bottom w:val="none" w:sz="0" w:space="0" w:color="auto"/>
            <w:right w:val="none" w:sz="0" w:space="0" w:color="auto"/>
          </w:divBdr>
        </w:div>
        <w:div w:id="898324269">
          <w:marLeft w:val="0"/>
          <w:marRight w:val="150"/>
          <w:marTop w:val="0"/>
          <w:marBottom w:val="0"/>
          <w:divBdr>
            <w:top w:val="none" w:sz="0" w:space="0" w:color="auto"/>
            <w:left w:val="none" w:sz="0" w:space="0" w:color="auto"/>
            <w:bottom w:val="none" w:sz="0" w:space="0" w:color="auto"/>
            <w:right w:val="none" w:sz="0" w:space="0" w:color="auto"/>
          </w:divBdr>
        </w:div>
      </w:divsChild>
    </w:div>
    <w:div w:id="1964925172">
      <w:bodyDiv w:val="1"/>
      <w:marLeft w:val="0"/>
      <w:marRight w:val="0"/>
      <w:marTop w:val="0"/>
      <w:marBottom w:val="0"/>
      <w:divBdr>
        <w:top w:val="none" w:sz="0" w:space="0" w:color="auto"/>
        <w:left w:val="none" w:sz="0" w:space="0" w:color="auto"/>
        <w:bottom w:val="none" w:sz="0" w:space="0" w:color="auto"/>
        <w:right w:val="none" w:sz="0" w:space="0" w:color="auto"/>
      </w:divBdr>
      <w:divsChild>
        <w:div w:id="451096512">
          <w:marLeft w:val="0"/>
          <w:marRight w:val="0"/>
          <w:marTop w:val="0"/>
          <w:marBottom w:val="150"/>
          <w:divBdr>
            <w:top w:val="none" w:sz="0" w:space="0" w:color="auto"/>
            <w:left w:val="none" w:sz="0" w:space="0" w:color="auto"/>
            <w:bottom w:val="none" w:sz="0" w:space="0" w:color="auto"/>
            <w:right w:val="none" w:sz="0" w:space="0" w:color="auto"/>
          </w:divBdr>
          <w:divsChild>
            <w:div w:id="994799905">
              <w:marLeft w:val="0"/>
              <w:marRight w:val="0"/>
              <w:marTop w:val="0"/>
              <w:marBottom w:val="0"/>
              <w:divBdr>
                <w:top w:val="none" w:sz="0" w:space="0" w:color="auto"/>
                <w:left w:val="none" w:sz="0" w:space="0" w:color="auto"/>
                <w:bottom w:val="none" w:sz="0" w:space="0" w:color="auto"/>
                <w:right w:val="none" w:sz="0" w:space="0" w:color="auto"/>
              </w:divBdr>
              <w:divsChild>
                <w:div w:id="1319766788">
                  <w:marLeft w:val="0"/>
                  <w:marRight w:val="150"/>
                  <w:marTop w:val="0"/>
                  <w:marBottom w:val="0"/>
                  <w:divBdr>
                    <w:top w:val="none" w:sz="0" w:space="0" w:color="auto"/>
                    <w:left w:val="none" w:sz="0" w:space="0" w:color="auto"/>
                    <w:bottom w:val="none" w:sz="0" w:space="0" w:color="auto"/>
                    <w:right w:val="none" w:sz="0" w:space="0" w:color="auto"/>
                  </w:divBdr>
                </w:div>
                <w:div w:id="666595301">
                  <w:marLeft w:val="0"/>
                  <w:marRight w:val="150"/>
                  <w:marTop w:val="0"/>
                  <w:marBottom w:val="0"/>
                  <w:divBdr>
                    <w:top w:val="none" w:sz="0" w:space="0" w:color="auto"/>
                    <w:left w:val="none" w:sz="0" w:space="0" w:color="auto"/>
                    <w:bottom w:val="none" w:sz="0" w:space="0" w:color="auto"/>
                    <w:right w:val="none" w:sz="0" w:space="0" w:color="auto"/>
                  </w:divBdr>
                </w:div>
              </w:divsChild>
            </w:div>
            <w:div w:id="423960756">
              <w:marLeft w:val="0"/>
              <w:marRight w:val="0"/>
              <w:marTop w:val="0"/>
              <w:marBottom w:val="0"/>
              <w:divBdr>
                <w:top w:val="none" w:sz="0" w:space="0" w:color="auto"/>
                <w:left w:val="none" w:sz="0" w:space="0" w:color="auto"/>
                <w:bottom w:val="none" w:sz="0" w:space="0" w:color="auto"/>
                <w:right w:val="none" w:sz="0" w:space="0" w:color="auto"/>
              </w:divBdr>
              <w:divsChild>
                <w:div w:id="899678509">
                  <w:marLeft w:val="0"/>
                  <w:marRight w:val="0"/>
                  <w:marTop w:val="0"/>
                  <w:marBottom w:val="0"/>
                  <w:divBdr>
                    <w:top w:val="none" w:sz="0" w:space="0" w:color="auto"/>
                    <w:left w:val="none" w:sz="0" w:space="0" w:color="auto"/>
                    <w:bottom w:val="none" w:sz="0" w:space="0" w:color="auto"/>
                    <w:right w:val="none" w:sz="0" w:space="0" w:color="auto"/>
                  </w:divBdr>
                  <w:divsChild>
                    <w:div w:id="1261715753">
                      <w:marLeft w:val="0"/>
                      <w:marRight w:val="0"/>
                      <w:marTop w:val="0"/>
                      <w:marBottom w:val="0"/>
                      <w:divBdr>
                        <w:top w:val="none" w:sz="0" w:space="0" w:color="auto"/>
                        <w:left w:val="none" w:sz="0" w:space="0" w:color="auto"/>
                        <w:bottom w:val="none" w:sz="0" w:space="0" w:color="auto"/>
                        <w:right w:val="none" w:sz="0" w:space="0" w:color="auto"/>
                      </w:divBdr>
                      <w:divsChild>
                        <w:div w:id="573511093">
                          <w:marLeft w:val="0"/>
                          <w:marRight w:val="0"/>
                          <w:marTop w:val="0"/>
                          <w:marBottom w:val="0"/>
                          <w:divBdr>
                            <w:top w:val="none" w:sz="0" w:space="0" w:color="auto"/>
                            <w:left w:val="none" w:sz="0" w:space="0" w:color="auto"/>
                            <w:bottom w:val="none" w:sz="0" w:space="0" w:color="auto"/>
                            <w:right w:val="none" w:sz="0" w:space="0" w:color="auto"/>
                          </w:divBdr>
                        </w:div>
                      </w:divsChild>
                    </w:div>
                    <w:div w:id="1526095529">
                      <w:marLeft w:val="0"/>
                      <w:marRight w:val="135"/>
                      <w:marTop w:val="0"/>
                      <w:marBottom w:val="0"/>
                      <w:divBdr>
                        <w:top w:val="none" w:sz="0" w:space="0" w:color="auto"/>
                        <w:left w:val="none" w:sz="0" w:space="0" w:color="auto"/>
                        <w:bottom w:val="none" w:sz="0" w:space="0" w:color="auto"/>
                        <w:right w:val="none" w:sz="0" w:space="0" w:color="auto"/>
                      </w:divBdr>
                    </w:div>
                    <w:div w:id="306395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8173">
          <w:marLeft w:val="0"/>
          <w:marRight w:val="0"/>
          <w:marTop w:val="0"/>
          <w:marBottom w:val="0"/>
          <w:divBdr>
            <w:top w:val="none" w:sz="0" w:space="0" w:color="auto"/>
            <w:left w:val="none" w:sz="0" w:space="0" w:color="auto"/>
            <w:bottom w:val="none" w:sz="0" w:space="0" w:color="auto"/>
            <w:right w:val="none" w:sz="0" w:space="0" w:color="auto"/>
          </w:divBdr>
          <w:divsChild>
            <w:div w:id="1540627838">
              <w:marLeft w:val="0"/>
              <w:marRight w:val="0"/>
              <w:marTop w:val="0"/>
              <w:marBottom w:val="0"/>
              <w:divBdr>
                <w:top w:val="none" w:sz="0" w:space="0" w:color="auto"/>
                <w:left w:val="none" w:sz="0" w:space="0" w:color="auto"/>
                <w:bottom w:val="none" w:sz="0" w:space="0" w:color="auto"/>
                <w:right w:val="none" w:sz="0" w:space="0" w:color="auto"/>
              </w:divBdr>
              <w:divsChild>
                <w:div w:id="1879319420">
                  <w:marLeft w:val="0"/>
                  <w:marRight w:val="0"/>
                  <w:marTop w:val="0"/>
                  <w:marBottom w:val="0"/>
                  <w:divBdr>
                    <w:top w:val="none" w:sz="0" w:space="0" w:color="auto"/>
                    <w:left w:val="none" w:sz="0" w:space="0" w:color="auto"/>
                    <w:bottom w:val="none" w:sz="0" w:space="0" w:color="auto"/>
                    <w:right w:val="none" w:sz="0" w:space="0" w:color="auto"/>
                  </w:divBdr>
                </w:div>
              </w:divsChild>
            </w:div>
            <w:div w:id="964504356">
              <w:marLeft w:val="0"/>
              <w:marRight w:val="0"/>
              <w:marTop w:val="225"/>
              <w:marBottom w:val="0"/>
              <w:divBdr>
                <w:top w:val="none" w:sz="0" w:space="0" w:color="auto"/>
                <w:left w:val="none" w:sz="0" w:space="0" w:color="auto"/>
                <w:bottom w:val="none" w:sz="0" w:space="0" w:color="auto"/>
                <w:right w:val="none" w:sz="0" w:space="0" w:color="auto"/>
              </w:divBdr>
              <w:divsChild>
                <w:div w:id="110980295">
                  <w:marLeft w:val="0"/>
                  <w:marRight w:val="0"/>
                  <w:marTop w:val="0"/>
                  <w:marBottom w:val="0"/>
                  <w:divBdr>
                    <w:top w:val="none" w:sz="0" w:space="0" w:color="auto"/>
                    <w:left w:val="none" w:sz="0" w:space="0" w:color="auto"/>
                    <w:bottom w:val="none" w:sz="0" w:space="0" w:color="auto"/>
                    <w:right w:val="none" w:sz="0" w:space="0" w:color="auto"/>
                  </w:divBdr>
                </w:div>
              </w:divsChild>
            </w:div>
            <w:div w:id="1619601970">
              <w:marLeft w:val="0"/>
              <w:marRight w:val="0"/>
              <w:marTop w:val="375"/>
              <w:marBottom w:val="0"/>
              <w:divBdr>
                <w:top w:val="none" w:sz="0" w:space="0" w:color="auto"/>
                <w:left w:val="none" w:sz="0" w:space="0" w:color="auto"/>
                <w:bottom w:val="none" w:sz="0" w:space="0" w:color="auto"/>
                <w:right w:val="none" w:sz="0" w:space="0" w:color="auto"/>
              </w:divBdr>
              <w:divsChild>
                <w:div w:id="647711732">
                  <w:marLeft w:val="0"/>
                  <w:marRight w:val="0"/>
                  <w:marTop w:val="0"/>
                  <w:marBottom w:val="0"/>
                  <w:divBdr>
                    <w:top w:val="none" w:sz="0" w:space="0" w:color="auto"/>
                    <w:left w:val="none" w:sz="0" w:space="0" w:color="auto"/>
                    <w:bottom w:val="none" w:sz="0" w:space="0" w:color="auto"/>
                    <w:right w:val="none" w:sz="0" w:space="0" w:color="auto"/>
                  </w:divBdr>
                  <w:divsChild>
                    <w:div w:id="618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8346">
              <w:marLeft w:val="0"/>
              <w:marRight w:val="0"/>
              <w:marTop w:val="375"/>
              <w:marBottom w:val="0"/>
              <w:divBdr>
                <w:top w:val="none" w:sz="0" w:space="0" w:color="auto"/>
                <w:left w:val="none" w:sz="0" w:space="0" w:color="auto"/>
                <w:bottom w:val="none" w:sz="0" w:space="0" w:color="auto"/>
                <w:right w:val="none" w:sz="0" w:space="0" w:color="auto"/>
              </w:divBdr>
              <w:divsChild>
                <w:div w:id="1243442325">
                  <w:marLeft w:val="0"/>
                  <w:marRight w:val="0"/>
                  <w:marTop w:val="0"/>
                  <w:marBottom w:val="0"/>
                  <w:divBdr>
                    <w:top w:val="none" w:sz="0" w:space="0" w:color="auto"/>
                    <w:left w:val="none" w:sz="0" w:space="0" w:color="auto"/>
                    <w:bottom w:val="none" w:sz="0" w:space="0" w:color="auto"/>
                    <w:right w:val="none" w:sz="0" w:space="0" w:color="auto"/>
                  </w:divBdr>
                </w:div>
              </w:divsChild>
            </w:div>
            <w:div w:id="1440956301">
              <w:marLeft w:val="0"/>
              <w:marRight w:val="0"/>
              <w:marTop w:val="225"/>
              <w:marBottom w:val="0"/>
              <w:divBdr>
                <w:top w:val="none" w:sz="0" w:space="0" w:color="auto"/>
                <w:left w:val="none" w:sz="0" w:space="0" w:color="auto"/>
                <w:bottom w:val="none" w:sz="0" w:space="0" w:color="auto"/>
                <w:right w:val="none" w:sz="0" w:space="0" w:color="auto"/>
              </w:divBdr>
              <w:divsChild>
                <w:div w:id="1160847972">
                  <w:marLeft w:val="0"/>
                  <w:marRight w:val="0"/>
                  <w:marTop w:val="0"/>
                  <w:marBottom w:val="0"/>
                  <w:divBdr>
                    <w:top w:val="none" w:sz="0" w:space="0" w:color="auto"/>
                    <w:left w:val="none" w:sz="0" w:space="0" w:color="auto"/>
                    <w:bottom w:val="none" w:sz="0" w:space="0" w:color="auto"/>
                    <w:right w:val="none" w:sz="0" w:space="0" w:color="auto"/>
                  </w:divBdr>
                  <w:divsChild>
                    <w:div w:id="487745041">
                      <w:marLeft w:val="0"/>
                      <w:marRight w:val="0"/>
                      <w:marTop w:val="0"/>
                      <w:marBottom w:val="0"/>
                      <w:divBdr>
                        <w:top w:val="single" w:sz="6" w:space="0" w:color="D9D9D9"/>
                        <w:left w:val="none" w:sz="0" w:space="0" w:color="auto"/>
                        <w:bottom w:val="single" w:sz="6" w:space="0" w:color="D9D9D9"/>
                        <w:right w:val="none" w:sz="0" w:space="0" w:color="auto"/>
                      </w:divBdr>
                      <w:divsChild>
                        <w:div w:id="1738473676">
                          <w:marLeft w:val="0"/>
                          <w:marRight w:val="0"/>
                          <w:marTop w:val="0"/>
                          <w:marBottom w:val="0"/>
                          <w:divBdr>
                            <w:top w:val="none" w:sz="0" w:space="0" w:color="auto"/>
                            <w:left w:val="none" w:sz="0" w:space="0" w:color="auto"/>
                            <w:bottom w:val="none" w:sz="0" w:space="0" w:color="auto"/>
                            <w:right w:val="none" w:sz="0" w:space="0" w:color="auto"/>
                          </w:divBdr>
                          <w:divsChild>
                            <w:div w:id="993096628">
                              <w:marLeft w:val="0"/>
                              <w:marRight w:val="0"/>
                              <w:marTop w:val="0"/>
                              <w:marBottom w:val="0"/>
                              <w:divBdr>
                                <w:top w:val="none" w:sz="0" w:space="0" w:color="auto"/>
                                <w:left w:val="none" w:sz="0" w:space="0" w:color="auto"/>
                                <w:bottom w:val="none" w:sz="0" w:space="0" w:color="auto"/>
                                <w:right w:val="none" w:sz="0" w:space="0" w:color="auto"/>
                              </w:divBdr>
                              <w:divsChild>
                                <w:div w:id="1497963667">
                                  <w:marLeft w:val="0"/>
                                  <w:marRight w:val="0"/>
                                  <w:marTop w:val="0"/>
                                  <w:marBottom w:val="0"/>
                                  <w:divBdr>
                                    <w:top w:val="none" w:sz="0" w:space="0" w:color="auto"/>
                                    <w:left w:val="none" w:sz="0" w:space="0" w:color="auto"/>
                                    <w:bottom w:val="none" w:sz="0" w:space="0" w:color="auto"/>
                                    <w:right w:val="none" w:sz="0" w:space="0" w:color="auto"/>
                                  </w:divBdr>
                                  <w:divsChild>
                                    <w:div w:id="142044774">
                                      <w:marLeft w:val="0"/>
                                      <w:marRight w:val="0"/>
                                      <w:marTop w:val="0"/>
                                      <w:marBottom w:val="0"/>
                                      <w:divBdr>
                                        <w:top w:val="none" w:sz="0" w:space="0" w:color="auto"/>
                                        <w:left w:val="none" w:sz="0" w:space="0" w:color="auto"/>
                                        <w:bottom w:val="none" w:sz="0" w:space="0" w:color="auto"/>
                                        <w:right w:val="none" w:sz="0" w:space="0" w:color="auto"/>
                                      </w:divBdr>
                                      <w:divsChild>
                                        <w:div w:id="238448254">
                                          <w:marLeft w:val="0"/>
                                          <w:marRight w:val="0"/>
                                          <w:marTop w:val="0"/>
                                          <w:marBottom w:val="0"/>
                                          <w:divBdr>
                                            <w:top w:val="none" w:sz="0" w:space="0" w:color="auto"/>
                                            <w:left w:val="none" w:sz="0" w:space="0" w:color="auto"/>
                                            <w:bottom w:val="none" w:sz="0" w:space="0" w:color="auto"/>
                                            <w:right w:val="none" w:sz="0" w:space="0" w:color="auto"/>
                                          </w:divBdr>
                                          <w:divsChild>
                                            <w:div w:id="1774010326">
                                              <w:marLeft w:val="0"/>
                                              <w:marRight w:val="0"/>
                                              <w:marTop w:val="0"/>
                                              <w:marBottom w:val="0"/>
                                              <w:divBdr>
                                                <w:top w:val="none" w:sz="0" w:space="0" w:color="auto"/>
                                                <w:left w:val="none" w:sz="0" w:space="0" w:color="auto"/>
                                                <w:bottom w:val="none" w:sz="0" w:space="0" w:color="auto"/>
                                                <w:right w:val="none" w:sz="0" w:space="0" w:color="auto"/>
                                              </w:divBdr>
                                              <w:divsChild>
                                                <w:div w:id="625164278">
                                                  <w:marLeft w:val="0"/>
                                                  <w:marRight w:val="0"/>
                                                  <w:marTop w:val="0"/>
                                                  <w:marBottom w:val="0"/>
                                                  <w:divBdr>
                                                    <w:top w:val="none" w:sz="0" w:space="0" w:color="auto"/>
                                                    <w:left w:val="none" w:sz="0" w:space="0" w:color="auto"/>
                                                    <w:bottom w:val="none" w:sz="0" w:space="0" w:color="auto"/>
                                                    <w:right w:val="none" w:sz="0" w:space="0" w:color="auto"/>
                                                  </w:divBdr>
                                                  <w:divsChild>
                                                    <w:div w:id="153644824">
                                                      <w:marLeft w:val="0"/>
                                                      <w:marRight w:val="0"/>
                                                      <w:marTop w:val="0"/>
                                                      <w:marBottom w:val="0"/>
                                                      <w:divBdr>
                                                        <w:top w:val="none" w:sz="0" w:space="0" w:color="auto"/>
                                                        <w:left w:val="none" w:sz="0" w:space="0" w:color="auto"/>
                                                        <w:bottom w:val="none" w:sz="0" w:space="0" w:color="auto"/>
                                                        <w:right w:val="none" w:sz="0" w:space="0" w:color="auto"/>
                                                      </w:divBdr>
                                                      <w:divsChild>
                                                        <w:div w:id="1797988538">
                                                          <w:marLeft w:val="0"/>
                                                          <w:marRight w:val="0"/>
                                                          <w:marTop w:val="0"/>
                                                          <w:marBottom w:val="0"/>
                                                          <w:divBdr>
                                                            <w:top w:val="none" w:sz="0" w:space="0" w:color="auto"/>
                                                            <w:left w:val="none" w:sz="0" w:space="0" w:color="auto"/>
                                                            <w:bottom w:val="none" w:sz="0" w:space="0" w:color="auto"/>
                                                            <w:right w:val="none" w:sz="0" w:space="0" w:color="auto"/>
                                                          </w:divBdr>
                                                          <w:divsChild>
                                                            <w:div w:id="1674409481">
                                                              <w:marLeft w:val="0"/>
                                                              <w:marRight w:val="0"/>
                                                              <w:marTop w:val="0"/>
                                                              <w:marBottom w:val="0"/>
                                                              <w:divBdr>
                                                                <w:top w:val="none" w:sz="0" w:space="0" w:color="auto"/>
                                                                <w:left w:val="none" w:sz="0" w:space="0" w:color="auto"/>
                                                                <w:bottom w:val="none" w:sz="0" w:space="0" w:color="auto"/>
                                                                <w:right w:val="none" w:sz="0" w:space="0" w:color="auto"/>
                                                              </w:divBdr>
                                                              <w:divsChild>
                                                                <w:div w:id="1654480885">
                                                                  <w:marLeft w:val="0"/>
                                                                  <w:marRight w:val="0"/>
                                                                  <w:marTop w:val="0"/>
                                                                  <w:marBottom w:val="0"/>
                                                                  <w:divBdr>
                                                                    <w:top w:val="none" w:sz="0" w:space="0" w:color="auto"/>
                                                                    <w:left w:val="none" w:sz="0" w:space="0" w:color="auto"/>
                                                                    <w:bottom w:val="none" w:sz="0" w:space="0" w:color="auto"/>
                                                                    <w:right w:val="none" w:sz="0" w:space="0" w:color="auto"/>
                                                                  </w:divBdr>
                                                                  <w:divsChild>
                                                                    <w:div w:id="613757845">
                                                                      <w:marLeft w:val="0"/>
                                                                      <w:marRight w:val="0"/>
                                                                      <w:marTop w:val="0"/>
                                                                      <w:marBottom w:val="0"/>
                                                                      <w:divBdr>
                                                                        <w:top w:val="none" w:sz="0" w:space="0" w:color="auto"/>
                                                                        <w:left w:val="none" w:sz="0" w:space="0" w:color="auto"/>
                                                                        <w:bottom w:val="none" w:sz="0" w:space="0" w:color="auto"/>
                                                                        <w:right w:val="none" w:sz="0" w:space="0" w:color="auto"/>
                                                                      </w:divBdr>
                                                                      <w:divsChild>
                                                                        <w:div w:id="1971546146">
                                                                          <w:marLeft w:val="0"/>
                                                                          <w:marRight w:val="0"/>
                                                                          <w:marTop w:val="0"/>
                                                                          <w:marBottom w:val="0"/>
                                                                          <w:divBdr>
                                                                            <w:top w:val="none" w:sz="0" w:space="0" w:color="auto"/>
                                                                            <w:left w:val="none" w:sz="0" w:space="0" w:color="auto"/>
                                                                            <w:bottom w:val="none" w:sz="0" w:space="0" w:color="auto"/>
                                                                            <w:right w:val="none" w:sz="0" w:space="0" w:color="auto"/>
                                                                          </w:divBdr>
                                                                        </w:div>
                                                                        <w:div w:id="10997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5288416">
              <w:marLeft w:val="0"/>
              <w:marRight w:val="0"/>
              <w:marTop w:val="225"/>
              <w:marBottom w:val="0"/>
              <w:divBdr>
                <w:top w:val="none" w:sz="0" w:space="0" w:color="auto"/>
                <w:left w:val="none" w:sz="0" w:space="0" w:color="auto"/>
                <w:bottom w:val="none" w:sz="0" w:space="0" w:color="auto"/>
                <w:right w:val="none" w:sz="0" w:space="0" w:color="auto"/>
              </w:divBdr>
              <w:divsChild>
                <w:div w:id="577399093">
                  <w:marLeft w:val="0"/>
                  <w:marRight w:val="0"/>
                  <w:marTop w:val="0"/>
                  <w:marBottom w:val="0"/>
                  <w:divBdr>
                    <w:top w:val="none" w:sz="0" w:space="0" w:color="auto"/>
                    <w:left w:val="none" w:sz="0" w:space="0" w:color="auto"/>
                    <w:bottom w:val="none" w:sz="0" w:space="0" w:color="auto"/>
                    <w:right w:val="none" w:sz="0" w:space="0" w:color="auto"/>
                  </w:divBdr>
                </w:div>
              </w:divsChild>
            </w:div>
            <w:div w:id="1601110837">
              <w:marLeft w:val="0"/>
              <w:marRight w:val="0"/>
              <w:marTop w:val="375"/>
              <w:marBottom w:val="0"/>
              <w:divBdr>
                <w:top w:val="none" w:sz="0" w:space="0" w:color="auto"/>
                <w:left w:val="none" w:sz="0" w:space="0" w:color="auto"/>
                <w:bottom w:val="none" w:sz="0" w:space="0" w:color="auto"/>
                <w:right w:val="none" w:sz="0" w:space="0" w:color="auto"/>
              </w:divBdr>
              <w:divsChild>
                <w:div w:id="1947301091">
                  <w:marLeft w:val="0"/>
                  <w:marRight w:val="0"/>
                  <w:marTop w:val="0"/>
                  <w:marBottom w:val="0"/>
                  <w:divBdr>
                    <w:top w:val="none" w:sz="0" w:space="0" w:color="auto"/>
                    <w:left w:val="none" w:sz="0" w:space="0" w:color="auto"/>
                    <w:bottom w:val="none" w:sz="0" w:space="0" w:color="auto"/>
                    <w:right w:val="none" w:sz="0" w:space="0" w:color="auto"/>
                  </w:divBdr>
                  <w:divsChild>
                    <w:div w:id="837578366">
                      <w:marLeft w:val="0"/>
                      <w:marRight w:val="0"/>
                      <w:marTop w:val="0"/>
                      <w:marBottom w:val="0"/>
                      <w:divBdr>
                        <w:top w:val="none" w:sz="0" w:space="0" w:color="auto"/>
                        <w:left w:val="none" w:sz="0" w:space="0" w:color="auto"/>
                        <w:bottom w:val="none" w:sz="0" w:space="0" w:color="auto"/>
                        <w:right w:val="none" w:sz="0" w:space="0" w:color="auto"/>
                      </w:divBdr>
                    </w:div>
                    <w:div w:id="19365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703928">
      <w:bodyDiv w:val="1"/>
      <w:marLeft w:val="0"/>
      <w:marRight w:val="0"/>
      <w:marTop w:val="0"/>
      <w:marBottom w:val="0"/>
      <w:divBdr>
        <w:top w:val="none" w:sz="0" w:space="0" w:color="auto"/>
        <w:left w:val="none" w:sz="0" w:space="0" w:color="auto"/>
        <w:bottom w:val="none" w:sz="0" w:space="0" w:color="auto"/>
        <w:right w:val="none" w:sz="0" w:space="0" w:color="auto"/>
      </w:divBdr>
      <w:divsChild>
        <w:div w:id="1387878598">
          <w:marLeft w:val="0"/>
          <w:marRight w:val="150"/>
          <w:marTop w:val="0"/>
          <w:marBottom w:val="75"/>
          <w:divBdr>
            <w:top w:val="none" w:sz="0" w:space="0" w:color="auto"/>
            <w:left w:val="none" w:sz="0" w:space="0" w:color="auto"/>
            <w:bottom w:val="none" w:sz="0" w:space="0" w:color="auto"/>
            <w:right w:val="none" w:sz="0" w:space="0" w:color="auto"/>
          </w:divBdr>
        </w:div>
        <w:div w:id="1105686704">
          <w:marLeft w:val="0"/>
          <w:marRight w:val="150"/>
          <w:marTop w:val="150"/>
          <w:marBottom w:val="150"/>
          <w:divBdr>
            <w:top w:val="none" w:sz="0" w:space="0" w:color="auto"/>
            <w:left w:val="none" w:sz="0" w:space="0" w:color="auto"/>
            <w:bottom w:val="none" w:sz="0" w:space="0" w:color="auto"/>
            <w:right w:val="none" w:sz="0" w:space="0" w:color="auto"/>
          </w:divBdr>
        </w:div>
        <w:div w:id="796027144">
          <w:marLeft w:val="0"/>
          <w:marRight w:val="150"/>
          <w:marTop w:val="0"/>
          <w:marBottom w:val="0"/>
          <w:divBdr>
            <w:top w:val="none" w:sz="0" w:space="0" w:color="auto"/>
            <w:left w:val="none" w:sz="0" w:space="0" w:color="auto"/>
            <w:bottom w:val="none" w:sz="0" w:space="0" w:color="auto"/>
            <w:right w:val="none" w:sz="0" w:space="0" w:color="auto"/>
          </w:divBdr>
        </w:div>
      </w:divsChild>
    </w:div>
    <w:div w:id="1969358029">
      <w:bodyDiv w:val="1"/>
      <w:marLeft w:val="0"/>
      <w:marRight w:val="0"/>
      <w:marTop w:val="0"/>
      <w:marBottom w:val="0"/>
      <w:divBdr>
        <w:top w:val="none" w:sz="0" w:space="0" w:color="auto"/>
        <w:left w:val="none" w:sz="0" w:space="0" w:color="auto"/>
        <w:bottom w:val="none" w:sz="0" w:space="0" w:color="auto"/>
        <w:right w:val="none" w:sz="0" w:space="0" w:color="auto"/>
      </w:divBdr>
      <w:divsChild>
        <w:div w:id="2020540749">
          <w:marLeft w:val="0"/>
          <w:marRight w:val="0"/>
          <w:marTop w:val="0"/>
          <w:marBottom w:val="0"/>
          <w:divBdr>
            <w:top w:val="none" w:sz="0" w:space="0" w:color="auto"/>
            <w:left w:val="none" w:sz="0" w:space="0" w:color="auto"/>
            <w:bottom w:val="none" w:sz="0" w:space="0" w:color="auto"/>
            <w:right w:val="none" w:sz="0" w:space="0" w:color="auto"/>
          </w:divBdr>
        </w:div>
      </w:divsChild>
    </w:div>
    <w:div w:id="1969967857">
      <w:bodyDiv w:val="1"/>
      <w:marLeft w:val="0"/>
      <w:marRight w:val="0"/>
      <w:marTop w:val="0"/>
      <w:marBottom w:val="0"/>
      <w:divBdr>
        <w:top w:val="none" w:sz="0" w:space="0" w:color="auto"/>
        <w:left w:val="none" w:sz="0" w:space="0" w:color="auto"/>
        <w:bottom w:val="none" w:sz="0" w:space="0" w:color="auto"/>
        <w:right w:val="none" w:sz="0" w:space="0" w:color="auto"/>
      </w:divBdr>
      <w:divsChild>
        <w:div w:id="1778329494">
          <w:marLeft w:val="0"/>
          <w:marRight w:val="150"/>
          <w:marTop w:val="0"/>
          <w:marBottom w:val="75"/>
          <w:divBdr>
            <w:top w:val="none" w:sz="0" w:space="0" w:color="auto"/>
            <w:left w:val="none" w:sz="0" w:space="0" w:color="auto"/>
            <w:bottom w:val="none" w:sz="0" w:space="0" w:color="auto"/>
            <w:right w:val="none" w:sz="0" w:space="0" w:color="auto"/>
          </w:divBdr>
        </w:div>
        <w:div w:id="929388055">
          <w:marLeft w:val="0"/>
          <w:marRight w:val="150"/>
          <w:marTop w:val="150"/>
          <w:marBottom w:val="150"/>
          <w:divBdr>
            <w:top w:val="none" w:sz="0" w:space="0" w:color="auto"/>
            <w:left w:val="none" w:sz="0" w:space="0" w:color="auto"/>
            <w:bottom w:val="none" w:sz="0" w:space="0" w:color="auto"/>
            <w:right w:val="none" w:sz="0" w:space="0" w:color="auto"/>
          </w:divBdr>
        </w:div>
        <w:div w:id="1231960745">
          <w:marLeft w:val="0"/>
          <w:marRight w:val="150"/>
          <w:marTop w:val="0"/>
          <w:marBottom w:val="0"/>
          <w:divBdr>
            <w:top w:val="none" w:sz="0" w:space="0" w:color="auto"/>
            <w:left w:val="none" w:sz="0" w:space="0" w:color="auto"/>
            <w:bottom w:val="none" w:sz="0" w:space="0" w:color="auto"/>
            <w:right w:val="none" w:sz="0" w:space="0" w:color="auto"/>
          </w:divBdr>
        </w:div>
      </w:divsChild>
    </w:div>
    <w:div w:id="1970164762">
      <w:bodyDiv w:val="1"/>
      <w:marLeft w:val="0"/>
      <w:marRight w:val="0"/>
      <w:marTop w:val="0"/>
      <w:marBottom w:val="0"/>
      <w:divBdr>
        <w:top w:val="none" w:sz="0" w:space="0" w:color="auto"/>
        <w:left w:val="none" w:sz="0" w:space="0" w:color="auto"/>
        <w:bottom w:val="none" w:sz="0" w:space="0" w:color="auto"/>
        <w:right w:val="none" w:sz="0" w:space="0" w:color="auto"/>
      </w:divBdr>
      <w:divsChild>
        <w:div w:id="1928035857">
          <w:marLeft w:val="0"/>
          <w:marRight w:val="0"/>
          <w:marTop w:val="0"/>
          <w:marBottom w:val="300"/>
          <w:divBdr>
            <w:top w:val="none" w:sz="0" w:space="0" w:color="auto"/>
            <w:left w:val="none" w:sz="0" w:space="0" w:color="auto"/>
            <w:bottom w:val="none" w:sz="0" w:space="0" w:color="auto"/>
            <w:right w:val="none" w:sz="0" w:space="0" w:color="auto"/>
          </w:divBdr>
          <w:divsChild>
            <w:div w:id="1097866703">
              <w:marLeft w:val="0"/>
              <w:marRight w:val="0"/>
              <w:marTop w:val="0"/>
              <w:marBottom w:val="0"/>
              <w:divBdr>
                <w:top w:val="none" w:sz="0" w:space="0" w:color="auto"/>
                <w:left w:val="none" w:sz="0" w:space="0" w:color="auto"/>
                <w:bottom w:val="none" w:sz="0" w:space="0" w:color="auto"/>
                <w:right w:val="none" w:sz="0" w:space="0" w:color="auto"/>
              </w:divBdr>
            </w:div>
            <w:div w:id="1059128870">
              <w:marLeft w:val="0"/>
              <w:marRight w:val="0"/>
              <w:marTop w:val="0"/>
              <w:marBottom w:val="0"/>
              <w:divBdr>
                <w:top w:val="none" w:sz="0" w:space="0" w:color="auto"/>
                <w:left w:val="none" w:sz="0" w:space="0" w:color="auto"/>
                <w:bottom w:val="none" w:sz="0" w:space="0" w:color="auto"/>
                <w:right w:val="none" w:sz="0" w:space="0" w:color="auto"/>
              </w:divBdr>
              <w:divsChild>
                <w:div w:id="1020352730">
                  <w:marLeft w:val="0"/>
                  <w:marRight w:val="0"/>
                  <w:marTop w:val="0"/>
                  <w:marBottom w:val="0"/>
                  <w:divBdr>
                    <w:top w:val="none" w:sz="0" w:space="0" w:color="auto"/>
                    <w:left w:val="none" w:sz="0" w:space="0" w:color="auto"/>
                    <w:bottom w:val="none" w:sz="0" w:space="0" w:color="auto"/>
                    <w:right w:val="none" w:sz="0" w:space="0" w:color="auto"/>
                  </w:divBdr>
                  <w:divsChild>
                    <w:div w:id="1917127999">
                      <w:marLeft w:val="0"/>
                      <w:marRight w:val="0"/>
                      <w:marTop w:val="0"/>
                      <w:marBottom w:val="0"/>
                      <w:divBdr>
                        <w:top w:val="none" w:sz="0" w:space="0" w:color="auto"/>
                        <w:left w:val="none" w:sz="0" w:space="0" w:color="auto"/>
                        <w:bottom w:val="none" w:sz="0" w:space="0" w:color="auto"/>
                        <w:right w:val="none" w:sz="0" w:space="0" w:color="auto"/>
                      </w:divBdr>
                      <w:divsChild>
                        <w:div w:id="32309941">
                          <w:marLeft w:val="0"/>
                          <w:marRight w:val="0"/>
                          <w:marTop w:val="0"/>
                          <w:marBottom w:val="0"/>
                          <w:divBdr>
                            <w:top w:val="none" w:sz="0" w:space="0" w:color="auto"/>
                            <w:left w:val="none" w:sz="0" w:space="0" w:color="auto"/>
                            <w:bottom w:val="none" w:sz="0" w:space="0" w:color="auto"/>
                            <w:right w:val="none" w:sz="0" w:space="0" w:color="auto"/>
                          </w:divBdr>
                          <w:divsChild>
                            <w:div w:id="669060254">
                              <w:marLeft w:val="0"/>
                              <w:marRight w:val="0"/>
                              <w:marTop w:val="0"/>
                              <w:marBottom w:val="0"/>
                              <w:divBdr>
                                <w:top w:val="none" w:sz="0" w:space="0" w:color="auto"/>
                                <w:left w:val="none" w:sz="0" w:space="0" w:color="auto"/>
                                <w:bottom w:val="none" w:sz="0" w:space="0" w:color="auto"/>
                                <w:right w:val="none" w:sz="0" w:space="0" w:color="auto"/>
                              </w:divBdr>
                            </w:div>
                            <w:div w:id="892751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589349">
          <w:marLeft w:val="0"/>
          <w:marRight w:val="0"/>
          <w:marTop w:val="0"/>
          <w:marBottom w:val="300"/>
          <w:divBdr>
            <w:top w:val="none" w:sz="0" w:space="0" w:color="auto"/>
            <w:left w:val="none" w:sz="0" w:space="0" w:color="auto"/>
            <w:bottom w:val="none" w:sz="0" w:space="0" w:color="auto"/>
            <w:right w:val="none" w:sz="0" w:space="0" w:color="auto"/>
          </w:divBdr>
        </w:div>
      </w:divsChild>
    </w:div>
    <w:div w:id="1971478515">
      <w:bodyDiv w:val="1"/>
      <w:marLeft w:val="0"/>
      <w:marRight w:val="0"/>
      <w:marTop w:val="0"/>
      <w:marBottom w:val="0"/>
      <w:divBdr>
        <w:top w:val="none" w:sz="0" w:space="0" w:color="auto"/>
        <w:left w:val="none" w:sz="0" w:space="0" w:color="auto"/>
        <w:bottom w:val="none" w:sz="0" w:space="0" w:color="auto"/>
        <w:right w:val="none" w:sz="0" w:space="0" w:color="auto"/>
      </w:divBdr>
      <w:divsChild>
        <w:div w:id="509029244">
          <w:marLeft w:val="0"/>
          <w:marRight w:val="0"/>
          <w:marTop w:val="0"/>
          <w:marBottom w:val="150"/>
          <w:divBdr>
            <w:top w:val="none" w:sz="0" w:space="0" w:color="auto"/>
            <w:left w:val="none" w:sz="0" w:space="0" w:color="auto"/>
            <w:bottom w:val="none" w:sz="0" w:space="0" w:color="auto"/>
            <w:right w:val="none" w:sz="0" w:space="0" w:color="auto"/>
          </w:divBdr>
          <w:divsChild>
            <w:div w:id="1855142298">
              <w:marLeft w:val="0"/>
              <w:marRight w:val="0"/>
              <w:marTop w:val="0"/>
              <w:marBottom w:val="0"/>
              <w:divBdr>
                <w:top w:val="none" w:sz="0" w:space="0" w:color="auto"/>
                <w:left w:val="none" w:sz="0" w:space="0" w:color="auto"/>
                <w:bottom w:val="none" w:sz="0" w:space="0" w:color="auto"/>
                <w:right w:val="none" w:sz="0" w:space="0" w:color="auto"/>
              </w:divBdr>
              <w:divsChild>
                <w:div w:id="1020005596">
                  <w:marLeft w:val="0"/>
                  <w:marRight w:val="150"/>
                  <w:marTop w:val="0"/>
                  <w:marBottom w:val="0"/>
                  <w:divBdr>
                    <w:top w:val="none" w:sz="0" w:space="0" w:color="auto"/>
                    <w:left w:val="none" w:sz="0" w:space="0" w:color="auto"/>
                    <w:bottom w:val="none" w:sz="0" w:space="0" w:color="auto"/>
                    <w:right w:val="none" w:sz="0" w:space="0" w:color="auto"/>
                  </w:divBdr>
                </w:div>
                <w:div w:id="1550409754">
                  <w:marLeft w:val="0"/>
                  <w:marRight w:val="150"/>
                  <w:marTop w:val="0"/>
                  <w:marBottom w:val="0"/>
                  <w:divBdr>
                    <w:top w:val="none" w:sz="0" w:space="0" w:color="auto"/>
                    <w:left w:val="none" w:sz="0" w:space="0" w:color="auto"/>
                    <w:bottom w:val="none" w:sz="0" w:space="0" w:color="auto"/>
                    <w:right w:val="none" w:sz="0" w:space="0" w:color="auto"/>
                  </w:divBdr>
                </w:div>
              </w:divsChild>
            </w:div>
            <w:div w:id="1553156632">
              <w:marLeft w:val="0"/>
              <w:marRight w:val="0"/>
              <w:marTop w:val="0"/>
              <w:marBottom w:val="0"/>
              <w:divBdr>
                <w:top w:val="none" w:sz="0" w:space="0" w:color="auto"/>
                <w:left w:val="none" w:sz="0" w:space="0" w:color="auto"/>
                <w:bottom w:val="none" w:sz="0" w:space="0" w:color="auto"/>
                <w:right w:val="none" w:sz="0" w:space="0" w:color="auto"/>
              </w:divBdr>
              <w:divsChild>
                <w:div w:id="2144425692">
                  <w:marLeft w:val="0"/>
                  <w:marRight w:val="0"/>
                  <w:marTop w:val="0"/>
                  <w:marBottom w:val="0"/>
                  <w:divBdr>
                    <w:top w:val="none" w:sz="0" w:space="0" w:color="auto"/>
                    <w:left w:val="none" w:sz="0" w:space="0" w:color="auto"/>
                    <w:bottom w:val="none" w:sz="0" w:space="0" w:color="auto"/>
                    <w:right w:val="none" w:sz="0" w:space="0" w:color="auto"/>
                  </w:divBdr>
                  <w:divsChild>
                    <w:div w:id="1752048157">
                      <w:marLeft w:val="0"/>
                      <w:marRight w:val="0"/>
                      <w:marTop w:val="0"/>
                      <w:marBottom w:val="0"/>
                      <w:divBdr>
                        <w:top w:val="none" w:sz="0" w:space="0" w:color="auto"/>
                        <w:left w:val="none" w:sz="0" w:space="0" w:color="auto"/>
                        <w:bottom w:val="none" w:sz="0" w:space="0" w:color="auto"/>
                        <w:right w:val="none" w:sz="0" w:space="0" w:color="auto"/>
                      </w:divBdr>
                      <w:divsChild>
                        <w:div w:id="1361928155">
                          <w:marLeft w:val="0"/>
                          <w:marRight w:val="0"/>
                          <w:marTop w:val="0"/>
                          <w:marBottom w:val="0"/>
                          <w:divBdr>
                            <w:top w:val="none" w:sz="0" w:space="0" w:color="auto"/>
                            <w:left w:val="none" w:sz="0" w:space="0" w:color="auto"/>
                            <w:bottom w:val="none" w:sz="0" w:space="0" w:color="auto"/>
                            <w:right w:val="none" w:sz="0" w:space="0" w:color="auto"/>
                          </w:divBdr>
                        </w:div>
                      </w:divsChild>
                    </w:div>
                    <w:div w:id="14453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0811">
          <w:marLeft w:val="0"/>
          <w:marRight w:val="0"/>
          <w:marTop w:val="0"/>
          <w:marBottom w:val="0"/>
          <w:divBdr>
            <w:top w:val="none" w:sz="0" w:space="0" w:color="auto"/>
            <w:left w:val="none" w:sz="0" w:space="0" w:color="auto"/>
            <w:bottom w:val="none" w:sz="0" w:space="0" w:color="auto"/>
            <w:right w:val="none" w:sz="0" w:space="0" w:color="auto"/>
          </w:divBdr>
          <w:divsChild>
            <w:div w:id="1477063601">
              <w:marLeft w:val="0"/>
              <w:marRight w:val="0"/>
              <w:marTop w:val="0"/>
              <w:marBottom w:val="0"/>
              <w:divBdr>
                <w:top w:val="none" w:sz="0" w:space="0" w:color="auto"/>
                <w:left w:val="none" w:sz="0" w:space="0" w:color="auto"/>
                <w:bottom w:val="none" w:sz="0" w:space="0" w:color="auto"/>
                <w:right w:val="none" w:sz="0" w:space="0" w:color="auto"/>
              </w:divBdr>
              <w:divsChild>
                <w:div w:id="1038819746">
                  <w:marLeft w:val="0"/>
                  <w:marRight w:val="0"/>
                  <w:marTop w:val="0"/>
                  <w:marBottom w:val="0"/>
                  <w:divBdr>
                    <w:top w:val="none" w:sz="0" w:space="0" w:color="auto"/>
                    <w:left w:val="none" w:sz="0" w:space="0" w:color="auto"/>
                    <w:bottom w:val="none" w:sz="0" w:space="0" w:color="auto"/>
                    <w:right w:val="none" w:sz="0" w:space="0" w:color="auto"/>
                  </w:divBdr>
                </w:div>
              </w:divsChild>
            </w:div>
            <w:div w:id="1342663233">
              <w:marLeft w:val="0"/>
              <w:marRight w:val="0"/>
              <w:marTop w:val="225"/>
              <w:marBottom w:val="0"/>
              <w:divBdr>
                <w:top w:val="none" w:sz="0" w:space="0" w:color="auto"/>
                <w:left w:val="none" w:sz="0" w:space="0" w:color="auto"/>
                <w:bottom w:val="none" w:sz="0" w:space="0" w:color="auto"/>
                <w:right w:val="none" w:sz="0" w:space="0" w:color="auto"/>
              </w:divBdr>
              <w:divsChild>
                <w:div w:id="324087803">
                  <w:marLeft w:val="0"/>
                  <w:marRight w:val="0"/>
                  <w:marTop w:val="0"/>
                  <w:marBottom w:val="0"/>
                  <w:divBdr>
                    <w:top w:val="none" w:sz="0" w:space="0" w:color="auto"/>
                    <w:left w:val="none" w:sz="0" w:space="0" w:color="auto"/>
                    <w:bottom w:val="none" w:sz="0" w:space="0" w:color="auto"/>
                    <w:right w:val="none" w:sz="0" w:space="0" w:color="auto"/>
                  </w:divBdr>
                </w:div>
              </w:divsChild>
            </w:div>
            <w:div w:id="415054653">
              <w:marLeft w:val="0"/>
              <w:marRight w:val="0"/>
              <w:marTop w:val="375"/>
              <w:marBottom w:val="0"/>
              <w:divBdr>
                <w:top w:val="none" w:sz="0" w:space="0" w:color="auto"/>
                <w:left w:val="none" w:sz="0" w:space="0" w:color="auto"/>
                <w:bottom w:val="none" w:sz="0" w:space="0" w:color="auto"/>
                <w:right w:val="none" w:sz="0" w:space="0" w:color="auto"/>
              </w:divBdr>
              <w:divsChild>
                <w:div w:id="1051072">
                  <w:marLeft w:val="0"/>
                  <w:marRight w:val="0"/>
                  <w:marTop w:val="0"/>
                  <w:marBottom w:val="0"/>
                  <w:divBdr>
                    <w:top w:val="none" w:sz="0" w:space="0" w:color="auto"/>
                    <w:left w:val="none" w:sz="0" w:space="0" w:color="auto"/>
                    <w:bottom w:val="none" w:sz="0" w:space="0" w:color="auto"/>
                    <w:right w:val="none" w:sz="0" w:space="0" w:color="auto"/>
                  </w:divBdr>
                  <w:divsChild>
                    <w:div w:id="20277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11936">
      <w:bodyDiv w:val="1"/>
      <w:marLeft w:val="0"/>
      <w:marRight w:val="0"/>
      <w:marTop w:val="0"/>
      <w:marBottom w:val="0"/>
      <w:divBdr>
        <w:top w:val="none" w:sz="0" w:space="0" w:color="auto"/>
        <w:left w:val="none" w:sz="0" w:space="0" w:color="auto"/>
        <w:bottom w:val="none" w:sz="0" w:space="0" w:color="auto"/>
        <w:right w:val="none" w:sz="0" w:space="0" w:color="auto"/>
      </w:divBdr>
      <w:divsChild>
        <w:div w:id="402484842">
          <w:marLeft w:val="0"/>
          <w:marRight w:val="150"/>
          <w:marTop w:val="0"/>
          <w:marBottom w:val="75"/>
          <w:divBdr>
            <w:top w:val="none" w:sz="0" w:space="0" w:color="auto"/>
            <w:left w:val="none" w:sz="0" w:space="0" w:color="auto"/>
            <w:bottom w:val="none" w:sz="0" w:space="0" w:color="auto"/>
            <w:right w:val="none" w:sz="0" w:space="0" w:color="auto"/>
          </w:divBdr>
        </w:div>
        <w:div w:id="2019190764">
          <w:marLeft w:val="0"/>
          <w:marRight w:val="150"/>
          <w:marTop w:val="150"/>
          <w:marBottom w:val="150"/>
          <w:divBdr>
            <w:top w:val="none" w:sz="0" w:space="0" w:color="auto"/>
            <w:left w:val="none" w:sz="0" w:space="0" w:color="auto"/>
            <w:bottom w:val="none" w:sz="0" w:space="0" w:color="auto"/>
            <w:right w:val="none" w:sz="0" w:space="0" w:color="auto"/>
          </w:divBdr>
        </w:div>
        <w:div w:id="1779720455">
          <w:marLeft w:val="0"/>
          <w:marRight w:val="150"/>
          <w:marTop w:val="0"/>
          <w:marBottom w:val="0"/>
          <w:divBdr>
            <w:top w:val="none" w:sz="0" w:space="0" w:color="auto"/>
            <w:left w:val="none" w:sz="0" w:space="0" w:color="auto"/>
            <w:bottom w:val="none" w:sz="0" w:space="0" w:color="auto"/>
            <w:right w:val="none" w:sz="0" w:space="0" w:color="auto"/>
          </w:divBdr>
        </w:div>
      </w:divsChild>
    </w:div>
    <w:div w:id="1975717168">
      <w:bodyDiv w:val="1"/>
      <w:marLeft w:val="0"/>
      <w:marRight w:val="0"/>
      <w:marTop w:val="0"/>
      <w:marBottom w:val="0"/>
      <w:divBdr>
        <w:top w:val="none" w:sz="0" w:space="0" w:color="auto"/>
        <w:left w:val="none" w:sz="0" w:space="0" w:color="auto"/>
        <w:bottom w:val="none" w:sz="0" w:space="0" w:color="auto"/>
        <w:right w:val="none" w:sz="0" w:space="0" w:color="auto"/>
      </w:divBdr>
      <w:divsChild>
        <w:div w:id="1222911705">
          <w:marLeft w:val="0"/>
          <w:marRight w:val="0"/>
          <w:marTop w:val="0"/>
          <w:marBottom w:val="30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78803014">
      <w:bodyDiv w:val="1"/>
      <w:marLeft w:val="0"/>
      <w:marRight w:val="0"/>
      <w:marTop w:val="0"/>
      <w:marBottom w:val="0"/>
      <w:divBdr>
        <w:top w:val="none" w:sz="0" w:space="0" w:color="auto"/>
        <w:left w:val="none" w:sz="0" w:space="0" w:color="auto"/>
        <w:bottom w:val="none" w:sz="0" w:space="0" w:color="auto"/>
        <w:right w:val="none" w:sz="0" w:space="0" w:color="auto"/>
      </w:divBdr>
      <w:divsChild>
        <w:div w:id="102114526">
          <w:marLeft w:val="0"/>
          <w:marRight w:val="0"/>
          <w:marTop w:val="0"/>
          <w:marBottom w:val="300"/>
          <w:divBdr>
            <w:top w:val="none" w:sz="0" w:space="0" w:color="auto"/>
            <w:left w:val="none" w:sz="0" w:space="0" w:color="auto"/>
            <w:bottom w:val="none" w:sz="0" w:space="0" w:color="auto"/>
            <w:right w:val="none" w:sz="0" w:space="0" w:color="auto"/>
          </w:divBdr>
        </w:div>
      </w:divsChild>
    </w:div>
    <w:div w:id="1982030376">
      <w:bodyDiv w:val="1"/>
      <w:marLeft w:val="0"/>
      <w:marRight w:val="0"/>
      <w:marTop w:val="0"/>
      <w:marBottom w:val="0"/>
      <w:divBdr>
        <w:top w:val="none" w:sz="0" w:space="0" w:color="auto"/>
        <w:left w:val="none" w:sz="0" w:space="0" w:color="auto"/>
        <w:bottom w:val="none" w:sz="0" w:space="0" w:color="auto"/>
        <w:right w:val="none" w:sz="0" w:space="0" w:color="auto"/>
      </w:divBdr>
      <w:divsChild>
        <w:div w:id="509955820">
          <w:marLeft w:val="0"/>
          <w:marRight w:val="150"/>
          <w:marTop w:val="0"/>
          <w:marBottom w:val="75"/>
          <w:divBdr>
            <w:top w:val="none" w:sz="0" w:space="0" w:color="auto"/>
            <w:left w:val="none" w:sz="0" w:space="0" w:color="auto"/>
            <w:bottom w:val="none" w:sz="0" w:space="0" w:color="auto"/>
            <w:right w:val="none" w:sz="0" w:space="0" w:color="auto"/>
          </w:divBdr>
        </w:div>
        <w:div w:id="1382829984">
          <w:marLeft w:val="0"/>
          <w:marRight w:val="150"/>
          <w:marTop w:val="150"/>
          <w:marBottom w:val="150"/>
          <w:divBdr>
            <w:top w:val="none" w:sz="0" w:space="0" w:color="auto"/>
            <w:left w:val="none" w:sz="0" w:space="0" w:color="auto"/>
            <w:bottom w:val="none" w:sz="0" w:space="0" w:color="auto"/>
            <w:right w:val="none" w:sz="0" w:space="0" w:color="auto"/>
          </w:divBdr>
        </w:div>
        <w:div w:id="1157113274">
          <w:marLeft w:val="0"/>
          <w:marRight w:val="150"/>
          <w:marTop w:val="0"/>
          <w:marBottom w:val="0"/>
          <w:divBdr>
            <w:top w:val="none" w:sz="0" w:space="0" w:color="auto"/>
            <w:left w:val="none" w:sz="0" w:space="0" w:color="auto"/>
            <w:bottom w:val="none" w:sz="0" w:space="0" w:color="auto"/>
            <w:right w:val="none" w:sz="0" w:space="0" w:color="auto"/>
          </w:divBdr>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61902">
      <w:bodyDiv w:val="1"/>
      <w:marLeft w:val="0"/>
      <w:marRight w:val="0"/>
      <w:marTop w:val="0"/>
      <w:marBottom w:val="0"/>
      <w:divBdr>
        <w:top w:val="none" w:sz="0" w:space="0" w:color="auto"/>
        <w:left w:val="none" w:sz="0" w:space="0" w:color="auto"/>
        <w:bottom w:val="none" w:sz="0" w:space="0" w:color="auto"/>
        <w:right w:val="none" w:sz="0" w:space="0" w:color="auto"/>
      </w:divBdr>
      <w:divsChild>
        <w:div w:id="1845169258">
          <w:marLeft w:val="0"/>
          <w:marRight w:val="0"/>
          <w:marTop w:val="0"/>
          <w:marBottom w:val="75"/>
          <w:divBdr>
            <w:top w:val="none" w:sz="0" w:space="0" w:color="auto"/>
            <w:left w:val="none" w:sz="0" w:space="0" w:color="auto"/>
            <w:bottom w:val="none" w:sz="0" w:space="0" w:color="auto"/>
            <w:right w:val="none" w:sz="0" w:space="0" w:color="auto"/>
          </w:divBdr>
        </w:div>
        <w:div w:id="12681984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31920">
      <w:bodyDiv w:val="1"/>
      <w:marLeft w:val="0"/>
      <w:marRight w:val="0"/>
      <w:marTop w:val="0"/>
      <w:marBottom w:val="0"/>
      <w:divBdr>
        <w:top w:val="none" w:sz="0" w:space="0" w:color="auto"/>
        <w:left w:val="none" w:sz="0" w:space="0" w:color="auto"/>
        <w:bottom w:val="none" w:sz="0" w:space="0" w:color="auto"/>
        <w:right w:val="none" w:sz="0" w:space="0" w:color="auto"/>
      </w:divBdr>
      <w:divsChild>
        <w:div w:id="1733582700">
          <w:marLeft w:val="0"/>
          <w:marRight w:val="0"/>
          <w:marTop w:val="0"/>
          <w:marBottom w:val="0"/>
          <w:divBdr>
            <w:top w:val="none" w:sz="0" w:space="0" w:color="auto"/>
            <w:left w:val="none" w:sz="0" w:space="0" w:color="auto"/>
            <w:bottom w:val="none" w:sz="0" w:space="0" w:color="auto"/>
            <w:right w:val="none" w:sz="0" w:space="0" w:color="auto"/>
          </w:divBdr>
          <w:divsChild>
            <w:div w:id="320357243">
              <w:marLeft w:val="0"/>
              <w:marRight w:val="0"/>
              <w:marTop w:val="0"/>
              <w:marBottom w:val="0"/>
              <w:divBdr>
                <w:top w:val="none" w:sz="0" w:space="0" w:color="auto"/>
                <w:left w:val="none" w:sz="0" w:space="0" w:color="auto"/>
                <w:bottom w:val="none" w:sz="0" w:space="0" w:color="auto"/>
                <w:right w:val="none" w:sz="0" w:space="0" w:color="auto"/>
              </w:divBdr>
            </w:div>
          </w:divsChild>
        </w:div>
        <w:div w:id="1102649706">
          <w:marLeft w:val="0"/>
          <w:marRight w:val="0"/>
          <w:marTop w:val="225"/>
          <w:marBottom w:val="0"/>
          <w:divBdr>
            <w:top w:val="none" w:sz="0" w:space="0" w:color="auto"/>
            <w:left w:val="none" w:sz="0" w:space="0" w:color="auto"/>
            <w:bottom w:val="none" w:sz="0" w:space="0" w:color="auto"/>
            <w:right w:val="none" w:sz="0" w:space="0" w:color="auto"/>
          </w:divBdr>
          <w:divsChild>
            <w:div w:id="1618289611">
              <w:marLeft w:val="0"/>
              <w:marRight w:val="0"/>
              <w:marTop w:val="0"/>
              <w:marBottom w:val="0"/>
              <w:divBdr>
                <w:top w:val="none" w:sz="0" w:space="0" w:color="auto"/>
                <w:left w:val="none" w:sz="0" w:space="0" w:color="auto"/>
                <w:bottom w:val="none" w:sz="0" w:space="0" w:color="auto"/>
                <w:right w:val="none" w:sz="0" w:space="0" w:color="auto"/>
              </w:divBdr>
            </w:div>
          </w:divsChild>
        </w:div>
        <w:div w:id="1758550028">
          <w:marLeft w:val="0"/>
          <w:marRight w:val="0"/>
          <w:marTop w:val="375"/>
          <w:marBottom w:val="0"/>
          <w:divBdr>
            <w:top w:val="none" w:sz="0" w:space="0" w:color="auto"/>
            <w:left w:val="none" w:sz="0" w:space="0" w:color="auto"/>
            <w:bottom w:val="none" w:sz="0" w:space="0" w:color="auto"/>
            <w:right w:val="none" w:sz="0" w:space="0" w:color="auto"/>
          </w:divBdr>
          <w:divsChild>
            <w:div w:id="1003893743">
              <w:marLeft w:val="0"/>
              <w:marRight w:val="0"/>
              <w:marTop w:val="0"/>
              <w:marBottom w:val="0"/>
              <w:divBdr>
                <w:top w:val="none" w:sz="0" w:space="0" w:color="auto"/>
                <w:left w:val="none" w:sz="0" w:space="0" w:color="auto"/>
                <w:bottom w:val="none" w:sz="0" w:space="0" w:color="auto"/>
                <w:right w:val="none" w:sz="0" w:space="0" w:color="auto"/>
              </w:divBdr>
              <w:divsChild>
                <w:div w:id="347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92052784">
      <w:bodyDiv w:val="1"/>
      <w:marLeft w:val="0"/>
      <w:marRight w:val="0"/>
      <w:marTop w:val="0"/>
      <w:marBottom w:val="0"/>
      <w:divBdr>
        <w:top w:val="none" w:sz="0" w:space="0" w:color="auto"/>
        <w:left w:val="none" w:sz="0" w:space="0" w:color="auto"/>
        <w:bottom w:val="none" w:sz="0" w:space="0" w:color="auto"/>
        <w:right w:val="none" w:sz="0" w:space="0" w:color="auto"/>
      </w:divBdr>
      <w:divsChild>
        <w:div w:id="19211317">
          <w:marLeft w:val="0"/>
          <w:marRight w:val="150"/>
          <w:marTop w:val="0"/>
          <w:marBottom w:val="75"/>
          <w:divBdr>
            <w:top w:val="none" w:sz="0" w:space="0" w:color="auto"/>
            <w:left w:val="none" w:sz="0" w:space="0" w:color="auto"/>
            <w:bottom w:val="none" w:sz="0" w:space="0" w:color="auto"/>
            <w:right w:val="none" w:sz="0" w:space="0" w:color="auto"/>
          </w:divBdr>
        </w:div>
        <w:div w:id="467862929">
          <w:marLeft w:val="0"/>
          <w:marRight w:val="150"/>
          <w:marTop w:val="150"/>
          <w:marBottom w:val="150"/>
          <w:divBdr>
            <w:top w:val="none" w:sz="0" w:space="0" w:color="auto"/>
            <w:left w:val="none" w:sz="0" w:space="0" w:color="auto"/>
            <w:bottom w:val="none" w:sz="0" w:space="0" w:color="auto"/>
            <w:right w:val="none" w:sz="0" w:space="0" w:color="auto"/>
          </w:divBdr>
        </w:div>
        <w:div w:id="229121056">
          <w:marLeft w:val="0"/>
          <w:marRight w:val="150"/>
          <w:marTop w:val="0"/>
          <w:marBottom w:val="0"/>
          <w:divBdr>
            <w:top w:val="none" w:sz="0" w:space="0" w:color="auto"/>
            <w:left w:val="none" w:sz="0" w:space="0" w:color="auto"/>
            <w:bottom w:val="none" w:sz="0" w:space="0" w:color="auto"/>
            <w:right w:val="none" w:sz="0" w:space="0" w:color="auto"/>
          </w:divBdr>
        </w:div>
      </w:divsChild>
    </w:div>
    <w:div w:id="1993213031">
      <w:bodyDiv w:val="1"/>
      <w:marLeft w:val="0"/>
      <w:marRight w:val="0"/>
      <w:marTop w:val="0"/>
      <w:marBottom w:val="0"/>
      <w:divBdr>
        <w:top w:val="none" w:sz="0" w:space="0" w:color="auto"/>
        <w:left w:val="none" w:sz="0" w:space="0" w:color="auto"/>
        <w:bottom w:val="none" w:sz="0" w:space="0" w:color="auto"/>
        <w:right w:val="none" w:sz="0" w:space="0" w:color="auto"/>
      </w:divBdr>
      <w:divsChild>
        <w:div w:id="1319116662">
          <w:marLeft w:val="0"/>
          <w:marRight w:val="0"/>
          <w:marTop w:val="0"/>
          <w:marBottom w:val="300"/>
          <w:divBdr>
            <w:top w:val="none" w:sz="0" w:space="0" w:color="auto"/>
            <w:left w:val="none" w:sz="0" w:space="0" w:color="auto"/>
            <w:bottom w:val="none" w:sz="0" w:space="0" w:color="auto"/>
            <w:right w:val="none" w:sz="0" w:space="0" w:color="auto"/>
          </w:divBdr>
          <w:divsChild>
            <w:div w:id="32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8080">
      <w:bodyDiv w:val="1"/>
      <w:marLeft w:val="0"/>
      <w:marRight w:val="0"/>
      <w:marTop w:val="0"/>
      <w:marBottom w:val="0"/>
      <w:divBdr>
        <w:top w:val="none" w:sz="0" w:space="0" w:color="auto"/>
        <w:left w:val="none" w:sz="0" w:space="0" w:color="auto"/>
        <w:bottom w:val="none" w:sz="0" w:space="0" w:color="auto"/>
        <w:right w:val="none" w:sz="0" w:space="0" w:color="auto"/>
      </w:divBdr>
      <w:divsChild>
        <w:div w:id="81224632">
          <w:marLeft w:val="0"/>
          <w:marRight w:val="0"/>
          <w:marTop w:val="0"/>
          <w:marBottom w:val="0"/>
          <w:divBdr>
            <w:top w:val="none" w:sz="0" w:space="0" w:color="auto"/>
            <w:left w:val="none" w:sz="0" w:space="0" w:color="auto"/>
            <w:bottom w:val="none" w:sz="0" w:space="0" w:color="auto"/>
            <w:right w:val="none" w:sz="0" w:space="0" w:color="auto"/>
          </w:divBdr>
        </w:div>
        <w:div w:id="694113994">
          <w:marLeft w:val="0"/>
          <w:marRight w:val="0"/>
          <w:marTop w:val="300"/>
          <w:marBottom w:val="300"/>
          <w:divBdr>
            <w:top w:val="none" w:sz="0" w:space="0" w:color="auto"/>
            <w:left w:val="none" w:sz="0" w:space="0" w:color="auto"/>
            <w:bottom w:val="none" w:sz="0" w:space="0" w:color="auto"/>
            <w:right w:val="none" w:sz="0" w:space="0" w:color="auto"/>
          </w:divBdr>
        </w:div>
        <w:div w:id="901791909">
          <w:marLeft w:val="0"/>
          <w:marRight w:val="0"/>
          <w:marTop w:val="0"/>
          <w:marBottom w:val="0"/>
          <w:divBdr>
            <w:top w:val="none" w:sz="0" w:space="0" w:color="auto"/>
            <w:left w:val="none" w:sz="0" w:space="0" w:color="auto"/>
            <w:bottom w:val="none" w:sz="0" w:space="0" w:color="auto"/>
            <w:right w:val="none" w:sz="0" w:space="0" w:color="auto"/>
          </w:divBdr>
          <w:divsChild>
            <w:div w:id="103497530">
              <w:marLeft w:val="0"/>
              <w:marRight w:val="0"/>
              <w:marTop w:val="300"/>
              <w:marBottom w:val="450"/>
              <w:divBdr>
                <w:top w:val="none" w:sz="0" w:space="0" w:color="auto"/>
                <w:left w:val="none" w:sz="0" w:space="0" w:color="auto"/>
                <w:bottom w:val="none" w:sz="0" w:space="0" w:color="auto"/>
                <w:right w:val="none" w:sz="0" w:space="0" w:color="auto"/>
              </w:divBdr>
              <w:divsChild>
                <w:div w:id="1417744902">
                  <w:marLeft w:val="0"/>
                  <w:marRight w:val="0"/>
                  <w:marTop w:val="0"/>
                  <w:marBottom w:val="0"/>
                  <w:divBdr>
                    <w:top w:val="none" w:sz="0" w:space="0" w:color="auto"/>
                    <w:left w:val="none" w:sz="0" w:space="0" w:color="auto"/>
                    <w:bottom w:val="none" w:sz="0" w:space="0" w:color="auto"/>
                    <w:right w:val="none" w:sz="0" w:space="0" w:color="auto"/>
                  </w:divBdr>
                  <w:divsChild>
                    <w:div w:id="230383531">
                      <w:marLeft w:val="0"/>
                      <w:marRight w:val="0"/>
                      <w:marTop w:val="0"/>
                      <w:marBottom w:val="0"/>
                      <w:divBdr>
                        <w:top w:val="none" w:sz="0" w:space="0" w:color="auto"/>
                        <w:left w:val="none" w:sz="0" w:space="0" w:color="auto"/>
                        <w:bottom w:val="none" w:sz="0" w:space="0" w:color="auto"/>
                        <w:right w:val="none" w:sz="0" w:space="0" w:color="auto"/>
                      </w:divBdr>
                      <w:divsChild>
                        <w:div w:id="1340039132">
                          <w:marLeft w:val="0"/>
                          <w:marRight w:val="0"/>
                          <w:marTop w:val="0"/>
                          <w:marBottom w:val="0"/>
                          <w:divBdr>
                            <w:top w:val="none" w:sz="0" w:space="0" w:color="auto"/>
                            <w:left w:val="none" w:sz="0" w:space="0" w:color="auto"/>
                            <w:bottom w:val="none" w:sz="0" w:space="0" w:color="auto"/>
                            <w:right w:val="none" w:sz="0" w:space="0" w:color="auto"/>
                          </w:divBdr>
                          <w:divsChild>
                            <w:div w:id="707489345">
                              <w:marLeft w:val="0"/>
                              <w:marRight w:val="0"/>
                              <w:marTop w:val="0"/>
                              <w:marBottom w:val="0"/>
                              <w:divBdr>
                                <w:top w:val="none" w:sz="0" w:space="0" w:color="auto"/>
                                <w:left w:val="none" w:sz="0" w:space="0" w:color="auto"/>
                                <w:bottom w:val="none" w:sz="0" w:space="0" w:color="auto"/>
                                <w:right w:val="none" w:sz="0" w:space="0" w:color="auto"/>
                              </w:divBdr>
                              <w:divsChild>
                                <w:div w:id="1909220824">
                                  <w:marLeft w:val="0"/>
                                  <w:marRight w:val="0"/>
                                  <w:marTop w:val="0"/>
                                  <w:marBottom w:val="0"/>
                                  <w:divBdr>
                                    <w:top w:val="none" w:sz="0" w:space="0" w:color="auto"/>
                                    <w:left w:val="none" w:sz="0" w:space="0" w:color="auto"/>
                                    <w:bottom w:val="none" w:sz="0" w:space="0" w:color="auto"/>
                                    <w:right w:val="none" w:sz="0" w:space="0" w:color="auto"/>
                                  </w:divBdr>
                                  <w:divsChild>
                                    <w:div w:id="3929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651828">
          <w:marLeft w:val="0"/>
          <w:marRight w:val="0"/>
          <w:marTop w:val="0"/>
          <w:marBottom w:val="0"/>
          <w:divBdr>
            <w:top w:val="none" w:sz="0" w:space="0" w:color="auto"/>
            <w:left w:val="none" w:sz="0" w:space="0" w:color="auto"/>
            <w:bottom w:val="none" w:sz="0" w:space="0" w:color="auto"/>
            <w:right w:val="none" w:sz="0" w:space="0" w:color="auto"/>
          </w:divBdr>
          <w:divsChild>
            <w:div w:id="2467655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4679760">
      <w:bodyDiv w:val="1"/>
      <w:marLeft w:val="0"/>
      <w:marRight w:val="0"/>
      <w:marTop w:val="0"/>
      <w:marBottom w:val="0"/>
      <w:divBdr>
        <w:top w:val="none" w:sz="0" w:space="0" w:color="auto"/>
        <w:left w:val="none" w:sz="0" w:space="0" w:color="auto"/>
        <w:bottom w:val="none" w:sz="0" w:space="0" w:color="auto"/>
        <w:right w:val="none" w:sz="0" w:space="0" w:color="auto"/>
      </w:divBdr>
      <w:divsChild>
        <w:div w:id="1883787559">
          <w:marLeft w:val="0"/>
          <w:marRight w:val="0"/>
          <w:marTop w:val="0"/>
          <w:marBottom w:val="150"/>
          <w:divBdr>
            <w:top w:val="none" w:sz="0" w:space="0" w:color="auto"/>
            <w:left w:val="none" w:sz="0" w:space="0" w:color="auto"/>
            <w:bottom w:val="none" w:sz="0" w:space="0" w:color="auto"/>
            <w:right w:val="none" w:sz="0" w:space="0" w:color="auto"/>
          </w:divBdr>
          <w:divsChild>
            <w:div w:id="600990897">
              <w:marLeft w:val="0"/>
              <w:marRight w:val="0"/>
              <w:marTop w:val="0"/>
              <w:marBottom w:val="0"/>
              <w:divBdr>
                <w:top w:val="none" w:sz="0" w:space="0" w:color="auto"/>
                <w:left w:val="none" w:sz="0" w:space="0" w:color="auto"/>
                <w:bottom w:val="none" w:sz="0" w:space="0" w:color="auto"/>
                <w:right w:val="none" w:sz="0" w:space="0" w:color="auto"/>
              </w:divBdr>
            </w:div>
            <w:div w:id="37710612">
              <w:marLeft w:val="0"/>
              <w:marRight w:val="0"/>
              <w:marTop w:val="0"/>
              <w:marBottom w:val="0"/>
              <w:divBdr>
                <w:top w:val="none" w:sz="0" w:space="0" w:color="auto"/>
                <w:left w:val="none" w:sz="0" w:space="0" w:color="auto"/>
                <w:bottom w:val="none" w:sz="0" w:space="0" w:color="auto"/>
                <w:right w:val="none" w:sz="0" w:space="0" w:color="auto"/>
              </w:divBdr>
            </w:div>
            <w:div w:id="2459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1996372962">
      <w:bodyDiv w:val="1"/>
      <w:marLeft w:val="0"/>
      <w:marRight w:val="0"/>
      <w:marTop w:val="0"/>
      <w:marBottom w:val="0"/>
      <w:divBdr>
        <w:top w:val="none" w:sz="0" w:space="0" w:color="auto"/>
        <w:left w:val="none" w:sz="0" w:space="0" w:color="auto"/>
        <w:bottom w:val="none" w:sz="0" w:space="0" w:color="auto"/>
        <w:right w:val="none" w:sz="0" w:space="0" w:color="auto"/>
      </w:divBdr>
      <w:divsChild>
        <w:div w:id="82923931">
          <w:marLeft w:val="0"/>
          <w:marRight w:val="0"/>
          <w:marTop w:val="150"/>
          <w:marBottom w:val="450"/>
          <w:divBdr>
            <w:top w:val="none" w:sz="0" w:space="0" w:color="auto"/>
            <w:left w:val="none" w:sz="0" w:space="0" w:color="auto"/>
            <w:bottom w:val="none" w:sz="0" w:space="0" w:color="auto"/>
            <w:right w:val="none" w:sz="0" w:space="0" w:color="auto"/>
          </w:divBdr>
        </w:div>
        <w:div w:id="1412892286">
          <w:marLeft w:val="0"/>
          <w:marRight w:val="0"/>
          <w:marTop w:val="0"/>
          <w:marBottom w:val="300"/>
          <w:divBdr>
            <w:top w:val="none" w:sz="0" w:space="0" w:color="auto"/>
            <w:left w:val="none" w:sz="0" w:space="0" w:color="auto"/>
            <w:bottom w:val="none" w:sz="0" w:space="0" w:color="auto"/>
            <w:right w:val="none" w:sz="0" w:space="0" w:color="auto"/>
          </w:divBdr>
        </w:div>
        <w:div w:id="700984156">
          <w:marLeft w:val="0"/>
          <w:marRight w:val="0"/>
          <w:marTop w:val="495"/>
          <w:marBottom w:val="630"/>
          <w:divBdr>
            <w:top w:val="none" w:sz="0" w:space="0" w:color="auto"/>
            <w:left w:val="none" w:sz="0" w:space="0" w:color="auto"/>
            <w:bottom w:val="none" w:sz="0" w:space="0" w:color="auto"/>
            <w:right w:val="none" w:sz="0" w:space="0" w:color="auto"/>
          </w:divBdr>
        </w:div>
      </w:divsChild>
    </w:div>
    <w:div w:id="1996763942">
      <w:bodyDiv w:val="1"/>
      <w:marLeft w:val="0"/>
      <w:marRight w:val="0"/>
      <w:marTop w:val="0"/>
      <w:marBottom w:val="0"/>
      <w:divBdr>
        <w:top w:val="none" w:sz="0" w:space="0" w:color="auto"/>
        <w:left w:val="none" w:sz="0" w:space="0" w:color="auto"/>
        <w:bottom w:val="none" w:sz="0" w:space="0" w:color="auto"/>
        <w:right w:val="none" w:sz="0" w:space="0" w:color="auto"/>
      </w:divBdr>
      <w:divsChild>
        <w:div w:id="1055546018">
          <w:marLeft w:val="0"/>
          <w:marRight w:val="0"/>
          <w:marTop w:val="0"/>
          <w:marBottom w:val="75"/>
          <w:divBdr>
            <w:top w:val="none" w:sz="0" w:space="0" w:color="auto"/>
            <w:left w:val="none" w:sz="0" w:space="0" w:color="auto"/>
            <w:bottom w:val="none" w:sz="0" w:space="0" w:color="auto"/>
            <w:right w:val="none" w:sz="0" w:space="0" w:color="auto"/>
          </w:divBdr>
        </w:div>
        <w:div w:id="6260112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7146129">
      <w:bodyDiv w:val="1"/>
      <w:marLeft w:val="0"/>
      <w:marRight w:val="0"/>
      <w:marTop w:val="0"/>
      <w:marBottom w:val="0"/>
      <w:divBdr>
        <w:top w:val="none" w:sz="0" w:space="0" w:color="auto"/>
        <w:left w:val="none" w:sz="0" w:space="0" w:color="auto"/>
        <w:bottom w:val="none" w:sz="0" w:space="0" w:color="auto"/>
        <w:right w:val="none" w:sz="0" w:space="0" w:color="auto"/>
      </w:divBdr>
      <w:divsChild>
        <w:div w:id="1409307400">
          <w:marLeft w:val="0"/>
          <w:marRight w:val="0"/>
          <w:marTop w:val="0"/>
          <w:marBottom w:val="75"/>
          <w:divBdr>
            <w:top w:val="none" w:sz="0" w:space="0" w:color="auto"/>
            <w:left w:val="none" w:sz="0" w:space="0" w:color="auto"/>
            <w:bottom w:val="none" w:sz="0" w:space="0" w:color="auto"/>
            <w:right w:val="none" w:sz="0" w:space="0" w:color="auto"/>
          </w:divBdr>
        </w:div>
        <w:div w:id="1911424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00571927">
      <w:bodyDiv w:val="1"/>
      <w:marLeft w:val="0"/>
      <w:marRight w:val="0"/>
      <w:marTop w:val="0"/>
      <w:marBottom w:val="0"/>
      <w:divBdr>
        <w:top w:val="none" w:sz="0" w:space="0" w:color="auto"/>
        <w:left w:val="none" w:sz="0" w:space="0" w:color="auto"/>
        <w:bottom w:val="none" w:sz="0" w:space="0" w:color="auto"/>
        <w:right w:val="none" w:sz="0" w:space="0" w:color="auto"/>
      </w:divBdr>
      <w:divsChild>
        <w:div w:id="525215743">
          <w:marLeft w:val="0"/>
          <w:marRight w:val="0"/>
          <w:marTop w:val="150"/>
          <w:marBottom w:val="450"/>
          <w:divBdr>
            <w:top w:val="none" w:sz="0" w:space="0" w:color="auto"/>
            <w:left w:val="none" w:sz="0" w:space="0" w:color="auto"/>
            <w:bottom w:val="none" w:sz="0" w:space="0" w:color="auto"/>
            <w:right w:val="none" w:sz="0" w:space="0" w:color="auto"/>
          </w:divBdr>
        </w:div>
        <w:div w:id="1705247266">
          <w:marLeft w:val="0"/>
          <w:marRight w:val="0"/>
          <w:marTop w:val="0"/>
          <w:marBottom w:val="300"/>
          <w:divBdr>
            <w:top w:val="none" w:sz="0" w:space="0" w:color="auto"/>
            <w:left w:val="none" w:sz="0" w:space="0" w:color="auto"/>
            <w:bottom w:val="none" w:sz="0" w:space="0" w:color="auto"/>
            <w:right w:val="none" w:sz="0" w:space="0" w:color="auto"/>
          </w:divBdr>
        </w:div>
        <w:div w:id="1470441865">
          <w:marLeft w:val="0"/>
          <w:marRight w:val="0"/>
          <w:marTop w:val="495"/>
          <w:marBottom w:val="630"/>
          <w:divBdr>
            <w:top w:val="none" w:sz="0" w:space="0" w:color="auto"/>
            <w:left w:val="none" w:sz="0" w:space="0" w:color="auto"/>
            <w:bottom w:val="none" w:sz="0" w:space="0" w:color="auto"/>
            <w:right w:val="none" w:sz="0" w:space="0" w:color="auto"/>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3194277">
      <w:bodyDiv w:val="1"/>
      <w:marLeft w:val="0"/>
      <w:marRight w:val="0"/>
      <w:marTop w:val="0"/>
      <w:marBottom w:val="0"/>
      <w:divBdr>
        <w:top w:val="none" w:sz="0" w:space="0" w:color="auto"/>
        <w:left w:val="none" w:sz="0" w:space="0" w:color="auto"/>
        <w:bottom w:val="none" w:sz="0" w:space="0" w:color="auto"/>
        <w:right w:val="none" w:sz="0" w:space="0" w:color="auto"/>
      </w:divBdr>
      <w:divsChild>
        <w:div w:id="1568106988">
          <w:marLeft w:val="0"/>
          <w:marRight w:val="0"/>
          <w:marTop w:val="0"/>
          <w:marBottom w:val="150"/>
          <w:divBdr>
            <w:top w:val="none" w:sz="0" w:space="0" w:color="auto"/>
            <w:left w:val="none" w:sz="0" w:space="0" w:color="auto"/>
            <w:bottom w:val="none" w:sz="0" w:space="0" w:color="auto"/>
            <w:right w:val="none" w:sz="0" w:space="0" w:color="auto"/>
          </w:divBdr>
          <w:divsChild>
            <w:div w:id="486408385">
              <w:marLeft w:val="0"/>
              <w:marRight w:val="0"/>
              <w:marTop w:val="0"/>
              <w:marBottom w:val="0"/>
              <w:divBdr>
                <w:top w:val="none" w:sz="0" w:space="0" w:color="auto"/>
                <w:left w:val="none" w:sz="0" w:space="0" w:color="auto"/>
                <w:bottom w:val="none" w:sz="0" w:space="0" w:color="auto"/>
                <w:right w:val="none" w:sz="0" w:space="0" w:color="auto"/>
              </w:divBdr>
              <w:divsChild>
                <w:div w:id="765854241">
                  <w:marLeft w:val="0"/>
                  <w:marRight w:val="150"/>
                  <w:marTop w:val="0"/>
                  <w:marBottom w:val="0"/>
                  <w:divBdr>
                    <w:top w:val="none" w:sz="0" w:space="0" w:color="auto"/>
                    <w:left w:val="none" w:sz="0" w:space="0" w:color="auto"/>
                    <w:bottom w:val="none" w:sz="0" w:space="0" w:color="auto"/>
                    <w:right w:val="none" w:sz="0" w:space="0" w:color="auto"/>
                  </w:divBdr>
                </w:div>
                <w:div w:id="720983373">
                  <w:marLeft w:val="0"/>
                  <w:marRight w:val="150"/>
                  <w:marTop w:val="0"/>
                  <w:marBottom w:val="0"/>
                  <w:divBdr>
                    <w:top w:val="none" w:sz="0" w:space="0" w:color="auto"/>
                    <w:left w:val="none" w:sz="0" w:space="0" w:color="auto"/>
                    <w:bottom w:val="none" w:sz="0" w:space="0" w:color="auto"/>
                    <w:right w:val="none" w:sz="0" w:space="0" w:color="auto"/>
                  </w:divBdr>
                </w:div>
              </w:divsChild>
            </w:div>
            <w:div w:id="887761405">
              <w:marLeft w:val="0"/>
              <w:marRight w:val="0"/>
              <w:marTop w:val="0"/>
              <w:marBottom w:val="0"/>
              <w:divBdr>
                <w:top w:val="none" w:sz="0" w:space="0" w:color="auto"/>
                <w:left w:val="none" w:sz="0" w:space="0" w:color="auto"/>
                <w:bottom w:val="none" w:sz="0" w:space="0" w:color="auto"/>
                <w:right w:val="none" w:sz="0" w:space="0" w:color="auto"/>
              </w:divBdr>
              <w:divsChild>
                <w:div w:id="1186557064">
                  <w:marLeft w:val="0"/>
                  <w:marRight w:val="0"/>
                  <w:marTop w:val="0"/>
                  <w:marBottom w:val="0"/>
                  <w:divBdr>
                    <w:top w:val="none" w:sz="0" w:space="0" w:color="auto"/>
                    <w:left w:val="none" w:sz="0" w:space="0" w:color="auto"/>
                    <w:bottom w:val="none" w:sz="0" w:space="0" w:color="auto"/>
                    <w:right w:val="none" w:sz="0" w:space="0" w:color="auto"/>
                  </w:divBdr>
                  <w:divsChild>
                    <w:div w:id="1919827621">
                      <w:marLeft w:val="0"/>
                      <w:marRight w:val="0"/>
                      <w:marTop w:val="0"/>
                      <w:marBottom w:val="0"/>
                      <w:divBdr>
                        <w:top w:val="none" w:sz="0" w:space="0" w:color="auto"/>
                        <w:left w:val="none" w:sz="0" w:space="0" w:color="auto"/>
                        <w:bottom w:val="none" w:sz="0" w:space="0" w:color="auto"/>
                        <w:right w:val="none" w:sz="0" w:space="0" w:color="auto"/>
                      </w:divBdr>
                      <w:divsChild>
                        <w:div w:id="2120560122">
                          <w:marLeft w:val="0"/>
                          <w:marRight w:val="0"/>
                          <w:marTop w:val="0"/>
                          <w:marBottom w:val="0"/>
                          <w:divBdr>
                            <w:top w:val="none" w:sz="0" w:space="0" w:color="auto"/>
                            <w:left w:val="none" w:sz="0" w:space="0" w:color="auto"/>
                            <w:bottom w:val="none" w:sz="0" w:space="0" w:color="auto"/>
                            <w:right w:val="none" w:sz="0" w:space="0" w:color="auto"/>
                          </w:divBdr>
                        </w:div>
                      </w:divsChild>
                    </w:div>
                    <w:div w:id="1551651445">
                      <w:marLeft w:val="0"/>
                      <w:marRight w:val="135"/>
                      <w:marTop w:val="0"/>
                      <w:marBottom w:val="0"/>
                      <w:divBdr>
                        <w:top w:val="none" w:sz="0" w:space="0" w:color="auto"/>
                        <w:left w:val="none" w:sz="0" w:space="0" w:color="auto"/>
                        <w:bottom w:val="none" w:sz="0" w:space="0" w:color="auto"/>
                        <w:right w:val="none" w:sz="0" w:space="0" w:color="auto"/>
                      </w:divBdr>
                    </w:div>
                    <w:div w:id="2054841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8647">
          <w:marLeft w:val="0"/>
          <w:marRight w:val="0"/>
          <w:marTop w:val="0"/>
          <w:marBottom w:val="0"/>
          <w:divBdr>
            <w:top w:val="none" w:sz="0" w:space="0" w:color="auto"/>
            <w:left w:val="none" w:sz="0" w:space="0" w:color="auto"/>
            <w:bottom w:val="none" w:sz="0" w:space="0" w:color="auto"/>
            <w:right w:val="none" w:sz="0" w:space="0" w:color="auto"/>
          </w:divBdr>
          <w:divsChild>
            <w:div w:id="463697063">
              <w:marLeft w:val="0"/>
              <w:marRight w:val="0"/>
              <w:marTop w:val="0"/>
              <w:marBottom w:val="0"/>
              <w:divBdr>
                <w:top w:val="none" w:sz="0" w:space="0" w:color="auto"/>
                <w:left w:val="none" w:sz="0" w:space="0" w:color="auto"/>
                <w:bottom w:val="none" w:sz="0" w:space="0" w:color="auto"/>
                <w:right w:val="none" w:sz="0" w:space="0" w:color="auto"/>
              </w:divBdr>
              <w:divsChild>
                <w:div w:id="987786458">
                  <w:marLeft w:val="0"/>
                  <w:marRight w:val="0"/>
                  <w:marTop w:val="0"/>
                  <w:marBottom w:val="0"/>
                  <w:divBdr>
                    <w:top w:val="none" w:sz="0" w:space="0" w:color="auto"/>
                    <w:left w:val="none" w:sz="0" w:space="0" w:color="auto"/>
                    <w:bottom w:val="none" w:sz="0" w:space="0" w:color="auto"/>
                    <w:right w:val="none" w:sz="0" w:space="0" w:color="auto"/>
                  </w:divBdr>
                </w:div>
              </w:divsChild>
            </w:div>
            <w:div w:id="2073845379">
              <w:marLeft w:val="0"/>
              <w:marRight w:val="0"/>
              <w:marTop w:val="375"/>
              <w:marBottom w:val="0"/>
              <w:divBdr>
                <w:top w:val="none" w:sz="0" w:space="0" w:color="auto"/>
                <w:left w:val="none" w:sz="0" w:space="0" w:color="auto"/>
                <w:bottom w:val="none" w:sz="0" w:space="0" w:color="auto"/>
                <w:right w:val="none" w:sz="0" w:space="0" w:color="auto"/>
              </w:divBdr>
              <w:divsChild>
                <w:div w:id="1346323344">
                  <w:marLeft w:val="0"/>
                  <w:marRight w:val="0"/>
                  <w:marTop w:val="0"/>
                  <w:marBottom w:val="0"/>
                  <w:divBdr>
                    <w:top w:val="none" w:sz="0" w:space="0" w:color="auto"/>
                    <w:left w:val="none" w:sz="0" w:space="0" w:color="auto"/>
                    <w:bottom w:val="none" w:sz="0" w:space="0" w:color="auto"/>
                    <w:right w:val="none" w:sz="0" w:space="0" w:color="auto"/>
                  </w:divBdr>
                  <w:divsChild>
                    <w:div w:id="16176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8001">
              <w:marLeft w:val="0"/>
              <w:marRight w:val="0"/>
              <w:marTop w:val="375"/>
              <w:marBottom w:val="0"/>
              <w:divBdr>
                <w:top w:val="none" w:sz="0" w:space="0" w:color="auto"/>
                <w:left w:val="none" w:sz="0" w:space="0" w:color="auto"/>
                <w:bottom w:val="none" w:sz="0" w:space="0" w:color="auto"/>
                <w:right w:val="none" w:sz="0" w:space="0" w:color="auto"/>
              </w:divBdr>
              <w:divsChild>
                <w:div w:id="1862665852">
                  <w:marLeft w:val="0"/>
                  <w:marRight w:val="0"/>
                  <w:marTop w:val="0"/>
                  <w:marBottom w:val="0"/>
                  <w:divBdr>
                    <w:top w:val="none" w:sz="0" w:space="0" w:color="auto"/>
                    <w:left w:val="none" w:sz="0" w:space="0" w:color="auto"/>
                    <w:bottom w:val="none" w:sz="0" w:space="0" w:color="auto"/>
                    <w:right w:val="none" w:sz="0" w:space="0" w:color="auto"/>
                  </w:divBdr>
                </w:div>
              </w:divsChild>
            </w:div>
            <w:div w:id="1663121053">
              <w:marLeft w:val="0"/>
              <w:marRight w:val="0"/>
              <w:marTop w:val="225"/>
              <w:marBottom w:val="0"/>
              <w:divBdr>
                <w:top w:val="none" w:sz="0" w:space="0" w:color="auto"/>
                <w:left w:val="none" w:sz="0" w:space="0" w:color="auto"/>
                <w:bottom w:val="none" w:sz="0" w:space="0" w:color="auto"/>
                <w:right w:val="none" w:sz="0" w:space="0" w:color="auto"/>
              </w:divBdr>
              <w:divsChild>
                <w:div w:id="1242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32674">
      <w:bodyDiv w:val="1"/>
      <w:marLeft w:val="0"/>
      <w:marRight w:val="0"/>
      <w:marTop w:val="0"/>
      <w:marBottom w:val="0"/>
      <w:divBdr>
        <w:top w:val="none" w:sz="0" w:space="0" w:color="auto"/>
        <w:left w:val="none" w:sz="0" w:space="0" w:color="auto"/>
        <w:bottom w:val="none" w:sz="0" w:space="0" w:color="auto"/>
        <w:right w:val="none" w:sz="0" w:space="0" w:color="auto"/>
      </w:divBdr>
      <w:divsChild>
        <w:div w:id="1580367551">
          <w:marLeft w:val="0"/>
          <w:marRight w:val="150"/>
          <w:marTop w:val="0"/>
          <w:marBottom w:val="75"/>
          <w:divBdr>
            <w:top w:val="none" w:sz="0" w:space="0" w:color="auto"/>
            <w:left w:val="none" w:sz="0" w:space="0" w:color="auto"/>
            <w:bottom w:val="none" w:sz="0" w:space="0" w:color="auto"/>
            <w:right w:val="none" w:sz="0" w:space="0" w:color="auto"/>
          </w:divBdr>
        </w:div>
        <w:div w:id="443698393">
          <w:marLeft w:val="0"/>
          <w:marRight w:val="150"/>
          <w:marTop w:val="150"/>
          <w:marBottom w:val="150"/>
          <w:divBdr>
            <w:top w:val="none" w:sz="0" w:space="0" w:color="auto"/>
            <w:left w:val="none" w:sz="0" w:space="0" w:color="auto"/>
            <w:bottom w:val="none" w:sz="0" w:space="0" w:color="auto"/>
            <w:right w:val="none" w:sz="0" w:space="0" w:color="auto"/>
          </w:divBdr>
        </w:div>
        <w:div w:id="942997574">
          <w:marLeft w:val="0"/>
          <w:marRight w:val="150"/>
          <w:marTop w:val="0"/>
          <w:marBottom w:val="0"/>
          <w:divBdr>
            <w:top w:val="none" w:sz="0" w:space="0" w:color="auto"/>
            <w:left w:val="none" w:sz="0" w:space="0" w:color="auto"/>
            <w:bottom w:val="none" w:sz="0" w:space="0" w:color="auto"/>
            <w:right w:val="none" w:sz="0" w:space="0" w:color="auto"/>
          </w:divBdr>
        </w:div>
      </w:divsChild>
    </w:div>
    <w:div w:id="2005666860">
      <w:bodyDiv w:val="1"/>
      <w:marLeft w:val="0"/>
      <w:marRight w:val="0"/>
      <w:marTop w:val="0"/>
      <w:marBottom w:val="0"/>
      <w:divBdr>
        <w:top w:val="none" w:sz="0" w:space="0" w:color="auto"/>
        <w:left w:val="none" w:sz="0" w:space="0" w:color="auto"/>
        <w:bottom w:val="none" w:sz="0" w:space="0" w:color="auto"/>
        <w:right w:val="none" w:sz="0" w:space="0" w:color="auto"/>
      </w:divBdr>
      <w:divsChild>
        <w:div w:id="255403511">
          <w:marLeft w:val="0"/>
          <w:marRight w:val="150"/>
          <w:marTop w:val="0"/>
          <w:marBottom w:val="75"/>
          <w:divBdr>
            <w:top w:val="none" w:sz="0" w:space="0" w:color="auto"/>
            <w:left w:val="none" w:sz="0" w:space="0" w:color="auto"/>
            <w:bottom w:val="none" w:sz="0" w:space="0" w:color="auto"/>
            <w:right w:val="none" w:sz="0" w:space="0" w:color="auto"/>
          </w:divBdr>
        </w:div>
        <w:div w:id="2064913478">
          <w:marLeft w:val="0"/>
          <w:marRight w:val="150"/>
          <w:marTop w:val="150"/>
          <w:marBottom w:val="150"/>
          <w:divBdr>
            <w:top w:val="none" w:sz="0" w:space="0" w:color="auto"/>
            <w:left w:val="none" w:sz="0" w:space="0" w:color="auto"/>
            <w:bottom w:val="none" w:sz="0" w:space="0" w:color="auto"/>
            <w:right w:val="none" w:sz="0" w:space="0" w:color="auto"/>
          </w:divBdr>
        </w:div>
        <w:div w:id="1320304300">
          <w:marLeft w:val="0"/>
          <w:marRight w:val="150"/>
          <w:marTop w:val="0"/>
          <w:marBottom w:val="0"/>
          <w:divBdr>
            <w:top w:val="none" w:sz="0" w:space="0" w:color="auto"/>
            <w:left w:val="none" w:sz="0" w:space="0" w:color="auto"/>
            <w:bottom w:val="none" w:sz="0" w:space="0" w:color="auto"/>
            <w:right w:val="none" w:sz="0" w:space="0" w:color="auto"/>
          </w:divBdr>
        </w:div>
      </w:divsChild>
    </w:div>
    <w:div w:id="2006853961">
      <w:bodyDiv w:val="1"/>
      <w:marLeft w:val="0"/>
      <w:marRight w:val="0"/>
      <w:marTop w:val="0"/>
      <w:marBottom w:val="0"/>
      <w:divBdr>
        <w:top w:val="none" w:sz="0" w:space="0" w:color="auto"/>
        <w:left w:val="none" w:sz="0" w:space="0" w:color="auto"/>
        <w:bottom w:val="none" w:sz="0" w:space="0" w:color="auto"/>
        <w:right w:val="none" w:sz="0" w:space="0" w:color="auto"/>
      </w:divBdr>
      <w:divsChild>
        <w:div w:id="1118141048">
          <w:marLeft w:val="0"/>
          <w:marRight w:val="0"/>
          <w:marTop w:val="0"/>
          <w:marBottom w:val="300"/>
          <w:divBdr>
            <w:top w:val="none" w:sz="0" w:space="0" w:color="auto"/>
            <w:left w:val="none" w:sz="0" w:space="0" w:color="auto"/>
            <w:bottom w:val="none" w:sz="0" w:space="0" w:color="auto"/>
            <w:right w:val="none" w:sz="0" w:space="0" w:color="auto"/>
          </w:divBdr>
        </w:div>
      </w:divsChild>
    </w:div>
    <w:div w:id="2007508783">
      <w:bodyDiv w:val="1"/>
      <w:marLeft w:val="0"/>
      <w:marRight w:val="0"/>
      <w:marTop w:val="0"/>
      <w:marBottom w:val="0"/>
      <w:divBdr>
        <w:top w:val="none" w:sz="0" w:space="0" w:color="auto"/>
        <w:left w:val="none" w:sz="0" w:space="0" w:color="auto"/>
        <w:bottom w:val="none" w:sz="0" w:space="0" w:color="auto"/>
        <w:right w:val="none" w:sz="0" w:space="0" w:color="auto"/>
      </w:divBdr>
      <w:divsChild>
        <w:div w:id="1792354476">
          <w:marLeft w:val="0"/>
          <w:marRight w:val="0"/>
          <w:marTop w:val="0"/>
          <w:marBottom w:val="0"/>
          <w:divBdr>
            <w:top w:val="none" w:sz="0" w:space="0" w:color="auto"/>
            <w:left w:val="none" w:sz="0" w:space="0" w:color="auto"/>
            <w:bottom w:val="none" w:sz="0" w:space="0" w:color="auto"/>
            <w:right w:val="none" w:sz="0" w:space="0" w:color="auto"/>
          </w:divBdr>
        </w:div>
        <w:div w:id="1252081358">
          <w:marLeft w:val="0"/>
          <w:marRight w:val="0"/>
          <w:marTop w:val="0"/>
          <w:marBottom w:val="0"/>
          <w:divBdr>
            <w:top w:val="none" w:sz="0" w:space="0" w:color="auto"/>
            <w:left w:val="none" w:sz="0" w:space="0" w:color="auto"/>
            <w:bottom w:val="none" w:sz="0" w:space="0" w:color="auto"/>
            <w:right w:val="none" w:sz="0" w:space="0" w:color="auto"/>
          </w:divBdr>
          <w:divsChild>
            <w:div w:id="896285605">
              <w:marLeft w:val="0"/>
              <w:marRight w:val="0"/>
              <w:marTop w:val="300"/>
              <w:marBottom w:val="450"/>
              <w:divBdr>
                <w:top w:val="none" w:sz="0" w:space="0" w:color="auto"/>
                <w:left w:val="none" w:sz="0" w:space="0" w:color="auto"/>
                <w:bottom w:val="none" w:sz="0" w:space="0" w:color="auto"/>
                <w:right w:val="none" w:sz="0" w:space="0" w:color="auto"/>
              </w:divBdr>
              <w:divsChild>
                <w:div w:id="1679233483">
                  <w:marLeft w:val="0"/>
                  <w:marRight w:val="0"/>
                  <w:marTop w:val="0"/>
                  <w:marBottom w:val="0"/>
                  <w:divBdr>
                    <w:top w:val="none" w:sz="0" w:space="0" w:color="auto"/>
                    <w:left w:val="none" w:sz="0" w:space="0" w:color="auto"/>
                    <w:bottom w:val="none" w:sz="0" w:space="0" w:color="auto"/>
                    <w:right w:val="none" w:sz="0" w:space="0" w:color="auto"/>
                  </w:divBdr>
                  <w:divsChild>
                    <w:div w:id="232663449">
                      <w:marLeft w:val="0"/>
                      <w:marRight w:val="0"/>
                      <w:marTop w:val="0"/>
                      <w:marBottom w:val="0"/>
                      <w:divBdr>
                        <w:top w:val="none" w:sz="0" w:space="0" w:color="auto"/>
                        <w:left w:val="none" w:sz="0" w:space="0" w:color="auto"/>
                        <w:bottom w:val="none" w:sz="0" w:space="0" w:color="auto"/>
                        <w:right w:val="none" w:sz="0" w:space="0" w:color="auto"/>
                      </w:divBdr>
                      <w:divsChild>
                        <w:div w:id="84423187">
                          <w:marLeft w:val="0"/>
                          <w:marRight w:val="0"/>
                          <w:marTop w:val="0"/>
                          <w:marBottom w:val="0"/>
                          <w:divBdr>
                            <w:top w:val="none" w:sz="0" w:space="0" w:color="auto"/>
                            <w:left w:val="none" w:sz="0" w:space="0" w:color="auto"/>
                            <w:bottom w:val="none" w:sz="0" w:space="0" w:color="auto"/>
                            <w:right w:val="none" w:sz="0" w:space="0" w:color="auto"/>
                          </w:divBdr>
                          <w:divsChild>
                            <w:div w:id="17398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8110">
          <w:marLeft w:val="0"/>
          <w:marRight w:val="0"/>
          <w:marTop w:val="0"/>
          <w:marBottom w:val="0"/>
          <w:divBdr>
            <w:top w:val="none" w:sz="0" w:space="0" w:color="auto"/>
            <w:left w:val="none" w:sz="0" w:space="0" w:color="auto"/>
            <w:bottom w:val="none" w:sz="0" w:space="0" w:color="auto"/>
            <w:right w:val="none" w:sz="0" w:space="0" w:color="auto"/>
          </w:divBdr>
        </w:div>
      </w:divsChild>
    </w:div>
    <w:div w:id="2007511112">
      <w:bodyDiv w:val="1"/>
      <w:marLeft w:val="0"/>
      <w:marRight w:val="0"/>
      <w:marTop w:val="0"/>
      <w:marBottom w:val="0"/>
      <w:divBdr>
        <w:top w:val="none" w:sz="0" w:space="0" w:color="auto"/>
        <w:left w:val="none" w:sz="0" w:space="0" w:color="auto"/>
        <w:bottom w:val="none" w:sz="0" w:space="0" w:color="auto"/>
        <w:right w:val="none" w:sz="0" w:space="0" w:color="auto"/>
      </w:divBdr>
      <w:divsChild>
        <w:div w:id="376126585">
          <w:marLeft w:val="0"/>
          <w:marRight w:val="0"/>
          <w:marTop w:val="0"/>
          <w:marBottom w:val="300"/>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1592576">
      <w:bodyDiv w:val="1"/>
      <w:marLeft w:val="0"/>
      <w:marRight w:val="0"/>
      <w:marTop w:val="0"/>
      <w:marBottom w:val="0"/>
      <w:divBdr>
        <w:top w:val="none" w:sz="0" w:space="0" w:color="auto"/>
        <w:left w:val="none" w:sz="0" w:space="0" w:color="auto"/>
        <w:bottom w:val="none" w:sz="0" w:space="0" w:color="auto"/>
        <w:right w:val="none" w:sz="0" w:space="0" w:color="auto"/>
      </w:divBdr>
      <w:divsChild>
        <w:div w:id="188303111">
          <w:marLeft w:val="0"/>
          <w:marRight w:val="0"/>
          <w:marTop w:val="0"/>
          <w:marBottom w:val="0"/>
          <w:divBdr>
            <w:top w:val="none" w:sz="0" w:space="0" w:color="auto"/>
            <w:left w:val="none" w:sz="0" w:space="0" w:color="auto"/>
            <w:bottom w:val="none" w:sz="0" w:space="0" w:color="auto"/>
            <w:right w:val="none" w:sz="0" w:space="0" w:color="auto"/>
          </w:divBdr>
        </w:div>
      </w:divsChild>
    </w:div>
    <w:div w:id="2011789848">
      <w:bodyDiv w:val="1"/>
      <w:marLeft w:val="0"/>
      <w:marRight w:val="0"/>
      <w:marTop w:val="0"/>
      <w:marBottom w:val="0"/>
      <w:divBdr>
        <w:top w:val="none" w:sz="0" w:space="0" w:color="auto"/>
        <w:left w:val="none" w:sz="0" w:space="0" w:color="auto"/>
        <w:bottom w:val="none" w:sz="0" w:space="0" w:color="auto"/>
        <w:right w:val="none" w:sz="0" w:space="0" w:color="auto"/>
      </w:divBdr>
      <w:divsChild>
        <w:div w:id="894464961">
          <w:marLeft w:val="0"/>
          <w:marRight w:val="0"/>
          <w:marTop w:val="150"/>
          <w:marBottom w:val="450"/>
          <w:divBdr>
            <w:top w:val="none" w:sz="0" w:space="0" w:color="auto"/>
            <w:left w:val="none" w:sz="0" w:space="0" w:color="auto"/>
            <w:bottom w:val="none" w:sz="0" w:space="0" w:color="auto"/>
            <w:right w:val="none" w:sz="0" w:space="0" w:color="auto"/>
          </w:divBdr>
        </w:div>
        <w:div w:id="1540162816">
          <w:marLeft w:val="0"/>
          <w:marRight w:val="0"/>
          <w:marTop w:val="0"/>
          <w:marBottom w:val="300"/>
          <w:divBdr>
            <w:top w:val="none" w:sz="0" w:space="0" w:color="auto"/>
            <w:left w:val="none" w:sz="0" w:space="0" w:color="auto"/>
            <w:bottom w:val="none" w:sz="0" w:space="0" w:color="auto"/>
            <w:right w:val="none" w:sz="0" w:space="0" w:color="auto"/>
          </w:divBdr>
        </w:div>
        <w:div w:id="1603609505">
          <w:marLeft w:val="0"/>
          <w:marRight w:val="0"/>
          <w:marTop w:val="495"/>
          <w:marBottom w:val="63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7805259">
      <w:bodyDiv w:val="1"/>
      <w:marLeft w:val="0"/>
      <w:marRight w:val="0"/>
      <w:marTop w:val="0"/>
      <w:marBottom w:val="0"/>
      <w:divBdr>
        <w:top w:val="none" w:sz="0" w:space="0" w:color="auto"/>
        <w:left w:val="none" w:sz="0" w:space="0" w:color="auto"/>
        <w:bottom w:val="none" w:sz="0" w:space="0" w:color="auto"/>
        <w:right w:val="none" w:sz="0" w:space="0" w:color="auto"/>
      </w:divBdr>
      <w:divsChild>
        <w:div w:id="1476025543">
          <w:marLeft w:val="0"/>
          <w:marRight w:val="0"/>
          <w:marTop w:val="150"/>
          <w:marBottom w:val="450"/>
          <w:divBdr>
            <w:top w:val="none" w:sz="0" w:space="0" w:color="auto"/>
            <w:left w:val="none" w:sz="0" w:space="0" w:color="auto"/>
            <w:bottom w:val="none" w:sz="0" w:space="0" w:color="auto"/>
            <w:right w:val="none" w:sz="0" w:space="0" w:color="auto"/>
          </w:divBdr>
        </w:div>
        <w:div w:id="1809319309">
          <w:marLeft w:val="0"/>
          <w:marRight w:val="0"/>
          <w:marTop w:val="0"/>
          <w:marBottom w:val="300"/>
          <w:divBdr>
            <w:top w:val="none" w:sz="0" w:space="0" w:color="auto"/>
            <w:left w:val="none" w:sz="0" w:space="0" w:color="auto"/>
            <w:bottom w:val="none" w:sz="0" w:space="0" w:color="auto"/>
            <w:right w:val="none" w:sz="0" w:space="0" w:color="auto"/>
          </w:divBdr>
        </w:div>
        <w:div w:id="157112833">
          <w:marLeft w:val="0"/>
          <w:marRight w:val="0"/>
          <w:marTop w:val="495"/>
          <w:marBottom w:val="630"/>
          <w:divBdr>
            <w:top w:val="none" w:sz="0" w:space="0" w:color="auto"/>
            <w:left w:val="none" w:sz="0" w:space="0" w:color="auto"/>
            <w:bottom w:val="none" w:sz="0" w:space="0" w:color="auto"/>
            <w:right w:val="none" w:sz="0" w:space="0" w:color="auto"/>
          </w:divBdr>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20886092">
      <w:bodyDiv w:val="1"/>
      <w:marLeft w:val="0"/>
      <w:marRight w:val="0"/>
      <w:marTop w:val="0"/>
      <w:marBottom w:val="0"/>
      <w:divBdr>
        <w:top w:val="none" w:sz="0" w:space="0" w:color="auto"/>
        <w:left w:val="none" w:sz="0" w:space="0" w:color="auto"/>
        <w:bottom w:val="none" w:sz="0" w:space="0" w:color="auto"/>
        <w:right w:val="none" w:sz="0" w:space="0" w:color="auto"/>
      </w:divBdr>
      <w:divsChild>
        <w:div w:id="721901754">
          <w:marLeft w:val="0"/>
          <w:marRight w:val="0"/>
          <w:marTop w:val="0"/>
          <w:marBottom w:val="375"/>
          <w:divBdr>
            <w:top w:val="none" w:sz="0" w:space="0" w:color="auto"/>
            <w:left w:val="none" w:sz="0" w:space="0" w:color="auto"/>
            <w:bottom w:val="none" w:sz="0" w:space="0" w:color="auto"/>
            <w:right w:val="none" w:sz="0" w:space="0" w:color="auto"/>
          </w:divBdr>
          <w:divsChild>
            <w:div w:id="1530069520">
              <w:marLeft w:val="0"/>
              <w:marRight w:val="0"/>
              <w:marTop w:val="0"/>
              <w:marBottom w:val="75"/>
              <w:divBdr>
                <w:top w:val="none" w:sz="0" w:space="0" w:color="auto"/>
                <w:left w:val="none" w:sz="0" w:space="0" w:color="auto"/>
                <w:bottom w:val="none" w:sz="0" w:space="0" w:color="auto"/>
                <w:right w:val="none" w:sz="0" w:space="0" w:color="auto"/>
              </w:divBdr>
            </w:div>
            <w:div w:id="87735240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23624099">
      <w:bodyDiv w:val="1"/>
      <w:marLeft w:val="0"/>
      <w:marRight w:val="0"/>
      <w:marTop w:val="0"/>
      <w:marBottom w:val="0"/>
      <w:divBdr>
        <w:top w:val="none" w:sz="0" w:space="0" w:color="auto"/>
        <w:left w:val="none" w:sz="0" w:space="0" w:color="auto"/>
        <w:bottom w:val="none" w:sz="0" w:space="0" w:color="auto"/>
        <w:right w:val="none" w:sz="0" w:space="0" w:color="auto"/>
      </w:divBdr>
      <w:divsChild>
        <w:div w:id="1096514752">
          <w:marLeft w:val="0"/>
          <w:marRight w:val="150"/>
          <w:marTop w:val="0"/>
          <w:marBottom w:val="75"/>
          <w:divBdr>
            <w:top w:val="none" w:sz="0" w:space="0" w:color="auto"/>
            <w:left w:val="none" w:sz="0" w:space="0" w:color="auto"/>
            <w:bottom w:val="none" w:sz="0" w:space="0" w:color="auto"/>
            <w:right w:val="none" w:sz="0" w:space="0" w:color="auto"/>
          </w:divBdr>
        </w:div>
        <w:div w:id="226183008">
          <w:marLeft w:val="0"/>
          <w:marRight w:val="150"/>
          <w:marTop w:val="150"/>
          <w:marBottom w:val="150"/>
          <w:divBdr>
            <w:top w:val="none" w:sz="0" w:space="0" w:color="auto"/>
            <w:left w:val="none" w:sz="0" w:space="0" w:color="auto"/>
            <w:bottom w:val="none" w:sz="0" w:space="0" w:color="auto"/>
            <w:right w:val="none" w:sz="0" w:space="0" w:color="auto"/>
          </w:divBdr>
        </w:div>
        <w:div w:id="967511938">
          <w:marLeft w:val="0"/>
          <w:marRight w:val="150"/>
          <w:marTop w:val="0"/>
          <w:marBottom w:val="0"/>
          <w:divBdr>
            <w:top w:val="none" w:sz="0" w:space="0" w:color="auto"/>
            <w:left w:val="none" w:sz="0" w:space="0" w:color="auto"/>
            <w:bottom w:val="none" w:sz="0" w:space="0" w:color="auto"/>
            <w:right w:val="none" w:sz="0" w:space="0" w:color="auto"/>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17100">
      <w:bodyDiv w:val="1"/>
      <w:marLeft w:val="0"/>
      <w:marRight w:val="0"/>
      <w:marTop w:val="0"/>
      <w:marBottom w:val="0"/>
      <w:divBdr>
        <w:top w:val="none" w:sz="0" w:space="0" w:color="auto"/>
        <w:left w:val="none" w:sz="0" w:space="0" w:color="auto"/>
        <w:bottom w:val="none" w:sz="0" w:space="0" w:color="auto"/>
        <w:right w:val="none" w:sz="0" w:space="0" w:color="auto"/>
      </w:divBdr>
      <w:divsChild>
        <w:div w:id="1513253565">
          <w:marLeft w:val="0"/>
          <w:marRight w:val="0"/>
          <w:marTop w:val="225"/>
          <w:marBottom w:val="0"/>
          <w:divBdr>
            <w:top w:val="none" w:sz="0" w:space="0" w:color="auto"/>
            <w:left w:val="none" w:sz="0" w:space="0" w:color="auto"/>
            <w:bottom w:val="none" w:sz="0" w:space="0" w:color="auto"/>
            <w:right w:val="none" w:sz="0" w:space="0" w:color="auto"/>
          </w:divBdr>
          <w:divsChild>
            <w:div w:id="1634558044">
              <w:marLeft w:val="0"/>
              <w:marRight w:val="0"/>
              <w:marTop w:val="0"/>
              <w:marBottom w:val="225"/>
              <w:divBdr>
                <w:top w:val="none" w:sz="0" w:space="0" w:color="auto"/>
                <w:left w:val="none" w:sz="0" w:space="0" w:color="auto"/>
                <w:bottom w:val="none" w:sz="0" w:space="0" w:color="auto"/>
                <w:right w:val="none" w:sz="0" w:space="0" w:color="auto"/>
              </w:divBdr>
            </w:div>
            <w:div w:id="1692680132">
              <w:marLeft w:val="0"/>
              <w:marRight w:val="0"/>
              <w:marTop w:val="0"/>
              <w:marBottom w:val="0"/>
              <w:divBdr>
                <w:top w:val="none" w:sz="0" w:space="0" w:color="auto"/>
                <w:left w:val="none" w:sz="0" w:space="0" w:color="auto"/>
                <w:bottom w:val="single" w:sz="6" w:space="11" w:color="EEEEEE"/>
                <w:right w:val="none" w:sz="0" w:space="0" w:color="auto"/>
              </w:divBdr>
              <w:divsChild>
                <w:div w:id="1900245206">
                  <w:marLeft w:val="0"/>
                  <w:marRight w:val="0"/>
                  <w:marTop w:val="0"/>
                  <w:marBottom w:val="0"/>
                  <w:divBdr>
                    <w:top w:val="none" w:sz="0" w:space="0" w:color="auto"/>
                    <w:left w:val="none" w:sz="0" w:space="0" w:color="auto"/>
                    <w:bottom w:val="none" w:sz="0" w:space="0" w:color="auto"/>
                    <w:right w:val="none" w:sz="0" w:space="0" w:color="auto"/>
                  </w:divBdr>
                  <w:divsChild>
                    <w:div w:id="1812870307">
                      <w:marLeft w:val="0"/>
                      <w:marRight w:val="0"/>
                      <w:marTop w:val="0"/>
                      <w:marBottom w:val="0"/>
                      <w:divBdr>
                        <w:top w:val="none" w:sz="0" w:space="0" w:color="auto"/>
                        <w:left w:val="none" w:sz="0" w:space="0" w:color="auto"/>
                        <w:bottom w:val="none" w:sz="0" w:space="0" w:color="auto"/>
                        <w:right w:val="none" w:sz="0" w:space="0" w:color="auto"/>
                      </w:divBdr>
                      <w:divsChild>
                        <w:div w:id="1043823614">
                          <w:marLeft w:val="0"/>
                          <w:marRight w:val="0"/>
                          <w:marTop w:val="0"/>
                          <w:marBottom w:val="0"/>
                          <w:divBdr>
                            <w:top w:val="none" w:sz="0" w:space="0" w:color="auto"/>
                            <w:left w:val="none" w:sz="0" w:space="0" w:color="auto"/>
                            <w:bottom w:val="none" w:sz="0" w:space="0" w:color="auto"/>
                            <w:right w:val="none" w:sz="0" w:space="0" w:color="auto"/>
                          </w:divBdr>
                          <w:divsChild>
                            <w:div w:id="14548605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04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8029">
          <w:marLeft w:val="0"/>
          <w:marRight w:val="0"/>
          <w:marTop w:val="0"/>
          <w:marBottom w:val="0"/>
          <w:divBdr>
            <w:top w:val="none" w:sz="0" w:space="0" w:color="auto"/>
            <w:left w:val="none" w:sz="0" w:space="0" w:color="auto"/>
            <w:bottom w:val="none" w:sz="0" w:space="0" w:color="auto"/>
            <w:right w:val="none" w:sz="0" w:space="0" w:color="auto"/>
          </w:divBdr>
          <w:divsChild>
            <w:div w:id="2443307">
              <w:marLeft w:val="0"/>
              <w:marRight w:val="0"/>
              <w:marTop w:val="0"/>
              <w:marBottom w:val="0"/>
              <w:divBdr>
                <w:top w:val="none" w:sz="0" w:space="0" w:color="auto"/>
                <w:left w:val="none" w:sz="0" w:space="0" w:color="auto"/>
                <w:bottom w:val="none" w:sz="0" w:space="0" w:color="auto"/>
                <w:right w:val="none" w:sz="0" w:space="0" w:color="auto"/>
              </w:divBdr>
              <w:divsChild>
                <w:div w:id="224727892">
                  <w:marLeft w:val="0"/>
                  <w:marRight w:val="0"/>
                  <w:marTop w:val="0"/>
                  <w:marBottom w:val="0"/>
                  <w:divBdr>
                    <w:top w:val="none" w:sz="0" w:space="0" w:color="auto"/>
                    <w:left w:val="none" w:sz="0" w:space="0" w:color="auto"/>
                    <w:bottom w:val="none" w:sz="0" w:space="0" w:color="auto"/>
                    <w:right w:val="none" w:sz="0" w:space="0" w:color="auto"/>
                  </w:divBdr>
                </w:div>
              </w:divsChild>
            </w:div>
            <w:div w:id="1384329045">
              <w:marLeft w:val="0"/>
              <w:marRight w:val="0"/>
              <w:marTop w:val="0"/>
              <w:marBottom w:val="0"/>
              <w:divBdr>
                <w:top w:val="none" w:sz="0" w:space="0" w:color="auto"/>
                <w:left w:val="none" w:sz="0" w:space="0" w:color="auto"/>
                <w:bottom w:val="none" w:sz="0" w:space="0" w:color="auto"/>
                <w:right w:val="none" w:sz="0" w:space="0" w:color="auto"/>
              </w:divBdr>
              <w:divsChild>
                <w:div w:id="655500656">
                  <w:marLeft w:val="0"/>
                  <w:marRight w:val="0"/>
                  <w:marTop w:val="0"/>
                  <w:marBottom w:val="0"/>
                  <w:divBdr>
                    <w:top w:val="none" w:sz="0" w:space="0" w:color="auto"/>
                    <w:left w:val="none" w:sz="0" w:space="0" w:color="auto"/>
                    <w:bottom w:val="none" w:sz="0" w:space="0" w:color="auto"/>
                    <w:right w:val="none" w:sz="0" w:space="0" w:color="auto"/>
                  </w:divBdr>
                </w:div>
              </w:divsChild>
            </w:div>
            <w:div w:id="2107384820">
              <w:marLeft w:val="0"/>
              <w:marRight w:val="0"/>
              <w:marTop w:val="0"/>
              <w:marBottom w:val="0"/>
              <w:divBdr>
                <w:top w:val="none" w:sz="0" w:space="0" w:color="auto"/>
                <w:left w:val="none" w:sz="0" w:space="0" w:color="auto"/>
                <w:bottom w:val="none" w:sz="0" w:space="0" w:color="auto"/>
                <w:right w:val="none" w:sz="0" w:space="0" w:color="auto"/>
              </w:divBdr>
              <w:divsChild>
                <w:div w:id="947155345">
                  <w:marLeft w:val="0"/>
                  <w:marRight w:val="0"/>
                  <w:marTop w:val="0"/>
                  <w:marBottom w:val="0"/>
                  <w:divBdr>
                    <w:top w:val="none" w:sz="0" w:space="0" w:color="auto"/>
                    <w:left w:val="none" w:sz="0" w:space="0" w:color="auto"/>
                    <w:bottom w:val="none" w:sz="0" w:space="0" w:color="auto"/>
                    <w:right w:val="none" w:sz="0" w:space="0" w:color="auto"/>
                  </w:divBdr>
                </w:div>
              </w:divsChild>
            </w:div>
            <w:div w:id="1829398611">
              <w:marLeft w:val="0"/>
              <w:marRight w:val="0"/>
              <w:marTop w:val="0"/>
              <w:marBottom w:val="0"/>
              <w:divBdr>
                <w:top w:val="none" w:sz="0" w:space="0" w:color="auto"/>
                <w:left w:val="none" w:sz="0" w:space="0" w:color="auto"/>
                <w:bottom w:val="none" w:sz="0" w:space="0" w:color="auto"/>
                <w:right w:val="none" w:sz="0" w:space="0" w:color="auto"/>
              </w:divBdr>
              <w:divsChild>
                <w:div w:id="1313756402">
                  <w:marLeft w:val="0"/>
                  <w:marRight w:val="0"/>
                  <w:marTop w:val="0"/>
                  <w:marBottom w:val="0"/>
                  <w:divBdr>
                    <w:top w:val="none" w:sz="0" w:space="0" w:color="auto"/>
                    <w:left w:val="none" w:sz="0" w:space="0" w:color="auto"/>
                    <w:bottom w:val="none" w:sz="0" w:space="0" w:color="auto"/>
                    <w:right w:val="none" w:sz="0" w:space="0" w:color="auto"/>
                  </w:divBdr>
                </w:div>
              </w:divsChild>
            </w:div>
            <w:div w:id="1774083705">
              <w:marLeft w:val="0"/>
              <w:marRight w:val="0"/>
              <w:marTop w:val="0"/>
              <w:marBottom w:val="0"/>
              <w:divBdr>
                <w:top w:val="none" w:sz="0" w:space="0" w:color="auto"/>
                <w:left w:val="none" w:sz="0" w:space="0" w:color="auto"/>
                <w:bottom w:val="none" w:sz="0" w:space="0" w:color="auto"/>
                <w:right w:val="none" w:sz="0" w:space="0" w:color="auto"/>
              </w:divBdr>
              <w:divsChild>
                <w:div w:id="1921258050">
                  <w:marLeft w:val="0"/>
                  <w:marRight w:val="0"/>
                  <w:marTop w:val="0"/>
                  <w:marBottom w:val="0"/>
                  <w:divBdr>
                    <w:top w:val="none" w:sz="0" w:space="0" w:color="auto"/>
                    <w:left w:val="none" w:sz="0" w:space="0" w:color="auto"/>
                    <w:bottom w:val="none" w:sz="0" w:space="0" w:color="auto"/>
                    <w:right w:val="none" w:sz="0" w:space="0" w:color="auto"/>
                  </w:divBdr>
                </w:div>
              </w:divsChild>
            </w:div>
            <w:div w:id="1804156089">
              <w:marLeft w:val="0"/>
              <w:marRight w:val="0"/>
              <w:marTop w:val="0"/>
              <w:marBottom w:val="0"/>
              <w:divBdr>
                <w:top w:val="none" w:sz="0" w:space="0" w:color="auto"/>
                <w:left w:val="none" w:sz="0" w:space="0" w:color="auto"/>
                <w:bottom w:val="none" w:sz="0" w:space="0" w:color="auto"/>
                <w:right w:val="none" w:sz="0" w:space="0" w:color="auto"/>
              </w:divBdr>
              <w:divsChild>
                <w:div w:id="19356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1601">
      <w:bodyDiv w:val="1"/>
      <w:marLeft w:val="0"/>
      <w:marRight w:val="0"/>
      <w:marTop w:val="0"/>
      <w:marBottom w:val="0"/>
      <w:divBdr>
        <w:top w:val="none" w:sz="0" w:space="0" w:color="auto"/>
        <w:left w:val="none" w:sz="0" w:space="0" w:color="auto"/>
        <w:bottom w:val="none" w:sz="0" w:space="0" w:color="auto"/>
        <w:right w:val="none" w:sz="0" w:space="0" w:color="auto"/>
      </w:divBdr>
      <w:divsChild>
        <w:div w:id="2084912812">
          <w:marLeft w:val="0"/>
          <w:marRight w:val="0"/>
          <w:marTop w:val="0"/>
          <w:marBottom w:val="300"/>
          <w:divBdr>
            <w:top w:val="none" w:sz="0" w:space="0" w:color="auto"/>
            <w:left w:val="none" w:sz="0" w:space="0" w:color="auto"/>
            <w:bottom w:val="none" w:sz="0" w:space="0" w:color="auto"/>
            <w:right w:val="none" w:sz="0" w:space="0" w:color="auto"/>
          </w:divBdr>
        </w:div>
      </w:divsChild>
    </w:div>
    <w:div w:id="2028746406">
      <w:bodyDiv w:val="1"/>
      <w:marLeft w:val="0"/>
      <w:marRight w:val="0"/>
      <w:marTop w:val="0"/>
      <w:marBottom w:val="0"/>
      <w:divBdr>
        <w:top w:val="none" w:sz="0" w:space="0" w:color="auto"/>
        <w:left w:val="none" w:sz="0" w:space="0" w:color="auto"/>
        <w:bottom w:val="none" w:sz="0" w:space="0" w:color="auto"/>
        <w:right w:val="none" w:sz="0" w:space="0" w:color="auto"/>
      </w:divBdr>
      <w:divsChild>
        <w:div w:id="942499246">
          <w:marLeft w:val="0"/>
          <w:marRight w:val="0"/>
          <w:marTop w:val="0"/>
          <w:marBottom w:val="300"/>
          <w:divBdr>
            <w:top w:val="none" w:sz="0" w:space="0" w:color="auto"/>
            <w:left w:val="none" w:sz="0" w:space="0" w:color="auto"/>
            <w:bottom w:val="none" w:sz="0" w:space="0" w:color="auto"/>
            <w:right w:val="none" w:sz="0" w:space="0" w:color="auto"/>
          </w:divBdr>
        </w:div>
      </w:divsChild>
    </w:div>
    <w:div w:id="2030330251">
      <w:bodyDiv w:val="1"/>
      <w:marLeft w:val="0"/>
      <w:marRight w:val="0"/>
      <w:marTop w:val="0"/>
      <w:marBottom w:val="0"/>
      <w:divBdr>
        <w:top w:val="none" w:sz="0" w:space="0" w:color="auto"/>
        <w:left w:val="none" w:sz="0" w:space="0" w:color="auto"/>
        <w:bottom w:val="none" w:sz="0" w:space="0" w:color="auto"/>
        <w:right w:val="none" w:sz="0" w:space="0" w:color="auto"/>
      </w:divBdr>
      <w:divsChild>
        <w:div w:id="1023165721">
          <w:marLeft w:val="0"/>
          <w:marRight w:val="0"/>
          <w:marTop w:val="0"/>
          <w:marBottom w:val="0"/>
          <w:divBdr>
            <w:top w:val="none" w:sz="0" w:space="0" w:color="auto"/>
            <w:left w:val="none" w:sz="0" w:space="0" w:color="auto"/>
            <w:bottom w:val="none" w:sz="0" w:space="0" w:color="auto"/>
            <w:right w:val="none" w:sz="0" w:space="0" w:color="auto"/>
          </w:divBdr>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4650733">
      <w:bodyDiv w:val="1"/>
      <w:marLeft w:val="0"/>
      <w:marRight w:val="0"/>
      <w:marTop w:val="0"/>
      <w:marBottom w:val="0"/>
      <w:divBdr>
        <w:top w:val="none" w:sz="0" w:space="0" w:color="auto"/>
        <w:left w:val="none" w:sz="0" w:space="0" w:color="auto"/>
        <w:bottom w:val="none" w:sz="0" w:space="0" w:color="auto"/>
        <w:right w:val="none" w:sz="0" w:space="0" w:color="auto"/>
      </w:divBdr>
      <w:divsChild>
        <w:div w:id="967589763">
          <w:marLeft w:val="0"/>
          <w:marRight w:val="0"/>
          <w:marTop w:val="0"/>
          <w:marBottom w:val="75"/>
          <w:divBdr>
            <w:top w:val="none" w:sz="0" w:space="0" w:color="auto"/>
            <w:left w:val="none" w:sz="0" w:space="0" w:color="auto"/>
            <w:bottom w:val="none" w:sz="0" w:space="0" w:color="auto"/>
            <w:right w:val="none" w:sz="0" w:space="0" w:color="auto"/>
          </w:divBdr>
        </w:div>
        <w:div w:id="6914959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912589">
      <w:bodyDiv w:val="1"/>
      <w:marLeft w:val="0"/>
      <w:marRight w:val="0"/>
      <w:marTop w:val="0"/>
      <w:marBottom w:val="0"/>
      <w:divBdr>
        <w:top w:val="none" w:sz="0" w:space="0" w:color="auto"/>
        <w:left w:val="none" w:sz="0" w:space="0" w:color="auto"/>
        <w:bottom w:val="none" w:sz="0" w:space="0" w:color="auto"/>
        <w:right w:val="none" w:sz="0" w:space="0" w:color="auto"/>
      </w:divBdr>
      <w:divsChild>
        <w:div w:id="2133279297">
          <w:marLeft w:val="0"/>
          <w:marRight w:val="0"/>
          <w:marTop w:val="0"/>
          <w:marBottom w:val="0"/>
          <w:divBdr>
            <w:top w:val="none" w:sz="0" w:space="0" w:color="auto"/>
            <w:left w:val="none" w:sz="0" w:space="0" w:color="auto"/>
            <w:bottom w:val="none" w:sz="0" w:space="0" w:color="auto"/>
            <w:right w:val="none" w:sz="0" w:space="0" w:color="auto"/>
          </w:divBdr>
        </w:div>
        <w:div w:id="1455751544">
          <w:marLeft w:val="0"/>
          <w:marRight w:val="0"/>
          <w:marTop w:val="300"/>
          <w:marBottom w:val="300"/>
          <w:divBdr>
            <w:top w:val="none" w:sz="0" w:space="0" w:color="auto"/>
            <w:left w:val="none" w:sz="0" w:space="0" w:color="auto"/>
            <w:bottom w:val="none" w:sz="0" w:space="0" w:color="auto"/>
            <w:right w:val="none" w:sz="0" w:space="0" w:color="auto"/>
          </w:divBdr>
        </w:div>
        <w:div w:id="750809566">
          <w:marLeft w:val="0"/>
          <w:marRight w:val="0"/>
          <w:marTop w:val="0"/>
          <w:marBottom w:val="0"/>
          <w:divBdr>
            <w:top w:val="none" w:sz="0" w:space="0" w:color="auto"/>
            <w:left w:val="none" w:sz="0" w:space="0" w:color="auto"/>
            <w:bottom w:val="none" w:sz="0" w:space="0" w:color="auto"/>
            <w:right w:val="none" w:sz="0" w:space="0" w:color="auto"/>
          </w:divBdr>
          <w:divsChild>
            <w:div w:id="1341547378">
              <w:marLeft w:val="0"/>
              <w:marRight w:val="0"/>
              <w:marTop w:val="300"/>
              <w:marBottom w:val="450"/>
              <w:divBdr>
                <w:top w:val="none" w:sz="0" w:space="0" w:color="auto"/>
                <w:left w:val="none" w:sz="0" w:space="0" w:color="auto"/>
                <w:bottom w:val="none" w:sz="0" w:space="0" w:color="auto"/>
                <w:right w:val="none" w:sz="0" w:space="0" w:color="auto"/>
              </w:divBdr>
              <w:divsChild>
                <w:div w:id="1566911083">
                  <w:marLeft w:val="0"/>
                  <w:marRight w:val="0"/>
                  <w:marTop w:val="0"/>
                  <w:marBottom w:val="0"/>
                  <w:divBdr>
                    <w:top w:val="none" w:sz="0" w:space="0" w:color="auto"/>
                    <w:left w:val="none" w:sz="0" w:space="0" w:color="auto"/>
                    <w:bottom w:val="none" w:sz="0" w:space="0" w:color="auto"/>
                    <w:right w:val="none" w:sz="0" w:space="0" w:color="auto"/>
                  </w:divBdr>
                  <w:divsChild>
                    <w:div w:id="1308121317">
                      <w:marLeft w:val="0"/>
                      <w:marRight w:val="0"/>
                      <w:marTop w:val="0"/>
                      <w:marBottom w:val="0"/>
                      <w:divBdr>
                        <w:top w:val="none" w:sz="0" w:space="0" w:color="auto"/>
                        <w:left w:val="none" w:sz="0" w:space="0" w:color="auto"/>
                        <w:bottom w:val="none" w:sz="0" w:space="0" w:color="auto"/>
                        <w:right w:val="none" w:sz="0" w:space="0" w:color="auto"/>
                      </w:divBdr>
                      <w:divsChild>
                        <w:div w:id="1079520538">
                          <w:marLeft w:val="0"/>
                          <w:marRight w:val="0"/>
                          <w:marTop w:val="0"/>
                          <w:marBottom w:val="0"/>
                          <w:divBdr>
                            <w:top w:val="none" w:sz="0" w:space="0" w:color="auto"/>
                            <w:left w:val="none" w:sz="0" w:space="0" w:color="auto"/>
                            <w:bottom w:val="none" w:sz="0" w:space="0" w:color="auto"/>
                            <w:right w:val="none" w:sz="0" w:space="0" w:color="auto"/>
                          </w:divBdr>
                          <w:divsChild>
                            <w:div w:id="2021463150">
                              <w:marLeft w:val="0"/>
                              <w:marRight w:val="0"/>
                              <w:marTop w:val="0"/>
                              <w:marBottom w:val="0"/>
                              <w:divBdr>
                                <w:top w:val="none" w:sz="0" w:space="0" w:color="auto"/>
                                <w:left w:val="none" w:sz="0" w:space="0" w:color="auto"/>
                                <w:bottom w:val="none" w:sz="0" w:space="0" w:color="auto"/>
                                <w:right w:val="none" w:sz="0" w:space="0" w:color="auto"/>
                              </w:divBdr>
                              <w:divsChild>
                                <w:div w:id="400713398">
                                  <w:marLeft w:val="0"/>
                                  <w:marRight w:val="0"/>
                                  <w:marTop w:val="0"/>
                                  <w:marBottom w:val="0"/>
                                  <w:divBdr>
                                    <w:top w:val="none" w:sz="0" w:space="0" w:color="auto"/>
                                    <w:left w:val="none" w:sz="0" w:space="0" w:color="auto"/>
                                    <w:bottom w:val="none" w:sz="0" w:space="0" w:color="auto"/>
                                    <w:right w:val="none" w:sz="0" w:space="0" w:color="auto"/>
                                  </w:divBdr>
                                  <w:divsChild>
                                    <w:div w:id="16337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3930">
          <w:marLeft w:val="0"/>
          <w:marRight w:val="0"/>
          <w:marTop w:val="0"/>
          <w:marBottom w:val="0"/>
          <w:divBdr>
            <w:top w:val="none" w:sz="0" w:space="0" w:color="auto"/>
            <w:left w:val="none" w:sz="0" w:space="0" w:color="auto"/>
            <w:bottom w:val="none" w:sz="0" w:space="0" w:color="auto"/>
            <w:right w:val="none" w:sz="0" w:space="0" w:color="auto"/>
          </w:divBdr>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9049">
      <w:bodyDiv w:val="1"/>
      <w:marLeft w:val="0"/>
      <w:marRight w:val="0"/>
      <w:marTop w:val="0"/>
      <w:marBottom w:val="0"/>
      <w:divBdr>
        <w:top w:val="none" w:sz="0" w:space="0" w:color="auto"/>
        <w:left w:val="none" w:sz="0" w:space="0" w:color="auto"/>
        <w:bottom w:val="none" w:sz="0" w:space="0" w:color="auto"/>
        <w:right w:val="none" w:sz="0" w:space="0" w:color="auto"/>
      </w:divBdr>
      <w:divsChild>
        <w:div w:id="911426044">
          <w:marLeft w:val="0"/>
          <w:marRight w:val="150"/>
          <w:marTop w:val="0"/>
          <w:marBottom w:val="75"/>
          <w:divBdr>
            <w:top w:val="none" w:sz="0" w:space="0" w:color="auto"/>
            <w:left w:val="none" w:sz="0" w:space="0" w:color="auto"/>
            <w:bottom w:val="none" w:sz="0" w:space="0" w:color="auto"/>
            <w:right w:val="none" w:sz="0" w:space="0" w:color="auto"/>
          </w:divBdr>
        </w:div>
        <w:div w:id="2058504020">
          <w:marLeft w:val="0"/>
          <w:marRight w:val="150"/>
          <w:marTop w:val="150"/>
          <w:marBottom w:val="150"/>
          <w:divBdr>
            <w:top w:val="none" w:sz="0" w:space="0" w:color="auto"/>
            <w:left w:val="none" w:sz="0" w:space="0" w:color="auto"/>
            <w:bottom w:val="none" w:sz="0" w:space="0" w:color="auto"/>
            <w:right w:val="none" w:sz="0" w:space="0" w:color="auto"/>
          </w:divBdr>
        </w:div>
        <w:div w:id="32854649">
          <w:marLeft w:val="0"/>
          <w:marRight w:val="150"/>
          <w:marTop w:val="0"/>
          <w:marBottom w:val="0"/>
          <w:divBdr>
            <w:top w:val="none" w:sz="0" w:space="0" w:color="auto"/>
            <w:left w:val="none" w:sz="0" w:space="0" w:color="auto"/>
            <w:bottom w:val="none" w:sz="0" w:space="0" w:color="auto"/>
            <w:right w:val="none" w:sz="0" w:space="0" w:color="auto"/>
          </w:divBdr>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1855669">
      <w:bodyDiv w:val="1"/>
      <w:marLeft w:val="0"/>
      <w:marRight w:val="0"/>
      <w:marTop w:val="0"/>
      <w:marBottom w:val="0"/>
      <w:divBdr>
        <w:top w:val="none" w:sz="0" w:space="0" w:color="auto"/>
        <w:left w:val="none" w:sz="0" w:space="0" w:color="auto"/>
        <w:bottom w:val="none" w:sz="0" w:space="0" w:color="auto"/>
        <w:right w:val="none" w:sz="0" w:space="0" w:color="auto"/>
      </w:divBdr>
      <w:divsChild>
        <w:div w:id="80034050">
          <w:marLeft w:val="0"/>
          <w:marRight w:val="0"/>
          <w:marTop w:val="0"/>
          <w:marBottom w:val="0"/>
          <w:divBdr>
            <w:top w:val="none" w:sz="0" w:space="0" w:color="auto"/>
            <w:left w:val="none" w:sz="0" w:space="0" w:color="auto"/>
            <w:bottom w:val="none" w:sz="0" w:space="0" w:color="auto"/>
            <w:right w:val="none" w:sz="0" w:space="0" w:color="auto"/>
          </w:divBdr>
        </w:div>
        <w:div w:id="1506170847">
          <w:marLeft w:val="0"/>
          <w:marRight w:val="0"/>
          <w:marTop w:val="0"/>
          <w:marBottom w:val="0"/>
          <w:divBdr>
            <w:top w:val="none" w:sz="0" w:space="0" w:color="auto"/>
            <w:left w:val="none" w:sz="0" w:space="0" w:color="auto"/>
            <w:bottom w:val="none" w:sz="0" w:space="0" w:color="auto"/>
            <w:right w:val="none" w:sz="0" w:space="0" w:color="auto"/>
          </w:divBdr>
          <w:divsChild>
            <w:div w:id="481167446">
              <w:marLeft w:val="0"/>
              <w:marRight w:val="0"/>
              <w:marTop w:val="300"/>
              <w:marBottom w:val="450"/>
              <w:divBdr>
                <w:top w:val="none" w:sz="0" w:space="0" w:color="auto"/>
                <w:left w:val="none" w:sz="0" w:space="0" w:color="auto"/>
                <w:bottom w:val="none" w:sz="0" w:space="0" w:color="auto"/>
                <w:right w:val="none" w:sz="0" w:space="0" w:color="auto"/>
              </w:divBdr>
              <w:divsChild>
                <w:div w:id="898442607">
                  <w:marLeft w:val="0"/>
                  <w:marRight w:val="0"/>
                  <w:marTop w:val="0"/>
                  <w:marBottom w:val="0"/>
                  <w:divBdr>
                    <w:top w:val="none" w:sz="0" w:space="0" w:color="auto"/>
                    <w:left w:val="none" w:sz="0" w:space="0" w:color="auto"/>
                    <w:bottom w:val="none" w:sz="0" w:space="0" w:color="auto"/>
                    <w:right w:val="none" w:sz="0" w:space="0" w:color="auto"/>
                  </w:divBdr>
                  <w:divsChild>
                    <w:div w:id="32275126">
                      <w:marLeft w:val="0"/>
                      <w:marRight w:val="0"/>
                      <w:marTop w:val="0"/>
                      <w:marBottom w:val="0"/>
                      <w:divBdr>
                        <w:top w:val="none" w:sz="0" w:space="0" w:color="auto"/>
                        <w:left w:val="none" w:sz="0" w:space="0" w:color="auto"/>
                        <w:bottom w:val="none" w:sz="0" w:space="0" w:color="auto"/>
                        <w:right w:val="none" w:sz="0" w:space="0" w:color="auto"/>
                      </w:divBdr>
                      <w:divsChild>
                        <w:div w:id="1561400431">
                          <w:marLeft w:val="0"/>
                          <w:marRight w:val="0"/>
                          <w:marTop w:val="0"/>
                          <w:marBottom w:val="0"/>
                          <w:divBdr>
                            <w:top w:val="none" w:sz="0" w:space="0" w:color="auto"/>
                            <w:left w:val="none" w:sz="0" w:space="0" w:color="auto"/>
                            <w:bottom w:val="none" w:sz="0" w:space="0" w:color="auto"/>
                            <w:right w:val="none" w:sz="0" w:space="0" w:color="auto"/>
                          </w:divBdr>
                          <w:divsChild>
                            <w:div w:id="6797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474735">
          <w:marLeft w:val="0"/>
          <w:marRight w:val="0"/>
          <w:marTop w:val="0"/>
          <w:marBottom w:val="0"/>
          <w:divBdr>
            <w:top w:val="none" w:sz="0" w:space="0" w:color="auto"/>
            <w:left w:val="none" w:sz="0" w:space="0" w:color="auto"/>
            <w:bottom w:val="none" w:sz="0" w:space="0" w:color="auto"/>
            <w:right w:val="none" w:sz="0" w:space="0" w:color="auto"/>
          </w:divBdr>
        </w:div>
      </w:divsChild>
    </w:div>
    <w:div w:id="2042438831">
      <w:bodyDiv w:val="1"/>
      <w:marLeft w:val="0"/>
      <w:marRight w:val="0"/>
      <w:marTop w:val="0"/>
      <w:marBottom w:val="0"/>
      <w:divBdr>
        <w:top w:val="none" w:sz="0" w:space="0" w:color="auto"/>
        <w:left w:val="none" w:sz="0" w:space="0" w:color="auto"/>
        <w:bottom w:val="none" w:sz="0" w:space="0" w:color="auto"/>
        <w:right w:val="none" w:sz="0" w:space="0" w:color="auto"/>
      </w:divBdr>
      <w:divsChild>
        <w:div w:id="1439985271">
          <w:marLeft w:val="0"/>
          <w:marRight w:val="0"/>
          <w:marTop w:val="0"/>
          <w:marBottom w:val="375"/>
          <w:divBdr>
            <w:top w:val="none" w:sz="0" w:space="0" w:color="auto"/>
            <w:left w:val="none" w:sz="0" w:space="0" w:color="auto"/>
            <w:bottom w:val="none" w:sz="0" w:space="0" w:color="auto"/>
            <w:right w:val="none" w:sz="0" w:space="0" w:color="auto"/>
          </w:divBdr>
          <w:divsChild>
            <w:div w:id="1272080840">
              <w:marLeft w:val="0"/>
              <w:marRight w:val="0"/>
              <w:marTop w:val="0"/>
              <w:marBottom w:val="75"/>
              <w:divBdr>
                <w:top w:val="none" w:sz="0" w:space="0" w:color="auto"/>
                <w:left w:val="none" w:sz="0" w:space="0" w:color="auto"/>
                <w:bottom w:val="none" w:sz="0" w:space="0" w:color="auto"/>
                <w:right w:val="none" w:sz="0" w:space="0" w:color="auto"/>
              </w:divBdr>
            </w:div>
            <w:div w:id="8985934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4406778">
      <w:bodyDiv w:val="1"/>
      <w:marLeft w:val="0"/>
      <w:marRight w:val="0"/>
      <w:marTop w:val="0"/>
      <w:marBottom w:val="0"/>
      <w:divBdr>
        <w:top w:val="none" w:sz="0" w:space="0" w:color="auto"/>
        <w:left w:val="none" w:sz="0" w:space="0" w:color="auto"/>
        <w:bottom w:val="none" w:sz="0" w:space="0" w:color="auto"/>
        <w:right w:val="none" w:sz="0" w:space="0" w:color="auto"/>
      </w:divBdr>
      <w:divsChild>
        <w:div w:id="1123573782">
          <w:marLeft w:val="0"/>
          <w:marRight w:val="0"/>
          <w:marTop w:val="0"/>
          <w:marBottom w:val="0"/>
          <w:divBdr>
            <w:top w:val="none" w:sz="0" w:space="0" w:color="auto"/>
            <w:left w:val="none" w:sz="0" w:space="0" w:color="auto"/>
            <w:bottom w:val="none" w:sz="0" w:space="0" w:color="auto"/>
            <w:right w:val="none" w:sz="0" w:space="0" w:color="auto"/>
          </w:divBdr>
        </w:div>
        <w:div w:id="1650551786">
          <w:marLeft w:val="0"/>
          <w:marRight w:val="0"/>
          <w:marTop w:val="300"/>
          <w:marBottom w:val="300"/>
          <w:divBdr>
            <w:top w:val="none" w:sz="0" w:space="0" w:color="auto"/>
            <w:left w:val="none" w:sz="0" w:space="0" w:color="auto"/>
            <w:bottom w:val="none" w:sz="0" w:space="0" w:color="auto"/>
            <w:right w:val="none" w:sz="0" w:space="0" w:color="auto"/>
          </w:divBdr>
        </w:div>
        <w:div w:id="904754177">
          <w:marLeft w:val="0"/>
          <w:marRight w:val="0"/>
          <w:marTop w:val="0"/>
          <w:marBottom w:val="0"/>
          <w:divBdr>
            <w:top w:val="none" w:sz="0" w:space="0" w:color="auto"/>
            <w:left w:val="none" w:sz="0" w:space="0" w:color="auto"/>
            <w:bottom w:val="none" w:sz="0" w:space="0" w:color="auto"/>
            <w:right w:val="none" w:sz="0" w:space="0" w:color="auto"/>
          </w:divBdr>
          <w:divsChild>
            <w:div w:id="1761368722">
              <w:marLeft w:val="0"/>
              <w:marRight w:val="0"/>
              <w:marTop w:val="300"/>
              <w:marBottom w:val="450"/>
              <w:divBdr>
                <w:top w:val="none" w:sz="0" w:space="0" w:color="auto"/>
                <w:left w:val="none" w:sz="0" w:space="0" w:color="auto"/>
                <w:bottom w:val="none" w:sz="0" w:space="0" w:color="auto"/>
                <w:right w:val="none" w:sz="0" w:space="0" w:color="auto"/>
              </w:divBdr>
              <w:divsChild>
                <w:div w:id="1958100819">
                  <w:marLeft w:val="0"/>
                  <w:marRight w:val="0"/>
                  <w:marTop w:val="0"/>
                  <w:marBottom w:val="0"/>
                  <w:divBdr>
                    <w:top w:val="none" w:sz="0" w:space="0" w:color="auto"/>
                    <w:left w:val="none" w:sz="0" w:space="0" w:color="auto"/>
                    <w:bottom w:val="none" w:sz="0" w:space="0" w:color="auto"/>
                    <w:right w:val="none" w:sz="0" w:space="0" w:color="auto"/>
                  </w:divBdr>
                  <w:divsChild>
                    <w:div w:id="475335934">
                      <w:marLeft w:val="0"/>
                      <w:marRight w:val="0"/>
                      <w:marTop w:val="0"/>
                      <w:marBottom w:val="0"/>
                      <w:divBdr>
                        <w:top w:val="none" w:sz="0" w:space="0" w:color="auto"/>
                        <w:left w:val="none" w:sz="0" w:space="0" w:color="auto"/>
                        <w:bottom w:val="none" w:sz="0" w:space="0" w:color="auto"/>
                        <w:right w:val="none" w:sz="0" w:space="0" w:color="auto"/>
                      </w:divBdr>
                      <w:divsChild>
                        <w:div w:id="1906528529">
                          <w:marLeft w:val="0"/>
                          <w:marRight w:val="0"/>
                          <w:marTop w:val="0"/>
                          <w:marBottom w:val="0"/>
                          <w:divBdr>
                            <w:top w:val="none" w:sz="0" w:space="0" w:color="auto"/>
                            <w:left w:val="none" w:sz="0" w:space="0" w:color="auto"/>
                            <w:bottom w:val="none" w:sz="0" w:space="0" w:color="auto"/>
                            <w:right w:val="none" w:sz="0" w:space="0" w:color="auto"/>
                          </w:divBdr>
                          <w:divsChild>
                            <w:div w:id="3753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91216">
          <w:marLeft w:val="0"/>
          <w:marRight w:val="0"/>
          <w:marTop w:val="0"/>
          <w:marBottom w:val="0"/>
          <w:divBdr>
            <w:top w:val="none" w:sz="0" w:space="0" w:color="auto"/>
            <w:left w:val="none" w:sz="0" w:space="0" w:color="auto"/>
            <w:bottom w:val="none" w:sz="0" w:space="0" w:color="auto"/>
            <w:right w:val="none" w:sz="0" w:space="0" w:color="auto"/>
          </w:divBdr>
        </w:div>
      </w:divsChild>
    </w:div>
    <w:div w:id="2045054997">
      <w:bodyDiv w:val="1"/>
      <w:marLeft w:val="0"/>
      <w:marRight w:val="0"/>
      <w:marTop w:val="0"/>
      <w:marBottom w:val="0"/>
      <w:divBdr>
        <w:top w:val="none" w:sz="0" w:space="0" w:color="auto"/>
        <w:left w:val="none" w:sz="0" w:space="0" w:color="auto"/>
        <w:bottom w:val="none" w:sz="0" w:space="0" w:color="auto"/>
        <w:right w:val="none" w:sz="0" w:space="0" w:color="auto"/>
      </w:divBdr>
      <w:divsChild>
        <w:div w:id="724841293">
          <w:marLeft w:val="0"/>
          <w:marRight w:val="0"/>
          <w:marTop w:val="0"/>
          <w:marBottom w:val="150"/>
          <w:divBdr>
            <w:top w:val="none" w:sz="0" w:space="0" w:color="auto"/>
            <w:left w:val="none" w:sz="0" w:space="0" w:color="auto"/>
            <w:bottom w:val="none" w:sz="0" w:space="0" w:color="auto"/>
            <w:right w:val="none" w:sz="0" w:space="0" w:color="auto"/>
          </w:divBdr>
          <w:divsChild>
            <w:div w:id="1522813682">
              <w:marLeft w:val="0"/>
              <w:marRight w:val="0"/>
              <w:marTop w:val="0"/>
              <w:marBottom w:val="0"/>
              <w:divBdr>
                <w:top w:val="none" w:sz="0" w:space="0" w:color="auto"/>
                <w:left w:val="none" w:sz="0" w:space="0" w:color="auto"/>
                <w:bottom w:val="none" w:sz="0" w:space="0" w:color="auto"/>
                <w:right w:val="none" w:sz="0" w:space="0" w:color="auto"/>
              </w:divBdr>
              <w:divsChild>
                <w:div w:id="791636320">
                  <w:marLeft w:val="0"/>
                  <w:marRight w:val="150"/>
                  <w:marTop w:val="0"/>
                  <w:marBottom w:val="0"/>
                  <w:divBdr>
                    <w:top w:val="none" w:sz="0" w:space="0" w:color="auto"/>
                    <w:left w:val="none" w:sz="0" w:space="0" w:color="auto"/>
                    <w:bottom w:val="none" w:sz="0" w:space="0" w:color="auto"/>
                    <w:right w:val="none" w:sz="0" w:space="0" w:color="auto"/>
                  </w:divBdr>
                </w:div>
                <w:div w:id="901133888">
                  <w:marLeft w:val="0"/>
                  <w:marRight w:val="150"/>
                  <w:marTop w:val="0"/>
                  <w:marBottom w:val="0"/>
                  <w:divBdr>
                    <w:top w:val="none" w:sz="0" w:space="0" w:color="auto"/>
                    <w:left w:val="none" w:sz="0" w:space="0" w:color="auto"/>
                    <w:bottom w:val="none" w:sz="0" w:space="0" w:color="auto"/>
                    <w:right w:val="none" w:sz="0" w:space="0" w:color="auto"/>
                  </w:divBdr>
                </w:div>
              </w:divsChild>
            </w:div>
            <w:div w:id="631636119">
              <w:marLeft w:val="0"/>
              <w:marRight w:val="0"/>
              <w:marTop w:val="0"/>
              <w:marBottom w:val="0"/>
              <w:divBdr>
                <w:top w:val="none" w:sz="0" w:space="0" w:color="auto"/>
                <w:left w:val="none" w:sz="0" w:space="0" w:color="auto"/>
                <w:bottom w:val="none" w:sz="0" w:space="0" w:color="auto"/>
                <w:right w:val="none" w:sz="0" w:space="0" w:color="auto"/>
              </w:divBdr>
              <w:divsChild>
                <w:div w:id="866719733">
                  <w:marLeft w:val="0"/>
                  <w:marRight w:val="0"/>
                  <w:marTop w:val="0"/>
                  <w:marBottom w:val="0"/>
                  <w:divBdr>
                    <w:top w:val="none" w:sz="0" w:space="0" w:color="auto"/>
                    <w:left w:val="none" w:sz="0" w:space="0" w:color="auto"/>
                    <w:bottom w:val="none" w:sz="0" w:space="0" w:color="auto"/>
                    <w:right w:val="none" w:sz="0" w:space="0" w:color="auto"/>
                  </w:divBdr>
                  <w:divsChild>
                    <w:div w:id="1578517160">
                      <w:marLeft w:val="0"/>
                      <w:marRight w:val="0"/>
                      <w:marTop w:val="0"/>
                      <w:marBottom w:val="0"/>
                      <w:divBdr>
                        <w:top w:val="none" w:sz="0" w:space="0" w:color="auto"/>
                        <w:left w:val="none" w:sz="0" w:space="0" w:color="auto"/>
                        <w:bottom w:val="none" w:sz="0" w:space="0" w:color="auto"/>
                        <w:right w:val="none" w:sz="0" w:space="0" w:color="auto"/>
                      </w:divBdr>
                      <w:divsChild>
                        <w:div w:id="1035547023">
                          <w:marLeft w:val="0"/>
                          <w:marRight w:val="0"/>
                          <w:marTop w:val="0"/>
                          <w:marBottom w:val="0"/>
                          <w:divBdr>
                            <w:top w:val="none" w:sz="0" w:space="0" w:color="auto"/>
                            <w:left w:val="none" w:sz="0" w:space="0" w:color="auto"/>
                            <w:bottom w:val="none" w:sz="0" w:space="0" w:color="auto"/>
                            <w:right w:val="none" w:sz="0" w:space="0" w:color="auto"/>
                          </w:divBdr>
                        </w:div>
                      </w:divsChild>
                    </w:div>
                    <w:div w:id="14403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1270">
          <w:marLeft w:val="0"/>
          <w:marRight w:val="0"/>
          <w:marTop w:val="0"/>
          <w:marBottom w:val="0"/>
          <w:divBdr>
            <w:top w:val="none" w:sz="0" w:space="0" w:color="auto"/>
            <w:left w:val="none" w:sz="0" w:space="0" w:color="auto"/>
            <w:bottom w:val="none" w:sz="0" w:space="0" w:color="auto"/>
            <w:right w:val="none" w:sz="0" w:space="0" w:color="auto"/>
          </w:divBdr>
          <w:divsChild>
            <w:div w:id="1880583202">
              <w:marLeft w:val="0"/>
              <w:marRight w:val="0"/>
              <w:marTop w:val="0"/>
              <w:marBottom w:val="0"/>
              <w:divBdr>
                <w:top w:val="none" w:sz="0" w:space="0" w:color="auto"/>
                <w:left w:val="none" w:sz="0" w:space="0" w:color="auto"/>
                <w:bottom w:val="none" w:sz="0" w:space="0" w:color="auto"/>
                <w:right w:val="none" w:sz="0" w:space="0" w:color="auto"/>
              </w:divBdr>
              <w:divsChild>
                <w:div w:id="743797224">
                  <w:marLeft w:val="0"/>
                  <w:marRight w:val="0"/>
                  <w:marTop w:val="0"/>
                  <w:marBottom w:val="0"/>
                  <w:divBdr>
                    <w:top w:val="none" w:sz="0" w:space="0" w:color="auto"/>
                    <w:left w:val="none" w:sz="0" w:space="0" w:color="auto"/>
                    <w:bottom w:val="none" w:sz="0" w:space="0" w:color="auto"/>
                    <w:right w:val="none" w:sz="0" w:space="0" w:color="auto"/>
                  </w:divBdr>
                </w:div>
              </w:divsChild>
            </w:div>
            <w:div w:id="1433280897">
              <w:marLeft w:val="0"/>
              <w:marRight w:val="0"/>
              <w:marTop w:val="225"/>
              <w:marBottom w:val="0"/>
              <w:divBdr>
                <w:top w:val="none" w:sz="0" w:space="0" w:color="auto"/>
                <w:left w:val="none" w:sz="0" w:space="0" w:color="auto"/>
                <w:bottom w:val="none" w:sz="0" w:space="0" w:color="auto"/>
                <w:right w:val="none" w:sz="0" w:space="0" w:color="auto"/>
              </w:divBdr>
              <w:divsChild>
                <w:div w:id="69541205">
                  <w:marLeft w:val="0"/>
                  <w:marRight w:val="0"/>
                  <w:marTop w:val="0"/>
                  <w:marBottom w:val="0"/>
                  <w:divBdr>
                    <w:top w:val="none" w:sz="0" w:space="0" w:color="auto"/>
                    <w:left w:val="none" w:sz="0" w:space="0" w:color="auto"/>
                    <w:bottom w:val="none" w:sz="0" w:space="0" w:color="auto"/>
                    <w:right w:val="none" w:sz="0" w:space="0" w:color="auto"/>
                  </w:divBdr>
                </w:div>
              </w:divsChild>
            </w:div>
            <w:div w:id="1385375439">
              <w:marLeft w:val="0"/>
              <w:marRight w:val="0"/>
              <w:marTop w:val="375"/>
              <w:marBottom w:val="0"/>
              <w:divBdr>
                <w:top w:val="none" w:sz="0" w:space="0" w:color="auto"/>
                <w:left w:val="none" w:sz="0" w:space="0" w:color="auto"/>
                <w:bottom w:val="none" w:sz="0" w:space="0" w:color="auto"/>
                <w:right w:val="none" w:sz="0" w:space="0" w:color="auto"/>
              </w:divBdr>
              <w:divsChild>
                <w:div w:id="1134448421">
                  <w:marLeft w:val="0"/>
                  <w:marRight w:val="0"/>
                  <w:marTop w:val="0"/>
                  <w:marBottom w:val="0"/>
                  <w:divBdr>
                    <w:top w:val="none" w:sz="0" w:space="0" w:color="auto"/>
                    <w:left w:val="none" w:sz="0" w:space="0" w:color="auto"/>
                    <w:bottom w:val="none" w:sz="0" w:space="0" w:color="auto"/>
                    <w:right w:val="none" w:sz="0" w:space="0" w:color="auto"/>
                  </w:divBdr>
                  <w:divsChild>
                    <w:div w:id="14741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6332">
              <w:marLeft w:val="0"/>
              <w:marRight w:val="0"/>
              <w:marTop w:val="375"/>
              <w:marBottom w:val="0"/>
              <w:divBdr>
                <w:top w:val="none" w:sz="0" w:space="0" w:color="auto"/>
                <w:left w:val="none" w:sz="0" w:space="0" w:color="auto"/>
                <w:bottom w:val="none" w:sz="0" w:space="0" w:color="auto"/>
                <w:right w:val="none" w:sz="0" w:space="0" w:color="auto"/>
              </w:divBdr>
              <w:divsChild>
                <w:div w:id="1431463444">
                  <w:marLeft w:val="0"/>
                  <w:marRight w:val="0"/>
                  <w:marTop w:val="0"/>
                  <w:marBottom w:val="0"/>
                  <w:divBdr>
                    <w:top w:val="none" w:sz="0" w:space="0" w:color="auto"/>
                    <w:left w:val="none" w:sz="0" w:space="0" w:color="auto"/>
                    <w:bottom w:val="none" w:sz="0" w:space="0" w:color="auto"/>
                    <w:right w:val="none" w:sz="0" w:space="0" w:color="auto"/>
                  </w:divBdr>
                </w:div>
              </w:divsChild>
            </w:div>
            <w:div w:id="1660502594">
              <w:marLeft w:val="0"/>
              <w:marRight w:val="0"/>
              <w:marTop w:val="375"/>
              <w:marBottom w:val="0"/>
              <w:divBdr>
                <w:top w:val="none" w:sz="0" w:space="0" w:color="auto"/>
                <w:left w:val="none" w:sz="0" w:space="0" w:color="auto"/>
                <w:bottom w:val="none" w:sz="0" w:space="0" w:color="auto"/>
                <w:right w:val="none" w:sz="0" w:space="0" w:color="auto"/>
              </w:divBdr>
              <w:divsChild>
                <w:div w:id="315763224">
                  <w:marLeft w:val="0"/>
                  <w:marRight w:val="0"/>
                  <w:marTop w:val="0"/>
                  <w:marBottom w:val="0"/>
                  <w:divBdr>
                    <w:top w:val="none" w:sz="0" w:space="0" w:color="auto"/>
                    <w:left w:val="none" w:sz="0" w:space="0" w:color="auto"/>
                    <w:bottom w:val="none" w:sz="0" w:space="0" w:color="auto"/>
                    <w:right w:val="none" w:sz="0" w:space="0" w:color="auto"/>
                  </w:divBdr>
                  <w:divsChild>
                    <w:div w:id="1450123201">
                      <w:marLeft w:val="0"/>
                      <w:marRight w:val="0"/>
                      <w:marTop w:val="0"/>
                      <w:marBottom w:val="0"/>
                      <w:divBdr>
                        <w:top w:val="none" w:sz="0" w:space="0" w:color="auto"/>
                        <w:left w:val="none" w:sz="0" w:space="0" w:color="auto"/>
                        <w:bottom w:val="none" w:sz="0" w:space="0" w:color="auto"/>
                        <w:right w:val="none" w:sz="0" w:space="0" w:color="auto"/>
                      </w:divBdr>
                    </w:div>
                    <w:div w:id="10519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8305">
              <w:marLeft w:val="0"/>
              <w:marRight w:val="0"/>
              <w:marTop w:val="375"/>
              <w:marBottom w:val="0"/>
              <w:divBdr>
                <w:top w:val="none" w:sz="0" w:space="0" w:color="auto"/>
                <w:left w:val="none" w:sz="0" w:space="0" w:color="auto"/>
                <w:bottom w:val="none" w:sz="0" w:space="0" w:color="auto"/>
                <w:right w:val="none" w:sz="0" w:space="0" w:color="auto"/>
              </w:divBdr>
              <w:divsChild>
                <w:div w:id="201016302">
                  <w:marLeft w:val="0"/>
                  <w:marRight w:val="0"/>
                  <w:marTop w:val="0"/>
                  <w:marBottom w:val="0"/>
                  <w:divBdr>
                    <w:top w:val="none" w:sz="0" w:space="0" w:color="auto"/>
                    <w:left w:val="none" w:sz="0" w:space="0" w:color="auto"/>
                    <w:bottom w:val="none" w:sz="0" w:space="0" w:color="auto"/>
                    <w:right w:val="none" w:sz="0" w:space="0" w:color="auto"/>
                  </w:divBdr>
                </w:div>
              </w:divsChild>
            </w:div>
            <w:div w:id="632636516">
              <w:marLeft w:val="0"/>
              <w:marRight w:val="0"/>
              <w:marTop w:val="225"/>
              <w:marBottom w:val="0"/>
              <w:divBdr>
                <w:top w:val="none" w:sz="0" w:space="0" w:color="auto"/>
                <w:left w:val="none" w:sz="0" w:space="0" w:color="auto"/>
                <w:bottom w:val="none" w:sz="0" w:space="0" w:color="auto"/>
                <w:right w:val="none" w:sz="0" w:space="0" w:color="auto"/>
              </w:divBdr>
              <w:divsChild>
                <w:div w:id="13687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14957">
      <w:bodyDiv w:val="1"/>
      <w:marLeft w:val="0"/>
      <w:marRight w:val="0"/>
      <w:marTop w:val="0"/>
      <w:marBottom w:val="0"/>
      <w:divBdr>
        <w:top w:val="none" w:sz="0" w:space="0" w:color="auto"/>
        <w:left w:val="none" w:sz="0" w:space="0" w:color="auto"/>
        <w:bottom w:val="none" w:sz="0" w:space="0" w:color="auto"/>
        <w:right w:val="none" w:sz="0" w:space="0" w:color="auto"/>
      </w:divBdr>
      <w:divsChild>
        <w:div w:id="1864437581">
          <w:marLeft w:val="0"/>
          <w:marRight w:val="0"/>
          <w:marTop w:val="0"/>
          <w:marBottom w:val="375"/>
          <w:divBdr>
            <w:top w:val="none" w:sz="0" w:space="0" w:color="auto"/>
            <w:left w:val="none" w:sz="0" w:space="0" w:color="auto"/>
            <w:bottom w:val="none" w:sz="0" w:space="0" w:color="auto"/>
            <w:right w:val="none" w:sz="0" w:space="0" w:color="auto"/>
          </w:divBdr>
          <w:divsChild>
            <w:div w:id="1886792270">
              <w:marLeft w:val="0"/>
              <w:marRight w:val="0"/>
              <w:marTop w:val="0"/>
              <w:marBottom w:val="75"/>
              <w:divBdr>
                <w:top w:val="none" w:sz="0" w:space="0" w:color="auto"/>
                <w:left w:val="none" w:sz="0" w:space="0" w:color="auto"/>
                <w:bottom w:val="none" w:sz="0" w:space="0" w:color="auto"/>
                <w:right w:val="none" w:sz="0" w:space="0" w:color="auto"/>
              </w:divBdr>
            </w:div>
            <w:div w:id="21052964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7442874">
      <w:bodyDiv w:val="1"/>
      <w:marLeft w:val="0"/>
      <w:marRight w:val="0"/>
      <w:marTop w:val="0"/>
      <w:marBottom w:val="0"/>
      <w:divBdr>
        <w:top w:val="none" w:sz="0" w:space="0" w:color="auto"/>
        <w:left w:val="none" w:sz="0" w:space="0" w:color="auto"/>
        <w:bottom w:val="none" w:sz="0" w:space="0" w:color="auto"/>
        <w:right w:val="none" w:sz="0" w:space="0" w:color="auto"/>
      </w:divBdr>
      <w:divsChild>
        <w:div w:id="1159232465">
          <w:marLeft w:val="0"/>
          <w:marRight w:val="150"/>
          <w:marTop w:val="0"/>
          <w:marBottom w:val="75"/>
          <w:divBdr>
            <w:top w:val="none" w:sz="0" w:space="0" w:color="auto"/>
            <w:left w:val="none" w:sz="0" w:space="0" w:color="auto"/>
            <w:bottom w:val="none" w:sz="0" w:space="0" w:color="auto"/>
            <w:right w:val="none" w:sz="0" w:space="0" w:color="auto"/>
          </w:divBdr>
        </w:div>
        <w:div w:id="595479979">
          <w:marLeft w:val="0"/>
          <w:marRight w:val="150"/>
          <w:marTop w:val="150"/>
          <w:marBottom w:val="150"/>
          <w:divBdr>
            <w:top w:val="none" w:sz="0" w:space="0" w:color="auto"/>
            <w:left w:val="none" w:sz="0" w:space="0" w:color="auto"/>
            <w:bottom w:val="none" w:sz="0" w:space="0" w:color="auto"/>
            <w:right w:val="none" w:sz="0" w:space="0" w:color="auto"/>
          </w:divBdr>
        </w:div>
        <w:div w:id="801574592">
          <w:marLeft w:val="0"/>
          <w:marRight w:val="150"/>
          <w:marTop w:val="0"/>
          <w:marBottom w:val="0"/>
          <w:divBdr>
            <w:top w:val="none" w:sz="0" w:space="0" w:color="auto"/>
            <w:left w:val="none" w:sz="0" w:space="0" w:color="auto"/>
            <w:bottom w:val="none" w:sz="0" w:space="0" w:color="auto"/>
            <w:right w:val="none" w:sz="0" w:space="0" w:color="auto"/>
          </w:divBdr>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094018">
      <w:bodyDiv w:val="1"/>
      <w:marLeft w:val="0"/>
      <w:marRight w:val="0"/>
      <w:marTop w:val="0"/>
      <w:marBottom w:val="0"/>
      <w:divBdr>
        <w:top w:val="none" w:sz="0" w:space="0" w:color="auto"/>
        <w:left w:val="none" w:sz="0" w:space="0" w:color="auto"/>
        <w:bottom w:val="none" w:sz="0" w:space="0" w:color="auto"/>
        <w:right w:val="none" w:sz="0" w:space="0" w:color="auto"/>
      </w:divBdr>
      <w:divsChild>
        <w:div w:id="2138255340">
          <w:marLeft w:val="0"/>
          <w:marRight w:val="0"/>
          <w:marTop w:val="0"/>
          <w:marBottom w:val="300"/>
          <w:divBdr>
            <w:top w:val="none" w:sz="0" w:space="0" w:color="auto"/>
            <w:left w:val="none" w:sz="0" w:space="0" w:color="auto"/>
            <w:bottom w:val="none" w:sz="0" w:space="0" w:color="auto"/>
            <w:right w:val="none" w:sz="0" w:space="0" w:color="auto"/>
          </w:divBdr>
        </w:div>
      </w:divsChild>
    </w:div>
    <w:div w:id="2048293214">
      <w:bodyDiv w:val="1"/>
      <w:marLeft w:val="0"/>
      <w:marRight w:val="0"/>
      <w:marTop w:val="0"/>
      <w:marBottom w:val="0"/>
      <w:divBdr>
        <w:top w:val="none" w:sz="0" w:space="0" w:color="auto"/>
        <w:left w:val="none" w:sz="0" w:space="0" w:color="auto"/>
        <w:bottom w:val="none" w:sz="0" w:space="0" w:color="auto"/>
        <w:right w:val="none" w:sz="0" w:space="0" w:color="auto"/>
      </w:divBdr>
      <w:divsChild>
        <w:div w:id="504437517">
          <w:marLeft w:val="0"/>
          <w:marRight w:val="150"/>
          <w:marTop w:val="0"/>
          <w:marBottom w:val="75"/>
          <w:divBdr>
            <w:top w:val="none" w:sz="0" w:space="0" w:color="auto"/>
            <w:left w:val="none" w:sz="0" w:space="0" w:color="auto"/>
            <w:bottom w:val="none" w:sz="0" w:space="0" w:color="auto"/>
            <w:right w:val="none" w:sz="0" w:space="0" w:color="auto"/>
          </w:divBdr>
        </w:div>
        <w:div w:id="1458644157">
          <w:marLeft w:val="0"/>
          <w:marRight w:val="150"/>
          <w:marTop w:val="150"/>
          <w:marBottom w:val="150"/>
          <w:divBdr>
            <w:top w:val="none" w:sz="0" w:space="0" w:color="auto"/>
            <w:left w:val="none" w:sz="0" w:space="0" w:color="auto"/>
            <w:bottom w:val="none" w:sz="0" w:space="0" w:color="auto"/>
            <w:right w:val="none" w:sz="0" w:space="0" w:color="auto"/>
          </w:divBdr>
        </w:div>
        <w:div w:id="156195292">
          <w:marLeft w:val="0"/>
          <w:marRight w:val="150"/>
          <w:marTop w:val="0"/>
          <w:marBottom w:val="0"/>
          <w:divBdr>
            <w:top w:val="none" w:sz="0" w:space="0" w:color="auto"/>
            <w:left w:val="none" w:sz="0" w:space="0" w:color="auto"/>
            <w:bottom w:val="none" w:sz="0" w:space="0" w:color="auto"/>
            <w:right w:val="none" w:sz="0" w:space="0" w:color="auto"/>
          </w:divBdr>
        </w:div>
      </w:divsChild>
    </w:div>
    <w:div w:id="2048336961">
      <w:bodyDiv w:val="1"/>
      <w:marLeft w:val="0"/>
      <w:marRight w:val="0"/>
      <w:marTop w:val="0"/>
      <w:marBottom w:val="0"/>
      <w:divBdr>
        <w:top w:val="none" w:sz="0" w:space="0" w:color="auto"/>
        <w:left w:val="none" w:sz="0" w:space="0" w:color="auto"/>
        <w:bottom w:val="none" w:sz="0" w:space="0" w:color="auto"/>
        <w:right w:val="none" w:sz="0" w:space="0" w:color="auto"/>
      </w:divBdr>
      <w:divsChild>
        <w:div w:id="1944192209">
          <w:marLeft w:val="0"/>
          <w:marRight w:val="0"/>
          <w:marTop w:val="0"/>
          <w:marBottom w:val="150"/>
          <w:divBdr>
            <w:top w:val="none" w:sz="0" w:space="0" w:color="auto"/>
            <w:left w:val="none" w:sz="0" w:space="0" w:color="auto"/>
            <w:bottom w:val="none" w:sz="0" w:space="0" w:color="auto"/>
            <w:right w:val="none" w:sz="0" w:space="0" w:color="auto"/>
          </w:divBdr>
          <w:divsChild>
            <w:div w:id="1096513638">
              <w:marLeft w:val="0"/>
              <w:marRight w:val="0"/>
              <w:marTop w:val="0"/>
              <w:marBottom w:val="0"/>
              <w:divBdr>
                <w:top w:val="none" w:sz="0" w:space="0" w:color="auto"/>
                <w:left w:val="none" w:sz="0" w:space="0" w:color="auto"/>
                <w:bottom w:val="none" w:sz="0" w:space="0" w:color="auto"/>
                <w:right w:val="none" w:sz="0" w:space="0" w:color="auto"/>
              </w:divBdr>
              <w:divsChild>
                <w:div w:id="895626687">
                  <w:marLeft w:val="0"/>
                  <w:marRight w:val="150"/>
                  <w:marTop w:val="0"/>
                  <w:marBottom w:val="0"/>
                  <w:divBdr>
                    <w:top w:val="none" w:sz="0" w:space="0" w:color="auto"/>
                    <w:left w:val="none" w:sz="0" w:space="0" w:color="auto"/>
                    <w:bottom w:val="none" w:sz="0" w:space="0" w:color="auto"/>
                    <w:right w:val="none" w:sz="0" w:space="0" w:color="auto"/>
                  </w:divBdr>
                </w:div>
                <w:div w:id="421727058">
                  <w:marLeft w:val="0"/>
                  <w:marRight w:val="150"/>
                  <w:marTop w:val="0"/>
                  <w:marBottom w:val="0"/>
                  <w:divBdr>
                    <w:top w:val="none" w:sz="0" w:space="0" w:color="auto"/>
                    <w:left w:val="none" w:sz="0" w:space="0" w:color="auto"/>
                    <w:bottom w:val="none" w:sz="0" w:space="0" w:color="auto"/>
                    <w:right w:val="none" w:sz="0" w:space="0" w:color="auto"/>
                  </w:divBdr>
                </w:div>
              </w:divsChild>
            </w:div>
            <w:div w:id="1724257811">
              <w:marLeft w:val="0"/>
              <w:marRight w:val="0"/>
              <w:marTop w:val="0"/>
              <w:marBottom w:val="0"/>
              <w:divBdr>
                <w:top w:val="none" w:sz="0" w:space="0" w:color="auto"/>
                <w:left w:val="none" w:sz="0" w:space="0" w:color="auto"/>
                <w:bottom w:val="none" w:sz="0" w:space="0" w:color="auto"/>
                <w:right w:val="none" w:sz="0" w:space="0" w:color="auto"/>
              </w:divBdr>
              <w:divsChild>
                <w:div w:id="1394083987">
                  <w:marLeft w:val="0"/>
                  <w:marRight w:val="0"/>
                  <w:marTop w:val="0"/>
                  <w:marBottom w:val="0"/>
                  <w:divBdr>
                    <w:top w:val="none" w:sz="0" w:space="0" w:color="auto"/>
                    <w:left w:val="none" w:sz="0" w:space="0" w:color="auto"/>
                    <w:bottom w:val="none" w:sz="0" w:space="0" w:color="auto"/>
                    <w:right w:val="none" w:sz="0" w:space="0" w:color="auto"/>
                  </w:divBdr>
                  <w:divsChild>
                    <w:div w:id="1637640761">
                      <w:marLeft w:val="0"/>
                      <w:marRight w:val="0"/>
                      <w:marTop w:val="0"/>
                      <w:marBottom w:val="0"/>
                      <w:divBdr>
                        <w:top w:val="none" w:sz="0" w:space="0" w:color="auto"/>
                        <w:left w:val="none" w:sz="0" w:space="0" w:color="auto"/>
                        <w:bottom w:val="none" w:sz="0" w:space="0" w:color="auto"/>
                        <w:right w:val="none" w:sz="0" w:space="0" w:color="auto"/>
                      </w:divBdr>
                      <w:divsChild>
                        <w:div w:id="19474033">
                          <w:marLeft w:val="0"/>
                          <w:marRight w:val="0"/>
                          <w:marTop w:val="0"/>
                          <w:marBottom w:val="0"/>
                          <w:divBdr>
                            <w:top w:val="none" w:sz="0" w:space="0" w:color="auto"/>
                            <w:left w:val="none" w:sz="0" w:space="0" w:color="auto"/>
                            <w:bottom w:val="none" w:sz="0" w:space="0" w:color="auto"/>
                            <w:right w:val="none" w:sz="0" w:space="0" w:color="auto"/>
                          </w:divBdr>
                        </w:div>
                      </w:divsChild>
                    </w:div>
                    <w:div w:id="656153201">
                      <w:marLeft w:val="0"/>
                      <w:marRight w:val="135"/>
                      <w:marTop w:val="0"/>
                      <w:marBottom w:val="0"/>
                      <w:divBdr>
                        <w:top w:val="none" w:sz="0" w:space="0" w:color="auto"/>
                        <w:left w:val="none" w:sz="0" w:space="0" w:color="auto"/>
                        <w:bottom w:val="none" w:sz="0" w:space="0" w:color="auto"/>
                        <w:right w:val="none" w:sz="0" w:space="0" w:color="auto"/>
                      </w:divBdr>
                    </w:div>
                    <w:div w:id="1736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887">
          <w:marLeft w:val="0"/>
          <w:marRight w:val="0"/>
          <w:marTop w:val="0"/>
          <w:marBottom w:val="0"/>
          <w:divBdr>
            <w:top w:val="none" w:sz="0" w:space="0" w:color="auto"/>
            <w:left w:val="none" w:sz="0" w:space="0" w:color="auto"/>
            <w:bottom w:val="none" w:sz="0" w:space="0" w:color="auto"/>
            <w:right w:val="none" w:sz="0" w:space="0" w:color="auto"/>
          </w:divBdr>
          <w:divsChild>
            <w:div w:id="531306199">
              <w:marLeft w:val="0"/>
              <w:marRight w:val="0"/>
              <w:marTop w:val="0"/>
              <w:marBottom w:val="0"/>
              <w:divBdr>
                <w:top w:val="none" w:sz="0" w:space="0" w:color="auto"/>
                <w:left w:val="none" w:sz="0" w:space="0" w:color="auto"/>
                <w:bottom w:val="none" w:sz="0" w:space="0" w:color="auto"/>
                <w:right w:val="none" w:sz="0" w:space="0" w:color="auto"/>
              </w:divBdr>
              <w:divsChild>
                <w:div w:id="1470517094">
                  <w:marLeft w:val="0"/>
                  <w:marRight w:val="0"/>
                  <w:marTop w:val="0"/>
                  <w:marBottom w:val="0"/>
                  <w:divBdr>
                    <w:top w:val="none" w:sz="0" w:space="0" w:color="auto"/>
                    <w:left w:val="none" w:sz="0" w:space="0" w:color="auto"/>
                    <w:bottom w:val="none" w:sz="0" w:space="0" w:color="auto"/>
                    <w:right w:val="none" w:sz="0" w:space="0" w:color="auto"/>
                  </w:divBdr>
                </w:div>
              </w:divsChild>
            </w:div>
            <w:div w:id="1265110119">
              <w:marLeft w:val="0"/>
              <w:marRight w:val="0"/>
              <w:marTop w:val="225"/>
              <w:marBottom w:val="0"/>
              <w:divBdr>
                <w:top w:val="none" w:sz="0" w:space="0" w:color="auto"/>
                <w:left w:val="none" w:sz="0" w:space="0" w:color="auto"/>
                <w:bottom w:val="none" w:sz="0" w:space="0" w:color="auto"/>
                <w:right w:val="none" w:sz="0" w:space="0" w:color="auto"/>
              </w:divBdr>
              <w:divsChild>
                <w:div w:id="956986031">
                  <w:marLeft w:val="0"/>
                  <w:marRight w:val="0"/>
                  <w:marTop w:val="0"/>
                  <w:marBottom w:val="0"/>
                  <w:divBdr>
                    <w:top w:val="none" w:sz="0" w:space="0" w:color="auto"/>
                    <w:left w:val="none" w:sz="0" w:space="0" w:color="auto"/>
                    <w:bottom w:val="none" w:sz="0" w:space="0" w:color="auto"/>
                    <w:right w:val="none" w:sz="0" w:space="0" w:color="auto"/>
                  </w:divBdr>
                </w:div>
              </w:divsChild>
            </w:div>
            <w:div w:id="1124545778">
              <w:marLeft w:val="0"/>
              <w:marRight w:val="0"/>
              <w:marTop w:val="225"/>
              <w:marBottom w:val="0"/>
              <w:divBdr>
                <w:top w:val="none" w:sz="0" w:space="0" w:color="auto"/>
                <w:left w:val="none" w:sz="0" w:space="0" w:color="auto"/>
                <w:bottom w:val="none" w:sz="0" w:space="0" w:color="auto"/>
                <w:right w:val="none" w:sz="0" w:space="0" w:color="auto"/>
              </w:divBdr>
              <w:divsChild>
                <w:div w:id="1475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49253251">
      <w:bodyDiv w:val="1"/>
      <w:marLeft w:val="0"/>
      <w:marRight w:val="0"/>
      <w:marTop w:val="0"/>
      <w:marBottom w:val="0"/>
      <w:divBdr>
        <w:top w:val="none" w:sz="0" w:space="0" w:color="auto"/>
        <w:left w:val="none" w:sz="0" w:space="0" w:color="auto"/>
        <w:bottom w:val="none" w:sz="0" w:space="0" w:color="auto"/>
        <w:right w:val="none" w:sz="0" w:space="0" w:color="auto"/>
      </w:divBdr>
      <w:divsChild>
        <w:div w:id="1461219470">
          <w:marLeft w:val="0"/>
          <w:marRight w:val="0"/>
          <w:marTop w:val="0"/>
          <w:marBottom w:val="0"/>
          <w:divBdr>
            <w:top w:val="none" w:sz="0" w:space="0" w:color="auto"/>
            <w:left w:val="none" w:sz="0" w:space="0" w:color="auto"/>
            <w:bottom w:val="none" w:sz="0" w:space="0" w:color="auto"/>
            <w:right w:val="none" w:sz="0" w:space="0" w:color="auto"/>
          </w:divBdr>
        </w:div>
        <w:div w:id="434594356">
          <w:marLeft w:val="0"/>
          <w:marRight w:val="0"/>
          <w:marTop w:val="300"/>
          <w:marBottom w:val="300"/>
          <w:divBdr>
            <w:top w:val="none" w:sz="0" w:space="0" w:color="auto"/>
            <w:left w:val="none" w:sz="0" w:space="0" w:color="auto"/>
            <w:bottom w:val="none" w:sz="0" w:space="0" w:color="auto"/>
            <w:right w:val="none" w:sz="0" w:space="0" w:color="auto"/>
          </w:divBdr>
        </w:div>
        <w:div w:id="539703821">
          <w:marLeft w:val="0"/>
          <w:marRight w:val="0"/>
          <w:marTop w:val="0"/>
          <w:marBottom w:val="0"/>
          <w:divBdr>
            <w:top w:val="none" w:sz="0" w:space="0" w:color="auto"/>
            <w:left w:val="none" w:sz="0" w:space="0" w:color="auto"/>
            <w:bottom w:val="none" w:sz="0" w:space="0" w:color="auto"/>
            <w:right w:val="none" w:sz="0" w:space="0" w:color="auto"/>
          </w:divBdr>
          <w:divsChild>
            <w:div w:id="35928926">
              <w:marLeft w:val="0"/>
              <w:marRight w:val="0"/>
              <w:marTop w:val="300"/>
              <w:marBottom w:val="450"/>
              <w:divBdr>
                <w:top w:val="none" w:sz="0" w:space="0" w:color="auto"/>
                <w:left w:val="none" w:sz="0" w:space="0" w:color="auto"/>
                <w:bottom w:val="none" w:sz="0" w:space="0" w:color="auto"/>
                <w:right w:val="none" w:sz="0" w:space="0" w:color="auto"/>
              </w:divBdr>
              <w:divsChild>
                <w:div w:id="479468012">
                  <w:marLeft w:val="0"/>
                  <w:marRight w:val="0"/>
                  <w:marTop w:val="0"/>
                  <w:marBottom w:val="0"/>
                  <w:divBdr>
                    <w:top w:val="none" w:sz="0" w:space="0" w:color="auto"/>
                    <w:left w:val="none" w:sz="0" w:space="0" w:color="auto"/>
                    <w:bottom w:val="none" w:sz="0" w:space="0" w:color="auto"/>
                    <w:right w:val="none" w:sz="0" w:space="0" w:color="auto"/>
                  </w:divBdr>
                  <w:divsChild>
                    <w:div w:id="2058896643">
                      <w:marLeft w:val="0"/>
                      <w:marRight w:val="0"/>
                      <w:marTop w:val="0"/>
                      <w:marBottom w:val="0"/>
                      <w:divBdr>
                        <w:top w:val="none" w:sz="0" w:space="0" w:color="auto"/>
                        <w:left w:val="none" w:sz="0" w:space="0" w:color="auto"/>
                        <w:bottom w:val="none" w:sz="0" w:space="0" w:color="auto"/>
                        <w:right w:val="none" w:sz="0" w:space="0" w:color="auto"/>
                      </w:divBdr>
                      <w:divsChild>
                        <w:div w:id="1580557472">
                          <w:marLeft w:val="0"/>
                          <w:marRight w:val="0"/>
                          <w:marTop w:val="0"/>
                          <w:marBottom w:val="0"/>
                          <w:divBdr>
                            <w:top w:val="none" w:sz="0" w:space="0" w:color="auto"/>
                            <w:left w:val="none" w:sz="0" w:space="0" w:color="auto"/>
                            <w:bottom w:val="none" w:sz="0" w:space="0" w:color="auto"/>
                            <w:right w:val="none" w:sz="0" w:space="0" w:color="auto"/>
                          </w:divBdr>
                          <w:divsChild>
                            <w:div w:id="284653809">
                              <w:marLeft w:val="0"/>
                              <w:marRight w:val="0"/>
                              <w:marTop w:val="0"/>
                              <w:marBottom w:val="0"/>
                              <w:divBdr>
                                <w:top w:val="none" w:sz="0" w:space="0" w:color="auto"/>
                                <w:left w:val="none" w:sz="0" w:space="0" w:color="auto"/>
                                <w:bottom w:val="none" w:sz="0" w:space="0" w:color="auto"/>
                                <w:right w:val="none" w:sz="0" w:space="0" w:color="auto"/>
                              </w:divBdr>
                              <w:divsChild>
                                <w:div w:id="1552493591">
                                  <w:marLeft w:val="0"/>
                                  <w:marRight w:val="0"/>
                                  <w:marTop w:val="0"/>
                                  <w:marBottom w:val="0"/>
                                  <w:divBdr>
                                    <w:top w:val="none" w:sz="0" w:space="0" w:color="auto"/>
                                    <w:left w:val="none" w:sz="0" w:space="0" w:color="auto"/>
                                    <w:bottom w:val="none" w:sz="0" w:space="0" w:color="auto"/>
                                    <w:right w:val="none" w:sz="0" w:space="0" w:color="auto"/>
                                  </w:divBdr>
                                  <w:divsChild>
                                    <w:div w:id="20509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371875">
          <w:marLeft w:val="0"/>
          <w:marRight w:val="0"/>
          <w:marTop w:val="0"/>
          <w:marBottom w:val="0"/>
          <w:divBdr>
            <w:top w:val="none" w:sz="0" w:space="0" w:color="auto"/>
            <w:left w:val="none" w:sz="0" w:space="0" w:color="auto"/>
            <w:bottom w:val="none" w:sz="0" w:space="0" w:color="auto"/>
            <w:right w:val="none" w:sz="0" w:space="0" w:color="auto"/>
          </w:divBdr>
        </w:div>
      </w:divsChild>
    </w:div>
    <w:div w:id="2050377133">
      <w:bodyDiv w:val="1"/>
      <w:marLeft w:val="0"/>
      <w:marRight w:val="0"/>
      <w:marTop w:val="0"/>
      <w:marBottom w:val="0"/>
      <w:divBdr>
        <w:top w:val="none" w:sz="0" w:space="0" w:color="auto"/>
        <w:left w:val="none" w:sz="0" w:space="0" w:color="auto"/>
        <w:bottom w:val="none" w:sz="0" w:space="0" w:color="auto"/>
        <w:right w:val="none" w:sz="0" w:space="0" w:color="auto"/>
      </w:divBdr>
      <w:divsChild>
        <w:div w:id="809518011">
          <w:marLeft w:val="0"/>
          <w:marRight w:val="0"/>
          <w:marTop w:val="0"/>
          <w:marBottom w:val="300"/>
          <w:divBdr>
            <w:top w:val="none" w:sz="0" w:space="0" w:color="auto"/>
            <w:left w:val="none" w:sz="0" w:space="0" w:color="auto"/>
            <w:bottom w:val="none" w:sz="0" w:space="0" w:color="auto"/>
            <w:right w:val="none" w:sz="0" w:space="0" w:color="auto"/>
          </w:divBdr>
        </w:div>
      </w:divsChild>
    </w:div>
    <w:div w:id="2050638804">
      <w:bodyDiv w:val="1"/>
      <w:marLeft w:val="0"/>
      <w:marRight w:val="0"/>
      <w:marTop w:val="0"/>
      <w:marBottom w:val="0"/>
      <w:divBdr>
        <w:top w:val="none" w:sz="0" w:space="0" w:color="auto"/>
        <w:left w:val="none" w:sz="0" w:space="0" w:color="auto"/>
        <w:bottom w:val="none" w:sz="0" w:space="0" w:color="auto"/>
        <w:right w:val="none" w:sz="0" w:space="0" w:color="auto"/>
      </w:divBdr>
      <w:divsChild>
        <w:div w:id="452292477">
          <w:marLeft w:val="0"/>
          <w:marRight w:val="150"/>
          <w:marTop w:val="0"/>
          <w:marBottom w:val="75"/>
          <w:divBdr>
            <w:top w:val="none" w:sz="0" w:space="0" w:color="auto"/>
            <w:left w:val="none" w:sz="0" w:space="0" w:color="auto"/>
            <w:bottom w:val="none" w:sz="0" w:space="0" w:color="auto"/>
            <w:right w:val="none" w:sz="0" w:space="0" w:color="auto"/>
          </w:divBdr>
        </w:div>
        <w:div w:id="963854989">
          <w:marLeft w:val="0"/>
          <w:marRight w:val="150"/>
          <w:marTop w:val="150"/>
          <w:marBottom w:val="150"/>
          <w:divBdr>
            <w:top w:val="none" w:sz="0" w:space="0" w:color="auto"/>
            <w:left w:val="none" w:sz="0" w:space="0" w:color="auto"/>
            <w:bottom w:val="none" w:sz="0" w:space="0" w:color="auto"/>
            <w:right w:val="none" w:sz="0" w:space="0" w:color="auto"/>
          </w:divBdr>
        </w:div>
        <w:div w:id="686760862">
          <w:marLeft w:val="0"/>
          <w:marRight w:val="150"/>
          <w:marTop w:val="0"/>
          <w:marBottom w:val="0"/>
          <w:divBdr>
            <w:top w:val="none" w:sz="0" w:space="0" w:color="auto"/>
            <w:left w:val="none" w:sz="0" w:space="0" w:color="auto"/>
            <w:bottom w:val="none" w:sz="0" w:space="0" w:color="auto"/>
            <w:right w:val="none" w:sz="0" w:space="0" w:color="auto"/>
          </w:divBdr>
        </w:div>
      </w:divsChild>
    </w:div>
    <w:div w:id="2051031293">
      <w:bodyDiv w:val="1"/>
      <w:marLeft w:val="0"/>
      <w:marRight w:val="0"/>
      <w:marTop w:val="0"/>
      <w:marBottom w:val="0"/>
      <w:divBdr>
        <w:top w:val="none" w:sz="0" w:space="0" w:color="auto"/>
        <w:left w:val="none" w:sz="0" w:space="0" w:color="auto"/>
        <w:bottom w:val="none" w:sz="0" w:space="0" w:color="auto"/>
        <w:right w:val="none" w:sz="0" w:space="0" w:color="auto"/>
      </w:divBdr>
      <w:divsChild>
        <w:div w:id="890309293">
          <w:marLeft w:val="0"/>
          <w:marRight w:val="150"/>
          <w:marTop w:val="0"/>
          <w:marBottom w:val="75"/>
          <w:divBdr>
            <w:top w:val="none" w:sz="0" w:space="0" w:color="auto"/>
            <w:left w:val="none" w:sz="0" w:space="0" w:color="auto"/>
            <w:bottom w:val="none" w:sz="0" w:space="0" w:color="auto"/>
            <w:right w:val="none" w:sz="0" w:space="0" w:color="auto"/>
          </w:divBdr>
        </w:div>
        <w:div w:id="453907833">
          <w:marLeft w:val="0"/>
          <w:marRight w:val="150"/>
          <w:marTop w:val="150"/>
          <w:marBottom w:val="150"/>
          <w:divBdr>
            <w:top w:val="none" w:sz="0" w:space="0" w:color="auto"/>
            <w:left w:val="none" w:sz="0" w:space="0" w:color="auto"/>
            <w:bottom w:val="none" w:sz="0" w:space="0" w:color="auto"/>
            <w:right w:val="none" w:sz="0" w:space="0" w:color="auto"/>
          </w:divBdr>
        </w:div>
        <w:div w:id="1541822146">
          <w:marLeft w:val="0"/>
          <w:marRight w:val="150"/>
          <w:marTop w:val="0"/>
          <w:marBottom w:val="0"/>
          <w:divBdr>
            <w:top w:val="none" w:sz="0" w:space="0" w:color="auto"/>
            <w:left w:val="none" w:sz="0" w:space="0" w:color="auto"/>
            <w:bottom w:val="none" w:sz="0" w:space="0" w:color="auto"/>
            <w:right w:val="none" w:sz="0" w:space="0" w:color="auto"/>
          </w:divBdr>
        </w:div>
      </w:divsChild>
    </w:div>
    <w:div w:id="2051874360">
      <w:bodyDiv w:val="1"/>
      <w:marLeft w:val="0"/>
      <w:marRight w:val="0"/>
      <w:marTop w:val="0"/>
      <w:marBottom w:val="0"/>
      <w:divBdr>
        <w:top w:val="none" w:sz="0" w:space="0" w:color="auto"/>
        <w:left w:val="none" w:sz="0" w:space="0" w:color="auto"/>
        <w:bottom w:val="none" w:sz="0" w:space="0" w:color="auto"/>
        <w:right w:val="none" w:sz="0" w:space="0" w:color="auto"/>
      </w:divBdr>
      <w:divsChild>
        <w:div w:id="725105456">
          <w:marLeft w:val="0"/>
          <w:marRight w:val="0"/>
          <w:marTop w:val="0"/>
          <w:marBottom w:val="0"/>
          <w:divBdr>
            <w:top w:val="none" w:sz="0" w:space="0" w:color="auto"/>
            <w:left w:val="none" w:sz="0" w:space="0" w:color="auto"/>
            <w:bottom w:val="none" w:sz="0" w:space="0" w:color="auto"/>
            <w:right w:val="none" w:sz="0" w:space="0" w:color="auto"/>
          </w:divBdr>
          <w:divsChild>
            <w:div w:id="1205486271">
              <w:marLeft w:val="0"/>
              <w:marRight w:val="0"/>
              <w:marTop w:val="0"/>
              <w:marBottom w:val="300"/>
              <w:divBdr>
                <w:top w:val="none" w:sz="0" w:space="0" w:color="auto"/>
                <w:left w:val="none" w:sz="0" w:space="0" w:color="auto"/>
                <w:bottom w:val="none" w:sz="0" w:space="0" w:color="auto"/>
                <w:right w:val="none" w:sz="0" w:space="0" w:color="auto"/>
              </w:divBdr>
            </w:div>
            <w:div w:id="1160998685">
              <w:marLeft w:val="0"/>
              <w:marRight w:val="0"/>
              <w:marTop w:val="450"/>
              <w:marBottom w:val="450"/>
              <w:divBdr>
                <w:top w:val="none" w:sz="0" w:space="0" w:color="auto"/>
                <w:left w:val="none" w:sz="0" w:space="0" w:color="auto"/>
                <w:bottom w:val="none" w:sz="0" w:space="0" w:color="auto"/>
                <w:right w:val="none" w:sz="0" w:space="0" w:color="auto"/>
              </w:divBdr>
            </w:div>
            <w:div w:id="1421102357">
              <w:marLeft w:val="0"/>
              <w:marRight w:val="0"/>
              <w:marTop w:val="0"/>
              <w:marBottom w:val="300"/>
              <w:divBdr>
                <w:top w:val="none" w:sz="0" w:space="0" w:color="auto"/>
                <w:left w:val="none" w:sz="0" w:space="0" w:color="auto"/>
                <w:bottom w:val="none" w:sz="0" w:space="0" w:color="auto"/>
                <w:right w:val="none" w:sz="0" w:space="0" w:color="auto"/>
              </w:divBdr>
            </w:div>
          </w:divsChild>
        </w:div>
        <w:div w:id="1761901837">
          <w:marLeft w:val="0"/>
          <w:marRight w:val="0"/>
          <w:marTop w:val="0"/>
          <w:marBottom w:val="0"/>
          <w:divBdr>
            <w:top w:val="none" w:sz="0" w:space="0" w:color="auto"/>
            <w:left w:val="none" w:sz="0" w:space="0" w:color="auto"/>
            <w:bottom w:val="none" w:sz="0" w:space="0" w:color="auto"/>
            <w:right w:val="none" w:sz="0" w:space="0" w:color="auto"/>
          </w:divBdr>
          <w:divsChild>
            <w:div w:id="2097431346">
              <w:marLeft w:val="0"/>
              <w:marRight w:val="0"/>
              <w:marTop w:val="0"/>
              <w:marBottom w:val="300"/>
              <w:divBdr>
                <w:top w:val="none" w:sz="0" w:space="0" w:color="auto"/>
                <w:left w:val="none" w:sz="0" w:space="0" w:color="auto"/>
                <w:bottom w:val="none" w:sz="0" w:space="0" w:color="auto"/>
                <w:right w:val="none" w:sz="0" w:space="0" w:color="auto"/>
              </w:divBdr>
              <w:divsChild>
                <w:div w:id="725878969">
                  <w:marLeft w:val="0"/>
                  <w:marRight w:val="0"/>
                  <w:marTop w:val="0"/>
                  <w:marBottom w:val="0"/>
                  <w:divBdr>
                    <w:top w:val="none" w:sz="0" w:space="0" w:color="auto"/>
                    <w:left w:val="none" w:sz="0" w:space="0" w:color="auto"/>
                    <w:bottom w:val="none" w:sz="0" w:space="0" w:color="auto"/>
                    <w:right w:val="none" w:sz="0" w:space="0" w:color="auto"/>
                  </w:divBdr>
                </w:div>
                <w:div w:id="2025862574">
                  <w:marLeft w:val="0"/>
                  <w:marRight w:val="0"/>
                  <w:marTop w:val="0"/>
                  <w:marBottom w:val="0"/>
                  <w:divBdr>
                    <w:top w:val="none" w:sz="0" w:space="0" w:color="auto"/>
                    <w:left w:val="none" w:sz="0" w:space="0" w:color="auto"/>
                    <w:bottom w:val="none" w:sz="0" w:space="0" w:color="auto"/>
                    <w:right w:val="none" w:sz="0" w:space="0" w:color="auto"/>
                  </w:divBdr>
                  <w:divsChild>
                    <w:div w:id="2009866108">
                      <w:marLeft w:val="0"/>
                      <w:marRight w:val="0"/>
                      <w:marTop w:val="0"/>
                      <w:marBottom w:val="0"/>
                      <w:divBdr>
                        <w:top w:val="none" w:sz="0" w:space="0" w:color="auto"/>
                        <w:left w:val="none" w:sz="0" w:space="0" w:color="auto"/>
                        <w:bottom w:val="none" w:sz="0" w:space="0" w:color="auto"/>
                        <w:right w:val="none" w:sz="0" w:space="0" w:color="auto"/>
                      </w:divBdr>
                      <w:divsChild>
                        <w:div w:id="1266882955">
                          <w:marLeft w:val="0"/>
                          <w:marRight w:val="0"/>
                          <w:marTop w:val="0"/>
                          <w:marBottom w:val="0"/>
                          <w:divBdr>
                            <w:top w:val="none" w:sz="0" w:space="0" w:color="auto"/>
                            <w:left w:val="none" w:sz="0" w:space="0" w:color="auto"/>
                            <w:bottom w:val="none" w:sz="0" w:space="0" w:color="auto"/>
                            <w:right w:val="none" w:sz="0" w:space="0" w:color="auto"/>
                          </w:divBdr>
                          <w:divsChild>
                            <w:div w:id="291863693">
                              <w:marLeft w:val="0"/>
                              <w:marRight w:val="0"/>
                              <w:marTop w:val="0"/>
                              <w:marBottom w:val="0"/>
                              <w:divBdr>
                                <w:top w:val="none" w:sz="0" w:space="0" w:color="auto"/>
                                <w:left w:val="none" w:sz="0" w:space="0" w:color="auto"/>
                                <w:bottom w:val="none" w:sz="0" w:space="0" w:color="auto"/>
                                <w:right w:val="none" w:sz="0" w:space="0" w:color="auto"/>
                              </w:divBdr>
                              <w:divsChild>
                                <w:div w:id="1203984802">
                                  <w:marLeft w:val="0"/>
                                  <w:marRight w:val="0"/>
                                  <w:marTop w:val="0"/>
                                  <w:marBottom w:val="0"/>
                                  <w:divBdr>
                                    <w:top w:val="none" w:sz="0" w:space="0" w:color="auto"/>
                                    <w:left w:val="none" w:sz="0" w:space="0" w:color="auto"/>
                                    <w:bottom w:val="none" w:sz="0" w:space="0" w:color="auto"/>
                                    <w:right w:val="none" w:sz="0" w:space="0" w:color="auto"/>
                                  </w:divBdr>
                                </w:div>
                                <w:div w:id="8580832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3119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2226287">
      <w:bodyDiv w:val="1"/>
      <w:marLeft w:val="0"/>
      <w:marRight w:val="0"/>
      <w:marTop w:val="0"/>
      <w:marBottom w:val="0"/>
      <w:divBdr>
        <w:top w:val="none" w:sz="0" w:space="0" w:color="auto"/>
        <w:left w:val="none" w:sz="0" w:space="0" w:color="auto"/>
        <w:bottom w:val="none" w:sz="0" w:space="0" w:color="auto"/>
        <w:right w:val="none" w:sz="0" w:space="0" w:color="auto"/>
      </w:divBdr>
      <w:divsChild>
        <w:div w:id="528371516">
          <w:marLeft w:val="0"/>
          <w:marRight w:val="225"/>
          <w:marTop w:val="0"/>
          <w:marBottom w:val="975"/>
          <w:divBdr>
            <w:top w:val="none" w:sz="0" w:space="0" w:color="auto"/>
            <w:left w:val="none" w:sz="0" w:space="0" w:color="auto"/>
            <w:bottom w:val="none" w:sz="0" w:space="0" w:color="auto"/>
            <w:right w:val="none" w:sz="0" w:space="0" w:color="auto"/>
          </w:divBdr>
          <w:divsChild>
            <w:div w:id="388921113">
              <w:marLeft w:val="0"/>
              <w:marRight w:val="0"/>
              <w:marTop w:val="0"/>
              <w:marBottom w:val="0"/>
              <w:divBdr>
                <w:top w:val="none" w:sz="0" w:space="0" w:color="auto"/>
                <w:left w:val="none" w:sz="0" w:space="0" w:color="auto"/>
                <w:bottom w:val="none" w:sz="0" w:space="0" w:color="auto"/>
                <w:right w:val="none" w:sz="0" w:space="0" w:color="auto"/>
              </w:divBdr>
              <w:divsChild>
                <w:div w:id="433983880">
                  <w:marLeft w:val="0"/>
                  <w:marRight w:val="0"/>
                  <w:marTop w:val="0"/>
                  <w:marBottom w:val="0"/>
                  <w:divBdr>
                    <w:top w:val="none" w:sz="0" w:space="0" w:color="auto"/>
                    <w:left w:val="none" w:sz="0" w:space="0" w:color="auto"/>
                    <w:bottom w:val="none" w:sz="0" w:space="0" w:color="auto"/>
                    <w:right w:val="none" w:sz="0" w:space="0" w:color="auto"/>
                  </w:divBdr>
                  <w:divsChild>
                    <w:div w:id="116219285">
                      <w:marLeft w:val="0"/>
                      <w:marRight w:val="0"/>
                      <w:marTop w:val="0"/>
                      <w:marBottom w:val="210"/>
                      <w:divBdr>
                        <w:top w:val="none" w:sz="0" w:space="0" w:color="auto"/>
                        <w:left w:val="none" w:sz="0" w:space="0" w:color="auto"/>
                        <w:bottom w:val="none" w:sz="0" w:space="0" w:color="auto"/>
                        <w:right w:val="none" w:sz="0" w:space="0" w:color="auto"/>
                      </w:divBdr>
                    </w:div>
                    <w:div w:id="919296766">
                      <w:marLeft w:val="0"/>
                      <w:marRight w:val="0"/>
                      <w:marTop w:val="0"/>
                      <w:marBottom w:val="210"/>
                      <w:divBdr>
                        <w:top w:val="none" w:sz="0" w:space="0" w:color="auto"/>
                        <w:left w:val="none" w:sz="0" w:space="0" w:color="auto"/>
                        <w:bottom w:val="none" w:sz="0" w:space="0" w:color="auto"/>
                        <w:right w:val="none" w:sz="0" w:space="0" w:color="auto"/>
                      </w:divBdr>
                    </w:div>
                    <w:div w:id="1905405742">
                      <w:marLeft w:val="0"/>
                      <w:marRight w:val="0"/>
                      <w:marTop w:val="0"/>
                      <w:marBottom w:val="210"/>
                      <w:divBdr>
                        <w:top w:val="none" w:sz="0" w:space="0" w:color="auto"/>
                        <w:left w:val="none" w:sz="0" w:space="0" w:color="auto"/>
                        <w:bottom w:val="none" w:sz="0" w:space="0" w:color="auto"/>
                        <w:right w:val="none" w:sz="0" w:space="0" w:color="auto"/>
                      </w:divBdr>
                    </w:div>
                    <w:div w:id="2102069793">
                      <w:marLeft w:val="0"/>
                      <w:marRight w:val="0"/>
                      <w:marTop w:val="0"/>
                      <w:marBottom w:val="210"/>
                      <w:divBdr>
                        <w:top w:val="none" w:sz="0" w:space="0" w:color="auto"/>
                        <w:left w:val="none" w:sz="0" w:space="0" w:color="auto"/>
                        <w:bottom w:val="none" w:sz="0" w:space="0" w:color="auto"/>
                        <w:right w:val="none" w:sz="0" w:space="0" w:color="auto"/>
                      </w:divBdr>
                    </w:div>
                    <w:div w:id="407121202">
                      <w:marLeft w:val="0"/>
                      <w:marRight w:val="0"/>
                      <w:marTop w:val="0"/>
                      <w:marBottom w:val="210"/>
                      <w:divBdr>
                        <w:top w:val="none" w:sz="0" w:space="0" w:color="auto"/>
                        <w:left w:val="none" w:sz="0" w:space="0" w:color="auto"/>
                        <w:bottom w:val="none" w:sz="0" w:space="0" w:color="auto"/>
                        <w:right w:val="none" w:sz="0" w:space="0" w:color="auto"/>
                      </w:divBdr>
                    </w:div>
                    <w:div w:id="1788155756">
                      <w:marLeft w:val="0"/>
                      <w:marRight w:val="0"/>
                      <w:marTop w:val="0"/>
                      <w:marBottom w:val="210"/>
                      <w:divBdr>
                        <w:top w:val="none" w:sz="0" w:space="0" w:color="auto"/>
                        <w:left w:val="none" w:sz="0" w:space="0" w:color="auto"/>
                        <w:bottom w:val="none" w:sz="0" w:space="0" w:color="auto"/>
                        <w:right w:val="none" w:sz="0" w:space="0" w:color="auto"/>
                      </w:divBdr>
                    </w:div>
                    <w:div w:id="456410650">
                      <w:marLeft w:val="0"/>
                      <w:marRight w:val="0"/>
                      <w:marTop w:val="0"/>
                      <w:marBottom w:val="210"/>
                      <w:divBdr>
                        <w:top w:val="none" w:sz="0" w:space="0" w:color="auto"/>
                        <w:left w:val="none" w:sz="0" w:space="0" w:color="auto"/>
                        <w:bottom w:val="none" w:sz="0" w:space="0" w:color="auto"/>
                        <w:right w:val="none" w:sz="0" w:space="0" w:color="auto"/>
                      </w:divBdr>
                    </w:div>
                    <w:div w:id="1618683391">
                      <w:marLeft w:val="0"/>
                      <w:marRight w:val="0"/>
                      <w:marTop w:val="0"/>
                      <w:marBottom w:val="210"/>
                      <w:divBdr>
                        <w:top w:val="none" w:sz="0" w:space="0" w:color="auto"/>
                        <w:left w:val="none" w:sz="0" w:space="0" w:color="auto"/>
                        <w:bottom w:val="none" w:sz="0" w:space="0" w:color="auto"/>
                        <w:right w:val="none" w:sz="0" w:space="0" w:color="auto"/>
                      </w:divBdr>
                    </w:div>
                    <w:div w:id="8117525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123456889">
          <w:marLeft w:val="0"/>
          <w:marRight w:val="0"/>
          <w:marTop w:val="0"/>
          <w:marBottom w:val="0"/>
          <w:divBdr>
            <w:top w:val="none" w:sz="0" w:space="0" w:color="auto"/>
            <w:left w:val="none" w:sz="0" w:space="0" w:color="auto"/>
            <w:bottom w:val="none" w:sz="0" w:space="0" w:color="auto"/>
            <w:right w:val="none" w:sz="0" w:space="0" w:color="auto"/>
          </w:divBdr>
          <w:divsChild>
            <w:div w:id="19597220">
              <w:marLeft w:val="0"/>
              <w:marRight w:val="0"/>
              <w:marTop w:val="0"/>
              <w:marBottom w:val="300"/>
              <w:divBdr>
                <w:top w:val="none" w:sz="0" w:space="0" w:color="auto"/>
                <w:left w:val="none" w:sz="0" w:space="0" w:color="auto"/>
                <w:bottom w:val="none" w:sz="0" w:space="0" w:color="auto"/>
                <w:right w:val="none" w:sz="0" w:space="0" w:color="auto"/>
              </w:divBdr>
              <w:divsChild>
                <w:div w:id="1495341043">
                  <w:marLeft w:val="0"/>
                  <w:marRight w:val="0"/>
                  <w:marTop w:val="0"/>
                  <w:marBottom w:val="0"/>
                  <w:divBdr>
                    <w:top w:val="single" w:sz="6" w:space="0" w:color="E8EAF0"/>
                    <w:left w:val="single" w:sz="6" w:space="0" w:color="E8EAF0"/>
                    <w:bottom w:val="single" w:sz="6" w:space="0" w:color="E8EAF0"/>
                    <w:right w:val="single" w:sz="6" w:space="0" w:color="E8EAF0"/>
                  </w:divBdr>
                  <w:divsChild>
                    <w:div w:id="586887070">
                      <w:marLeft w:val="0"/>
                      <w:marRight w:val="0"/>
                      <w:marTop w:val="0"/>
                      <w:marBottom w:val="0"/>
                      <w:divBdr>
                        <w:top w:val="none" w:sz="0" w:space="0" w:color="auto"/>
                        <w:left w:val="none" w:sz="0" w:space="0" w:color="auto"/>
                        <w:bottom w:val="none" w:sz="0" w:space="0" w:color="auto"/>
                        <w:right w:val="none" w:sz="0" w:space="0" w:color="auto"/>
                      </w:divBdr>
                      <w:divsChild>
                        <w:div w:id="1247764272">
                          <w:marLeft w:val="0"/>
                          <w:marRight w:val="465"/>
                          <w:marTop w:val="0"/>
                          <w:marBottom w:val="0"/>
                          <w:divBdr>
                            <w:top w:val="none" w:sz="0" w:space="0" w:color="auto"/>
                            <w:left w:val="none" w:sz="0" w:space="0" w:color="auto"/>
                            <w:bottom w:val="none" w:sz="0" w:space="0" w:color="auto"/>
                            <w:right w:val="none" w:sz="0" w:space="0" w:color="auto"/>
                          </w:divBdr>
                          <w:divsChild>
                            <w:div w:id="11614544">
                              <w:marLeft w:val="0"/>
                              <w:marRight w:val="0"/>
                              <w:marTop w:val="0"/>
                              <w:marBottom w:val="0"/>
                              <w:divBdr>
                                <w:top w:val="none" w:sz="0" w:space="0" w:color="auto"/>
                                <w:left w:val="none" w:sz="0" w:space="0" w:color="auto"/>
                                <w:bottom w:val="none" w:sz="0" w:space="0" w:color="auto"/>
                                <w:right w:val="none" w:sz="0" w:space="0" w:color="auto"/>
                              </w:divBdr>
                              <w:divsChild>
                                <w:div w:id="1145048622">
                                  <w:marLeft w:val="0"/>
                                  <w:marRight w:val="0"/>
                                  <w:marTop w:val="0"/>
                                  <w:marBottom w:val="0"/>
                                  <w:divBdr>
                                    <w:top w:val="none" w:sz="0" w:space="0" w:color="auto"/>
                                    <w:left w:val="none" w:sz="0" w:space="0" w:color="auto"/>
                                    <w:bottom w:val="none" w:sz="0" w:space="0" w:color="auto"/>
                                    <w:right w:val="none" w:sz="0" w:space="0" w:color="auto"/>
                                  </w:divBdr>
                                  <w:divsChild>
                                    <w:div w:id="1485005891">
                                      <w:marLeft w:val="0"/>
                                      <w:marRight w:val="0"/>
                                      <w:marTop w:val="0"/>
                                      <w:marBottom w:val="0"/>
                                      <w:divBdr>
                                        <w:top w:val="none" w:sz="0" w:space="0" w:color="auto"/>
                                        <w:left w:val="none" w:sz="0" w:space="0" w:color="auto"/>
                                        <w:bottom w:val="none" w:sz="0" w:space="0" w:color="auto"/>
                                        <w:right w:val="none" w:sz="0" w:space="0" w:color="auto"/>
                                      </w:divBdr>
                                    </w:div>
                                    <w:div w:id="274871880">
                                      <w:marLeft w:val="0"/>
                                      <w:marRight w:val="0"/>
                                      <w:marTop w:val="0"/>
                                      <w:marBottom w:val="0"/>
                                      <w:divBdr>
                                        <w:top w:val="none" w:sz="0" w:space="0" w:color="auto"/>
                                        <w:left w:val="none" w:sz="0" w:space="0" w:color="auto"/>
                                        <w:bottom w:val="none" w:sz="0" w:space="0" w:color="auto"/>
                                        <w:right w:val="none" w:sz="0" w:space="0" w:color="auto"/>
                                      </w:divBdr>
                                    </w:div>
                                    <w:div w:id="487744288">
                                      <w:marLeft w:val="0"/>
                                      <w:marRight w:val="0"/>
                                      <w:marTop w:val="0"/>
                                      <w:marBottom w:val="0"/>
                                      <w:divBdr>
                                        <w:top w:val="none" w:sz="0" w:space="0" w:color="auto"/>
                                        <w:left w:val="none" w:sz="0" w:space="0" w:color="auto"/>
                                        <w:bottom w:val="none" w:sz="0" w:space="0" w:color="auto"/>
                                        <w:right w:val="none" w:sz="0" w:space="0" w:color="auto"/>
                                      </w:divBdr>
                                    </w:div>
                                    <w:div w:id="514920901">
                                      <w:marLeft w:val="0"/>
                                      <w:marRight w:val="0"/>
                                      <w:marTop w:val="0"/>
                                      <w:marBottom w:val="0"/>
                                      <w:divBdr>
                                        <w:top w:val="none" w:sz="0" w:space="0" w:color="auto"/>
                                        <w:left w:val="none" w:sz="0" w:space="0" w:color="auto"/>
                                        <w:bottom w:val="none" w:sz="0" w:space="0" w:color="auto"/>
                                        <w:right w:val="none" w:sz="0" w:space="0" w:color="auto"/>
                                      </w:divBdr>
                                    </w:div>
                                    <w:div w:id="77101480">
                                      <w:marLeft w:val="0"/>
                                      <w:marRight w:val="0"/>
                                      <w:marTop w:val="0"/>
                                      <w:marBottom w:val="0"/>
                                      <w:divBdr>
                                        <w:top w:val="none" w:sz="0" w:space="0" w:color="auto"/>
                                        <w:left w:val="none" w:sz="0" w:space="0" w:color="auto"/>
                                        <w:bottom w:val="none" w:sz="0" w:space="0" w:color="auto"/>
                                        <w:right w:val="none" w:sz="0" w:space="0" w:color="auto"/>
                                      </w:divBdr>
                                    </w:div>
                                    <w:div w:id="641545277">
                                      <w:marLeft w:val="0"/>
                                      <w:marRight w:val="0"/>
                                      <w:marTop w:val="0"/>
                                      <w:marBottom w:val="0"/>
                                      <w:divBdr>
                                        <w:top w:val="none" w:sz="0" w:space="0" w:color="auto"/>
                                        <w:left w:val="none" w:sz="0" w:space="0" w:color="auto"/>
                                        <w:bottom w:val="none" w:sz="0" w:space="0" w:color="auto"/>
                                        <w:right w:val="none" w:sz="0" w:space="0" w:color="auto"/>
                                      </w:divBdr>
                                    </w:div>
                                    <w:div w:id="21157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2115">
                          <w:marLeft w:val="0"/>
                          <w:marRight w:val="57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
                            <w:div w:id="635571146">
                              <w:marLeft w:val="0"/>
                              <w:marRight w:val="0"/>
                              <w:marTop w:val="0"/>
                              <w:marBottom w:val="0"/>
                              <w:divBdr>
                                <w:top w:val="none" w:sz="0" w:space="0" w:color="auto"/>
                                <w:left w:val="none" w:sz="0" w:space="0" w:color="auto"/>
                                <w:bottom w:val="none" w:sz="0" w:space="0" w:color="auto"/>
                                <w:right w:val="none" w:sz="0" w:space="0" w:color="auto"/>
                              </w:divBdr>
                              <w:divsChild>
                                <w:div w:id="305472018">
                                  <w:marLeft w:val="0"/>
                                  <w:marRight w:val="285"/>
                                  <w:marTop w:val="0"/>
                                  <w:marBottom w:val="0"/>
                                  <w:divBdr>
                                    <w:top w:val="none" w:sz="0" w:space="0" w:color="auto"/>
                                    <w:left w:val="none" w:sz="0" w:space="0" w:color="auto"/>
                                    <w:bottom w:val="none" w:sz="0" w:space="0" w:color="auto"/>
                                    <w:right w:val="none" w:sz="0" w:space="0" w:color="auto"/>
                                  </w:divBdr>
                                  <w:divsChild>
                                    <w:div w:id="1020552265">
                                      <w:marLeft w:val="0"/>
                                      <w:marRight w:val="0"/>
                                      <w:marTop w:val="0"/>
                                      <w:marBottom w:val="0"/>
                                      <w:divBdr>
                                        <w:top w:val="none" w:sz="0" w:space="0" w:color="auto"/>
                                        <w:left w:val="none" w:sz="0" w:space="0" w:color="auto"/>
                                        <w:bottom w:val="none" w:sz="0" w:space="0" w:color="auto"/>
                                        <w:right w:val="none" w:sz="0" w:space="0" w:color="auto"/>
                                      </w:divBdr>
                                    </w:div>
                                    <w:div w:id="553932813">
                                      <w:marLeft w:val="0"/>
                                      <w:marRight w:val="0"/>
                                      <w:marTop w:val="0"/>
                                      <w:marBottom w:val="0"/>
                                      <w:divBdr>
                                        <w:top w:val="none" w:sz="0" w:space="0" w:color="auto"/>
                                        <w:left w:val="none" w:sz="0" w:space="0" w:color="auto"/>
                                        <w:bottom w:val="none" w:sz="0" w:space="0" w:color="auto"/>
                                        <w:right w:val="none" w:sz="0" w:space="0" w:color="auto"/>
                                      </w:divBdr>
                                    </w:div>
                                  </w:divsChild>
                                </w:div>
                                <w:div w:id="1243492406">
                                  <w:marLeft w:val="0"/>
                                  <w:marRight w:val="0"/>
                                  <w:marTop w:val="0"/>
                                  <w:marBottom w:val="0"/>
                                  <w:divBdr>
                                    <w:top w:val="none" w:sz="0" w:space="0" w:color="auto"/>
                                    <w:left w:val="none" w:sz="0" w:space="0" w:color="auto"/>
                                    <w:bottom w:val="none" w:sz="0" w:space="0" w:color="auto"/>
                                    <w:right w:val="none" w:sz="0" w:space="0" w:color="auto"/>
                                  </w:divBdr>
                                  <w:divsChild>
                                    <w:div w:id="2107459535">
                                      <w:marLeft w:val="0"/>
                                      <w:marRight w:val="0"/>
                                      <w:marTop w:val="0"/>
                                      <w:marBottom w:val="0"/>
                                      <w:divBdr>
                                        <w:top w:val="none" w:sz="0" w:space="0" w:color="auto"/>
                                        <w:left w:val="none" w:sz="0" w:space="0" w:color="auto"/>
                                        <w:bottom w:val="none" w:sz="0" w:space="0" w:color="auto"/>
                                        <w:right w:val="none" w:sz="0" w:space="0" w:color="auto"/>
                                      </w:divBdr>
                                    </w:div>
                                    <w:div w:id="13853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718">
                              <w:marLeft w:val="0"/>
                              <w:marRight w:val="0"/>
                              <w:marTop w:val="0"/>
                              <w:marBottom w:val="0"/>
                              <w:divBdr>
                                <w:top w:val="none" w:sz="0" w:space="0" w:color="auto"/>
                                <w:left w:val="none" w:sz="0" w:space="0" w:color="auto"/>
                                <w:bottom w:val="none" w:sz="0" w:space="0" w:color="auto"/>
                                <w:right w:val="none" w:sz="0" w:space="0" w:color="auto"/>
                              </w:divBdr>
                              <w:divsChild>
                                <w:div w:id="477460720">
                                  <w:marLeft w:val="0"/>
                                  <w:marRight w:val="285"/>
                                  <w:marTop w:val="0"/>
                                  <w:marBottom w:val="0"/>
                                  <w:divBdr>
                                    <w:top w:val="none" w:sz="0" w:space="0" w:color="auto"/>
                                    <w:left w:val="none" w:sz="0" w:space="0" w:color="auto"/>
                                    <w:bottom w:val="none" w:sz="0" w:space="0" w:color="auto"/>
                                    <w:right w:val="none" w:sz="0" w:space="0" w:color="auto"/>
                                  </w:divBdr>
                                  <w:divsChild>
                                    <w:div w:id="208419908">
                                      <w:marLeft w:val="0"/>
                                      <w:marRight w:val="0"/>
                                      <w:marTop w:val="0"/>
                                      <w:marBottom w:val="0"/>
                                      <w:divBdr>
                                        <w:top w:val="none" w:sz="0" w:space="0" w:color="auto"/>
                                        <w:left w:val="none" w:sz="0" w:space="0" w:color="auto"/>
                                        <w:bottom w:val="none" w:sz="0" w:space="0" w:color="auto"/>
                                        <w:right w:val="none" w:sz="0" w:space="0" w:color="auto"/>
                                      </w:divBdr>
                                    </w:div>
                                    <w:div w:id="713505333">
                                      <w:marLeft w:val="0"/>
                                      <w:marRight w:val="0"/>
                                      <w:marTop w:val="0"/>
                                      <w:marBottom w:val="0"/>
                                      <w:divBdr>
                                        <w:top w:val="none" w:sz="0" w:space="0" w:color="auto"/>
                                        <w:left w:val="none" w:sz="0" w:space="0" w:color="auto"/>
                                        <w:bottom w:val="none" w:sz="0" w:space="0" w:color="auto"/>
                                        <w:right w:val="none" w:sz="0" w:space="0" w:color="auto"/>
                                      </w:divBdr>
                                    </w:div>
                                  </w:divsChild>
                                </w:div>
                                <w:div w:id="667438520">
                                  <w:marLeft w:val="0"/>
                                  <w:marRight w:val="0"/>
                                  <w:marTop w:val="0"/>
                                  <w:marBottom w:val="0"/>
                                  <w:divBdr>
                                    <w:top w:val="none" w:sz="0" w:space="0" w:color="auto"/>
                                    <w:left w:val="none" w:sz="0" w:space="0" w:color="auto"/>
                                    <w:bottom w:val="none" w:sz="0" w:space="0" w:color="auto"/>
                                    <w:right w:val="none" w:sz="0" w:space="0" w:color="auto"/>
                                  </w:divBdr>
                                  <w:divsChild>
                                    <w:div w:id="7681353">
                                      <w:marLeft w:val="0"/>
                                      <w:marRight w:val="0"/>
                                      <w:marTop w:val="0"/>
                                      <w:marBottom w:val="0"/>
                                      <w:divBdr>
                                        <w:top w:val="none" w:sz="0" w:space="0" w:color="auto"/>
                                        <w:left w:val="none" w:sz="0" w:space="0" w:color="auto"/>
                                        <w:bottom w:val="none" w:sz="0" w:space="0" w:color="auto"/>
                                        <w:right w:val="none" w:sz="0" w:space="0" w:color="auto"/>
                                      </w:divBdr>
                                    </w:div>
                                    <w:div w:id="465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546">
                          <w:marLeft w:val="0"/>
                          <w:marRight w:val="0"/>
                          <w:marTop w:val="0"/>
                          <w:marBottom w:val="0"/>
                          <w:divBdr>
                            <w:top w:val="none" w:sz="0" w:space="0" w:color="auto"/>
                            <w:left w:val="none" w:sz="0" w:space="0" w:color="auto"/>
                            <w:bottom w:val="none" w:sz="0" w:space="0" w:color="auto"/>
                            <w:right w:val="none" w:sz="0" w:space="0" w:color="auto"/>
                          </w:divBdr>
                          <w:divsChild>
                            <w:div w:id="1640840762">
                              <w:marLeft w:val="0"/>
                              <w:marRight w:val="285"/>
                              <w:marTop w:val="0"/>
                              <w:marBottom w:val="0"/>
                              <w:divBdr>
                                <w:top w:val="none" w:sz="0" w:space="0" w:color="auto"/>
                                <w:left w:val="none" w:sz="0" w:space="0" w:color="auto"/>
                                <w:bottom w:val="none" w:sz="0" w:space="0" w:color="auto"/>
                                <w:right w:val="none" w:sz="0" w:space="0" w:color="auto"/>
                              </w:divBdr>
                              <w:divsChild>
                                <w:div w:id="1286042745">
                                  <w:marLeft w:val="0"/>
                                  <w:marRight w:val="0"/>
                                  <w:marTop w:val="0"/>
                                  <w:marBottom w:val="0"/>
                                  <w:divBdr>
                                    <w:top w:val="none" w:sz="0" w:space="0" w:color="auto"/>
                                    <w:left w:val="none" w:sz="0" w:space="0" w:color="auto"/>
                                    <w:bottom w:val="none" w:sz="0" w:space="0" w:color="auto"/>
                                    <w:right w:val="none" w:sz="0" w:space="0" w:color="auto"/>
                                  </w:divBdr>
                                </w:div>
                                <w:div w:id="1308972768">
                                  <w:marLeft w:val="0"/>
                                  <w:marRight w:val="0"/>
                                  <w:marTop w:val="0"/>
                                  <w:marBottom w:val="0"/>
                                  <w:divBdr>
                                    <w:top w:val="none" w:sz="0" w:space="0" w:color="auto"/>
                                    <w:left w:val="none" w:sz="0" w:space="0" w:color="auto"/>
                                    <w:bottom w:val="none" w:sz="0" w:space="0" w:color="auto"/>
                                    <w:right w:val="none" w:sz="0" w:space="0" w:color="auto"/>
                                  </w:divBdr>
                                </w:div>
                              </w:divsChild>
                            </w:div>
                            <w:div w:id="379548870">
                              <w:marLeft w:val="0"/>
                              <w:marRight w:val="0"/>
                              <w:marTop w:val="0"/>
                              <w:marBottom w:val="0"/>
                              <w:divBdr>
                                <w:top w:val="none" w:sz="0" w:space="0" w:color="auto"/>
                                <w:left w:val="none" w:sz="0" w:space="0" w:color="auto"/>
                                <w:bottom w:val="none" w:sz="0" w:space="0" w:color="auto"/>
                                <w:right w:val="none" w:sz="0" w:space="0" w:color="auto"/>
                              </w:divBdr>
                              <w:divsChild>
                                <w:div w:id="719323348">
                                  <w:marLeft w:val="0"/>
                                  <w:marRight w:val="0"/>
                                  <w:marTop w:val="0"/>
                                  <w:marBottom w:val="0"/>
                                  <w:divBdr>
                                    <w:top w:val="none" w:sz="0" w:space="0" w:color="auto"/>
                                    <w:left w:val="none" w:sz="0" w:space="0" w:color="auto"/>
                                    <w:bottom w:val="none" w:sz="0" w:space="0" w:color="auto"/>
                                    <w:right w:val="none" w:sz="0" w:space="0" w:color="auto"/>
                                  </w:divBdr>
                                </w:div>
                                <w:div w:id="1534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1842">
                  <w:marLeft w:val="225"/>
                  <w:marRight w:val="0"/>
                  <w:marTop w:val="0"/>
                  <w:marBottom w:val="0"/>
                  <w:divBdr>
                    <w:top w:val="single" w:sz="6" w:space="10" w:color="E8EAF0"/>
                    <w:left w:val="single" w:sz="6" w:space="11" w:color="E8EAF0"/>
                    <w:bottom w:val="single" w:sz="6" w:space="0" w:color="E8EAF0"/>
                    <w:right w:val="single" w:sz="6" w:space="0" w:color="E8EAF0"/>
                  </w:divBdr>
                </w:div>
                <w:div w:id="671178648">
                  <w:marLeft w:val="225"/>
                  <w:marRight w:val="0"/>
                  <w:marTop w:val="0"/>
                  <w:marBottom w:val="0"/>
                  <w:divBdr>
                    <w:top w:val="single" w:sz="6" w:space="0" w:color="E8EAF0"/>
                    <w:left w:val="single" w:sz="6" w:space="0" w:color="E8EAF0"/>
                    <w:bottom w:val="single" w:sz="6" w:space="0" w:color="E8EAF0"/>
                    <w:right w:val="single" w:sz="6" w:space="0" w:color="E8EAF0"/>
                  </w:divBdr>
                  <w:divsChild>
                    <w:div w:id="1452700589">
                      <w:marLeft w:val="0"/>
                      <w:marRight w:val="0"/>
                      <w:marTop w:val="0"/>
                      <w:marBottom w:val="0"/>
                      <w:divBdr>
                        <w:top w:val="none" w:sz="0" w:space="0" w:color="auto"/>
                        <w:left w:val="none" w:sz="0" w:space="0" w:color="auto"/>
                        <w:bottom w:val="none" w:sz="0" w:space="0" w:color="auto"/>
                        <w:right w:val="none" w:sz="0" w:space="0" w:color="auto"/>
                      </w:divBdr>
                      <w:divsChild>
                        <w:div w:id="1086879736">
                          <w:marLeft w:val="0"/>
                          <w:marRight w:val="0"/>
                          <w:marTop w:val="0"/>
                          <w:marBottom w:val="0"/>
                          <w:divBdr>
                            <w:top w:val="none" w:sz="0" w:space="0" w:color="auto"/>
                            <w:left w:val="none" w:sz="0" w:space="0" w:color="auto"/>
                            <w:bottom w:val="none" w:sz="0" w:space="0" w:color="auto"/>
                            <w:right w:val="none" w:sz="0" w:space="0" w:color="auto"/>
                          </w:divBdr>
                          <w:divsChild>
                            <w:div w:id="1386753829">
                              <w:marLeft w:val="0"/>
                              <w:marRight w:val="270"/>
                              <w:marTop w:val="0"/>
                              <w:marBottom w:val="0"/>
                              <w:divBdr>
                                <w:top w:val="none" w:sz="0" w:space="0" w:color="auto"/>
                                <w:left w:val="none" w:sz="0" w:space="0" w:color="auto"/>
                                <w:bottom w:val="none" w:sz="0" w:space="0" w:color="auto"/>
                                <w:right w:val="none" w:sz="0" w:space="0" w:color="auto"/>
                              </w:divBdr>
                            </w:div>
                            <w:div w:id="1764573876">
                              <w:marLeft w:val="0"/>
                              <w:marRight w:val="75"/>
                              <w:marTop w:val="0"/>
                              <w:marBottom w:val="0"/>
                              <w:divBdr>
                                <w:top w:val="none" w:sz="0" w:space="0" w:color="auto"/>
                                <w:left w:val="none" w:sz="0" w:space="0" w:color="auto"/>
                                <w:bottom w:val="none" w:sz="0" w:space="0" w:color="auto"/>
                                <w:right w:val="none" w:sz="0" w:space="0" w:color="auto"/>
                              </w:divBdr>
                            </w:div>
                          </w:divsChild>
                        </w:div>
                        <w:div w:id="404376373">
                          <w:marLeft w:val="0"/>
                          <w:marRight w:val="0"/>
                          <w:marTop w:val="0"/>
                          <w:marBottom w:val="0"/>
                          <w:divBdr>
                            <w:top w:val="none" w:sz="0" w:space="0" w:color="auto"/>
                            <w:left w:val="none" w:sz="0" w:space="0" w:color="auto"/>
                            <w:bottom w:val="none" w:sz="0" w:space="0" w:color="auto"/>
                            <w:right w:val="none" w:sz="0" w:space="0" w:color="auto"/>
                          </w:divBdr>
                          <w:divsChild>
                            <w:div w:id="1719165895">
                              <w:marLeft w:val="0"/>
                              <w:marRight w:val="270"/>
                              <w:marTop w:val="0"/>
                              <w:marBottom w:val="0"/>
                              <w:divBdr>
                                <w:top w:val="none" w:sz="0" w:space="0" w:color="auto"/>
                                <w:left w:val="none" w:sz="0" w:space="0" w:color="auto"/>
                                <w:bottom w:val="none" w:sz="0" w:space="0" w:color="auto"/>
                                <w:right w:val="none" w:sz="0" w:space="0" w:color="auto"/>
                              </w:divBdr>
                            </w:div>
                            <w:div w:id="4815023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4355343">
                      <w:marLeft w:val="0"/>
                      <w:marRight w:val="0"/>
                      <w:marTop w:val="0"/>
                      <w:marBottom w:val="0"/>
                      <w:divBdr>
                        <w:top w:val="none" w:sz="0" w:space="0" w:color="auto"/>
                        <w:left w:val="none" w:sz="0" w:space="0" w:color="auto"/>
                        <w:bottom w:val="none" w:sz="0" w:space="0" w:color="auto"/>
                        <w:right w:val="none" w:sz="0" w:space="0" w:color="auto"/>
                      </w:divBdr>
                      <w:divsChild>
                        <w:div w:id="136578491">
                          <w:marLeft w:val="0"/>
                          <w:marRight w:val="0"/>
                          <w:marTop w:val="0"/>
                          <w:marBottom w:val="0"/>
                          <w:divBdr>
                            <w:top w:val="none" w:sz="0" w:space="0" w:color="auto"/>
                            <w:left w:val="none" w:sz="0" w:space="0" w:color="auto"/>
                            <w:bottom w:val="none" w:sz="0" w:space="0" w:color="auto"/>
                            <w:right w:val="none" w:sz="0" w:space="0" w:color="auto"/>
                          </w:divBdr>
                        </w:div>
                        <w:div w:id="609434364">
                          <w:marLeft w:val="0"/>
                          <w:marRight w:val="0"/>
                          <w:marTop w:val="0"/>
                          <w:marBottom w:val="0"/>
                          <w:divBdr>
                            <w:top w:val="none" w:sz="0" w:space="0" w:color="auto"/>
                            <w:left w:val="none" w:sz="0" w:space="0" w:color="auto"/>
                            <w:bottom w:val="none" w:sz="0" w:space="0" w:color="auto"/>
                            <w:right w:val="none" w:sz="0" w:space="0" w:color="auto"/>
                          </w:divBdr>
                        </w:div>
                        <w:div w:id="1241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1042">
              <w:marLeft w:val="0"/>
              <w:marRight w:val="0"/>
              <w:marTop w:val="0"/>
              <w:marBottom w:val="0"/>
              <w:divBdr>
                <w:top w:val="none" w:sz="0" w:space="0" w:color="auto"/>
                <w:left w:val="none" w:sz="0" w:space="0" w:color="auto"/>
                <w:bottom w:val="none" w:sz="0" w:space="0" w:color="auto"/>
                <w:right w:val="none" w:sz="0" w:space="0" w:color="auto"/>
              </w:divBdr>
              <w:divsChild>
                <w:div w:id="250820511">
                  <w:marLeft w:val="0"/>
                  <w:marRight w:val="0"/>
                  <w:marTop w:val="0"/>
                  <w:marBottom w:val="0"/>
                  <w:divBdr>
                    <w:top w:val="none" w:sz="0" w:space="0" w:color="auto"/>
                    <w:left w:val="none" w:sz="0" w:space="0" w:color="auto"/>
                    <w:bottom w:val="none" w:sz="0" w:space="0" w:color="auto"/>
                    <w:right w:val="none" w:sz="0" w:space="0" w:color="auto"/>
                  </w:divBdr>
                  <w:divsChild>
                    <w:div w:id="1655909437">
                      <w:marLeft w:val="0"/>
                      <w:marRight w:val="0"/>
                      <w:marTop w:val="0"/>
                      <w:marBottom w:val="225"/>
                      <w:divBdr>
                        <w:top w:val="none" w:sz="0" w:space="0" w:color="auto"/>
                        <w:left w:val="none" w:sz="0" w:space="0" w:color="auto"/>
                        <w:bottom w:val="none" w:sz="0" w:space="0" w:color="auto"/>
                        <w:right w:val="none" w:sz="0" w:space="0" w:color="auto"/>
                      </w:divBdr>
                      <w:divsChild>
                        <w:div w:id="303317823">
                          <w:marLeft w:val="0"/>
                          <w:marRight w:val="0"/>
                          <w:marTop w:val="120"/>
                          <w:marBottom w:val="0"/>
                          <w:divBdr>
                            <w:top w:val="none" w:sz="0" w:space="0" w:color="auto"/>
                            <w:left w:val="none" w:sz="0" w:space="0" w:color="auto"/>
                            <w:bottom w:val="none" w:sz="0" w:space="0" w:color="auto"/>
                            <w:right w:val="none" w:sz="0" w:space="0" w:color="auto"/>
                          </w:divBdr>
                          <w:divsChild>
                            <w:div w:id="1500461671">
                              <w:marLeft w:val="0"/>
                              <w:marRight w:val="0"/>
                              <w:marTop w:val="0"/>
                              <w:marBottom w:val="0"/>
                              <w:divBdr>
                                <w:top w:val="none" w:sz="0" w:space="0" w:color="auto"/>
                                <w:left w:val="none" w:sz="0" w:space="0" w:color="auto"/>
                                <w:bottom w:val="none" w:sz="0" w:space="0" w:color="auto"/>
                                <w:right w:val="none" w:sz="0" w:space="0" w:color="auto"/>
                              </w:divBdr>
                              <w:divsChild>
                                <w:div w:id="938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0926">
                      <w:marLeft w:val="0"/>
                      <w:marRight w:val="0"/>
                      <w:marTop w:val="0"/>
                      <w:marBottom w:val="300"/>
                      <w:divBdr>
                        <w:top w:val="none" w:sz="0" w:space="0" w:color="auto"/>
                        <w:left w:val="none" w:sz="0" w:space="0" w:color="auto"/>
                        <w:bottom w:val="none" w:sz="0" w:space="0" w:color="auto"/>
                        <w:right w:val="none" w:sz="0" w:space="0" w:color="auto"/>
                      </w:divBdr>
                      <w:divsChild>
                        <w:div w:id="766004864">
                          <w:marLeft w:val="0"/>
                          <w:marRight w:val="0"/>
                          <w:marTop w:val="0"/>
                          <w:marBottom w:val="0"/>
                          <w:divBdr>
                            <w:top w:val="none" w:sz="0" w:space="0" w:color="auto"/>
                            <w:left w:val="none" w:sz="0" w:space="0" w:color="auto"/>
                            <w:bottom w:val="none" w:sz="0" w:space="0" w:color="auto"/>
                            <w:right w:val="none" w:sz="0" w:space="0" w:color="auto"/>
                          </w:divBdr>
                        </w:div>
                        <w:div w:id="463816236">
                          <w:marLeft w:val="0"/>
                          <w:marRight w:val="0"/>
                          <w:marTop w:val="0"/>
                          <w:marBottom w:val="0"/>
                          <w:divBdr>
                            <w:top w:val="none" w:sz="0" w:space="0" w:color="auto"/>
                            <w:left w:val="none" w:sz="0" w:space="0" w:color="auto"/>
                            <w:bottom w:val="none" w:sz="0" w:space="0" w:color="auto"/>
                            <w:right w:val="none" w:sz="0" w:space="0" w:color="auto"/>
                          </w:divBdr>
                        </w:div>
                      </w:divsChild>
                    </w:div>
                    <w:div w:id="1213544134">
                      <w:marLeft w:val="0"/>
                      <w:marRight w:val="0"/>
                      <w:marTop w:val="0"/>
                      <w:marBottom w:val="375"/>
                      <w:divBdr>
                        <w:top w:val="none" w:sz="0" w:space="0" w:color="auto"/>
                        <w:left w:val="none" w:sz="0" w:space="0" w:color="auto"/>
                        <w:bottom w:val="none" w:sz="0" w:space="0" w:color="auto"/>
                        <w:right w:val="none" w:sz="0" w:space="0" w:color="auto"/>
                      </w:divBdr>
                      <w:divsChild>
                        <w:div w:id="126360006">
                          <w:marLeft w:val="0"/>
                          <w:marRight w:val="0"/>
                          <w:marTop w:val="0"/>
                          <w:marBottom w:val="0"/>
                          <w:divBdr>
                            <w:top w:val="none" w:sz="0" w:space="0" w:color="auto"/>
                            <w:left w:val="none" w:sz="0" w:space="0" w:color="auto"/>
                            <w:bottom w:val="none" w:sz="0" w:space="0" w:color="auto"/>
                            <w:right w:val="none" w:sz="0" w:space="0" w:color="auto"/>
                          </w:divBdr>
                        </w:div>
                      </w:divsChild>
                    </w:div>
                    <w:div w:id="258802145">
                      <w:marLeft w:val="0"/>
                      <w:marRight w:val="0"/>
                      <w:marTop w:val="0"/>
                      <w:marBottom w:val="300"/>
                      <w:divBdr>
                        <w:top w:val="none" w:sz="0" w:space="0" w:color="auto"/>
                        <w:left w:val="none" w:sz="0" w:space="0" w:color="auto"/>
                        <w:bottom w:val="none" w:sz="0" w:space="0" w:color="auto"/>
                        <w:right w:val="none" w:sz="0" w:space="0" w:color="auto"/>
                      </w:divBdr>
                      <w:divsChild>
                        <w:div w:id="1791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68022">
      <w:bodyDiv w:val="1"/>
      <w:marLeft w:val="0"/>
      <w:marRight w:val="0"/>
      <w:marTop w:val="0"/>
      <w:marBottom w:val="0"/>
      <w:divBdr>
        <w:top w:val="none" w:sz="0" w:space="0" w:color="auto"/>
        <w:left w:val="none" w:sz="0" w:space="0" w:color="auto"/>
        <w:bottom w:val="none" w:sz="0" w:space="0" w:color="auto"/>
        <w:right w:val="none" w:sz="0" w:space="0" w:color="auto"/>
      </w:divBdr>
      <w:divsChild>
        <w:div w:id="224537256">
          <w:marLeft w:val="0"/>
          <w:marRight w:val="0"/>
          <w:marTop w:val="0"/>
          <w:marBottom w:val="300"/>
          <w:divBdr>
            <w:top w:val="none" w:sz="0" w:space="0" w:color="auto"/>
            <w:left w:val="none" w:sz="0" w:space="0" w:color="auto"/>
            <w:bottom w:val="none" w:sz="0" w:space="0" w:color="auto"/>
            <w:right w:val="none" w:sz="0" w:space="0" w:color="auto"/>
          </w:divBdr>
        </w:div>
      </w:divsChild>
    </w:div>
    <w:div w:id="2053185315">
      <w:bodyDiv w:val="1"/>
      <w:marLeft w:val="0"/>
      <w:marRight w:val="0"/>
      <w:marTop w:val="0"/>
      <w:marBottom w:val="0"/>
      <w:divBdr>
        <w:top w:val="none" w:sz="0" w:space="0" w:color="auto"/>
        <w:left w:val="none" w:sz="0" w:space="0" w:color="auto"/>
        <w:bottom w:val="none" w:sz="0" w:space="0" w:color="auto"/>
        <w:right w:val="none" w:sz="0" w:space="0" w:color="auto"/>
      </w:divBdr>
      <w:divsChild>
        <w:div w:id="1590770751">
          <w:marLeft w:val="0"/>
          <w:marRight w:val="0"/>
          <w:marTop w:val="0"/>
          <w:marBottom w:val="0"/>
          <w:divBdr>
            <w:top w:val="none" w:sz="0" w:space="0" w:color="auto"/>
            <w:left w:val="none" w:sz="0" w:space="0" w:color="auto"/>
            <w:bottom w:val="none" w:sz="0" w:space="0" w:color="auto"/>
            <w:right w:val="none" w:sz="0" w:space="0" w:color="auto"/>
          </w:divBdr>
        </w:div>
        <w:div w:id="1602641437">
          <w:marLeft w:val="0"/>
          <w:marRight w:val="0"/>
          <w:marTop w:val="300"/>
          <w:marBottom w:val="300"/>
          <w:divBdr>
            <w:top w:val="none" w:sz="0" w:space="0" w:color="auto"/>
            <w:left w:val="none" w:sz="0" w:space="0" w:color="auto"/>
            <w:bottom w:val="none" w:sz="0" w:space="0" w:color="auto"/>
            <w:right w:val="none" w:sz="0" w:space="0" w:color="auto"/>
          </w:divBdr>
        </w:div>
        <w:div w:id="438988515">
          <w:marLeft w:val="0"/>
          <w:marRight w:val="0"/>
          <w:marTop w:val="0"/>
          <w:marBottom w:val="0"/>
          <w:divBdr>
            <w:top w:val="none" w:sz="0" w:space="0" w:color="auto"/>
            <w:left w:val="none" w:sz="0" w:space="0" w:color="auto"/>
            <w:bottom w:val="none" w:sz="0" w:space="0" w:color="auto"/>
            <w:right w:val="none" w:sz="0" w:space="0" w:color="auto"/>
          </w:divBdr>
          <w:divsChild>
            <w:div w:id="1741174725">
              <w:marLeft w:val="0"/>
              <w:marRight w:val="0"/>
              <w:marTop w:val="300"/>
              <w:marBottom w:val="450"/>
              <w:divBdr>
                <w:top w:val="none" w:sz="0" w:space="0" w:color="auto"/>
                <w:left w:val="none" w:sz="0" w:space="0" w:color="auto"/>
                <w:bottom w:val="none" w:sz="0" w:space="0" w:color="auto"/>
                <w:right w:val="none" w:sz="0" w:space="0" w:color="auto"/>
              </w:divBdr>
              <w:divsChild>
                <w:div w:id="258951416">
                  <w:marLeft w:val="0"/>
                  <w:marRight w:val="0"/>
                  <w:marTop w:val="0"/>
                  <w:marBottom w:val="0"/>
                  <w:divBdr>
                    <w:top w:val="none" w:sz="0" w:space="0" w:color="auto"/>
                    <w:left w:val="none" w:sz="0" w:space="0" w:color="auto"/>
                    <w:bottom w:val="none" w:sz="0" w:space="0" w:color="auto"/>
                    <w:right w:val="none" w:sz="0" w:space="0" w:color="auto"/>
                  </w:divBdr>
                  <w:divsChild>
                    <w:div w:id="1610117902">
                      <w:marLeft w:val="0"/>
                      <w:marRight w:val="0"/>
                      <w:marTop w:val="0"/>
                      <w:marBottom w:val="0"/>
                      <w:divBdr>
                        <w:top w:val="none" w:sz="0" w:space="0" w:color="auto"/>
                        <w:left w:val="none" w:sz="0" w:space="0" w:color="auto"/>
                        <w:bottom w:val="none" w:sz="0" w:space="0" w:color="auto"/>
                        <w:right w:val="none" w:sz="0" w:space="0" w:color="auto"/>
                      </w:divBdr>
                      <w:divsChild>
                        <w:div w:id="653292054">
                          <w:marLeft w:val="0"/>
                          <w:marRight w:val="0"/>
                          <w:marTop w:val="0"/>
                          <w:marBottom w:val="0"/>
                          <w:divBdr>
                            <w:top w:val="none" w:sz="0" w:space="0" w:color="auto"/>
                            <w:left w:val="none" w:sz="0" w:space="0" w:color="auto"/>
                            <w:bottom w:val="none" w:sz="0" w:space="0" w:color="auto"/>
                            <w:right w:val="none" w:sz="0" w:space="0" w:color="auto"/>
                          </w:divBdr>
                          <w:divsChild>
                            <w:div w:id="6886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55775">
          <w:marLeft w:val="0"/>
          <w:marRight w:val="0"/>
          <w:marTop w:val="0"/>
          <w:marBottom w:val="0"/>
          <w:divBdr>
            <w:top w:val="none" w:sz="0" w:space="0" w:color="auto"/>
            <w:left w:val="none" w:sz="0" w:space="0" w:color="auto"/>
            <w:bottom w:val="none" w:sz="0" w:space="0" w:color="auto"/>
            <w:right w:val="none" w:sz="0" w:space="0" w:color="auto"/>
          </w:divBdr>
        </w:div>
      </w:divsChild>
    </w:div>
    <w:div w:id="2053528731">
      <w:bodyDiv w:val="1"/>
      <w:marLeft w:val="0"/>
      <w:marRight w:val="0"/>
      <w:marTop w:val="0"/>
      <w:marBottom w:val="0"/>
      <w:divBdr>
        <w:top w:val="none" w:sz="0" w:space="0" w:color="auto"/>
        <w:left w:val="none" w:sz="0" w:space="0" w:color="auto"/>
        <w:bottom w:val="none" w:sz="0" w:space="0" w:color="auto"/>
        <w:right w:val="none" w:sz="0" w:space="0" w:color="auto"/>
      </w:divBdr>
      <w:divsChild>
        <w:div w:id="67700519">
          <w:marLeft w:val="0"/>
          <w:marRight w:val="0"/>
          <w:marTop w:val="0"/>
          <w:marBottom w:val="0"/>
          <w:divBdr>
            <w:top w:val="none" w:sz="0" w:space="0" w:color="auto"/>
            <w:left w:val="none" w:sz="0" w:space="0" w:color="auto"/>
            <w:bottom w:val="none" w:sz="0" w:space="0" w:color="auto"/>
            <w:right w:val="none" w:sz="0" w:space="0" w:color="auto"/>
          </w:divBdr>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961303">
      <w:bodyDiv w:val="1"/>
      <w:marLeft w:val="0"/>
      <w:marRight w:val="0"/>
      <w:marTop w:val="0"/>
      <w:marBottom w:val="0"/>
      <w:divBdr>
        <w:top w:val="none" w:sz="0" w:space="0" w:color="auto"/>
        <w:left w:val="none" w:sz="0" w:space="0" w:color="auto"/>
        <w:bottom w:val="none" w:sz="0" w:space="0" w:color="auto"/>
        <w:right w:val="none" w:sz="0" w:space="0" w:color="auto"/>
      </w:divBdr>
      <w:divsChild>
        <w:div w:id="1981688465">
          <w:marLeft w:val="0"/>
          <w:marRight w:val="150"/>
          <w:marTop w:val="0"/>
          <w:marBottom w:val="75"/>
          <w:divBdr>
            <w:top w:val="none" w:sz="0" w:space="0" w:color="auto"/>
            <w:left w:val="none" w:sz="0" w:space="0" w:color="auto"/>
            <w:bottom w:val="none" w:sz="0" w:space="0" w:color="auto"/>
            <w:right w:val="none" w:sz="0" w:space="0" w:color="auto"/>
          </w:divBdr>
        </w:div>
        <w:div w:id="253981985">
          <w:marLeft w:val="0"/>
          <w:marRight w:val="150"/>
          <w:marTop w:val="150"/>
          <w:marBottom w:val="150"/>
          <w:divBdr>
            <w:top w:val="none" w:sz="0" w:space="0" w:color="auto"/>
            <w:left w:val="none" w:sz="0" w:space="0" w:color="auto"/>
            <w:bottom w:val="none" w:sz="0" w:space="0" w:color="auto"/>
            <w:right w:val="none" w:sz="0" w:space="0" w:color="auto"/>
          </w:divBdr>
        </w:div>
        <w:div w:id="403189590">
          <w:marLeft w:val="0"/>
          <w:marRight w:val="150"/>
          <w:marTop w:val="0"/>
          <w:marBottom w:val="0"/>
          <w:divBdr>
            <w:top w:val="none" w:sz="0" w:space="0" w:color="auto"/>
            <w:left w:val="none" w:sz="0" w:space="0" w:color="auto"/>
            <w:bottom w:val="none" w:sz="0" w:space="0" w:color="auto"/>
            <w:right w:val="none" w:sz="0" w:space="0" w:color="auto"/>
          </w:divBdr>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12750">
      <w:bodyDiv w:val="1"/>
      <w:marLeft w:val="0"/>
      <w:marRight w:val="0"/>
      <w:marTop w:val="0"/>
      <w:marBottom w:val="0"/>
      <w:divBdr>
        <w:top w:val="none" w:sz="0" w:space="0" w:color="auto"/>
        <w:left w:val="none" w:sz="0" w:space="0" w:color="auto"/>
        <w:bottom w:val="none" w:sz="0" w:space="0" w:color="auto"/>
        <w:right w:val="none" w:sz="0" w:space="0" w:color="auto"/>
      </w:divBdr>
      <w:divsChild>
        <w:div w:id="1892499731">
          <w:marLeft w:val="0"/>
          <w:marRight w:val="0"/>
          <w:marTop w:val="0"/>
          <w:marBottom w:val="0"/>
          <w:divBdr>
            <w:top w:val="none" w:sz="0" w:space="0" w:color="auto"/>
            <w:left w:val="none" w:sz="0" w:space="0" w:color="auto"/>
            <w:bottom w:val="none" w:sz="0" w:space="0" w:color="auto"/>
            <w:right w:val="none" w:sz="0" w:space="0" w:color="auto"/>
          </w:divBdr>
        </w:div>
        <w:div w:id="455834795">
          <w:marLeft w:val="0"/>
          <w:marRight w:val="0"/>
          <w:marTop w:val="300"/>
          <w:marBottom w:val="300"/>
          <w:divBdr>
            <w:top w:val="none" w:sz="0" w:space="0" w:color="auto"/>
            <w:left w:val="none" w:sz="0" w:space="0" w:color="auto"/>
            <w:bottom w:val="none" w:sz="0" w:space="0" w:color="auto"/>
            <w:right w:val="none" w:sz="0" w:space="0" w:color="auto"/>
          </w:divBdr>
        </w:div>
        <w:div w:id="452287255">
          <w:marLeft w:val="0"/>
          <w:marRight w:val="0"/>
          <w:marTop w:val="0"/>
          <w:marBottom w:val="0"/>
          <w:divBdr>
            <w:top w:val="none" w:sz="0" w:space="0" w:color="auto"/>
            <w:left w:val="none" w:sz="0" w:space="0" w:color="auto"/>
            <w:bottom w:val="none" w:sz="0" w:space="0" w:color="auto"/>
            <w:right w:val="none" w:sz="0" w:space="0" w:color="auto"/>
          </w:divBdr>
          <w:divsChild>
            <w:div w:id="1718047707">
              <w:marLeft w:val="0"/>
              <w:marRight w:val="0"/>
              <w:marTop w:val="300"/>
              <w:marBottom w:val="450"/>
              <w:divBdr>
                <w:top w:val="none" w:sz="0" w:space="0" w:color="auto"/>
                <w:left w:val="none" w:sz="0" w:space="0" w:color="auto"/>
                <w:bottom w:val="none" w:sz="0" w:space="0" w:color="auto"/>
                <w:right w:val="none" w:sz="0" w:space="0" w:color="auto"/>
              </w:divBdr>
              <w:divsChild>
                <w:div w:id="1898466589">
                  <w:marLeft w:val="0"/>
                  <w:marRight w:val="0"/>
                  <w:marTop w:val="0"/>
                  <w:marBottom w:val="0"/>
                  <w:divBdr>
                    <w:top w:val="none" w:sz="0" w:space="0" w:color="auto"/>
                    <w:left w:val="none" w:sz="0" w:space="0" w:color="auto"/>
                    <w:bottom w:val="none" w:sz="0" w:space="0" w:color="auto"/>
                    <w:right w:val="none" w:sz="0" w:space="0" w:color="auto"/>
                  </w:divBdr>
                  <w:divsChild>
                    <w:div w:id="1794788700">
                      <w:marLeft w:val="0"/>
                      <w:marRight w:val="0"/>
                      <w:marTop w:val="0"/>
                      <w:marBottom w:val="0"/>
                      <w:divBdr>
                        <w:top w:val="none" w:sz="0" w:space="0" w:color="auto"/>
                        <w:left w:val="none" w:sz="0" w:space="0" w:color="auto"/>
                        <w:bottom w:val="none" w:sz="0" w:space="0" w:color="auto"/>
                        <w:right w:val="none" w:sz="0" w:space="0" w:color="auto"/>
                      </w:divBdr>
                      <w:divsChild>
                        <w:div w:id="468207373">
                          <w:marLeft w:val="0"/>
                          <w:marRight w:val="0"/>
                          <w:marTop w:val="0"/>
                          <w:marBottom w:val="0"/>
                          <w:divBdr>
                            <w:top w:val="none" w:sz="0" w:space="0" w:color="auto"/>
                            <w:left w:val="none" w:sz="0" w:space="0" w:color="auto"/>
                            <w:bottom w:val="none" w:sz="0" w:space="0" w:color="auto"/>
                            <w:right w:val="none" w:sz="0" w:space="0" w:color="auto"/>
                          </w:divBdr>
                          <w:divsChild>
                            <w:div w:id="14518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388539">
          <w:marLeft w:val="0"/>
          <w:marRight w:val="0"/>
          <w:marTop w:val="0"/>
          <w:marBottom w:val="0"/>
          <w:divBdr>
            <w:top w:val="none" w:sz="0" w:space="0" w:color="auto"/>
            <w:left w:val="none" w:sz="0" w:space="0" w:color="auto"/>
            <w:bottom w:val="none" w:sz="0" w:space="0" w:color="auto"/>
            <w:right w:val="none" w:sz="0" w:space="0" w:color="auto"/>
          </w:divBdr>
        </w:div>
      </w:divsChild>
    </w:div>
    <w:div w:id="2062635721">
      <w:bodyDiv w:val="1"/>
      <w:marLeft w:val="0"/>
      <w:marRight w:val="0"/>
      <w:marTop w:val="0"/>
      <w:marBottom w:val="0"/>
      <w:divBdr>
        <w:top w:val="none" w:sz="0" w:space="0" w:color="auto"/>
        <w:left w:val="none" w:sz="0" w:space="0" w:color="auto"/>
        <w:bottom w:val="none" w:sz="0" w:space="0" w:color="auto"/>
        <w:right w:val="none" w:sz="0" w:space="0" w:color="auto"/>
      </w:divBdr>
      <w:divsChild>
        <w:div w:id="136845714">
          <w:marLeft w:val="0"/>
          <w:marRight w:val="150"/>
          <w:marTop w:val="0"/>
          <w:marBottom w:val="75"/>
          <w:divBdr>
            <w:top w:val="none" w:sz="0" w:space="0" w:color="auto"/>
            <w:left w:val="none" w:sz="0" w:space="0" w:color="auto"/>
            <w:bottom w:val="none" w:sz="0" w:space="0" w:color="auto"/>
            <w:right w:val="none" w:sz="0" w:space="0" w:color="auto"/>
          </w:divBdr>
        </w:div>
        <w:div w:id="1925648751">
          <w:marLeft w:val="0"/>
          <w:marRight w:val="150"/>
          <w:marTop w:val="150"/>
          <w:marBottom w:val="150"/>
          <w:divBdr>
            <w:top w:val="none" w:sz="0" w:space="0" w:color="auto"/>
            <w:left w:val="none" w:sz="0" w:space="0" w:color="auto"/>
            <w:bottom w:val="none" w:sz="0" w:space="0" w:color="auto"/>
            <w:right w:val="none" w:sz="0" w:space="0" w:color="auto"/>
          </w:divBdr>
        </w:div>
        <w:div w:id="1606382767">
          <w:marLeft w:val="0"/>
          <w:marRight w:val="150"/>
          <w:marTop w:val="0"/>
          <w:marBottom w:val="0"/>
          <w:divBdr>
            <w:top w:val="none" w:sz="0" w:space="0" w:color="auto"/>
            <w:left w:val="none" w:sz="0" w:space="0" w:color="auto"/>
            <w:bottom w:val="none" w:sz="0" w:space="0" w:color="auto"/>
            <w:right w:val="none" w:sz="0" w:space="0" w:color="auto"/>
          </w:divBdr>
        </w:div>
      </w:divsChild>
    </w:div>
    <w:div w:id="2063670192">
      <w:bodyDiv w:val="1"/>
      <w:marLeft w:val="0"/>
      <w:marRight w:val="0"/>
      <w:marTop w:val="0"/>
      <w:marBottom w:val="0"/>
      <w:divBdr>
        <w:top w:val="none" w:sz="0" w:space="0" w:color="auto"/>
        <w:left w:val="none" w:sz="0" w:space="0" w:color="auto"/>
        <w:bottom w:val="none" w:sz="0" w:space="0" w:color="auto"/>
        <w:right w:val="none" w:sz="0" w:space="0" w:color="auto"/>
      </w:divBdr>
      <w:divsChild>
        <w:div w:id="186263151">
          <w:marLeft w:val="0"/>
          <w:marRight w:val="0"/>
          <w:marTop w:val="0"/>
          <w:marBottom w:val="300"/>
          <w:divBdr>
            <w:top w:val="none" w:sz="0" w:space="0" w:color="auto"/>
            <w:left w:val="none" w:sz="0" w:space="0" w:color="auto"/>
            <w:bottom w:val="none" w:sz="0" w:space="0" w:color="auto"/>
            <w:right w:val="none" w:sz="0" w:space="0" w:color="auto"/>
          </w:divBdr>
        </w:div>
      </w:divsChild>
    </w:div>
    <w:div w:id="2065326064">
      <w:bodyDiv w:val="1"/>
      <w:marLeft w:val="0"/>
      <w:marRight w:val="0"/>
      <w:marTop w:val="0"/>
      <w:marBottom w:val="0"/>
      <w:divBdr>
        <w:top w:val="none" w:sz="0" w:space="0" w:color="auto"/>
        <w:left w:val="none" w:sz="0" w:space="0" w:color="auto"/>
        <w:bottom w:val="none" w:sz="0" w:space="0" w:color="auto"/>
        <w:right w:val="none" w:sz="0" w:space="0" w:color="auto"/>
      </w:divBdr>
      <w:divsChild>
        <w:div w:id="1520124699">
          <w:marLeft w:val="0"/>
          <w:marRight w:val="0"/>
          <w:marTop w:val="0"/>
          <w:marBottom w:val="0"/>
          <w:divBdr>
            <w:top w:val="none" w:sz="0" w:space="0" w:color="auto"/>
            <w:left w:val="none" w:sz="0" w:space="0" w:color="auto"/>
            <w:bottom w:val="none" w:sz="0" w:space="0" w:color="auto"/>
            <w:right w:val="none" w:sz="0" w:space="0" w:color="auto"/>
          </w:divBdr>
        </w:div>
        <w:div w:id="1835953787">
          <w:marLeft w:val="0"/>
          <w:marRight w:val="0"/>
          <w:marTop w:val="300"/>
          <w:marBottom w:val="300"/>
          <w:divBdr>
            <w:top w:val="none" w:sz="0" w:space="0" w:color="auto"/>
            <w:left w:val="none" w:sz="0" w:space="0" w:color="auto"/>
            <w:bottom w:val="none" w:sz="0" w:space="0" w:color="auto"/>
            <w:right w:val="none" w:sz="0" w:space="0" w:color="auto"/>
          </w:divBdr>
        </w:div>
        <w:div w:id="2011710987">
          <w:marLeft w:val="0"/>
          <w:marRight w:val="0"/>
          <w:marTop w:val="0"/>
          <w:marBottom w:val="0"/>
          <w:divBdr>
            <w:top w:val="none" w:sz="0" w:space="0" w:color="auto"/>
            <w:left w:val="none" w:sz="0" w:space="0" w:color="auto"/>
            <w:bottom w:val="none" w:sz="0" w:space="0" w:color="auto"/>
            <w:right w:val="none" w:sz="0" w:space="0" w:color="auto"/>
          </w:divBdr>
          <w:divsChild>
            <w:div w:id="452678094">
              <w:marLeft w:val="0"/>
              <w:marRight w:val="0"/>
              <w:marTop w:val="300"/>
              <w:marBottom w:val="450"/>
              <w:divBdr>
                <w:top w:val="none" w:sz="0" w:space="0" w:color="auto"/>
                <w:left w:val="none" w:sz="0" w:space="0" w:color="auto"/>
                <w:bottom w:val="none" w:sz="0" w:space="0" w:color="auto"/>
                <w:right w:val="none" w:sz="0" w:space="0" w:color="auto"/>
              </w:divBdr>
              <w:divsChild>
                <w:div w:id="875696503">
                  <w:marLeft w:val="0"/>
                  <w:marRight w:val="0"/>
                  <w:marTop w:val="0"/>
                  <w:marBottom w:val="0"/>
                  <w:divBdr>
                    <w:top w:val="none" w:sz="0" w:space="0" w:color="auto"/>
                    <w:left w:val="none" w:sz="0" w:space="0" w:color="auto"/>
                    <w:bottom w:val="none" w:sz="0" w:space="0" w:color="auto"/>
                    <w:right w:val="none" w:sz="0" w:space="0" w:color="auto"/>
                  </w:divBdr>
                  <w:divsChild>
                    <w:div w:id="1361592339">
                      <w:marLeft w:val="0"/>
                      <w:marRight w:val="0"/>
                      <w:marTop w:val="0"/>
                      <w:marBottom w:val="0"/>
                      <w:divBdr>
                        <w:top w:val="none" w:sz="0" w:space="0" w:color="auto"/>
                        <w:left w:val="none" w:sz="0" w:space="0" w:color="auto"/>
                        <w:bottom w:val="none" w:sz="0" w:space="0" w:color="auto"/>
                        <w:right w:val="none" w:sz="0" w:space="0" w:color="auto"/>
                      </w:divBdr>
                      <w:divsChild>
                        <w:div w:id="728578594">
                          <w:marLeft w:val="0"/>
                          <w:marRight w:val="0"/>
                          <w:marTop w:val="0"/>
                          <w:marBottom w:val="0"/>
                          <w:divBdr>
                            <w:top w:val="none" w:sz="0" w:space="0" w:color="auto"/>
                            <w:left w:val="none" w:sz="0" w:space="0" w:color="auto"/>
                            <w:bottom w:val="none" w:sz="0" w:space="0" w:color="auto"/>
                            <w:right w:val="none" w:sz="0" w:space="0" w:color="auto"/>
                          </w:divBdr>
                          <w:divsChild>
                            <w:div w:id="5351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333589">
          <w:marLeft w:val="0"/>
          <w:marRight w:val="0"/>
          <w:marTop w:val="0"/>
          <w:marBottom w:val="0"/>
          <w:divBdr>
            <w:top w:val="none" w:sz="0" w:space="0" w:color="auto"/>
            <w:left w:val="none" w:sz="0" w:space="0" w:color="auto"/>
            <w:bottom w:val="none" w:sz="0" w:space="0" w:color="auto"/>
            <w:right w:val="none" w:sz="0" w:space="0" w:color="auto"/>
          </w:divBdr>
        </w:div>
      </w:divsChild>
    </w:div>
    <w:div w:id="2065979838">
      <w:bodyDiv w:val="1"/>
      <w:marLeft w:val="0"/>
      <w:marRight w:val="0"/>
      <w:marTop w:val="0"/>
      <w:marBottom w:val="0"/>
      <w:divBdr>
        <w:top w:val="none" w:sz="0" w:space="0" w:color="auto"/>
        <w:left w:val="none" w:sz="0" w:space="0" w:color="auto"/>
        <w:bottom w:val="none" w:sz="0" w:space="0" w:color="auto"/>
        <w:right w:val="none" w:sz="0" w:space="0" w:color="auto"/>
      </w:divBdr>
      <w:divsChild>
        <w:div w:id="1760130738">
          <w:marLeft w:val="0"/>
          <w:marRight w:val="150"/>
          <w:marTop w:val="0"/>
          <w:marBottom w:val="75"/>
          <w:divBdr>
            <w:top w:val="none" w:sz="0" w:space="0" w:color="auto"/>
            <w:left w:val="none" w:sz="0" w:space="0" w:color="auto"/>
            <w:bottom w:val="none" w:sz="0" w:space="0" w:color="auto"/>
            <w:right w:val="none" w:sz="0" w:space="0" w:color="auto"/>
          </w:divBdr>
        </w:div>
        <w:div w:id="869028642">
          <w:marLeft w:val="0"/>
          <w:marRight w:val="150"/>
          <w:marTop w:val="150"/>
          <w:marBottom w:val="150"/>
          <w:divBdr>
            <w:top w:val="none" w:sz="0" w:space="0" w:color="auto"/>
            <w:left w:val="none" w:sz="0" w:space="0" w:color="auto"/>
            <w:bottom w:val="none" w:sz="0" w:space="0" w:color="auto"/>
            <w:right w:val="none" w:sz="0" w:space="0" w:color="auto"/>
          </w:divBdr>
        </w:div>
        <w:div w:id="1520856572">
          <w:marLeft w:val="0"/>
          <w:marRight w:val="150"/>
          <w:marTop w:val="0"/>
          <w:marBottom w:val="0"/>
          <w:divBdr>
            <w:top w:val="none" w:sz="0" w:space="0" w:color="auto"/>
            <w:left w:val="none" w:sz="0" w:space="0" w:color="auto"/>
            <w:bottom w:val="none" w:sz="0" w:space="0" w:color="auto"/>
            <w:right w:val="none" w:sz="0" w:space="0" w:color="auto"/>
          </w:divBdr>
        </w:div>
      </w:divsChild>
    </w:div>
    <w:div w:id="2066222230">
      <w:bodyDiv w:val="1"/>
      <w:marLeft w:val="0"/>
      <w:marRight w:val="0"/>
      <w:marTop w:val="0"/>
      <w:marBottom w:val="0"/>
      <w:divBdr>
        <w:top w:val="none" w:sz="0" w:space="0" w:color="auto"/>
        <w:left w:val="none" w:sz="0" w:space="0" w:color="auto"/>
        <w:bottom w:val="none" w:sz="0" w:space="0" w:color="auto"/>
        <w:right w:val="none" w:sz="0" w:space="0" w:color="auto"/>
      </w:divBdr>
      <w:divsChild>
        <w:div w:id="135069883">
          <w:marLeft w:val="0"/>
          <w:marRight w:val="0"/>
          <w:marTop w:val="0"/>
          <w:marBottom w:val="0"/>
          <w:divBdr>
            <w:top w:val="none" w:sz="0" w:space="0" w:color="auto"/>
            <w:left w:val="none" w:sz="0" w:space="0" w:color="auto"/>
            <w:bottom w:val="none" w:sz="0" w:space="0" w:color="auto"/>
            <w:right w:val="none" w:sz="0" w:space="0" w:color="auto"/>
          </w:divBdr>
        </w:div>
      </w:divsChild>
    </w:div>
    <w:div w:id="2066902634">
      <w:bodyDiv w:val="1"/>
      <w:marLeft w:val="0"/>
      <w:marRight w:val="0"/>
      <w:marTop w:val="0"/>
      <w:marBottom w:val="0"/>
      <w:divBdr>
        <w:top w:val="none" w:sz="0" w:space="0" w:color="auto"/>
        <w:left w:val="none" w:sz="0" w:space="0" w:color="auto"/>
        <w:bottom w:val="none" w:sz="0" w:space="0" w:color="auto"/>
        <w:right w:val="none" w:sz="0" w:space="0" w:color="auto"/>
      </w:divBdr>
      <w:divsChild>
        <w:div w:id="770390836">
          <w:marLeft w:val="0"/>
          <w:marRight w:val="150"/>
          <w:marTop w:val="0"/>
          <w:marBottom w:val="75"/>
          <w:divBdr>
            <w:top w:val="none" w:sz="0" w:space="0" w:color="auto"/>
            <w:left w:val="none" w:sz="0" w:space="0" w:color="auto"/>
            <w:bottom w:val="none" w:sz="0" w:space="0" w:color="auto"/>
            <w:right w:val="none" w:sz="0" w:space="0" w:color="auto"/>
          </w:divBdr>
        </w:div>
        <w:div w:id="1235357982">
          <w:marLeft w:val="0"/>
          <w:marRight w:val="150"/>
          <w:marTop w:val="150"/>
          <w:marBottom w:val="150"/>
          <w:divBdr>
            <w:top w:val="none" w:sz="0" w:space="0" w:color="auto"/>
            <w:left w:val="none" w:sz="0" w:space="0" w:color="auto"/>
            <w:bottom w:val="none" w:sz="0" w:space="0" w:color="auto"/>
            <w:right w:val="none" w:sz="0" w:space="0" w:color="auto"/>
          </w:divBdr>
        </w:div>
        <w:div w:id="1251431006">
          <w:marLeft w:val="0"/>
          <w:marRight w:val="150"/>
          <w:marTop w:val="0"/>
          <w:marBottom w:val="0"/>
          <w:divBdr>
            <w:top w:val="none" w:sz="0" w:space="0" w:color="auto"/>
            <w:left w:val="none" w:sz="0" w:space="0" w:color="auto"/>
            <w:bottom w:val="none" w:sz="0" w:space="0" w:color="auto"/>
            <w:right w:val="none" w:sz="0" w:space="0" w:color="auto"/>
          </w:divBdr>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9566653">
      <w:bodyDiv w:val="1"/>
      <w:marLeft w:val="0"/>
      <w:marRight w:val="0"/>
      <w:marTop w:val="0"/>
      <w:marBottom w:val="0"/>
      <w:divBdr>
        <w:top w:val="none" w:sz="0" w:space="0" w:color="auto"/>
        <w:left w:val="none" w:sz="0" w:space="0" w:color="auto"/>
        <w:bottom w:val="none" w:sz="0" w:space="0" w:color="auto"/>
        <w:right w:val="none" w:sz="0" w:space="0" w:color="auto"/>
      </w:divBdr>
      <w:divsChild>
        <w:div w:id="437876327">
          <w:marLeft w:val="0"/>
          <w:marRight w:val="150"/>
          <w:marTop w:val="0"/>
          <w:marBottom w:val="75"/>
          <w:divBdr>
            <w:top w:val="none" w:sz="0" w:space="0" w:color="auto"/>
            <w:left w:val="none" w:sz="0" w:space="0" w:color="auto"/>
            <w:bottom w:val="none" w:sz="0" w:space="0" w:color="auto"/>
            <w:right w:val="none" w:sz="0" w:space="0" w:color="auto"/>
          </w:divBdr>
        </w:div>
        <w:div w:id="1805393136">
          <w:marLeft w:val="0"/>
          <w:marRight w:val="150"/>
          <w:marTop w:val="150"/>
          <w:marBottom w:val="150"/>
          <w:divBdr>
            <w:top w:val="none" w:sz="0" w:space="0" w:color="auto"/>
            <w:left w:val="none" w:sz="0" w:space="0" w:color="auto"/>
            <w:bottom w:val="none" w:sz="0" w:space="0" w:color="auto"/>
            <w:right w:val="none" w:sz="0" w:space="0" w:color="auto"/>
          </w:divBdr>
        </w:div>
        <w:div w:id="920985892">
          <w:marLeft w:val="0"/>
          <w:marRight w:val="150"/>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5737">
      <w:bodyDiv w:val="1"/>
      <w:marLeft w:val="0"/>
      <w:marRight w:val="0"/>
      <w:marTop w:val="0"/>
      <w:marBottom w:val="0"/>
      <w:divBdr>
        <w:top w:val="none" w:sz="0" w:space="0" w:color="auto"/>
        <w:left w:val="none" w:sz="0" w:space="0" w:color="auto"/>
        <w:bottom w:val="none" w:sz="0" w:space="0" w:color="auto"/>
        <w:right w:val="none" w:sz="0" w:space="0" w:color="auto"/>
      </w:divBdr>
      <w:divsChild>
        <w:div w:id="1630014251">
          <w:marLeft w:val="0"/>
          <w:marRight w:val="0"/>
          <w:marTop w:val="0"/>
          <w:marBottom w:val="300"/>
          <w:divBdr>
            <w:top w:val="none" w:sz="0" w:space="0" w:color="auto"/>
            <w:left w:val="none" w:sz="0" w:space="0" w:color="auto"/>
            <w:bottom w:val="none" w:sz="0" w:space="0" w:color="auto"/>
            <w:right w:val="none" w:sz="0" w:space="0" w:color="auto"/>
          </w:divBdr>
        </w:div>
      </w:divsChild>
    </w:div>
    <w:div w:id="2072649767">
      <w:bodyDiv w:val="1"/>
      <w:marLeft w:val="0"/>
      <w:marRight w:val="0"/>
      <w:marTop w:val="0"/>
      <w:marBottom w:val="0"/>
      <w:divBdr>
        <w:top w:val="none" w:sz="0" w:space="0" w:color="auto"/>
        <w:left w:val="none" w:sz="0" w:space="0" w:color="auto"/>
        <w:bottom w:val="none" w:sz="0" w:space="0" w:color="auto"/>
        <w:right w:val="none" w:sz="0" w:space="0" w:color="auto"/>
      </w:divBdr>
      <w:divsChild>
        <w:div w:id="1716075783">
          <w:marLeft w:val="0"/>
          <w:marRight w:val="0"/>
          <w:marTop w:val="0"/>
          <w:marBottom w:val="0"/>
          <w:divBdr>
            <w:top w:val="none" w:sz="0" w:space="0" w:color="auto"/>
            <w:left w:val="none" w:sz="0" w:space="0" w:color="auto"/>
            <w:bottom w:val="none" w:sz="0" w:space="0" w:color="auto"/>
            <w:right w:val="none" w:sz="0" w:space="0" w:color="auto"/>
          </w:divBdr>
          <w:divsChild>
            <w:div w:id="2070808479">
              <w:marLeft w:val="0"/>
              <w:marRight w:val="0"/>
              <w:marTop w:val="0"/>
              <w:marBottom w:val="0"/>
              <w:divBdr>
                <w:top w:val="none" w:sz="0" w:space="0" w:color="auto"/>
                <w:left w:val="none" w:sz="0" w:space="0" w:color="auto"/>
                <w:bottom w:val="none" w:sz="0" w:space="0" w:color="auto"/>
                <w:right w:val="none" w:sz="0" w:space="0" w:color="auto"/>
              </w:divBdr>
              <w:divsChild>
                <w:div w:id="1669555020">
                  <w:marLeft w:val="0"/>
                  <w:marRight w:val="0"/>
                  <w:marTop w:val="0"/>
                  <w:marBottom w:val="0"/>
                  <w:divBdr>
                    <w:top w:val="none" w:sz="0" w:space="0" w:color="auto"/>
                    <w:left w:val="none" w:sz="0" w:space="0" w:color="auto"/>
                    <w:bottom w:val="none" w:sz="0" w:space="0" w:color="auto"/>
                    <w:right w:val="none" w:sz="0" w:space="0" w:color="auto"/>
                  </w:divBdr>
                  <w:divsChild>
                    <w:div w:id="942112282">
                      <w:marLeft w:val="0"/>
                      <w:marRight w:val="0"/>
                      <w:marTop w:val="0"/>
                      <w:marBottom w:val="0"/>
                      <w:divBdr>
                        <w:top w:val="none" w:sz="0" w:space="0" w:color="auto"/>
                        <w:left w:val="none" w:sz="0" w:space="0" w:color="auto"/>
                        <w:bottom w:val="none" w:sz="0" w:space="0" w:color="auto"/>
                        <w:right w:val="none" w:sz="0" w:space="0" w:color="auto"/>
                      </w:divBdr>
                      <w:divsChild>
                        <w:div w:id="233249318">
                          <w:marLeft w:val="-225"/>
                          <w:marRight w:val="-225"/>
                          <w:marTop w:val="0"/>
                          <w:marBottom w:val="0"/>
                          <w:divBdr>
                            <w:top w:val="none" w:sz="0" w:space="0" w:color="auto"/>
                            <w:left w:val="none" w:sz="0" w:space="0" w:color="auto"/>
                            <w:bottom w:val="none" w:sz="0" w:space="0" w:color="auto"/>
                            <w:right w:val="none" w:sz="0" w:space="0" w:color="auto"/>
                          </w:divBdr>
                          <w:divsChild>
                            <w:div w:id="1002397513">
                              <w:marLeft w:val="0"/>
                              <w:marRight w:val="0"/>
                              <w:marTop w:val="0"/>
                              <w:marBottom w:val="0"/>
                              <w:divBdr>
                                <w:top w:val="none" w:sz="0" w:space="0" w:color="auto"/>
                                <w:left w:val="none" w:sz="0" w:space="0" w:color="auto"/>
                                <w:bottom w:val="none" w:sz="0" w:space="0" w:color="auto"/>
                                <w:right w:val="none" w:sz="0" w:space="0" w:color="auto"/>
                              </w:divBdr>
                              <w:divsChild>
                                <w:div w:id="824391719">
                                  <w:marLeft w:val="0"/>
                                  <w:marRight w:val="0"/>
                                  <w:marTop w:val="0"/>
                                  <w:marBottom w:val="0"/>
                                  <w:divBdr>
                                    <w:top w:val="none" w:sz="0" w:space="0" w:color="auto"/>
                                    <w:left w:val="none" w:sz="0" w:space="0" w:color="auto"/>
                                    <w:bottom w:val="none" w:sz="0" w:space="0" w:color="auto"/>
                                    <w:right w:val="none" w:sz="0" w:space="0" w:color="auto"/>
                                  </w:divBdr>
                                  <w:divsChild>
                                    <w:div w:id="118912873">
                                      <w:marLeft w:val="0"/>
                                      <w:marRight w:val="0"/>
                                      <w:marTop w:val="0"/>
                                      <w:marBottom w:val="0"/>
                                      <w:divBdr>
                                        <w:top w:val="none" w:sz="0" w:space="0" w:color="auto"/>
                                        <w:left w:val="none" w:sz="0" w:space="0" w:color="auto"/>
                                        <w:bottom w:val="none" w:sz="0" w:space="0" w:color="auto"/>
                                        <w:right w:val="none" w:sz="0" w:space="0" w:color="auto"/>
                                      </w:divBdr>
                                      <w:divsChild>
                                        <w:div w:id="1044217364">
                                          <w:marLeft w:val="0"/>
                                          <w:marRight w:val="0"/>
                                          <w:marTop w:val="0"/>
                                          <w:marBottom w:val="0"/>
                                          <w:divBdr>
                                            <w:top w:val="none" w:sz="0" w:space="0" w:color="auto"/>
                                            <w:left w:val="none" w:sz="0" w:space="0" w:color="auto"/>
                                            <w:bottom w:val="none" w:sz="0" w:space="0" w:color="auto"/>
                                            <w:right w:val="none" w:sz="0" w:space="0" w:color="auto"/>
                                          </w:divBdr>
                                          <w:divsChild>
                                            <w:div w:id="1698240092">
                                              <w:marLeft w:val="0"/>
                                              <w:marRight w:val="0"/>
                                              <w:marTop w:val="0"/>
                                              <w:marBottom w:val="300"/>
                                              <w:divBdr>
                                                <w:top w:val="none" w:sz="0" w:space="0" w:color="auto"/>
                                                <w:left w:val="none" w:sz="0" w:space="0" w:color="auto"/>
                                                <w:bottom w:val="none" w:sz="0" w:space="0" w:color="auto"/>
                                                <w:right w:val="none" w:sz="0" w:space="0" w:color="auto"/>
                                              </w:divBdr>
                                            </w:div>
                                            <w:div w:id="1417283449">
                                              <w:marLeft w:val="0"/>
                                              <w:marRight w:val="0"/>
                                              <w:marTop w:val="450"/>
                                              <w:marBottom w:val="450"/>
                                              <w:divBdr>
                                                <w:top w:val="none" w:sz="0" w:space="0" w:color="auto"/>
                                                <w:left w:val="none" w:sz="0" w:space="0" w:color="auto"/>
                                                <w:bottom w:val="none" w:sz="0" w:space="0" w:color="auto"/>
                                                <w:right w:val="none" w:sz="0" w:space="0" w:color="auto"/>
                                              </w:divBdr>
                                            </w:div>
                                            <w:div w:id="747845157">
                                              <w:marLeft w:val="0"/>
                                              <w:marRight w:val="0"/>
                                              <w:marTop w:val="0"/>
                                              <w:marBottom w:val="300"/>
                                              <w:divBdr>
                                                <w:top w:val="none" w:sz="0" w:space="0" w:color="auto"/>
                                                <w:left w:val="none" w:sz="0" w:space="0" w:color="auto"/>
                                                <w:bottom w:val="none" w:sz="0" w:space="0" w:color="auto"/>
                                                <w:right w:val="none" w:sz="0" w:space="0" w:color="auto"/>
                                              </w:divBdr>
                                            </w:div>
                                          </w:divsChild>
                                        </w:div>
                                        <w:div w:id="1492525328">
                                          <w:marLeft w:val="0"/>
                                          <w:marRight w:val="0"/>
                                          <w:marTop w:val="0"/>
                                          <w:marBottom w:val="0"/>
                                          <w:divBdr>
                                            <w:top w:val="none" w:sz="0" w:space="0" w:color="auto"/>
                                            <w:left w:val="none" w:sz="0" w:space="0" w:color="auto"/>
                                            <w:bottom w:val="none" w:sz="0" w:space="0" w:color="auto"/>
                                            <w:right w:val="none" w:sz="0" w:space="0" w:color="auto"/>
                                          </w:divBdr>
                                          <w:divsChild>
                                            <w:div w:id="498548228">
                                              <w:marLeft w:val="0"/>
                                              <w:marRight w:val="0"/>
                                              <w:marTop w:val="0"/>
                                              <w:marBottom w:val="30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
                                                <w:div w:id="1202478397">
                                                  <w:marLeft w:val="0"/>
                                                  <w:marRight w:val="0"/>
                                                  <w:marTop w:val="0"/>
                                                  <w:marBottom w:val="0"/>
                                                  <w:divBdr>
                                                    <w:top w:val="none" w:sz="0" w:space="0" w:color="auto"/>
                                                    <w:left w:val="none" w:sz="0" w:space="0" w:color="auto"/>
                                                    <w:bottom w:val="none" w:sz="0" w:space="0" w:color="auto"/>
                                                    <w:right w:val="none" w:sz="0" w:space="0" w:color="auto"/>
                                                  </w:divBdr>
                                                  <w:divsChild>
                                                    <w:div w:id="1057975262">
                                                      <w:marLeft w:val="0"/>
                                                      <w:marRight w:val="0"/>
                                                      <w:marTop w:val="0"/>
                                                      <w:marBottom w:val="0"/>
                                                      <w:divBdr>
                                                        <w:top w:val="none" w:sz="0" w:space="0" w:color="auto"/>
                                                        <w:left w:val="none" w:sz="0" w:space="0" w:color="auto"/>
                                                        <w:bottom w:val="none" w:sz="0" w:space="0" w:color="auto"/>
                                                        <w:right w:val="none" w:sz="0" w:space="0" w:color="auto"/>
                                                      </w:divBdr>
                                                      <w:divsChild>
                                                        <w:div w:id="1905405216">
                                                          <w:marLeft w:val="0"/>
                                                          <w:marRight w:val="0"/>
                                                          <w:marTop w:val="0"/>
                                                          <w:marBottom w:val="0"/>
                                                          <w:divBdr>
                                                            <w:top w:val="none" w:sz="0" w:space="0" w:color="auto"/>
                                                            <w:left w:val="none" w:sz="0" w:space="0" w:color="auto"/>
                                                            <w:bottom w:val="none" w:sz="0" w:space="0" w:color="auto"/>
                                                            <w:right w:val="none" w:sz="0" w:space="0" w:color="auto"/>
                                                          </w:divBdr>
                                                          <w:divsChild>
                                                            <w:div w:id="287321451">
                                                              <w:marLeft w:val="0"/>
                                                              <w:marRight w:val="0"/>
                                                              <w:marTop w:val="0"/>
                                                              <w:marBottom w:val="0"/>
                                                              <w:divBdr>
                                                                <w:top w:val="none" w:sz="0" w:space="0" w:color="auto"/>
                                                                <w:left w:val="none" w:sz="0" w:space="0" w:color="auto"/>
                                                                <w:bottom w:val="none" w:sz="0" w:space="0" w:color="auto"/>
                                                                <w:right w:val="none" w:sz="0" w:space="0" w:color="auto"/>
                                                              </w:divBdr>
                                                              <w:divsChild>
                                                                <w:div w:id="261107819">
                                                                  <w:marLeft w:val="0"/>
                                                                  <w:marRight w:val="0"/>
                                                                  <w:marTop w:val="0"/>
                                                                  <w:marBottom w:val="0"/>
                                                                  <w:divBdr>
                                                                    <w:top w:val="none" w:sz="0" w:space="0" w:color="auto"/>
                                                                    <w:left w:val="none" w:sz="0" w:space="0" w:color="auto"/>
                                                                    <w:bottom w:val="none" w:sz="0" w:space="0" w:color="auto"/>
                                                                    <w:right w:val="none" w:sz="0" w:space="0" w:color="auto"/>
                                                                  </w:divBdr>
                                                                </w:div>
                                                                <w:div w:id="49650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6982">
                                              <w:marLeft w:val="0"/>
                                              <w:marRight w:val="0"/>
                                              <w:marTop w:val="0"/>
                                              <w:marBottom w:val="300"/>
                                              <w:divBdr>
                                                <w:top w:val="none" w:sz="0" w:space="0" w:color="auto"/>
                                                <w:left w:val="none" w:sz="0" w:space="0" w:color="auto"/>
                                                <w:bottom w:val="none" w:sz="0" w:space="0" w:color="auto"/>
                                                <w:right w:val="none" w:sz="0" w:space="0" w:color="auto"/>
                                              </w:divBdr>
                                            </w:div>
                                            <w:div w:id="1046175601">
                                              <w:marLeft w:val="0"/>
                                              <w:marRight w:val="0"/>
                                              <w:marTop w:val="450"/>
                                              <w:marBottom w:val="450"/>
                                              <w:divBdr>
                                                <w:top w:val="none" w:sz="0" w:space="0" w:color="auto"/>
                                                <w:left w:val="none" w:sz="0" w:space="0" w:color="auto"/>
                                                <w:bottom w:val="none" w:sz="0" w:space="0" w:color="auto"/>
                                                <w:right w:val="none" w:sz="0" w:space="0" w:color="auto"/>
                                              </w:divBdr>
                                            </w:div>
                                            <w:div w:id="528372444">
                                              <w:marLeft w:val="0"/>
                                              <w:marRight w:val="0"/>
                                              <w:marTop w:val="0"/>
                                              <w:marBottom w:val="300"/>
                                              <w:divBdr>
                                                <w:top w:val="none" w:sz="0" w:space="0" w:color="auto"/>
                                                <w:left w:val="none" w:sz="0" w:space="0" w:color="auto"/>
                                                <w:bottom w:val="none" w:sz="0" w:space="0" w:color="auto"/>
                                                <w:right w:val="none" w:sz="0" w:space="0" w:color="auto"/>
                                              </w:divBdr>
                                            </w:div>
                                          </w:divsChild>
                                        </w:div>
                                        <w:div w:id="470173131">
                                          <w:marLeft w:val="0"/>
                                          <w:marRight w:val="0"/>
                                          <w:marTop w:val="0"/>
                                          <w:marBottom w:val="0"/>
                                          <w:divBdr>
                                            <w:top w:val="none" w:sz="0" w:space="0" w:color="auto"/>
                                            <w:left w:val="none" w:sz="0" w:space="0" w:color="auto"/>
                                            <w:bottom w:val="none" w:sz="0" w:space="0" w:color="auto"/>
                                            <w:right w:val="none" w:sz="0" w:space="0" w:color="auto"/>
                                          </w:divBdr>
                                          <w:divsChild>
                                            <w:div w:id="2045009961">
                                              <w:marLeft w:val="0"/>
                                              <w:marRight w:val="0"/>
                                              <w:marTop w:val="450"/>
                                              <w:marBottom w:val="450"/>
                                              <w:divBdr>
                                                <w:top w:val="none" w:sz="0" w:space="0" w:color="auto"/>
                                                <w:left w:val="none" w:sz="0" w:space="0" w:color="auto"/>
                                                <w:bottom w:val="none" w:sz="0" w:space="0" w:color="auto"/>
                                                <w:right w:val="none" w:sz="0" w:space="0" w:color="auto"/>
                                              </w:divBdr>
                                            </w:div>
                                          </w:divsChild>
                                        </w:div>
                                        <w:div w:id="245387188">
                                          <w:marLeft w:val="0"/>
                                          <w:marRight w:val="0"/>
                                          <w:marTop w:val="0"/>
                                          <w:marBottom w:val="0"/>
                                          <w:divBdr>
                                            <w:top w:val="none" w:sz="0" w:space="0" w:color="auto"/>
                                            <w:left w:val="none" w:sz="0" w:space="0" w:color="auto"/>
                                            <w:bottom w:val="none" w:sz="0" w:space="0" w:color="auto"/>
                                            <w:right w:val="none" w:sz="0" w:space="0" w:color="auto"/>
                                          </w:divBdr>
                                          <w:divsChild>
                                            <w:div w:id="178550733">
                                              <w:marLeft w:val="0"/>
                                              <w:marRight w:val="0"/>
                                              <w:marTop w:val="450"/>
                                              <w:marBottom w:val="450"/>
                                              <w:divBdr>
                                                <w:top w:val="none" w:sz="0" w:space="0" w:color="auto"/>
                                                <w:left w:val="none" w:sz="0" w:space="0" w:color="auto"/>
                                                <w:bottom w:val="none" w:sz="0" w:space="0" w:color="auto"/>
                                                <w:right w:val="none" w:sz="0" w:space="0" w:color="auto"/>
                                              </w:divBdr>
                                            </w:div>
                                          </w:divsChild>
                                        </w:div>
                                        <w:div w:id="326521975">
                                          <w:marLeft w:val="0"/>
                                          <w:marRight w:val="0"/>
                                          <w:marTop w:val="0"/>
                                          <w:marBottom w:val="0"/>
                                          <w:divBdr>
                                            <w:top w:val="none" w:sz="0" w:space="0" w:color="auto"/>
                                            <w:left w:val="none" w:sz="0" w:space="0" w:color="auto"/>
                                            <w:bottom w:val="none" w:sz="0" w:space="0" w:color="auto"/>
                                            <w:right w:val="none" w:sz="0" w:space="0" w:color="auto"/>
                                          </w:divBdr>
                                          <w:divsChild>
                                            <w:div w:id="1098065823">
                                              <w:marLeft w:val="0"/>
                                              <w:marRight w:val="0"/>
                                              <w:marTop w:val="450"/>
                                              <w:marBottom w:val="450"/>
                                              <w:divBdr>
                                                <w:top w:val="none" w:sz="0" w:space="0" w:color="auto"/>
                                                <w:left w:val="none" w:sz="0" w:space="0" w:color="auto"/>
                                                <w:bottom w:val="none" w:sz="0" w:space="0" w:color="auto"/>
                                                <w:right w:val="none" w:sz="0" w:space="0" w:color="auto"/>
                                              </w:divBdr>
                                            </w:div>
                                          </w:divsChild>
                                        </w:div>
                                        <w:div w:id="7951834">
                                          <w:marLeft w:val="0"/>
                                          <w:marRight w:val="0"/>
                                          <w:marTop w:val="0"/>
                                          <w:marBottom w:val="0"/>
                                          <w:divBdr>
                                            <w:top w:val="none" w:sz="0" w:space="0" w:color="auto"/>
                                            <w:left w:val="none" w:sz="0" w:space="0" w:color="auto"/>
                                            <w:bottom w:val="none" w:sz="0" w:space="0" w:color="auto"/>
                                            <w:right w:val="none" w:sz="0" w:space="0" w:color="auto"/>
                                          </w:divBdr>
                                          <w:divsChild>
                                            <w:div w:id="2019654264">
                                              <w:marLeft w:val="0"/>
                                              <w:marRight w:val="0"/>
                                              <w:marTop w:val="450"/>
                                              <w:marBottom w:val="450"/>
                                              <w:divBdr>
                                                <w:top w:val="none" w:sz="0" w:space="0" w:color="auto"/>
                                                <w:left w:val="none" w:sz="0" w:space="0" w:color="auto"/>
                                                <w:bottom w:val="none" w:sz="0" w:space="0" w:color="auto"/>
                                                <w:right w:val="none" w:sz="0" w:space="0" w:color="auto"/>
                                              </w:divBdr>
                                            </w:div>
                                          </w:divsChild>
                                        </w:div>
                                        <w:div w:id="1256785032">
                                          <w:marLeft w:val="0"/>
                                          <w:marRight w:val="0"/>
                                          <w:marTop w:val="0"/>
                                          <w:marBottom w:val="0"/>
                                          <w:divBdr>
                                            <w:top w:val="none" w:sz="0" w:space="0" w:color="auto"/>
                                            <w:left w:val="none" w:sz="0" w:space="0" w:color="auto"/>
                                            <w:bottom w:val="none" w:sz="0" w:space="0" w:color="auto"/>
                                            <w:right w:val="none" w:sz="0" w:space="0" w:color="auto"/>
                                          </w:divBdr>
                                          <w:divsChild>
                                            <w:div w:id="609511583">
                                              <w:marLeft w:val="0"/>
                                              <w:marRight w:val="0"/>
                                              <w:marTop w:val="450"/>
                                              <w:marBottom w:val="450"/>
                                              <w:divBdr>
                                                <w:top w:val="none" w:sz="0" w:space="0" w:color="auto"/>
                                                <w:left w:val="none" w:sz="0" w:space="0" w:color="auto"/>
                                                <w:bottom w:val="none" w:sz="0" w:space="0" w:color="auto"/>
                                                <w:right w:val="none" w:sz="0" w:space="0" w:color="auto"/>
                                              </w:divBdr>
                                            </w:div>
                                          </w:divsChild>
                                        </w:div>
                                        <w:div w:id="558708572">
                                          <w:marLeft w:val="0"/>
                                          <w:marRight w:val="0"/>
                                          <w:marTop w:val="0"/>
                                          <w:marBottom w:val="0"/>
                                          <w:divBdr>
                                            <w:top w:val="none" w:sz="0" w:space="0" w:color="auto"/>
                                            <w:left w:val="none" w:sz="0" w:space="0" w:color="auto"/>
                                            <w:bottom w:val="none" w:sz="0" w:space="0" w:color="auto"/>
                                            <w:right w:val="none" w:sz="0" w:space="0" w:color="auto"/>
                                          </w:divBdr>
                                          <w:divsChild>
                                            <w:div w:id="1448816757">
                                              <w:marLeft w:val="0"/>
                                              <w:marRight w:val="0"/>
                                              <w:marTop w:val="450"/>
                                              <w:marBottom w:val="450"/>
                                              <w:divBdr>
                                                <w:top w:val="none" w:sz="0" w:space="0" w:color="auto"/>
                                                <w:left w:val="none" w:sz="0" w:space="0" w:color="auto"/>
                                                <w:bottom w:val="none" w:sz="0" w:space="0" w:color="auto"/>
                                                <w:right w:val="none" w:sz="0" w:space="0" w:color="auto"/>
                                              </w:divBdr>
                                            </w:div>
                                          </w:divsChild>
                                        </w:div>
                                        <w:div w:id="909386843">
                                          <w:marLeft w:val="0"/>
                                          <w:marRight w:val="0"/>
                                          <w:marTop w:val="0"/>
                                          <w:marBottom w:val="0"/>
                                          <w:divBdr>
                                            <w:top w:val="none" w:sz="0" w:space="0" w:color="auto"/>
                                            <w:left w:val="none" w:sz="0" w:space="0" w:color="auto"/>
                                            <w:bottom w:val="none" w:sz="0" w:space="0" w:color="auto"/>
                                            <w:right w:val="none" w:sz="0" w:space="0" w:color="auto"/>
                                          </w:divBdr>
                                          <w:divsChild>
                                            <w:div w:id="1360665950">
                                              <w:marLeft w:val="0"/>
                                              <w:marRight w:val="0"/>
                                              <w:marTop w:val="450"/>
                                              <w:marBottom w:val="450"/>
                                              <w:divBdr>
                                                <w:top w:val="none" w:sz="0" w:space="0" w:color="auto"/>
                                                <w:left w:val="none" w:sz="0" w:space="0" w:color="auto"/>
                                                <w:bottom w:val="none" w:sz="0" w:space="0" w:color="auto"/>
                                                <w:right w:val="none" w:sz="0" w:space="0" w:color="auto"/>
                                              </w:divBdr>
                                            </w:div>
                                          </w:divsChild>
                                        </w:div>
                                        <w:div w:id="2057922113">
                                          <w:marLeft w:val="0"/>
                                          <w:marRight w:val="0"/>
                                          <w:marTop w:val="0"/>
                                          <w:marBottom w:val="0"/>
                                          <w:divBdr>
                                            <w:top w:val="none" w:sz="0" w:space="0" w:color="auto"/>
                                            <w:left w:val="none" w:sz="0" w:space="0" w:color="auto"/>
                                            <w:bottom w:val="none" w:sz="0" w:space="0" w:color="auto"/>
                                            <w:right w:val="none" w:sz="0" w:space="0" w:color="auto"/>
                                          </w:divBdr>
                                          <w:divsChild>
                                            <w:div w:id="1440445531">
                                              <w:marLeft w:val="0"/>
                                              <w:marRight w:val="0"/>
                                              <w:marTop w:val="450"/>
                                              <w:marBottom w:val="450"/>
                                              <w:divBdr>
                                                <w:top w:val="none" w:sz="0" w:space="0" w:color="auto"/>
                                                <w:left w:val="none" w:sz="0" w:space="0" w:color="auto"/>
                                                <w:bottom w:val="none" w:sz="0" w:space="0" w:color="auto"/>
                                                <w:right w:val="none" w:sz="0" w:space="0" w:color="auto"/>
                                              </w:divBdr>
                                            </w:div>
                                          </w:divsChild>
                                        </w:div>
                                        <w:div w:id="366107229">
                                          <w:marLeft w:val="0"/>
                                          <w:marRight w:val="0"/>
                                          <w:marTop w:val="0"/>
                                          <w:marBottom w:val="0"/>
                                          <w:divBdr>
                                            <w:top w:val="none" w:sz="0" w:space="0" w:color="auto"/>
                                            <w:left w:val="none" w:sz="0" w:space="0" w:color="auto"/>
                                            <w:bottom w:val="none" w:sz="0" w:space="0" w:color="auto"/>
                                            <w:right w:val="none" w:sz="0" w:space="0" w:color="auto"/>
                                          </w:divBdr>
                                          <w:divsChild>
                                            <w:div w:id="77871582">
                                              <w:marLeft w:val="0"/>
                                              <w:marRight w:val="0"/>
                                              <w:marTop w:val="450"/>
                                              <w:marBottom w:val="450"/>
                                              <w:divBdr>
                                                <w:top w:val="none" w:sz="0" w:space="0" w:color="auto"/>
                                                <w:left w:val="none" w:sz="0" w:space="0" w:color="auto"/>
                                                <w:bottom w:val="none" w:sz="0" w:space="0" w:color="auto"/>
                                                <w:right w:val="none" w:sz="0" w:space="0" w:color="auto"/>
                                              </w:divBdr>
                                            </w:div>
                                          </w:divsChild>
                                        </w:div>
                                        <w:div w:id="756025568">
                                          <w:marLeft w:val="0"/>
                                          <w:marRight w:val="0"/>
                                          <w:marTop w:val="0"/>
                                          <w:marBottom w:val="0"/>
                                          <w:divBdr>
                                            <w:top w:val="none" w:sz="0" w:space="0" w:color="auto"/>
                                            <w:left w:val="none" w:sz="0" w:space="0" w:color="auto"/>
                                            <w:bottom w:val="none" w:sz="0" w:space="0" w:color="auto"/>
                                            <w:right w:val="none" w:sz="0" w:space="0" w:color="auto"/>
                                          </w:divBdr>
                                          <w:divsChild>
                                            <w:div w:id="1047336552">
                                              <w:marLeft w:val="0"/>
                                              <w:marRight w:val="0"/>
                                              <w:marTop w:val="450"/>
                                              <w:marBottom w:val="450"/>
                                              <w:divBdr>
                                                <w:top w:val="none" w:sz="0" w:space="0" w:color="auto"/>
                                                <w:left w:val="none" w:sz="0" w:space="0" w:color="auto"/>
                                                <w:bottom w:val="none" w:sz="0" w:space="0" w:color="auto"/>
                                                <w:right w:val="none" w:sz="0" w:space="0" w:color="auto"/>
                                              </w:divBdr>
                                            </w:div>
                                          </w:divsChild>
                                        </w:div>
                                        <w:div w:id="961837467">
                                          <w:marLeft w:val="0"/>
                                          <w:marRight w:val="0"/>
                                          <w:marTop w:val="0"/>
                                          <w:marBottom w:val="0"/>
                                          <w:divBdr>
                                            <w:top w:val="none" w:sz="0" w:space="0" w:color="auto"/>
                                            <w:left w:val="none" w:sz="0" w:space="0" w:color="auto"/>
                                            <w:bottom w:val="none" w:sz="0" w:space="0" w:color="auto"/>
                                            <w:right w:val="none" w:sz="0" w:space="0" w:color="auto"/>
                                          </w:divBdr>
                                          <w:divsChild>
                                            <w:div w:id="2086999330">
                                              <w:marLeft w:val="0"/>
                                              <w:marRight w:val="0"/>
                                              <w:marTop w:val="450"/>
                                              <w:marBottom w:val="450"/>
                                              <w:divBdr>
                                                <w:top w:val="none" w:sz="0" w:space="0" w:color="auto"/>
                                                <w:left w:val="none" w:sz="0" w:space="0" w:color="auto"/>
                                                <w:bottom w:val="none" w:sz="0" w:space="0" w:color="auto"/>
                                                <w:right w:val="none" w:sz="0" w:space="0" w:color="auto"/>
                                              </w:divBdr>
                                            </w:div>
                                          </w:divsChild>
                                        </w:div>
                                        <w:div w:id="2142376201">
                                          <w:marLeft w:val="0"/>
                                          <w:marRight w:val="0"/>
                                          <w:marTop w:val="0"/>
                                          <w:marBottom w:val="0"/>
                                          <w:divBdr>
                                            <w:top w:val="none" w:sz="0" w:space="0" w:color="auto"/>
                                            <w:left w:val="none" w:sz="0" w:space="0" w:color="auto"/>
                                            <w:bottom w:val="none" w:sz="0" w:space="0" w:color="auto"/>
                                            <w:right w:val="none" w:sz="0" w:space="0" w:color="auto"/>
                                          </w:divBdr>
                                          <w:divsChild>
                                            <w:div w:id="1331058724">
                                              <w:marLeft w:val="0"/>
                                              <w:marRight w:val="0"/>
                                              <w:marTop w:val="450"/>
                                              <w:marBottom w:val="450"/>
                                              <w:divBdr>
                                                <w:top w:val="none" w:sz="0" w:space="0" w:color="auto"/>
                                                <w:left w:val="none" w:sz="0" w:space="0" w:color="auto"/>
                                                <w:bottom w:val="none" w:sz="0" w:space="0" w:color="auto"/>
                                                <w:right w:val="none" w:sz="0" w:space="0" w:color="auto"/>
                                              </w:divBdr>
                                            </w:div>
                                          </w:divsChild>
                                        </w:div>
                                        <w:div w:id="400061093">
                                          <w:marLeft w:val="0"/>
                                          <w:marRight w:val="0"/>
                                          <w:marTop w:val="0"/>
                                          <w:marBottom w:val="0"/>
                                          <w:divBdr>
                                            <w:top w:val="none" w:sz="0" w:space="0" w:color="auto"/>
                                            <w:left w:val="none" w:sz="0" w:space="0" w:color="auto"/>
                                            <w:bottom w:val="none" w:sz="0" w:space="0" w:color="auto"/>
                                            <w:right w:val="none" w:sz="0" w:space="0" w:color="auto"/>
                                          </w:divBdr>
                                          <w:divsChild>
                                            <w:div w:id="565997002">
                                              <w:marLeft w:val="0"/>
                                              <w:marRight w:val="0"/>
                                              <w:marTop w:val="450"/>
                                              <w:marBottom w:val="450"/>
                                              <w:divBdr>
                                                <w:top w:val="none" w:sz="0" w:space="0" w:color="auto"/>
                                                <w:left w:val="none" w:sz="0" w:space="0" w:color="auto"/>
                                                <w:bottom w:val="none" w:sz="0" w:space="0" w:color="auto"/>
                                                <w:right w:val="none" w:sz="0" w:space="0" w:color="auto"/>
                                              </w:divBdr>
                                            </w:div>
                                          </w:divsChild>
                                        </w:div>
                                        <w:div w:id="2044551702">
                                          <w:marLeft w:val="0"/>
                                          <w:marRight w:val="0"/>
                                          <w:marTop w:val="0"/>
                                          <w:marBottom w:val="0"/>
                                          <w:divBdr>
                                            <w:top w:val="none" w:sz="0" w:space="0" w:color="auto"/>
                                            <w:left w:val="none" w:sz="0" w:space="0" w:color="auto"/>
                                            <w:bottom w:val="none" w:sz="0" w:space="0" w:color="auto"/>
                                            <w:right w:val="none" w:sz="0" w:space="0" w:color="auto"/>
                                          </w:divBdr>
                                          <w:divsChild>
                                            <w:div w:id="1143230746">
                                              <w:marLeft w:val="0"/>
                                              <w:marRight w:val="0"/>
                                              <w:marTop w:val="450"/>
                                              <w:marBottom w:val="450"/>
                                              <w:divBdr>
                                                <w:top w:val="none" w:sz="0" w:space="0" w:color="auto"/>
                                                <w:left w:val="none" w:sz="0" w:space="0" w:color="auto"/>
                                                <w:bottom w:val="none" w:sz="0" w:space="0" w:color="auto"/>
                                                <w:right w:val="none" w:sz="0" w:space="0" w:color="auto"/>
                                              </w:divBdr>
                                            </w:div>
                                          </w:divsChild>
                                        </w:div>
                                        <w:div w:id="777142039">
                                          <w:marLeft w:val="0"/>
                                          <w:marRight w:val="0"/>
                                          <w:marTop w:val="0"/>
                                          <w:marBottom w:val="0"/>
                                          <w:divBdr>
                                            <w:top w:val="none" w:sz="0" w:space="0" w:color="auto"/>
                                            <w:left w:val="none" w:sz="0" w:space="0" w:color="auto"/>
                                            <w:bottom w:val="none" w:sz="0" w:space="0" w:color="auto"/>
                                            <w:right w:val="none" w:sz="0" w:space="0" w:color="auto"/>
                                          </w:divBdr>
                                          <w:divsChild>
                                            <w:div w:id="280306842">
                                              <w:marLeft w:val="0"/>
                                              <w:marRight w:val="0"/>
                                              <w:marTop w:val="450"/>
                                              <w:marBottom w:val="450"/>
                                              <w:divBdr>
                                                <w:top w:val="none" w:sz="0" w:space="0" w:color="auto"/>
                                                <w:left w:val="none" w:sz="0" w:space="0" w:color="auto"/>
                                                <w:bottom w:val="none" w:sz="0" w:space="0" w:color="auto"/>
                                                <w:right w:val="none" w:sz="0" w:space="0" w:color="auto"/>
                                              </w:divBdr>
                                            </w:div>
                                          </w:divsChild>
                                        </w:div>
                                        <w:div w:id="1955671887">
                                          <w:marLeft w:val="0"/>
                                          <w:marRight w:val="0"/>
                                          <w:marTop w:val="0"/>
                                          <w:marBottom w:val="0"/>
                                          <w:divBdr>
                                            <w:top w:val="none" w:sz="0" w:space="0" w:color="auto"/>
                                            <w:left w:val="none" w:sz="0" w:space="0" w:color="auto"/>
                                            <w:bottom w:val="none" w:sz="0" w:space="0" w:color="auto"/>
                                            <w:right w:val="none" w:sz="0" w:space="0" w:color="auto"/>
                                          </w:divBdr>
                                          <w:divsChild>
                                            <w:div w:id="1676766085">
                                              <w:marLeft w:val="0"/>
                                              <w:marRight w:val="0"/>
                                              <w:marTop w:val="450"/>
                                              <w:marBottom w:val="450"/>
                                              <w:divBdr>
                                                <w:top w:val="none" w:sz="0" w:space="0" w:color="auto"/>
                                                <w:left w:val="none" w:sz="0" w:space="0" w:color="auto"/>
                                                <w:bottom w:val="none" w:sz="0" w:space="0" w:color="auto"/>
                                                <w:right w:val="none" w:sz="0" w:space="0" w:color="auto"/>
                                              </w:divBdr>
                                            </w:div>
                                          </w:divsChild>
                                        </w:div>
                                        <w:div w:id="386536773">
                                          <w:marLeft w:val="0"/>
                                          <w:marRight w:val="0"/>
                                          <w:marTop w:val="0"/>
                                          <w:marBottom w:val="0"/>
                                          <w:divBdr>
                                            <w:top w:val="none" w:sz="0" w:space="0" w:color="auto"/>
                                            <w:left w:val="none" w:sz="0" w:space="0" w:color="auto"/>
                                            <w:bottom w:val="none" w:sz="0" w:space="0" w:color="auto"/>
                                            <w:right w:val="none" w:sz="0" w:space="0" w:color="auto"/>
                                          </w:divBdr>
                                          <w:divsChild>
                                            <w:div w:id="1853297135">
                                              <w:marLeft w:val="0"/>
                                              <w:marRight w:val="0"/>
                                              <w:marTop w:val="450"/>
                                              <w:marBottom w:val="450"/>
                                              <w:divBdr>
                                                <w:top w:val="none" w:sz="0" w:space="0" w:color="auto"/>
                                                <w:left w:val="none" w:sz="0" w:space="0" w:color="auto"/>
                                                <w:bottom w:val="none" w:sz="0" w:space="0" w:color="auto"/>
                                                <w:right w:val="none" w:sz="0" w:space="0" w:color="auto"/>
                                              </w:divBdr>
                                            </w:div>
                                          </w:divsChild>
                                        </w:div>
                                        <w:div w:id="1307276183">
                                          <w:marLeft w:val="0"/>
                                          <w:marRight w:val="0"/>
                                          <w:marTop w:val="0"/>
                                          <w:marBottom w:val="0"/>
                                          <w:divBdr>
                                            <w:top w:val="none" w:sz="0" w:space="0" w:color="auto"/>
                                            <w:left w:val="none" w:sz="0" w:space="0" w:color="auto"/>
                                            <w:bottom w:val="none" w:sz="0" w:space="0" w:color="auto"/>
                                            <w:right w:val="none" w:sz="0" w:space="0" w:color="auto"/>
                                          </w:divBdr>
                                          <w:divsChild>
                                            <w:div w:id="20881908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721">
          <w:marLeft w:val="0"/>
          <w:marRight w:val="0"/>
          <w:marTop w:val="0"/>
          <w:marBottom w:val="0"/>
          <w:divBdr>
            <w:top w:val="none" w:sz="0" w:space="0" w:color="auto"/>
            <w:left w:val="none" w:sz="0" w:space="0" w:color="auto"/>
            <w:bottom w:val="none" w:sz="0" w:space="0" w:color="auto"/>
            <w:right w:val="none" w:sz="0" w:space="0" w:color="auto"/>
          </w:divBdr>
          <w:divsChild>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2025477189">
          <w:marLeft w:val="0"/>
          <w:marRight w:val="0"/>
          <w:marTop w:val="0"/>
          <w:marBottom w:val="0"/>
          <w:divBdr>
            <w:top w:val="single" w:sz="6" w:space="30" w:color="D8D8D8"/>
            <w:left w:val="none" w:sz="0" w:space="0" w:color="auto"/>
            <w:bottom w:val="none" w:sz="0" w:space="0" w:color="auto"/>
            <w:right w:val="none" w:sz="0" w:space="0" w:color="auto"/>
          </w:divBdr>
          <w:divsChild>
            <w:div w:id="1390878355">
              <w:marLeft w:val="0"/>
              <w:marRight w:val="0"/>
              <w:marTop w:val="0"/>
              <w:marBottom w:val="0"/>
              <w:divBdr>
                <w:top w:val="none" w:sz="0" w:space="0" w:color="auto"/>
                <w:left w:val="none" w:sz="0" w:space="0" w:color="auto"/>
                <w:bottom w:val="none" w:sz="0" w:space="0" w:color="auto"/>
                <w:right w:val="none" w:sz="0" w:space="0" w:color="auto"/>
              </w:divBdr>
              <w:divsChild>
                <w:div w:id="1548561716">
                  <w:marLeft w:val="-225"/>
                  <w:marRight w:val="-225"/>
                  <w:marTop w:val="0"/>
                  <w:marBottom w:val="300"/>
                  <w:divBdr>
                    <w:top w:val="none" w:sz="0" w:space="0" w:color="auto"/>
                    <w:left w:val="none" w:sz="0" w:space="0" w:color="auto"/>
                    <w:bottom w:val="none" w:sz="0" w:space="0" w:color="auto"/>
                    <w:right w:val="none" w:sz="0" w:space="0" w:color="auto"/>
                  </w:divBdr>
                  <w:divsChild>
                    <w:div w:id="1029643821">
                      <w:marLeft w:val="0"/>
                      <w:marRight w:val="0"/>
                      <w:marTop w:val="0"/>
                      <w:marBottom w:val="0"/>
                      <w:divBdr>
                        <w:top w:val="none" w:sz="0" w:space="0" w:color="auto"/>
                        <w:left w:val="none" w:sz="0" w:space="0" w:color="auto"/>
                        <w:bottom w:val="none" w:sz="0" w:space="0" w:color="auto"/>
                        <w:right w:val="none" w:sz="0" w:space="0" w:color="auto"/>
                      </w:divBdr>
                    </w:div>
                    <w:div w:id="682240722">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sChild>
                        <w:div w:id="7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41">
                  <w:marLeft w:val="-225"/>
                  <w:marRight w:val="-225"/>
                  <w:marTop w:val="0"/>
                  <w:marBottom w:val="300"/>
                  <w:divBdr>
                    <w:top w:val="none" w:sz="0" w:space="0" w:color="auto"/>
                    <w:left w:val="none" w:sz="0" w:space="0" w:color="auto"/>
                    <w:bottom w:val="none" w:sz="0" w:space="0" w:color="auto"/>
                    <w:right w:val="none" w:sz="0" w:space="0" w:color="auto"/>
                  </w:divBdr>
                  <w:divsChild>
                    <w:div w:id="699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083976">
      <w:bodyDiv w:val="1"/>
      <w:marLeft w:val="0"/>
      <w:marRight w:val="0"/>
      <w:marTop w:val="0"/>
      <w:marBottom w:val="0"/>
      <w:divBdr>
        <w:top w:val="none" w:sz="0" w:space="0" w:color="auto"/>
        <w:left w:val="none" w:sz="0" w:space="0" w:color="auto"/>
        <w:bottom w:val="none" w:sz="0" w:space="0" w:color="auto"/>
        <w:right w:val="none" w:sz="0" w:space="0" w:color="auto"/>
      </w:divBdr>
      <w:divsChild>
        <w:div w:id="1408763496">
          <w:marLeft w:val="0"/>
          <w:marRight w:val="150"/>
          <w:marTop w:val="0"/>
          <w:marBottom w:val="75"/>
          <w:divBdr>
            <w:top w:val="none" w:sz="0" w:space="0" w:color="auto"/>
            <w:left w:val="none" w:sz="0" w:space="0" w:color="auto"/>
            <w:bottom w:val="none" w:sz="0" w:space="0" w:color="auto"/>
            <w:right w:val="none" w:sz="0" w:space="0" w:color="auto"/>
          </w:divBdr>
        </w:div>
        <w:div w:id="1343896821">
          <w:marLeft w:val="0"/>
          <w:marRight w:val="150"/>
          <w:marTop w:val="150"/>
          <w:marBottom w:val="150"/>
          <w:divBdr>
            <w:top w:val="none" w:sz="0" w:space="0" w:color="auto"/>
            <w:left w:val="none" w:sz="0" w:space="0" w:color="auto"/>
            <w:bottom w:val="none" w:sz="0" w:space="0" w:color="auto"/>
            <w:right w:val="none" w:sz="0" w:space="0" w:color="auto"/>
          </w:divBdr>
        </w:div>
        <w:div w:id="321391880">
          <w:marLeft w:val="0"/>
          <w:marRight w:val="150"/>
          <w:marTop w:val="0"/>
          <w:marBottom w:val="0"/>
          <w:divBdr>
            <w:top w:val="none" w:sz="0" w:space="0" w:color="auto"/>
            <w:left w:val="none" w:sz="0" w:space="0" w:color="auto"/>
            <w:bottom w:val="none" w:sz="0" w:space="0" w:color="auto"/>
            <w:right w:val="none" w:sz="0" w:space="0" w:color="auto"/>
          </w:divBdr>
        </w:div>
      </w:divsChild>
    </w:div>
    <w:div w:id="2074232831">
      <w:bodyDiv w:val="1"/>
      <w:marLeft w:val="0"/>
      <w:marRight w:val="0"/>
      <w:marTop w:val="0"/>
      <w:marBottom w:val="0"/>
      <w:divBdr>
        <w:top w:val="none" w:sz="0" w:space="0" w:color="auto"/>
        <w:left w:val="none" w:sz="0" w:space="0" w:color="auto"/>
        <w:bottom w:val="none" w:sz="0" w:space="0" w:color="auto"/>
        <w:right w:val="none" w:sz="0" w:space="0" w:color="auto"/>
      </w:divBdr>
      <w:divsChild>
        <w:div w:id="821845956">
          <w:marLeft w:val="0"/>
          <w:marRight w:val="0"/>
          <w:marTop w:val="0"/>
          <w:marBottom w:val="300"/>
          <w:divBdr>
            <w:top w:val="none" w:sz="0" w:space="0" w:color="auto"/>
            <w:left w:val="none" w:sz="0" w:space="0" w:color="auto"/>
            <w:bottom w:val="none" w:sz="0" w:space="0" w:color="auto"/>
            <w:right w:val="none" w:sz="0" w:space="0" w:color="auto"/>
          </w:divBdr>
        </w:div>
      </w:divsChild>
    </w:div>
    <w:div w:id="2076925528">
      <w:bodyDiv w:val="1"/>
      <w:marLeft w:val="0"/>
      <w:marRight w:val="0"/>
      <w:marTop w:val="0"/>
      <w:marBottom w:val="0"/>
      <w:divBdr>
        <w:top w:val="none" w:sz="0" w:space="0" w:color="auto"/>
        <w:left w:val="none" w:sz="0" w:space="0" w:color="auto"/>
        <w:bottom w:val="none" w:sz="0" w:space="0" w:color="auto"/>
        <w:right w:val="none" w:sz="0" w:space="0" w:color="auto"/>
      </w:divBdr>
      <w:divsChild>
        <w:div w:id="1919097064">
          <w:marLeft w:val="0"/>
          <w:marRight w:val="0"/>
          <w:marTop w:val="0"/>
          <w:marBottom w:val="150"/>
          <w:divBdr>
            <w:top w:val="none" w:sz="0" w:space="0" w:color="auto"/>
            <w:left w:val="none" w:sz="0" w:space="0" w:color="auto"/>
            <w:bottom w:val="none" w:sz="0" w:space="0" w:color="auto"/>
            <w:right w:val="none" w:sz="0" w:space="0" w:color="auto"/>
          </w:divBdr>
          <w:divsChild>
            <w:div w:id="1891647553">
              <w:marLeft w:val="0"/>
              <w:marRight w:val="0"/>
              <w:marTop w:val="0"/>
              <w:marBottom w:val="0"/>
              <w:divBdr>
                <w:top w:val="none" w:sz="0" w:space="0" w:color="auto"/>
                <w:left w:val="none" w:sz="0" w:space="0" w:color="auto"/>
                <w:bottom w:val="none" w:sz="0" w:space="0" w:color="auto"/>
                <w:right w:val="none" w:sz="0" w:space="0" w:color="auto"/>
              </w:divBdr>
            </w:div>
            <w:div w:id="521407159">
              <w:marLeft w:val="0"/>
              <w:marRight w:val="0"/>
              <w:marTop w:val="0"/>
              <w:marBottom w:val="0"/>
              <w:divBdr>
                <w:top w:val="none" w:sz="0" w:space="0" w:color="auto"/>
                <w:left w:val="none" w:sz="0" w:space="0" w:color="auto"/>
                <w:bottom w:val="none" w:sz="0" w:space="0" w:color="auto"/>
                <w:right w:val="none" w:sz="0" w:space="0" w:color="auto"/>
              </w:divBdr>
            </w:div>
            <w:div w:id="2051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49367">
      <w:bodyDiv w:val="1"/>
      <w:marLeft w:val="0"/>
      <w:marRight w:val="0"/>
      <w:marTop w:val="0"/>
      <w:marBottom w:val="0"/>
      <w:divBdr>
        <w:top w:val="none" w:sz="0" w:space="0" w:color="auto"/>
        <w:left w:val="none" w:sz="0" w:space="0" w:color="auto"/>
        <w:bottom w:val="none" w:sz="0" w:space="0" w:color="auto"/>
        <w:right w:val="none" w:sz="0" w:space="0" w:color="auto"/>
      </w:divBdr>
      <w:divsChild>
        <w:div w:id="897283230">
          <w:marLeft w:val="0"/>
          <w:marRight w:val="0"/>
          <w:marTop w:val="0"/>
          <w:marBottom w:val="300"/>
          <w:divBdr>
            <w:top w:val="none" w:sz="0" w:space="0" w:color="auto"/>
            <w:left w:val="none" w:sz="0" w:space="0" w:color="auto"/>
            <w:bottom w:val="none" w:sz="0" w:space="0" w:color="auto"/>
            <w:right w:val="none" w:sz="0" w:space="0" w:color="auto"/>
          </w:divBdr>
        </w:div>
      </w:divsChild>
    </w:div>
    <w:div w:id="2078434083">
      <w:bodyDiv w:val="1"/>
      <w:marLeft w:val="0"/>
      <w:marRight w:val="0"/>
      <w:marTop w:val="0"/>
      <w:marBottom w:val="0"/>
      <w:divBdr>
        <w:top w:val="none" w:sz="0" w:space="0" w:color="auto"/>
        <w:left w:val="none" w:sz="0" w:space="0" w:color="auto"/>
        <w:bottom w:val="none" w:sz="0" w:space="0" w:color="auto"/>
        <w:right w:val="none" w:sz="0" w:space="0" w:color="auto"/>
      </w:divBdr>
      <w:divsChild>
        <w:div w:id="1735621993">
          <w:marLeft w:val="0"/>
          <w:marRight w:val="0"/>
          <w:marTop w:val="0"/>
          <w:marBottom w:val="0"/>
          <w:divBdr>
            <w:top w:val="none" w:sz="0" w:space="0" w:color="auto"/>
            <w:left w:val="none" w:sz="0" w:space="0" w:color="auto"/>
            <w:bottom w:val="none" w:sz="0" w:space="0" w:color="auto"/>
            <w:right w:val="none" w:sz="0" w:space="0" w:color="auto"/>
          </w:divBdr>
        </w:div>
        <w:div w:id="1689260470">
          <w:marLeft w:val="0"/>
          <w:marRight w:val="0"/>
          <w:marTop w:val="300"/>
          <w:marBottom w:val="300"/>
          <w:divBdr>
            <w:top w:val="none" w:sz="0" w:space="0" w:color="auto"/>
            <w:left w:val="none" w:sz="0" w:space="0" w:color="auto"/>
            <w:bottom w:val="none" w:sz="0" w:space="0" w:color="auto"/>
            <w:right w:val="none" w:sz="0" w:space="0" w:color="auto"/>
          </w:divBdr>
        </w:div>
        <w:div w:id="1797212364">
          <w:marLeft w:val="0"/>
          <w:marRight w:val="0"/>
          <w:marTop w:val="0"/>
          <w:marBottom w:val="0"/>
          <w:divBdr>
            <w:top w:val="none" w:sz="0" w:space="0" w:color="auto"/>
            <w:left w:val="none" w:sz="0" w:space="0" w:color="auto"/>
            <w:bottom w:val="none" w:sz="0" w:space="0" w:color="auto"/>
            <w:right w:val="none" w:sz="0" w:space="0" w:color="auto"/>
          </w:divBdr>
          <w:divsChild>
            <w:div w:id="1982297623">
              <w:marLeft w:val="0"/>
              <w:marRight w:val="0"/>
              <w:marTop w:val="300"/>
              <w:marBottom w:val="450"/>
              <w:divBdr>
                <w:top w:val="none" w:sz="0" w:space="0" w:color="auto"/>
                <w:left w:val="none" w:sz="0" w:space="0" w:color="auto"/>
                <w:bottom w:val="none" w:sz="0" w:space="0" w:color="auto"/>
                <w:right w:val="none" w:sz="0" w:space="0" w:color="auto"/>
              </w:divBdr>
              <w:divsChild>
                <w:div w:id="2020960887">
                  <w:marLeft w:val="0"/>
                  <w:marRight w:val="0"/>
                  <w:marTop w:val="0"/>
                  <w:marBottom w:val="0"/>
                  <w:divBdr>
                    <w:top w:val="none" w:sz="0" w:space="0" w:color="auto"/>
                    <w:left w:val="none" w:sz="0" w:space="0" w:color="auto"/>
                    <w:bottom w:val="none" w:sz="0" w:space="0" w:color="auto"/>
                    <w:right w:val="none" w:sz="0" w:space="0" w:color="auto"/>
                  </w:divBdr>
                  <w:divsChild>
                    <w:div w:id="1254583196">
                      <w:marLeft w:val="0"/>
                      <w:marRight w:val="0"/>
                      <w:marTop w:val="0"/>
                      <w:marBottom w:val="0"/>
                      <w:divBdr>
                        <w:top w:val="none" w:sz="0" w:space="0" w:color="auto"/>
                        <w:left w:val="none" w:sz="0" w:space="0" w:color="auto"/>
                        <w:bottom w:val="none" w:sz="0" w:space="0" w:color="auto"/>
                        <w:right w:val="none" w:sz="0" w:space="0" w:color="auto"/>
                      </w:divBdr>
                      <w:divsChild>
                        <w:div w:id="80949296">
                          <w:marLeft w:val="0"/>
                          <w:marRight w:val="0"/>
                          <w:marTop w:val="0"/>
                          <w:marBottom w:val="0"/>
                          <w:divBdr>
                            <w:top w:val="none" w:sz="0" w:space="0" w:color="auto"/>
                            <w:left w:val="none" w:sz="0" w:space="0" w:color="auto"/>
                            <w:bottom w:val="none" w:sz="0" w:space="0" w:color="auto"/>
                            <w:right w:val="none" w:sz="0" w:space="0" w:color="auto"/>
                          </w:divBdr>
                          <w:divsChild>
                            <w:div w:id="1495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193453">
          <w:marLeft w:val="0"/>
          <w:marRight w:val="0"/>
          <w:marTop w:val="0"/>
          <w:marBottom w:val="0"/>
          <w:divBdr>
            <w:top w:val="none" w:sz="0" w:space="0" w:color="auto"/>
            <w:left w:val="none" w:sz="0" w:space="0" w:color="auto"/>
            <w:bottom w:val="none" w:sz="0" w:space="0" w:color="auto"/>
            <w:right w:val="none" w:sz="0" w:space="0" w:color="auto"/>
          </w:divBdr>
        </w:div>
      </w:divsChild>
    </w:div>
    <w:div w:id="2078892588">
      <w:bodyDiv w:val="1"/>
      <w:marLeft w:val="0"/>
      <w:marRight w:val="0"/>
      <w:marTop w:val="0"/>
      <w:marBottom w:val="0"/>
      <w:divBdr>
        <w:top w:val="none" w:sz="0" w:space="0" w:color="auto"/>
        <w:left w:val="none" w:sz="0" w:space="0" w:color="auto"/>
        <w:bottom w:val="none" w:sz="0" w:space="0" w:color="auto"/>
        <w:right w:val="none" w:sz="0" w:space="0" w:color="auto"/>
      </w:divBdr>
      <w:divsChild>
        <w:div w:id="1147863604">
          <w:marLeft w:val="0"/>
          <w:marRight w:val="0"/>
          <w:marTop w:val="0"/>
          <w:marBottom w:val="375"/>
          <w:divBdr>
            <w:top w:val="none" w:sz="0" w:space="0" w:color="auto"/>
            <w:left w:val="none" w:sz="0" w:space="0" w:color="auto"/>
            <w:bottom w:val="none" w:sz="0" w:space="0" w:color="auto"/>
            <w:right w:val="none" w:sz="0" w:space="0" w:color="auto"/>
          </w:divBdr>
          <w:divsChild>
            <w:div w:id="660236017">
              <w:marLeft w:val="0"/>
              <w:marRight w:val="0"/>
              <w:marTop w:val="0"/>
              <w:marBottom w:val="75"/>
              <w:divBdr>
                <w:top w:val="none" w:sz="0" w:space="0" w:color="auto"/>
                <w:left w:val="none" w:sz="0" w:space="0" w:color="auto"/>
                <w:bottom w:val="none" w:sz="0" w:space="0" w:color="auto"/>
                <w:right w:val="none" w:sz="0" w:space="0" w:color="auto"/>
              </w:divBdr>
            </w:div>
            <w:div w:id="147279320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78933345">
      <w:bodyDiv w:val="1"/>
      <w:marLeft w:val="0"/>
      <w:marRight w:val="0"/>
      <w:marTop w:val="0"/>
      <w:marBottom w:val="0"/>
      <w:divBdr>
        <w:top w:val="none" w:sz="0" w:space="0" w:color="auto"/>
        <w:left w:val="none" w:sz="0" w:space="0" w:color="auto"/>
        <w:bottom w:val="none" w:sz="0" w:space="0" w:color="auto"/>
        <w:right w:val="none" w:sz="0" w:space="0" w:color="auto"/>
      </w:divBdr>
      <w:divsChild>
        <w:div w:id="1172644845">
          <w:marLeft w:val="0"/>
          <w:marRight w:val="0"/>
          <w:marTop w:val="150"/>
          <w:marBottom w:val="450"/>
          <w:divBdr>
            <w:top w:val="none" w:sz="0" w:space="0" w:color="auto"/>
            <w:left w:val="none" w:sz="0" w:space="0" w:color="auto"/>
            <w:bottom w:val="none" w:sz="0" w:space="0" w:color="auto"/>
            <w:right w:val="none" w:sz="0" w:space="0" w:color="auto"/>
          </w:divBdr>
        </w:div>
        <w:div w:id="1062754429">
          <w:marLeft w:val="0"/>
          <w:marRight w:val="0"/>
          <w:marTop w:val="0"/>
          <w:marBottom w:val="300"/>
          <w:divBdr>
            <w:top w:val="none" w:sz="0" w:space="0" w:color="auto"/>
            <w:left w:val="none" w:sz="0" w:space="0" w:color="auto"/>
            <w:bottom w:val="none" w:sz="0" w:space="0" w:color="auto"/>
            <w:right w:val="none" w:sz="0" w:space="0" w:color="auto"/>
          </w:divBdr>
        </w:div>
        <w:div w:id="1758938997">
          <w:marLeft w:val="0"/>
          <w:marRight w:val="0"/>
          <w:marTop w:val="495"/>
          <w:marBottom w:val="630"/>
          <w:divBdr>
            <w:top w:val="none" w:sz="0" w:space="0" w:color="auto"/>
            <w:left w:val="none" w:sz="0" w:space="0" w:color="auto"/>
            <w:bottom w:val="none" w:sz="0" w:space="0" w:color="auto"/>
            <w:right w:val="none" w:sz="0" w:space="0" w:color="auto"/>
          </w:divBdr>
        </w:div>
      </w:divsChild>
    </w:div>
    <w:div w:id="2080250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3980">
          <w:marLeft w:val="0"/>
          <w:marRight w:val="0"/>
          <w:marTop w:val="0"/>
          <w:marBottom w:val="300"/>
          <w:divBdr>
            <w:top w:val="none" w:sz="0" w:space="0" w:color="auto"/>
            <w:left w:val="none" w:sz="0" w:space="0" w:color="auto"/>
            <w:bottom w:val="none" w:sz="0" w:space="0" w:color="auto"/>
            <w:right w:val="none" w:sz="0" w:space="0" w:color="auto"/>
          </w:divBdr>
          <w:divsChild>
            <w:div w:id="2046321559">
              <w:marLeft w:val="0"/>
              <w:marRight w:val="0"/>
              <w:marTop w:val="0"/>
              <w:marBottom w:val="0"/>
              <w:divBdr>
                <w:top w:val="none" w:sz="0" w:space="0" w:color="auto"/>
                <w:left w:val="none" w:sz="0" w:space="0" w:color="auto"/>
                <w:bottom w:val="none" w:sz="0" w:space="0" w:color="auto"/>
                <w:right w:val="none" w:sz="0" w:space="0" w:color="auto"/>
              </w:divBdr>
            </w:div>
            <w:div w:id="1154180262">
              <w:marLeft w:val="0"/>
              <w:marRight w:val="0"/>
              <w:marTop w:val="0"/>
              <w:marBottom w:val="0"/>
              <w:divBdr>
                <w:top w:val="none" w:sz="0" w:space="0" w:color="auto"/>
                <w:left w:val="none" w:sz="0" w:space="0" w:color="auto"/>
                <w:bottom w:val="none" w:sz="0" w:space="0" w:color="auto"/>
                <w:right w:val="none" w:sz="0" w:space="0" w:color="auto"/>
              </w:divBdr>
              <w:divsChild>
                <w:div w:id="1248341531">
                  <w:marLeft w:val="0"/>
                  <w:marRight w:val="0"/>
                  <w:marTop w:val="0"/>
                  <w:marBottom w:val="0"/>
                  <w:divBdr>
                    <w:top w:val="none" w:sz="0" w:space="0" w:color="auto"/>
                    <w:left w:val="none" w:sz="0" w:space="0" w:color="auto"/>
                    <w:bottom w:val="none" w:sz="0" w:space="0" w:color="auto"/>
                    <w:right w:val="none" w:sz="0" w:space="0" w:color="auto"/>
                  </w:divBdr>
                  <w:divsChild>
                    <w:div w:id="981270690">
                      <w:marLeft w:val="0"/>
                      <w:marRight w:val="0"/>
                      <w:marTop w:val="0"/>
                      <w:marBottom w:val="0"/>
                      <w:divBdr>
                        <w:top w:val="none" w:sz="0" w:space="0" w:color="auto"/>
                        <w:left w:val="none" w:sz="0" w:space="0" w:color="auto"/>
                        <w:bottom w:val="none" w:sz="0" w:space="0" w:color="auto"/>
                        <w:right w:val="none" w:sz="0" w:space="0" w:color="auto"/>
                      </w:divBdr>
                      <w:divsChild>
                        <w:div w:id="680427464">
                          <w:marLeft w:val="0"/>
                          <w:marRight w:val="0"/>
                          <w:marTop w:val="0"/>
                          <w:marBottom w:val="0"/>
                          <w:divBdr>
                            <w:top w:val="none" w:sz="0" w:space="0" w:color="auto"/>
                            <w:left w:val="none" w:sz="0" w:space="0" w:color="auto"/>
                            <w:bottom w:val="none" w:sz="0" w:space="0" w:color="auto"/>
                            <w:right w:val="none" w:sz="0" w:space="0" w:color="auto"/>
                          </w:divBdr>
                          <w:divsChild>
                            <w:div w:id="475339279">
                              <w:marLeft w:val="0"/>
                              <w:marRight w:val="0"/>
                              <w:marTop w:val="0"/>
                              <w:marBottom w:val="0"/>
                              <w:divBdr>
                                <w:top w:val="none" w:sz="0" w:space="0" w:color="auto"/>
                                <w:left w:val="none" w:sz="0" w:space="0" w:color="auto"/>
                                <w:bottom w:val="none" w:sz="0" w:space="0" w:color="auto"/>
                                <w:right w:val="none" w:sz="0" w:space="0" w:color="auto"/>
                              </w:divBdr>
                            </w:div>
                            <w:div w:id="11577225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668295">
          <w:marLeft w:val="0"/>
          <w:marRight w:val="0"/>
          <w:marTop w:val="0"/>
          <w:marBottom w:val="300"/>
          <w:divBdr>
            <w:top w:val="none" w:sz="0" w:space="0" w:color="auto"/>
            <w:left w:val="none" w:sz="0" w:space="0" w:color="auto"/>
            <w:bottom w:val="none" w:sz="0" w:space="0" w:color="auto"/>
            <w:right w:val="none" w:sz="0" w:space="0" w:color="auto"/>
          </w:divBdr>
        </w:div>
      </w:divsChild>
    </w:div>
    <w:div w:id="2081174614">
      <w:bodyDiv w:val="1"/>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150"/>
          <w:marTop w:val="0"/>
          <w:marBottom w:val="75"/>
          <w:divBdr>
            <w:top w:val="none" w:sz="0" w:space="0" w:color="auto"/>
            <w:left w:val="none" w:sz="0" w:space="0" w:color="auto"/>
            <w:bottom w:val="none" w:sz="0" w:space="0" w:color="auto"/>
            <w:right w:val="none" w:sz="0" w:space="0" w:color="auto"/>
          </w:divBdr>
        </w:div>
        <w:div w:id="678434843">
          <w:marLeft w:val="0"/>
          <w:marRight w:val="150"/>
          <w:marTop w:val="150"/>
          <w:marBottom w:val="150"/>
          <w:divBdr>
            <w:top w:val="none" w:sz="0" w:space="0" w:color="auto"/>
            <w:left w:val="none" w:sz="0" w:space="0" w:color="auto"/>
            <w:bottom w:val="none" w:sz="0" w:space="0" w:color="auto"/>
            <w:right w:val="none" w:sz="0" w:space="0" w:color="auto"/>
          </w:divBdr>
        </w:div>
        <w:div w:id="1367409320">
          <w:marLeft w:val="0"/>
          <w:marRight w:val="150"/>
          <w:marTop w:val="0"/>
          <w:marBottom w:val="0"/>
          <w:divBdr>
            <w:top w:val="none" w:sz="0" w:space="0" w:color="auto"/>
            <w:left w:val="none" w:sz="0" w:space="0" w:color="auto"/>
            <w:bottom w:val="none" w:sz="0" w:space="0" w:color="auto"/>
            <w:right w:val="none" w:sz="0" w:space="0" w:color="auto"/>
          </w:divBdr>
        </w:div>
      </w:divsChild>
    </w:div>
    <w:div w:id="2081244791">
      <w:bodyDiv w:val="1"/>
      <w:marLeft w:val="0"/>
      <w:marRight w:val="0"/>
      <w:marTop w:val="0"/>
      <w:marBottom w:val="0"/>
      <w:divBdr>
        <w:top w:val="none" w:sz="0" w:space="0" w:color="auto"/>
        <w:left w:val="none" w:sz="0" w:space="0" w:color="auto"/>
        <w:bottom w:val="none" w:sz="0" w:space="0" w:color="auto"/>
        <w:right w:val="none" w:sz="0" w:space="0" w:color="auto"/>
      </w:divBdr>
      <w:divsChild>
        <w:div w:id="304168546">
          <w:marLeft w:val="0"/>
          <w:marRight w:val="150"/>
          <w:marTop w:val="0"/>
          <w:marBottom w:val="75"/>
          <w:divBdr>
            <w:top w:val="none" w:sz="0" w:space="0" w:color="auto"/>
            <w:left w:val="none" w:sz="0" w:space="0" w:color="auto"/>
            <w:bottom w:val="none" w:sz="0" w:space="0" w:color="auto"/>
            <w:right w:val="none" w:sz="0" w:space="0" w:color="auto"/>
          </w:divBdr>
        </w:div>
        <w:div w:id="1459490517">
          <w:marLeft w:val="0"/>
          <w:marRight w:val="150"/>
          <w:marTop w:val="150"/>
          <w:marBottom w:val="150"/>
          <w:divBdr>
            <w:top w:val="none" w:sz="0" w:space="0" w:color="auto"/>
            <w:left w:val="none" w:sz="0" w:space="0" w:color="auto"/>
            <w:bottom w:val="none" w:sz="0" w:space="0" w:color="auto"/>
            <w:right w:val="none" w:sz="0" w:space="0" w:color="auto"/>
          </w:divBdr>
        </w:div>
        <w:div w:id="242034604">
          <w:marLeft w:val="0"/>
          <w:marRight w:val="150"/>
          <w:marTop w:val="0"/>
          <w:marBottom w:val="0"/>
          <w:divBdr>
            <w:top w:val="none" w:sz="0" w:space="0" w:color="auto"/>
            <w:left w:val="none" w:sz="0" w:space="0" w:color="auto"/>
            <w:bottom w:val="none" w:sz="0" w:space="0" w:color="auto"/>
            <w:right w:val="none" w:sz="0" w:space="0" w:color="auto"/>
          </w:divBdr>
        </w:div>
      </w:divsChild>
    </w:div>
    <w:div w:id="2081361926">
      <w:bodyDiv w:val="1"/>
      <w:marLeft w:val="0"/>
      <w:marRight w:val="0"/>
      <w:marTop w:val="0"/>
      <w:marBottom w:val="0"/>
      <w:divBdr>
        <w:top w:val="none" w:sz="0" w:space="0" w:color="auto"/>
        <w:left w:val="none" w:sz="0" w:space="0" w:color="auto"/>
        <w:bottom w:val="none" w:sz="0" w:space="0" w:color="auto"/>
        <w:right w:val="none" w:sz="0" w:space="0" w:color="auto"/>
      </w:divBdr>
      <w:divsChild>
        <w:div w:id="60031545">
          <w:marLeft w:val="0"/>
          <w:marRight w:val="150"/>
          <w:marTop w:val="0"/>
          <w:marBottom w:val="75"/>
          <w:divBdr>
            <w:top w:val="none" w:sz="0" w:space="0" w:color="auto"/>
            <w:left w:val="none" w:sz="0" w:space="0" w:color="auto"/>
            <w:bottom w:val="none" w:sz="0" w:space="0" w:color="auto"/>
            <w:right w:val="none" w:sz="0" w:space="0" w:color="auto"/>
          </w:divBdr>
        </w:div>
        <w:div w:id="1559901283">
          <w:marLeft w:val="0"/>
          <w:marRight w:val="150"/>
          <w:marTop w:val="150"/>
          <w:marBottom w:val="150"/>
          <w:divBdr>
            <w:top w:val="none" w:sz="0" w:space="0" w:color="auto"/>
            <w:left w:val="none" w:sz="0" w:space="0" w:color="auto"/>
            <w:bottom w:val="none" w:sz="0" w:space="0" w:color="auto"/>
            <w:right w:val="none" w:sz="0" w:space="0" w:color="auto"/>
          </w:divBdr>
        </w:div>
        <w:div w:id="1390181378">
          <w:marLeft w:val="0"/>
          <w:marRight w:val="150"/>
          <w:marTop w:val="0"/>
          <w:marBottom w:val="0"/>
          <w:divBdr>
            <w:top w:val="none" w:sz="0" w:space="0" w:color="auto"/>
            <w:left w:val="none" w:sz="0" w:space="0" w:color="auto"/>
            <w:bottom w:val="none" w:sz="0" w:space="0" w:color="auto"/>
            <w:right w:val="none" w:sz="0" w:space="0" w:color="auto"/>
          </w:divBdr>
        </w:div>
      </w:divsChild>
    </w:div>
    <w:div w:id="2081440169">
      <w:bodyDiv w:val="1"/>
      <w:marLeft w:val="0"/>
      <w:marRight w:val="0"/>
      <w:marTop w:val="0"/>
      <w:marBottom w:val="0"/>
      <w:divBdr>
        <w:top w:val="none" w:sz="0" w:space="0" w:color="auto"/>
        <w:left w:val="none" w:sz="0" w:space="0" w:color="auto"/>
        <w:bottom w:val="none" w:sz="0" w:space="0" w:color="auto"/>
        <w:right w:val="none" w:sz="0" w:space="0" w:color="auto"/>
      </w:divBdr>
      <w:divsChild>
        <w:div w:id="1366056650">
          <w:marLeft w:val="0"/>
          <w:marRight w:val="150"/>
          <w:marTop w:val="0"/>
          <w:marBottom w:val="75"/>
          <w:divBdr>
            <w:top w:val="none" w:sz="0" w:space="0" w:color="auto"/>
            <w:left w:val="none" w:sz="0" w:space="0" w:color="auto"/>
            <w:bottom w:val="none" w:sz="0" w:space="0" w:color="auto"/>
            <w:right w:val="none" w:sz="0" w:space="0" w:color="auto"/>
          </w:divBdr>
        </w:div>
        <w:div w:id="37901134">
          <w:marLeft w:val="0"/>
          <w:marRight w:val="150"/>
          <w:marTop w:val="150"/>
          <w:marBottom w:val="150"/>
          <w:divBdr>
            <w:top w:val="none" w:sz="0" w:space="0" w:color="auto"/>
            <w:left w:val="none" w:sz="0" w:space="0" w:color="auto"/>
            <w:bottom w:val="none" w:sz="0" w:space="0" w:color="auto"/>
            <w:right w:val="none" w:sz="0" w:space="0" w:color="auto"/>
          </w:divBdr>
        </w:div>
        <w:div w:id="105972319">
          <w:marLeft w:val="0"/>
          <w:marRight w:val="150"/>
          <w:marTop w:val="0"/>
          <w:marBottom w:val="0"/>
          <w:divBdr>
            <w:top w:val="none" w:sz="0" w:space="0" w:color="auto"/>
            <w:left w:val="none" w:sz="0" w:space="0" w:color="auto"/>
            <w:bottom w:val="none" w:sz="0" w:space="0" w:color="auto"/>
            <w:right w:val="none" w:sz="0" w:space="0" w:color="auto"/>
          </w:divBdr>
        </w:div>
      </w:divsChild>
    </w:div>
    <w:div w:id="2081555106">
      <w:bodyDiv w:val="1"/>
      <w:marLeft w:val="0"/>
      <w:marRight w:val="0"/>
      <w:marTop w:val="0"/>
      <w:marBottom w:val="0"/>
      <w:divBdr>
        <w:top w:val="none" w:sz="0" w:space="0" w:color="auto"/>
        <w:left w:val="none" w:sz="0" w:space="0" w:color="auto"/>
        <w:bottom w:val="none" w:sz="0" w:space="0" w:color="auto"/>
        <w:right w:val="none" w:sz="0" w:space="0" w:color="auto"/>
      </w:divBdr>
      <w:divsChild>
        <w:div w:id="35011528">
          <w:marLeft w:val="0"/>
          <w:marRight w:val="0"/>
          <w:marTop w:val="0"/>
          <w:marBottom w:val="0"/>
          <w:divBdr>
            <w:top w:val="none" w:sz="0" w:space="0" w:color="auto"/>
            <w:left w:val="none" w:sz="0" w:space="0" w:color="auto"/>
            <w:bottom w:val="none" w:sz="0" w:space="0" w:color="auto"/>
            <w:right w:val="none" w:sz="0" w:space="0" w:color="auto"/>
          </w:divBdr>
        </w:div>
        <w:div w:id="1913536918">
          <w:marLeft w:val="0"/>
          <w:marRight w:val="0"/>
          <w:marTop w:val="300"/>
          <w:marBottom w:val="300"/>
          <w:divBdr>
            <w:top w:val="none" w:sz="0" w:space="0" w:color="auto"/>
            <w:left w:val="none" w:sz="0" w:space="0" w:color="auto"/>
            <w:bottom w:val="none" w:sz="0" w:space="0" w:color="auto"/>
            <w:right w:val="none" w:sz="0" w:space="0" w:color="auto"/>
          </w:divBdr>
        </w:div>
        <w:div w:id="1038549483">
          <w:marLeft w:val="0"/>
          <w:marRight w:val="0"/>
          <w:marTop w:val="0"/>
          <w:marBottom w:val="0"/>
          <w:divBdr>
            <w:top w:val="none" w:sz="0" w:space="0" w:color="auto"/>
            <w:left w:val="none" w:sz="0" w:space="0" w:color="auto"/>
            <w:bottom w:val="none" w:sz="0" w:space="0" w:color="auto"/>
            <w:right w:val="none" w:sz="0" w:space="0" w:color="auto"/>
          </w:divBdr>
          <w:divsChild>
            <w:div w:id="1844933495">
              <w:marLeft w:val="0"/>
              <w:marRight w:val="0"/>
              <w:marTop w:val="300"/>
              <w:marBottom w:val="450"/>
              <w:divBdr>
                <w:top w:val="none" w:sz="0" w:space="0" w:color="auto"/>
                <w:left w:val="none" w:sz="0" w:space="0" w:color="auto"/>
                <w:bottom w:val="none" w:sz="0" w:space="0" w:color="auto"/>
                <w:right w:val="none" w:sz="0" w:space="0" w:color="auto"/>
              </w:divBdr>
              <w:divsChild>
                <w:div w:id="1402487649">
                  <w:marLeft w:val="0"/>
                  <w:marRight w:val="0"/>
                  <w:marTop w:val="0"/>
                  <w:marBottom w:val="0"/>
                  <w:divBdr>
                    <w:top w:val="none" w:sz="0" w:space="0" w:color="auto"/>
                    <w:left w:val="none" w:sz="0" w:space="0" w:color="auto"/>
                    <w:bottom w:val="none" w:sz="0" w:space="0" w:color="auto"/>
                    <w:right w:val="none" w:sz="0" w:space="0" w:color="auto"/>
                  </w:divBdr>
                  <w:divsChild>
                    <w:div w:id="348993285">
                      <w:marLeft w:val="0"/>
                      <w:marRight w:val="0"/>
                      <w:marTop w:val="0"/>
                      <w:marBottom w:val="0"/>
                      <w:divBdr>
                        <w:top w:val="none" w:sz="0" w:space="0" w:color="auto"/>
                        <w:left w:val="none" w:sz="0" w:space="0" w:color="auto"/>
                        <w:bottom w:val="none" w:sz="0" w:space="0" w:color="auto"/>
                        <w:right w:val="none" w:sz="0" w:space="0" w:color="auto"/>
                      </w:divBdr>
                      <w:divsChild>
                        <w:div w:id="1694770846">
                          <w:marLeft w:val="0"/>
                          <w:marRight w:val="0"/>
                          <w:marTop w:val="0"/>
                          <w:marBottom w:val="0"/>
                          <w:divBdr>
                            <w:top w:val="none" w:sz="0" w:space="0" w:color="auto"/>
                            <w:left w:val="none" w:sz="0" w:space="0" w:color="auto"/>
                            <w:bottom w:val="none" w:sz="0" w:space="0" w:color="auto"/>
                            <w:right w:val="none" w:sz="0" w:space="0" w:color="auto"/>
                          </w:divBdr>
                          <w:divsChild>
                            <w:div w:id="6232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260120">
          <w:marLeft w:val="0"/>
          <w:marRight w:val="0"/>
          <w:marTop w:val="0"/>
          <w:marBottom w:val="0"/>
          <w:divBdr>
            <w:top w:val="none" w:sz="0" w:space="0" w:color="auto"/>
            <w:left w:val="none" w:sz="0" w:space="0" w:color="auto"/>
            <w:bottom w:val="none" w:sz="0" w:space="0" w:color="auto"/>
            <w:right w:val="none" w:sz="0" w:space="0" w:color="auto"/>
          </w:divBdr>
        </w:div>
      </w:divsChild>
    </w:div>
    <w:div w:id="2082018615">
      <w:bodyDiv w:val="1"/>
      <w:marLeft w:val="0"/>
      <w:marRight w:val="0"/>
      <w:marTop w:val="0"/>
      <w:marBottom w:val="0"/>
      <w:divBdr>
        <w:top w:val="none" w:sz="0" w:space="0" w:color="auto"/>
        <w:left w:val="none" w:sz="0" w:space="0" w:color="auto"/>
        <w:bottom w:val="none" w:sz="0" w:space="0" w:color="auto"/>
        <w:right w:val="none" w:sz="0" w:space="0" w:color="auto"/>
      </w:divBdr>
      <w:divsChild>
        <w:div w:id="8601664">
          <w:marLeft w:val="0"/>
          <w:marRight w:val="0"/>
          <w:marTop w:val="0"/>
          <w:marBottom w:val="375"/>
          <w:divBdr>
            <w:top w:val="none" w:sz="0" w:space="0" w:color="auto"/>
            <w:left w:val="none" w:sz="0" w:space="0" w:color="auto"/>
            <w:bottom w:val="none" w:sz="0" w:space="0" w:color="auto"/>
            <w:right w:val="none" w:sz="0" w:space="0" w:color="auto"/>
          </w:divBdr>
          <w:divsChild>
            <w:div w:id="669405890">
              <w:marLeft w:val="0"/>
              <w:marRight w:val="0"/>
              <w:marTop w:val="0"/>
              <w:marBottom w:val="75"/>
              <w:divBdr>
                <w:top w:val="none" w:sz="0" w:space="0" w:color="auto"/>
                <w:left w:val="none" w:sz="0" w:space="0" w:color="auto"/>
                <w:bottom w:val="none" w:sz="0" w:space="0" w:color="auto"/>
                <w:right w:val="none" w:sz="0" w:space="0" w:color="auto"/>
              </w:divBdr>
            </w:div>
            <w:div w:id="1883133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82020463">
      <w:bodyDiv w:val="1"/>
      <w:marLeft w:val="0"/>
      <w:marRight w:val="0"/>
      <w:marTop w:val="0"/>
      <w:marBottom w:val="0"/>
      <w:divBdr>
        <w:top w:val="none" w:sz="0" w:space="0" w:color="auto"/>
        <w:left w:val="none" w:sz="0" w:space="0" w:color="auto"/>
        <w:bottom w:val="none" w:sz="0" w:space="0" w:color="auto"/>
        <w:right w:val="none" w:sz="0" w:space="0" w:color="auto"/>
      </w:divBdr>
      <w:divsChild>
        <w:div w:id="1222517980">
          <w:marLeft w:val="0"/>
          <w:marRight w:val="150"/>
          <w:marTop w:val="0"/>
          <w:marBottom w:val="75"/>
          <w:divBdr>
            <w:top w:val="none" w:sz="0" w:space="0" w:color="auto"/>
            <w:left w:val="none" w:sz="0" w:space="0" w:color="auto"/>
            <w:bottom w:val="none" w:sz="0" w:space="0" w:color="auto"/>
            <w:right w:val="none" w:sz="0" w:space="0" w:color="auto"/>
          </w:divBdr>
        </w:div>
        <w:div w:id="197395474">
          <w:marLeft w:val="0"/>
          <w:marRight w:val="150"/>
          <w:marTop w:val="150"/>
          <w:marBottom w:val="150"/>
          <w:divBdr>
            <w:top w:val="none" w:sz="0" w:space="0" w:color="auto"/>
            <w:left w:val="none" w:sz="0" w:space="0" w:color="auto"/>
            <w:bottom w:val="none" w:sz="0" w:space="0" w:color="auto"/>
            <w:right w:val="none" w:sz="0" w:space="0" w:color="auto"/>
          </w:divBdr>
        </w:div>
        <w:div w:id="655426340">
          <w:marLeft w:val="0"/>
          <w:marRight w:val="150"/>
          <w:marTop w:val="0"/>
          <w:marBottom w:val="0"/>
          <w:divBdr>
            <w:top w:val="none" w:sz="0" w:space="0" w:color="auto"/>
            <w:left w:val="none" w:sz="0" w:space="0" w:color="auto"/>
            <w:bottom w:val="none" w:sz="0" w:space="0" w:color="auto"/>
            <w:right w:val="none" w:sz="0" w:space="0" w:color="auto"/>
          </w:divBdr>
        </w:div>
      </w:divsChild>
    </w:div>
    <w:div w:id="2082167236">
      <w:bodyDiv w:val="1"/>
      <w:marLeft w:val="0"/>
      <w:marRight w:val="0"/>
      <w:marTop w:val="0"/>
      <w:marBottom w:val="0"/>
      <w:divBdr>
        <w:top w:val="none" w:sz="0" w:space="0" w:color="auto"/>
        <w:left w:val="none" w:sz="0" w:space="0" w:color="auto"/>
        <w:bottom w:val="none" w:sz="0" w:space="0" w:color="auto"/>
        <w:right w:val="none" w:sz="0" w:space="0" w:color="auto"/>
      </w:divBdr>
      <w:divsChild>
        <w:div w:id="494491533">
          <w:marLeft w:val="0"/>
          <w:marRight w:val="0"/>
          <w:marTop w:val="0"/>
          <w:marBottom w:val="300"/>
          <w:divBdr>
            <w:top w:val="none" w:sz="0" w:space="0" w:color="auto"/>
            <w:left w:val="none" w:sz="0" w:space="0" w:color="auto"/>
            <w:bottom w:val="none" w:sz="0" w:space="0" w:color="auto"/>
            <w:right w:val="none" w:sz="0" w:space="0" w:color="auto"/>
          </w:divBdr>
          <w:divsChild>
            <w:div w:id="2069961121">
              <w:marLeft w:val="0"/>
              <w:marRight w:val="0"/>
              <w:marTop w:val="0"/>
              <w:marBottom w:val="0"/>
              <w:divBdr>
                <w:top w:val="none" w:sz="0" w:space="0" w:color="auto"/>
                <w:left w:val="none" w:sz="0" w:space="0" w:color="auto"/>
                <w:bottom w:val="none" w:sz="0" w:space="0" w:color="auto"/>
                <w:right w:val="none" w:sz="0" w:space="0" w:color="auto"/>
              </w:divBdr>
            </w:div>
            <w:div w:id="558320342">
              <w:marLeft w:val="0"/>
              <w:marRight w:val="0"/>
              <w:marTop w:val="0"/>
              <w:marBottom w:val="0"/>
              <w:divBdr>
                <w:top w:val="none" w:sz="0" w:space="0" w:color="auto"/>
                <w:left w:val="none" w:sz="0" w:space="0" w:color="auto"/>
                <w:bottom w:val="none" w:sz="0" w:space="0" w:color="auto"/>
                <w:right w:val="none" w:sz="0" w:space="0" w:color="auto"/>
              </w:divBdr>
              <w:divsChild>
                <w:div w:id="1291476399">
                  <w:marLeft w:val="0"/>
                  <w:marRight w:val="0"/>
                  <w:marTop w:val="0"/>
                  <w:marBottom w:val="0"/>
                  <w:divBdr>
                    <w:top w:val="none" w:sz="0" w:space="0" w:color="auto"/>
                    <w:left w:val="none" w:sz="0" w:space="0" w:color="auto"/>
                    <w:bottom w:val="none" w:sz="0" w:space="0" w:color="auto"/>
                    <w:right w:val="none" w:sz="0" w:space="0" w:color="auto"/>
                  </w:divBdr>
                  <w:divsChild>
                    <w:div w:id="2051223564">
                      <w:marLeft w:val="0"/>
                      <w:marRight w:val="0"/>
                      <w:marTop w:val="0"/>
                      <w:marBottom w:val="0"/>
                      <w:divBdr>
                        <w:top w:val="none" w:sz="0" w:space="0" w:color="auto"/>
                        <w:left w:val="none" w:sz="0" w:space="0" w:color="auto"/>
                        <w:bottom w:val="none" w:sz="0" w:space="0" w:color="auto"/>
                        <w:right w:val="none" w:sz="0" w:space="0" w:color="auto"/>
                      </w:divBdr>
                      <w:divsChild>
                        <w:div w:id="1715545250">
                          <w:marLeft w:val="0"/>
                          <w:marRight w:val="0"/>
                          <w:marTop w:val="0"/>
                          <w:marBottom w:val="0"/>
                          <w:divBdr>
                            <w:top w:val="none" w:sz="0" w:space="0" w:color="auto"/>
                            <w:left w:val="none" w:sz="0" w:space="0" w:color="auto"/>
                            <w:bottom w:val="none" w:sz="0" w:space="0" w:color="auto"/>
                            <w:right w:val="none" w:sz="0" w:space="0" w:color="auto"/>
                          </w:divBdr>
                          <w:divsChild>
                            <w:div w:id="904026329">
                              <w:marLeft w:val="0"/>
                              <w:marRight w:val="0"/>
                              <w:marTop w:val="0"/>
                              <w:marBottom w:val="0"/>
                              <w:divBdr>
                                <w:top w:val="none" w:sz="0" w:space="0" w:color="auto"/>
                                <w:left w:val="none" w:sz="0" w:space="0" w:color="auto"/>
                                <w:bottom w:val="none" w:sz="0" w:space="0" w:color="auto"/>
                                <w:right w:val="none" w:sz="0" w:space="0" w:color="auto"/>
                              </w:divBdr>
                            </w:div>
                            <w:div w:id="2301653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07965">
          <w:marLeft w:val="0"/>
          <w:marRight w:val="0"/>
          <w:marTop w:val="0"/>
          <w:marBottom w:val="300"/>
          <w:divBdr>
            <w:top w:val="none" w:sz="0" w:space="0" w:color="auto"/>
            <w:left w:val="none" w:sz="0" w:space="0" w:color="auto"/>
            <w:bottom w:val="none" w:sz="0" w:space="0" w:color="auto"/>
            <w:right w:val="none" w:sz="0" w:space="0" w:color="auto"/>
          </w:divBdr>
        </w:div>
      </w:divsChild>
    </w:div>
    <w:div w:id="2087920671">
      <w:bodyDiv w:val="1"/>
      <w:marLeft w:val="0"/>
      <w:marRight w:val="0"/>
      <w:marTop w:val="0"/>
      <w:marBottom w:val="0"/>
      <w:divBdr>
        <w:top w:val="none" w:sz="0" w:space="0" w:color="auto"/>
        <w:left w:val="none" w:sz="0" w:space="0" w:color="auto"/>
        <w:bottom w:val="none" w:sz="0" w:space="0" w:color="auto"/>
        <w:right w:val="none" w:sz="0" w:space="0" w:color="auto"/>
      </w:divBdr>
      <w:divsChild>
        <w:div w:id="733236900">
          <w:marLeft w:val="0"/>
          <w:marRight w:val="150"/>
          <w:marTop w:val="0"/>
          <w:marBottom w:val="75"/>
          <w:divBdr>
            <w:top w:val="none" w:sz="0" w:space="0" w:color="auto"/>
            <w:left w:val="none" w:sz="0" w:space="0" w:color="auto"/>
            <w:bottom w:val="none" w:sz="0" w:space="0" w:color="auto"/>
            <w:right w:val="none" w:sz="0" w:space="0" w:color="auto"/>
          </w:divBdr>
        </w:div>
        <w:div w:id="26874242">
          <w:marLeft w:val="0"/>
          <w:marRight w:val="150"/>
          <w:marTop w:val="150"/>
          <w:marBottom w:val="150"/>
          <w:divBdr>
            <w:top w:val="none" w:sz="0" w:space="0" w:color="auto"/>
            <w:left w:val="none" w:sz="0" w:space="0" w:color="auto"/>
            <w:bottom w:val="none" w:sz="0" w:space="0" w:color="auto"/>
            <w:right w:val="none" w:sz="0" w:space="0" w:color="auto"/>
          </w:divBdr>
        </w:div>
        <w:div w:id="1216356721">
          <w:marLeft w:val="0"/>
          <w:marRight w:val="150"/>
          <w:marTop w:val="0"/>
          <w:marBottom w:val="0"/>
          <w:divBdr>
            <w:top w:val="none" w:sz="0" w:space="0" w:color="auto"/>
            <w:left w:val="none" w:sz="0" w:space="0" w:color="auto"/>
            <w:bottom w:val="none" w:sz="0" w:space="0" w:color="auto"/>
            <w:right w:val="none" w:sz="0" w:space="0" w:color="auto"/>
          </w:divBdr>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90149911">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970812">
      <w:bodyDiv w:val="1"/>
      <w:marLeft w:val="0"/>
      <w:marRight w:val="0"/>
      <w:marTop w:val="0"/>
      <w:marBottom w:val="0"/>
      <w:divBdr>
        <w:top w:val="none" w:sz="0" w:space="0" w:color="auto"/>
        <w:left w:val="none" w:sz="0" w:space="0" w:color="auto"/>
        <w:bottom w:val="none" w:sz="0" w:space="0" w:color="auto"/>
        <w:right w:val="none" w:sz="0" w:space="0" w:color="auto"/>
      </w:divBdr>
      <w:divsChild>
        <w:div w:id="2116244620">
          <w:marLeft w:val="0"/>
          <w:marRight w:val="150"/>
          <w:marTop w:val="0"/>
          <w:marBottom w:val="75"/>
          <w:divBdr>
            <w:top w:val="none" w:sz="0" w:space="0" w:color="auto"/>
            <w:left w:val="none" w:sz="0" w:space="0" w:color="auto"/>
            <w:bottom w:val="none" w:sz="0" w:space="0" w:color="auto"/>
            <w:right w:val="none" w:sz="0" w:space="0" w:color="auto"/>
          </w:divBdr>
        </w:div>
        <w:div w:id="431627507">
          <w:marLeft w:val="0"/>
          <w:marRight w:val="150"/>
          <w:marTop w:val="150"/>
          <w:marBottom w:val="150"/>
          <w:divBdr>
            <w:top w:val="none" w:sz="0" w:space="0" w:color="auto"/>
            <w:left w:val="none" w:sz="0" w:space="0" w:color="auto"/>
            <w:bottom w:val="none" w:sz="0" w:space="0" w:color="auto"/>
            <w:right w:val="none" w:sz="0" w:space="0" w:color="auto"/>
          </w:divBdr>
        </w:div>
        <w:div w:id="592671485">
          <w:marLeft w:val="0"/>
          <w:marRight w:val="150"/>
          <w:marTop w:val="0"/>
          <w:marBottom w:val="0"/>
          <w:divBdr>
            <w:top w:val="none" w:sz="0" w:space="0" w:color="auto"/>
            <w:left w:val="none" w:sz="0" w:space="0" w:color="auto"/>
            <w:bottom w:val="none" w:sz="0" w:space="0" w:color="auto"/>
            <w:right w:val="none" w:sz="0" w:space="0" w:color="auto"/>
          </w:divBdr>
        </w:div>
      </w:divsChild>
    </w:div>
    <w:div w:id="2095278587">
      <w:bodyDiv w:val="1"/>
      <w:marLeft w:val="0"/>
      <w:marRight w:val="0"/>
      <w:marTop w:val="0"/>
      <w:marBottom w:val="0"/>
      <w:divBdr>
        <w:top w:val="none" w:sz="0" w:space="0" w:color="auto"/>
        <w:left w:val="none" w:sz="0" w:space="0" w:color="auto"/>
        <w:bottom w:val="none" w:sz="0" w:space="0" w:color="auto"/>
        <w:right w:val="none" w:sz="0" w:space="0" w:color="auto"/>
      </w:divBdr>
      <w:divsChild>
        <w:div w:id="1458140461">
          <w:marLeft w:val="0"/>
          <w:marRight w:val="0"/>
          <w:marTop w:val="0"/>
          <w:marBottom w:val="300"/>
          <w:divBdr>
            <w:top w:val="none" w:sz="0" w:space="0" w:color="auto"/>
            <w:left w:val="none" w:sz="0" w:space="0" w:color="auto"/>
            <w:bottom w:val="none" w:sz="0" w:space="0" w:color="auto"/>
            <w:right w:val="none" w:sz="0" w:space="0" w:color="auto"/>
          </w:divBdr>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6244329">
      <w:bodyDiv w:val="1"/>
      <w:marLeft w:val="0"/>
      <w:marRight w:val="0"/>
      <w:marTop w:val="0"/>
      <w:marBottom w:val="0"/>
      <w:divBdr>
        <w:top w:val="none" w:sz="0" w:space="0" w:color="auto"/>
        <w:left w:val="none" w:sz="0" w:space="0" w:color="auto"/>
        <w:bottom w:val="none" w:sz="0" w:space="0" w:color="auto"/>
        <w:right w:val="none" w:sz="0" w:space="0" w:color="auto"/>
      </w:divBdr>
      <w:divsChild>
        <w:div w:id="1387145199">
          <w:marLeft w:val="0"/>
          <w:marRight w:val="0"/>
          <w:marTop w:val="0"/>
          <w:marBottom w:val="0"/>
          <w:divBdr>
            <w:top w:val="none" w:sz="0" w:space="0" w:color="auto"/>
            <w:left w:val="none" w:sz="0" w:space="0" w:color="auto"/>
            <w:bottom w:val="none" w:sz="0" w:space="0" w:color="auto"/>
            <w:right w:val="none" w:sz="0" w:space="0" w:color="auto"/>
          </w:divBdr>
        </w:div>
        <w:div w:id="549919631">
          <w:marLeft w:val="0"/>
          <w:marRight w:val="0"/>
          <w:marTop w:val="300"/>
          <w:marBottom w:val="300"/>
          <w:divBdr>
            <w:top w:val="none" w:sz="0" w:space="0" w:color="auto"/>
            <w:left w:val="none" w:sz="0" w:space="0" w:color="auto"/>
            <w:bottom w:val="none" w:sz="0" w:space="0" w:color="auto"/>
            <w:right w:val="none" w:sz="0" w:space="0" w:color="auto"/>
          </w:divBdr>
        </w:div>
        <w:div w:id="999192961">
          <w:marLeft w:val="0"/>
          <w:marRight w:val="0"/>
          <w:marTop w:val="0"/>
          <w:marBottom w:val="0"/>
          <w:divBdr>
            <w:top w:val="none" w:sz="0" w:space="0" w:color="auto"/>
            <w:left w:val="none" w:sz="0" w:space="0" w:color="auto"/>
            <w:bottom w:val="none" w:sz="0" w:space="0" w:color="auto"/>
            <w:right w:val="none" w:sz="0" w:space="0" w:color="auto"/>
          </w:divBdr>
          <w:divsChild>
            <w:div w:id="717364795">
              <w:marLeft w:val="0"/>
              <w:marRight w:val="0"/>
              <w:marTop w:val="300"/>
              <w:marBottom w:val="450"/>
              <w:divBdr>
                <w:top w:val="none" w:sz="0" w:space="0" w:color="auto"/>
                <w:left w:val="none" w:sz="0" w:space="0" w:color="auto"/>
                <w:bottom w:val="none" w:sz="0" w:space="0" w:color="auto"/>
                <w:right w:val="none" w:sz="0" w:space="0" w:color="auto"/>
              </w:divBdr>
              <w:divsChild>
                <w:div w:id="1935434737">
                  <w:marLeft w:val="0"/>
                  <w:marRight w:val="0"/>
                  <w:marTop w:val="0"/>
                  <w:marBottom w:val="0"/>
                  <w:divBdr>
                    <w:top w:val="none" w:sz="0" w:space="0" w:color="auto"/>
                    <w:left w:val="none" w:sz="0" w:space="0" w:color="auto"/>
                    <w:bottom w:val="none" w:sz="0" w:space="0" w:color="auto"/>
                    <w:right w:val="none" w:sz="0" w:space="0" w:color="auto"/>
                  </w:divBdr>
                  <w:divsChild>
                    <w:div w:id="1173691160">
                      <w:marLeft w:val="0"/>
                      <w:marRight w:val="0"/>
                      <w:marTop w:val="0"/>
                      <w:marBottom w:val="0"/>
                      <w:divBdr>
                        <w:top w:val="none" w:sz="0" w:space="0" w:color="auto"/>
                        <w:left w:val="none" w:sz="0" w:space="0" w:color="auto"/>
                        <w:bottom w:val="none" w:sz="0" w:space="0" w:color="auto"/>
                        <w:right w:val="none" w:sz="0" w:space="0" w:color="auto"/>
                      </w:divBdr>
                      <w:divsChild>
                        <w:div w:id="607584461">
                          <w:marLeft w:val="0"/>
                          <w:marRight w:val="0"/>
                          <w:marTop w:val="0"/>
                          <w:marBottom w:val="0"/>
                          <w:divBdr>
                            <w:top w:val="none" w:sz="0" w:space="0" w:color="auto"/>
                            <w:left w:val="none" w:sz="0" w:space="0" w:color="auto"/>
                            <w:bottom w:val="none" w:sz="0" w:space="0" w:color="auto"/>
                            <w:right w:val="none" w:sz="0" w:space="0" w:color="auto"/>
                          </w:divBdr>
                          <w:divsChild>
                            <w:div w:id="11225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2101">
          <w:marLeft w:val="0"/>
          <w:marRight w:val="0"/>
          <w:marTop w:val="0"/>
          <w:marBottom w:val="0"/>
          <w:divBdr>
            <w:top w:val="none" w:sz="0" w:space="0" w:color="auto"/>
            <w:left w:val="none" w:sz="0" w:space="0" w:color="auto"/>
            <w:bottom w:val="none" w:sz="0" w:space="0" w:color="auto"/>
            <w:right w:val="none" w:sz="0" w:space="0" w:color="auto"/>
          </w:divBdr>
        </w:div>
      </w:divsChild>
    </w:div>
    <w:div w:id="2096508769">
      <w:bodyDiv w:val="1"/>
      <w:marLeft w:val="0"/>
      <w:marRight w:val="0"/>
      <w:marTop w:val="0"/>
      <w:marBottom w:val="0"/>
      <w:divBdr>
        <w:top w:val="none" w:sz="0" w:space="0" w:color="auto"/>
        <w:left w:val="none" w:sz="0" w:space="0" w:color="auto"/>
        <w:bottom w:val="none" w:sz="0" w:space="0" w:color="auto"/>
        <w:right w:val="none" w:sz="0" w:space="0" w:color="auto"/>
      </w:divBdr>
      <w:divsChild>
        <w:div w:id="1836609104">
          <w:marLeft w:val="0"/>
          <w:marRight w:val="0"/>
          <w:marTop w:val="0"/>
          <w:marBottom w:val="0"/>
          <w:divBdr>
            <w:top w:val="none" w:sz="0" w:space="0" w:color="auto"/>
            <w:left w:val="none" w:sz="0" w:space="0" w:color="auto"/>
            <w:bottom w:val="none" w:sz="0" w:space="0" w:color="auto"/>
            <w:right w:val="none" w:sz="0" w:space="0" w:color="auto"/>
          </w:divBdr>
        </w:div>
        <w:div w:id="415176829">
          <w:marLeft w:val="0"/>
          <w:marRight w:val="0"/>
          <w:marTop w:val="300"/>
          <w:marBottom w:val="300"/>
          <w:divBdr>
            <w:top w:val="none" w:sz="0" w:space="0" w:color="auto"/>
            <w:left w:val="none" w:sz="0" w:space="0" w:color="auto"/>
            <w:bottom w:val="none" w:sz="0" w:space="0" w:color="auto"/>
            <w:right w:val="none" w:sz="0" w:space="0" w:color="auto"/>
          </w:divBdr>
        </w:div>
        <w:div w:id="1249776181">
          <w:marLeft w:val="0"/>
          <w:marRight w:val="0"/>
          <w:marTop w:val="0"/>
          <w:marBottom w:val="0"/>
          <w:divBdr>
            <w:top w:val="none" w:sz="0" w:space="0" w:color="auto"/>
            <w:left w:val="none" w:sz="0" w:space="0" w:color="auto"/>
            <w:bottom w:val="none" w:sz="0" w:space="0" w:color="auto"/>
            <w:right w:val="none" w:sz="0" w:space="0" w:color="auto"/>
          </w:divBdr>
          <w:divsChild>
            <w:div w:id="958292907">
              <w:marLeft w:val="0"/>
              <w:marRight w:val="0"/>
              <w:marTop w:val="300"/>
              <w:marBottom w:val="450"/>
              <w:divBdr>
                <w:top w:val="none" w:sz="0" w:space="0" w:color="auto"/>
                <w:left w:val="none" w:sz="0" w:space="0" w:color="auto"/>
                <w:bottom w:val="none" w:sz="0" w:space="0" w:color="auto"/>
                <w:right w:val="none" w:sz="0" w:space="0" w:color="auto"/>
              </w:divBdr>
              <w:divsChild>
                <w:div w:id="592402800">
                  <w:marLeft w:val="0"/>
                  <w:marRight w:val="0"/>
                  <w:marTop w:val="0"/>
                  <w:marBottom w:val="0"/>
                  <w:divBdr>
                    <w:top w:val="none" w:sz="0" w:space="0" w:color="auto"/>
                    <w:left w:val="none" w:sz="0" w:space="0" w:color="auto"/>
                    <w:bottom w:val="none" w:sz="0" w:space="0" w:color="auto"/>
                    <w:right w:val="none" w:sz="0" w:space="0" w:color="auto"/>
                  </w:divBdr>
                  <w:divsChild>
                    <w:div w:id="758796738">
                      <w:marLeft w:val="0"/>
                      <w:marRight w:val="0"/>
                      <w:marTop w:val="0"/>
                      <w:marBottom w:val="0"/>
                      <w:divBdr>
                        <w:top w:val="none" w:sz="0" w:space="0" w:color="auto"/>
                        <w:left w:val="none" w:sz="0" w:space="0" w:color="auto"/>
                        <w:bottom w:val="none" w:sz="0" w:space="0" w:color="auto"/>
                        <w:right w:val="none" w:sz="0" w:space="0" w:color="auto"/>
                      </w:divBdr>
                      <w:divsChild>
                        <w:div w:id="780340736">
                          <w:marLeft w:val="0"/>
                          <w:marRight w:val="0"/>
                          <w:marTop w:val="0"/>
                          <w:marBottom w:val="0"/>
                          <w:divBdr>
                            <w:top w:val="none" w:sz="0" w:space="0" w:color="auto"/>
                            <w:left w:val="none" w:sz="0" w:space="0" w:color="auto"/>
                            <w:bottom w:val="none" w:sz="0" w:space="0" w:color="auto"/>
                            <w:right w:val="none" w:sz="0" w:space="0" w:color="auto"/>
                          </w:divBdr>
                          <w:divsChild>
                            <w:div w:id="442193750">
                              <w:marLeft w:val="0"/>
                              <w:marRight w:val="0"/>
                              <w:marTop w:val="0"/>
                              <w:marBottom w:val="0"/>
                              <w:divBdr>
                                <w:top w:val="none" w:sz="0" w:space="0" w:color="auto"/>
                                <w:left w:val="none" w:sz="0" w:space="0" w:color="auto"/>
                                <w:bottom w:val="none" w:sz="0" w:space="0" w:color="auto"/>
                                <w:right w:val="none" w:sz="0" w:space="0" w:color="auto"/>
                              </w:divBdr>
                              <w:divsChild>
                                <w:div w:id="1506168458">
                                  <w:marLeft w:val="0"/>
                                  <w:marRight w:val="0"/>
                                  <w:marTop w:val="0"/>
                                  <w:marBottom w:val="0"/>
                                  <w:divBdr>
                                    <w:top w:val="none" w:sz="0" w:space="0" w:color="auto"/>
                                    <w:left w:val="none" w:sz="0" w:space="0" w:color="auto"/>
                                    <w:bottom w:val="none" w:sz="0" w:space="0" w:color="auto"/>
                                    <w:right w:val="none" w:sz="0" w:space="0" w:color="auto"/>
                                  </w:divBdr>
                                  <w:divsChild>
                                    <w:div w:id="1902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215562">
          <w:marLeft w:val="0"/>
          <w:marRight w:val="0"/>
          <w:marTop w:val="0"/>
          <w:marBottom w:val="0"/>
          <w:divBdr>
            <w:top w:val="none" w:sz="0" w:space="0" w:color="auto"/>
            <w:left w:val="none" w:sz="0" w:space="0" w:color="auto"/>
            <w:bottom w:val="none" w:sz="0" w:space="0" w:color="auto"/>
            <w:right w:val="none" w:sz="0" w:space="0" w:color="auto"/>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868978">
      <w:bodyDiv w:val="1"/>
      <w:marLeft w:val="0"/>
      <w:marRight w:val="0"/>
      <w:marTop w:val="0"/>
      <w:marBottom w:val="0"/>
      <w:divBdr>
        <w:top w:val="none" w:sz="0" w:space="0" w:color="auto"/>
        <w:left w:val="none" w:sz="0" w:space="0" w:color="auto"/>
        <w:bottom w:val="none" w:sz="0" w:space="0" w:color="auto"/>
        <w:right w:val="none" w:sz="0" w:space="0" w:color="auto"/>
      </w:divBdr>
      <w:divsChild>
        <w:div w:id="986859668">
          <w:marLeft w:val="0"/>
          <w:marRight w:val="0"/>
          <w:marTop w:val="150"/>
          <w:marBottom w:val="450"/>
          <w:divBdr>
            <w:top w:val="none" w:sz="0" w:space="0" w:color="auto"/>
            <w:left w:val="none" w:sz="0" w:space="0" w:color="auto"/>
            <w:bottom w:val="none" w:sz="0" w:space="0" w:color="auto"/>
            <w:right w:val="none" w:sz="0" w:space="0" w:color="auto"/>
          </w:divBdr>
        </w:div>
        <w:div w:id="1649089294">
          <w:marLeft w:val="0"/>
          <w:marRight w:val="0"/>
          <w:marTop w:val="0"/>
          <w:marBottom w:val="300"/>
          <w:divBdr>
            <w:top w:val="none" w:sz="0" w:space="0" w:color="auto"/>
            <w:left w:val="none" w:sz="0" w:space="0" w:color="auto"/>
            <w:bottom w:val="none" w:sz="0" w:space="0" w:color="auto"/>
            <w:right w:val="none" w:sz="0" w:space="0" w:color="auto"/>
          </w:divBdr>
        </w:div>
        <w:div w:id="1977903695">
          <w:marLeft w:val="0"/>
          <w:marRight w:val="0"/>
          <w:marTop w:val="495"/>
          <w:marBottom w:val="630"/>
          <w:divBdr>
            <w:top w:val="none" w:sz="0" w:space="0" w:color="auto"/>
            <w:left w:val="none" w:sz="0" w:space="0" w:color="auto"/>
            <w:bottom w:val="none" w:sz="0" w:space="0" w:color="auto"/>
            <w:right w:val="none" w:sz="0" w:space="0" w:color="auto"/>
          </w:divBdr>
        </w:div>
      </w:divsChild>
    </w:div>
    <w:div w:id="2099402393">
      <w:bodyDiv w:val="1"/>
      <w:marLeft w:val="0"/>
      <w:marRight w:val="0"/>
      <w:marTop w:val="0"/>
      <w:marBottom w:val="0"/>
      <w:divBdr>
        <w:top w:val="none" w:sz="0" w:space="0" w:color="auto"/>
        <w:left w:val="none" w:sz="0" w:space="0" w:color="auto"/>
        <w:bottom w:val="none" w:sz="0" w:space="0" w:color="auto"/>
        <w:right w:val="none" w:sz="0" w:space="0" w:color="auto"/>
      </w:divBdr>
      <w:divsChild>
        <w:div w:id="469327237">
          <w:marLeft w:val="0"/>
          <w:marRight w:val="150"/>
          <w:marTop w:val="0"/>
          <w:marBottom w:val="75"/>
          <w:divBdr>
            <w:top w:val="none" w:sz="0" w:space="0" w:color="auto"/>
            <w:left w:val="none" w:sz="0" w:space="0" w:color="auto"/>
            <w:bottom w:val="none" w:sz="0" w:space="0" w:color="auto"/>
            <w:right w:val="none" w:sz="0" w:space="0" w:color="auto"/>
          </w:divBdr>
        </w:div>
        <w:div w:id="1451826534">
          <w:marLeft w:val="0"/>
          <w:marRight w:val="150"/>
          <w:marTop w:val="150"/>
          <w:marBottom w:val="150"/>
          <w:divBdr>
            <w:top w:val="none" w:sz="0" w:space="0" w:color="auto"/>
            <w:left w:val="none" w:sz="0" w:space="0" w:color="auto"/>
            <w:bottom w:val="none" w:sz="0" w:space="0" w:color="auto"/>
            <w:right w:val="none" w:sz="0" w:space="0" w:color="auto"/>
          </w:divBdr>
        </w:div>
        <w:div w:id="1911116395">
          <w:marLeft w:val="0"/>
          <w:marRight w:val="150"/>
          <w:marTop w:val="0"/>
          <w:marBottom w:val="0"/>
          <w:divBdr>
            <w:top w:val="none" w:sz="0" w:space="0" w:color="auto"/>
            <w:left w:val="none" w:sz="0" w:space="0" w:color="auto"/>
            <w:bottom w:val="none" w:sz="0" w:space="0" w:color="auto"/>
            <w:right w:val="none" w:sz="0" w:space="0" w:color="auto"/>
          </w:divBdr>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0784151">
      <w:bodyDiv w:val="1"/>
      <w:marLeft w:val="0"/>
      <w:marRight w:val="0"/>
      <w:marTop w:val="0"/>
      <w:marBottom w:val="0"/>
      <w:divBdr>
        <w:top w:val="none" w:sz="0" w:space="0" w:color="auto"/>
        <w:left w:val="none" w:sz="0" w:space="0" w:color="auto"/>
        <w:bottom w:val="none" w:sz="0" w:space="0" w:color="auto"/>
        <w:right w:val="none" w:sz="0" w:space="0" w:color="auto"/>
      </w:divBdr>
      <w:divsChild>
        <w:div w:id="556824163">
          <w:marLeft w:val="0"/>
          <w:marRight w:val="0"/>
          <w:marTop w:val="0"/>
          <w:marBottom w:val="150"/>
          <w:divBdr>
            <w:top w:val="none" w:sz="0" w:space="0" w:color="auto"/>
            <w:left w:val="none" w:sz="0" w:space="0" w:color="auto"/>
            <w:bottom w:val="none" w:sz="0" w:space="0" w:color="auto"/>
            <w:right w:val="none" w:sz="0" w:space="0" w:color="auto"/>
          </w:divBdr>
          <w:divsChild>
            <w:div w:id="2063091161">
              <w:marLeft w:val="0"/>
              <w:marRight w:val="0"/>
              <w:marTop w:val="0"/>
              <w:marBottom w:val="0"/>
              <w:divBdr>
                <w:top w:val="none" w:sz="0" w:space="0" w:color="auto"/>
                <w:left w:val="none" w:sz="0" w:space="0" w:color="auto"/>
                <w:bottom w:val="none" w:sz="0" w:space="0" w:color="auto"/>
                <w:right w:val="none" w:sz="0" w:space="0" w:color="auto"/>
              </w:divBdr>
              <w:divsChild>
                <w:div w:id="1562864959">
                  <w:marLeft w:val="0"/>
                  <w:marRight w:val="150"/>
                  <w:marTop w:val="0"/>
                  <w:marBottom w:val="0"/>
                  <w:divBdr>
                    <w:top w:val="none" w:sz="0" w:space="0" w:color="auto"/>
                    <w:left w:val="none" w:sz="0" w:space="0" w:color="auto"/>
                    <w:bottom w:val="none" w:sz="0" w:space="0" w:color="auto"/>
                    <w:right w:val="none" w:sz="0" w:space="0" w:color="auto"/>
                  </w:divBdr>
                </w:div>
                <w:div w:id="1058868965">
                  <w:marLeft w:val="0"/>
                  <w:marRight w:val="150"/>
                  <w:marTop w:val="0"/>
                  <w:marBottom w:val="0"/>
                  <w:divBdr>
                    <w:top w:val="none" w:sz="0" w:space="0" w:color="auto"/>
                    <w:left w:val="none" w:sz="0" w:space="0" w:color="auto"/>
                    <w:bottom w:val="none" w:sz="0" w:space="0" w:color="auto"/>
                    <w:right w:val="none" w:sz="0" w:space="0" w:color="auto"/>
                  </w:divBdr>
                </w:div>
              </w:divsChild>
            </w:div>
            <w:div w:id="408120061">
              <w:marLeft w:val="0"/>
              <w:marRight w:val="0"/>
              <w:marTop w:val="0"/>
              <w:marBottom w:val="0"/>
              <w:divBdr>
                <w:top w:val="none" w:sz="0" w:space="0" w:color="auto"/>
                <w:left w:val="none" w:sz="0" w:space="0" w:color="auto"/>
                <w:bottom w:val="none" w:sz="0" w:space="0" w:color="auto"/>
                <w:right w:val="none" w:sz="0" w:space="0" w:color="auto"/>
              </w:divBdr>
              <w:divsChild>
                <w:div w:id="1684044579">
                  <w:marLeft w:val="0"/>
                  <w:marRight w:val="0"/>
                  <w:marTop w:val="0"/>
                  <w:marBottom w:val="0"/>
                  <w:divBdr>
                    <w:top w:val="none" w:sz="0" w:space="0" w:color="auto"/>
                    <w:left w:val="none" w:sz="0" w:space="0" w:color="auto"/>
                    <w:bottom w:val="none" w:sz="0" w:space="0" w:color="auto"/>
                    <w:right w:val="none" w:sz="0" w:space="0" w:color="auto"/>
                  </w:divBdr>
                  <w:divsChild>
                    <w:div w:id="881480071">
                      <w:marLeft w:val="0"/>
                      <w:marRight w:val="0"/>
                      <w:marTop w:val="0"/>
                      <w:marBottom w:val="0"/>
                      <w:divBdr>
                        <w:top w:val="none" w:sz="0" w:space="0" w:color="auto"/>
                        <w:left w:val="none" w:sz="0" w:space="0" w:color="auto"/>
                        <w:bottom w:val="none" w:sz="0" w:space="0" w:color="auto"/>
                        <w:right w:val="none" w:sz="0" w:space="0" w:color="auto"/>
                      </w:divBdr>
                      <w:divsChild>
                        <w:div w:id="1103187588">
                          <w:marLeft w:val="0"/>
                          <w:marRight w:val="0"/>
                          <w:marTop w:val="0"/>
                          <w:marBottom w:val="0"/>
                          <w:divBdr>
                            <w:top w:val="none" w:sz="0" w:space="0" w:color="auto"/>
                            <w:left w:val="none" w:sz="0" w:space="0" w:color="auto"/>
                            <w:bottom w:val="none" w:sz="0" w:space="0" w:color="auto"/>
                            <w:right w:val="none" w:sz="0" w:space="0" w:color="auto"/>
                          </w:divBdr>
                        </w:div>
                      </w:divsChild>
                    </w:div>
                    <w:div w:id="1312448152">
                      <w:marLeft w:val="0"/>
                      <w:marRight w:val="135"/>
                      <w:marTop w:val="0"/>
                      <w:marBottom w:val="0"/>
                      <w:divBdr>
                        <w:top w:val="none" w:sz="0" w:space="0" w:color="auto"/>
                        <w:left w:val="none" w:sz="0" w:space="0" w:color="auto"/>
                        <w:bottom w:val="none" w:sz="0" w:space="0" w:color="auto"/>
                        <w:right w:val="none" w:sz="0" w:space="0" w:color="auto"/>
                      </w:divBdr>
                    </w:div>
                    <w:div w:id="1744609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5499">
          <w:marLeft w:val="0"/>
          <w:marRight w:val="0"/>
          <w:marTop w:val="0"/>
          <w:marBottom w:val="0"/>
          <w:divBdr>
            <w:top w:val="none" w:sz="0" w:space="0" w:color="auto"/>
            <w:left w:val="none" w:sz="0" w:space="0" w:color="auto"/>
            <w:bottom w:val="none" w:sz="0" w:space="0" w:color="auto"/>
            <w:right w:val="none" w:sz="0" w:space="0" w:color="auto"/>
          </w:divBdr>
          <w:divsChild>
            <w:div w:id="1716275997">
              <w:marLeft w:val="0"/>
              <w:marRight w:val="0"/>
              <w:marTop w:val="0"/>
              <w:marBottom w:val="0"/>
              <w:divBdr>
                <w:top w:val="none" w:sz="0" w:space="0" w:color="auto"/>
                <w:left w:val="none" w:sz="0" w:space="0" w:color="auto"/>
                <w:bottom w:val="none" w:sz="0" w:space="0" w:color="auto"/>
                <w:right w:val="none" w:sz="0" w:space="0" w:color="auto"/>
              </w:divBdr>
              <w:divsChild>
                <w:div w:id="1895694709">
                  <w:marLeft w:val="0"/>
                  <w:marRight w:val="0"/>
                  <w:marTop w:val="0"/>
                  <w:marBottom w:val="0"/>
                  <w:divBdr>
                    <w:top w:val="none" w:sz="0" w:space="0" w:color="auto"/>
                    <w:left w:val="none" w:sz="0" w:space="0" w:color="auto"/>
                    <w:bottom w:val="none" w:sz="0" w:space="0" w:color="auto"/>
                    <w:right w:val="none" w:sz="0" w:space="0" w:color="auto"/>
                  </w:divBdr>
                </w:div>
              </w:divsChild>
            </w:div>
            <w:div w:id="1106272524">
              <w:marLeft w:val="0"/>
              <w:marRight w:val="0"/>
              <w:marTop w:val="225"/>
              <w:marBottom w:val="0"/>
              <w:divBdr>
                <w:top w:val="none" w:sz="0" w:space="0" w:color="auto"/>
                <w:left w:val="none" w:sz="0" w:space="0" w:color="auto"/>
                <w:bottom w:val="none" w:sz="0" w:space="0" w:color="auto"/>
                <w:right w:val="none" w:sz="0" w:space="0" w:color="auto"/>
              </w:divBdr>
              <w:divsChild>
                <w:div w:id="1134132858">
                  <w:marLeft w:val="0"/>
                  <w:marRight w:val="0"/>
                  <w:marTop w:val="0"/>
                  <w:marBottom w:val="0"/>
                  <w:divBdr>
                    <w:top w:val="none" w:sz="0" w:space="0" w:color="auto"/>
                    <w:left w:val="none" w:sz="0" w:space="0" w:color="auto"/>
                    <w:bottom w:val="none" w:sz="0" w:space="0" w:color="auto"/>
                    <w:right w:val="none" w:sz="0" w:space="0" w:color="auto"/>
                  </w:divBdr>
                </w:div>
              </w:divsChild>
            </w:div>
            <w:div w:id="1254044540">
              <w:marLeft w:val="0"/>
              <w:marRight w:val="0"/>
              <w:marTop w:val="225"/>
              <w:marBottom w:val="0"/>
              <w:divBdr>
                <w:top w:val="none" w:sz="0" w:space="0" w:color="auto"/>
                <w:left w:val="none" w:sz="0" w:space="0" w:color="auto"/>
                <w:bottom w:val="none" w:sz="0" w:space="0" w:color="auto"/>
                <w:right w:val="none" w:sz="0" w:space="0" w:color="auto"/>
              </w:divBdr>
              <w:divsChild>
                <w:div w:id="908418400">
                  <w:marLeft w:val="0"/>
                  <w:marRight w:val="0"/>
                  <w:marTop w:val="0"/>
                  <w:marBottom w:val="0"/>
                  <w:divBdr>
                    <w:top w:val="none" w:sz="0" w:space="0" w:color="auto"/>
                    <w:left w:val="none" w:sz="0" w:space="0" w:color="auto"/>
                    <w:bottom w:val="none" w:sz="0" w:space="0" w:color="auto"/>
                    <w:right w:val="none" w:sz="0" w:space="0" w:color="auto"/>
                  </w:divBdr>
                </w:div>
              </w:divsChild>
            </w:div>
            <w:div w:id="2147119862">
              <w:marLeft w:val="0"/>
              <w:marRight w:val="0"/>
              <w:marTop w:val="375"/>
              <w:marBottom w:val="0"/>
              <w:divBdr>
                <w:top w:val="none" w:sz="0" w:space="0" w:color="auto"/>
                <w:left w:val="none" w:sz="0" w:space="0" w:color="auto"/>
                <w:bottom w:val="none" w:sz="0" w:space="0" w:color="auto"/>
                <w:right w:val="none" w:sz="0" w:space="0" w:color="auto"/>
              </w:divBdr>
              <w:divsChild>
                <w:div w:id="1747457249">
                  <w:marLeft w:val="0"/>
                  <w:marRight w:val="0"/>
                  <w:marTop w:val="0"/>
                  <w:marBottom w:val="0"/>
                  <w:divBdr>
                    <w:top w:val="none" w:sz="0" w:space="0" w:color="auto"/>
                    <w:left w:val="none" w:sz="0" w:space="0" w:color="auto"/>
                    <w:bottom w:val="none" w:sz="0" w:space="0" w:color="auto"/>
                    <w:right w:val="none" w:sz="0" w:space="0" w:color="auto"/>
                  </w:divBdr>
                  <w:divsChild>
                    <w:div w:id="877740974">
                      <w:marLeft w:val="0"/>
                      <w:marRight w:val="0"/>
                      <w:marTop w:val="0"/>
                      <w:marBottom w:val="0"/>
                      <w:divBdr>
                        <w:top w:val="none" w:sz="0" w:space="0" w:color="auto"/>
                        <w:left w:val="none" w:sz="0" w:space="0" w:color="auto"/>
                        <w:bottom w:val="none" w:sz="0" w:space="0" w:color="auto"/>
                        <w:right w:val="none" w:sz="0" w:space="0" w:color="auto"/>
                      </w:divBdr>
                    </w:div>
                    <w:div w:id="1865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873">
              <w:marLeft w:val="0"/>
              <w:marRight w:val="0"/>
              <w:marTop w:val="375"/>
              <w:marBottom w:val="0"/>
              <w:divBdr>
                <w:top w:val="none" w:sz="0" w:space="0" w:color="auto"/>
                <w:left w:val="none" w:sz="0" w:space="0" w:color="auto"/>
                <w:bottom w:val="none" w:sz="0" w:space="0" w:color="auto"/>
                <w:right w:val="none" w:sz="0" w:space="0" w:color="auto"/>
              </w:divBdr>
              <w:divsChild>
                <w:div w:id="1655645323">
                  <w:marLeft w:val="0"/>
                  <w:marRight w:val="0"/>
                  <w:marTop w:val="0"/>
                  <w:marBottom w:val="0"/>
                  <w:divBdr>
                    <w:top w:val="none" w:sz="0" w:space="0" w:color="auto"/>
                    <w:left w:val="none" w:sz="0" w:space="0" w:color="auto"/>
                    <w:bottom w:val="none" w:sz="0" w:space="0" w:color="auto"/>
                    <w:right w:val="none" w:sz="0" w:space="0" w:color="auto"/>
                  </w:divBdr>
                </w:div>
              </w:divsChild>
            </w:div>
            <w:div w:id="654650896">
              <w:marLeft w:val="0"/>
              <w:marRight w:val="0"/>
              <w:marTop w:val="225"/>
              <w:marBottom w:val="0"/>
              <w:divBdr>
                <w:top w:val="none" w:sz="0" w:space="0" w:color="auto"/>
                <w:left w:val="none" w:sz="0" w:space="0" w:color="auto"/>
                <w:bottom w:val="none" w:sz="0" w:space="0" w:color="auto"/>
                <w:right w:val="none" w:sz="0" w:space="0" w:color="auto"/>
              </w:divBdr>
              <w:divsChild>
                <w:div w:id="852766547">
                  <w:marLeft w:val="0"/>
                  <w:marRight w:val="0"/>
                  <w:marTop w:val="0"/>
                  <w:marBottom w:val="0"/>
                  <w:divBdr>
                    <w:top w:val="none" w:sz="0" w:space="0" w:color="auto"/>
                    <w:left w:val="none" w:sz="0" w:space="0" w:color="auto"/>
                    <w:bottom w:val="none" w:sz="0" w:space="0" w:color="auto"/>
                    <w:right w:val="none" w:sz="0" w:space="0" w:color="auto"/>
                  </w:divBdr>
                </w:div>
              </w:divsChild>
            </w:div>
            <w:div w:id="2011978322">
              <w:marLeft w:val="0"/>
              <w:marRight w:val="0"/>
              <w:marTop w:val="225"/>
              <w:marBottom w:val="0"/>
              <w:divBdr>
                <w:top w:val="none" w:sz="0" w:space="0" w:color="auto"/>
                <w:left w:val="none" w:sz="0" w:space="0" w:color="auto"/>
                <w:bottom w:val="none" w:sz="0" w:space="0" w:color="auto"/>
                <w:right w:val="none" w:sz="0" w:space="0" w:color="auto"/>
              </w:divBdr>
              <w:divsChild>
                <w:div w:id="7486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20647">
      <w:bodyDiv w:val="1"/>
      <w:marLeft w:val="0"/>
      <w:marRight w:val="0"/>
      <w:marTop w:val="0"/>
      <w:marBottom w:val="0"/>
      <w:divBdr>
        <w:top w:val="none" w:sz="0" w:space="0" w:color="auto"/>
        <w:left w:val="none" w:sz="0" w:space="0" w:color="auto"/>
        <w:bottom w:val="none" w:sz="0" w:space="0" w:color="auto"/>
        <w:right w:val="none" w:sz="0" w:space="0" w:color="auto"/>
      </w:divBdr>
      <w:divsChild>
        <w:div w:id="434133272">
          <w:marLeft w:val="0"/>
          <w:marRight w:val="0"/>
          <w:marTop w:val="150"/>
          <w:marBottom w:val="450"/>
          <w:divBdr>
            <w:top w:val="none" w:sz="0" w:space="0" w:color="auto"/>
            <w:left w:val="none" w:sz="0" w:space="0" w:color="auto"/>
            <w:bottom w:val="none" w:sz="0" w:space="0" w:color="auto"/>
            <w:right w:val="none" w:sz="0" w:space="0" w:color="auto"/>
          </w:divBdr>
        </w:div>
        <w:div w:id="282227817">
          <w:marLeft w:val="0"/>
          <w:marRight w:val="0"/>
          <w:marTop w:val="0"/>
          <w:marBottom w:val="300"/>
          <w:divBdr>
            <w:top w:val="none" w:sz="0" w:space="0" w:color="auto"/>
            <w:left w:val="none" w:sz="0" w:space="0" w:color="auto"/>
            <w:bottom w:val="none" w:sz="0" w:space="0" w:color="auto"/>
            <w:right w:val="none" w:sz="0" w:space="0" w:color="auto"/>
          </w:divBdr>
        </w:div>
        <w:div w:id="43913964">
          <w:marLeft w:val="0"/>
          <w:marRight w:val="0"/>
          <w:marTop w:val="495"/>
          <w:marBottom w:val="63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90373">
      <w:bodyDiv w:val="1"/>
      <w:marLeft w:val="0"/>
      <w:marRight w:val="0"/>
      <w:marTop w:val="0"/>
      <w:marBottom w:val="0"/>
      <w:divBdr>
        <w:top w:val="none" w:sz="0" w:space="0" w:color="auto"/>
        <w:left w:val="none" w:sz="0" w:space="0" w:color="auto"/>
        <w:bottom w:val="none" w:sz="0" w:space="0" w:color="auto"/>
        <w:right w:val="none" w:sz="0" w:space="0" w:color="auto"/>
      </w:divBdr>
      <w:divsChild>
        <w:div w:id="2105150696">
          <w:marLeft w:val="0"/>
          <w:marRight w:val="150"/>
          <w:marTop w:val="0"/>
          <w:marBottom w:val="75"/>
          <w:divBdr>
            <w:top w:val="none" w:sz="0" w:space="0" w:color="auto"/>
            <w:left w:val="none" w:sz="0" w:space="0" w:color="auto"/>
            <w:bottom w:val="none" w:sz="0" w:space="0" w:color="auto"/>
            <w:right w:val="none" w:sz="0" w:space="0" w:color="auto"/>
          </w:divBdr>
        </w:div>
        <w:div w:id="557667312">
          <w:marLeft w:val="0"/>
          <w:marRight w:val="150"/>
          <w:marTop w:val="150"/>
          <w:marBottom w:val="150"/>
          <w:divBdr>
            <w:top w:val="none" w:sz="0" w:space="0" w:color="auto"/>
            <w:left w:val="none" w:sz="0" w:space="0" w:color="auto"/>
            <w:bottom w:val="none" w:sz="0" w:space="0" w:color="auto"/>
            <w:right w:val="none" w:sz="0" w:space="0" w:color="auto"/>
          </w:divBdr>
        </w:div>
        <w:div w:id="763453130">
          <w:marLeft w:val="0"/>
          <w:marRight w:val="150"/>
          <w:marTop w:val="0"/>
          <w:marBottom w:val="0"/>
          <w:divBdr>
            <w:top w:val="none" w:sz="0" w:space="0" w:color="auto"/>
            <w:left w:val="none" w:sz="0" w:space="0" w:color="auto"/>
            <w:bottom w:val="none" w:sz="0" w:space="0" w:color="auto"/>
            <w:right w:val="none" w:sz="0" w:space="0" w:color="auto"/>
          </w:divBdr>
        </w:div>
      </w:divsChild>
    </w:div>
    <w:div w:id="2106995196">
      <w:bodyDiv w:val="1"/>
      <w:marLeft w:val="0"/>
      <w:marRight w:val="0"/>
      <w:marTop w:val="0"/>
      <w:marBottom w:val="0"/>
      <w:divBdr>
        <w:top w:val="none" w:sz="0" w:space="0" w:color="auto"/>
        <w:left w:val="none" w:sz="0" w:space="0" w:color="auto"/>
        <w:bottom w:val="none" w:sz="0" w:space="0" w:color="auto"/>
        <w:right w:val="none" w:sz="0" w:space="0" w:color="auto"/>
      </w:divBdr>
      <w:divsChild>
        <w:div w:id="227885330">
          <w:marLeft w:val="0"/>
          <w:marRight w:val="0"/>
          <w:marTop w:val="0"/>
          <w:marBottom w:val="0"/>
          <w:divBdr>
            <w:top w:val="none" w:sz="0" w:space="0" w:color="auto"/>
            <w:left w:val="none" w:sz="0" w:space="0" w:color="auto"/>
            <w:bottom w:val="none" w:sz="0" w:space="0" w:color="auto"/>
            <w:right w:val="none" w:sz="0" w:space="0" w:color="auto"/>
          </w:divBdr>
        </w:div>
      </w:divsChild>
    </w:div>
    <w:div w:id="2107337327">
      <w:bodyDiv w:val="1"/>
      <w:marLeft w:val="0"/>
      <w:marRight w:val="0"/>
      <w:marTop w:val="0"/>
      <w:marBottom w:val="0"/>
      <w:divBdr>
        <w:top w:val="none" w:sz="0" w:space="0" w:color="auto"/>
        <w:left w:val="none" w:sz="0" w:space="0" w:color="auto"/>
        <w:bottom w:val="none" w:sz="0" w:space="0" w:color="auto"/>
        <w:right w:val="none" w:sz="0" w:space="0" w:color="auto"/>
      </w:divBdr>
      <w:divsChild>
        <w:div w:id="1866140626">
          <w:marLeft w:val="0"/>
          <w:marRight w:val="0"/>
          <w:marTop w:val="0"/>
          <w:marBottom w:val="300"/>
          <w:divBdr>
            <w:top w:val="none" w:sz="0" w:space="0" w:color="auto"/>
            <w:left w:val="none" w:sz="0" w:space="0" w:color="auto"/>
            <w:bottom w:val="none" w:sz="0" w:space="0" w:color="auto"/>
            <w:right w:val="none" w:sz="0" w:space="0" w:color="auto"/>
          </w:divBdr>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7675">
      <w:bodyDiv w:val="1"/>
      <w:marLeft w:val="0"/>
      <w:marRight w:val="0"/>
      <w:marTop w:val="0"/>
      <w:marBottom w:val="0"/>
      <w:divBdr>
        <w:top w:val="none" w:sz="0" w:space="0" w:color="auto"/>
        <w:left w:val="none" w:sz="0" w:space="0" w:color="auto"/>
        <w:bottom w:val="none" w:sz="0" w:space="0" w:color="auto"/>
        <w:right w:val="none" w:sz="0" w:space="0" w:color="auto"/>
      </w:divBdr>
      <w:divsChild>
        <w:div w:id="78328538">
          <w:marLeft w:val="0"/>
          <w:marRight w:val="0"/>
          <w:marTop w:val="150"/>
          <w:marBottom w:val="450"/>
          <w:divBdr>
            <w:top w:val="none" w:sz="0" w:space="0" w:color="auto"/>
            <w:left w:val="none" w:sz="0" w:space="0" w:color="auto"/>
            <w:bottom w:val="none" w:sz="0" w:space="0" w:color="auto"/>
            <w:right w:val="none" w:sz="0" w:space="0" w:color="auto"/>
          </w:divBdr>
        </w:div>
        <w:div w:id="2126341751">
          <w:marLeft w:val="0"/>
          <w:marRight w:val="0"/>
          <w:marTop w:val="0"/>
          <w:marBottom w:val="300"/>
          <w:divBdr>
            <w:top w:val="none" w:sz="0" w:space="0" w:color="auto"/>
            <w:left w:val="none" w:sz="0" w:space="0" w:color="auto"/>
            <w:bottom w:val="none" w:sz="0" w:space="0" w:color="auto"/>
            <w:right w:val="none" w:sz="0" w:space="0" w:color="auto"/>
          </w:divBdr>
        </w:div>
        <w:div w:id="461384060">
          <w:marLeft w:val="0"/>
          <w:marRight w:val="0"/>
          <w:marTop w:val="495"/>
          <w:marBottom w:val="630"/>
          <w:divBdr>
            <w:top w:val="none" w:sz="0" w:space="0" w:color="auto"/>
            <w:left w:val="none" w:sz="0" w:space="0" w:color="auto"/>
            <w:bottom w:val="none" w:sz="0" w:space="0" w:color="auto"/>
            <w:right w:val="none" w:sz="0" w:space="0" w:color="auto"/>
          </w:divBdr>
        </w:div>
        <w:div w:id="2057120297">
          <w:marLeft w:val="0"/>
          <w:marRight w:val="0"/>
          <w:marTop w:val="0"/>
          <w:marBottom w:val="555"/>
          <w:divBdr>
            <w:top w:val="none" w:sz="0" w:space="0" w:color="auto"/>
            <w:left w:val="none" w:sz="0" w:space="0" w:color="auto"/>
            <w:bottom w:val="none" w:sz="0" w:space="0" w:color="auto"/>
            <w:right w:val="none" w:sz="0" w:space="0" w:color="auto"/>
          </w:divBdr>
          <w:divsChild>
            <w:div w:id="2934878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6653">
      <w:bodyDiv w:val="1"/>
      <w:marLeft w:val="0"/>
      <w:marRight w:val="0"/>
      <w:marTop w:val="0"/>
      <w:marBottom w:val="0"/>
      <w:divBdr>
        <w:top w:val="none" w:sz="0" w:space="0" w:color="auto"/>
        <w:left w:val="none" w:sz="0" w:space="0" w:color="auto"/>
        <w:bottom w:val="none" w:sz="0" w:space="0" w:color="auto"/>
        <w:right w:val="none" w:sz="0" w:space="0" w:color="auto"/>
      </w:divBdr>
      <w:divsChild>
        <w:div w:id="1071779020">
          <w:marLeft w:val="0"/>
          <w:marRight w:val="150"/>
          <w:marTop w:val="0"/>
          <w:marBottom w:val="75"/>
          <w:divBdr>
            <w:top w:val="none" w:sz="0" w:space="0" w:color="auto"/>
            <w:left w:val="none" w:sz="0" w:space="0" w:color="auto"/>
            <w:bottom w:val="none" w:sz="0" w:space="0" w:color="auto"/>
            <w:right w:val="none" w:sz="0" w:space="0" w:color="auto"/>
          </w:divBdr>
        </w:div>
        <w:div w:id="2048722833">
          <w:marLeft w:val="0"/>
          <w:marRight w:val="150"/>
          <w:marTop w:val="150"/>
          <w:marBottom w:val="150"/>
          <w:divBdr>
            <w:top w:val="none" w:sz="0" w:space="0" w:color="auto"/>
            <w:left w:val="none" w:sz="0" w:space="0" w:color="auto"/>
            <w:bottom w:val="none" w:sz="0" w:space="0" w:color="auto"/>
            <w:right w:val="none" w:sz="0" w:space="0" w:color="auto"/>
          </w:divBdr>
        </w:div>
        <w:div w:id="1657034441">
          <w:marLeft w:val="0"/>
          <w:marRight w:val="150"/>
          <w:marTop w:val="0"/>
          <w:marBottom w:val="0"/>
          <w:divBdr>
            <w:top w:val="none" w:sz="0" w:space="0" w:color="auto"/>
            <w:left w:val="none" w:sz="0" w:space="0" w:color="auto"/>
            <w:bottom w:val="none" w:sz="0" w:space="0" w:color="auto"/>
            <w:right w:val="none" w:sz="0" w:space="0" w:color="auto"/>
          </w:divBdr>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7123">
      <w:bodyDiv w:val="1"/>
      <w:marLeft w:val="0"/>
      <w:marRight w:val="0"/>
      <w:marTop w:val="0"/>
      <w:marBottom w:val="0"/>
      <w:divBdr>
        <w:top w:val="none" w:sz="0" w:space="0" w:color="auto"/>
        <w:left w:val="none" w:sz="0" w:space="0" w:color="auto"/>
        <w:bottom w:val="none" w:sz="0" w:space="0" w:color="auto"/>
        <w:right w:val="none" w:sz="0" w:space="0" w:color="auto"/>
      </w:divBdr>
      <w:divsChild>
        <w:div w:id="1579100359">
          <w:marLeft w:val="0"/>
          <w:marRight w:val="0"/>
          <w:marTop w:val="150"/>
          <w:marBottom w:val="450"/>
          <w:divBdr>
            <w:top w:val="none" w:sz="0" w:space="0" w:color="auto"/>
            <w:left w:val="none" w:sz="0" w:space="0" w:color="auto"/>
            <w:bottom w:val="none" w:sz="0" w:space="0" w:color="auto"/>
            <w:right w:val="none" w:sz="0" w:space="0" w:color="auto"/>
          </w:divBdr>
        </w:div>
        <w:div w:id="7677331">
          <w:marLeft w:val="0"/>
          <w:marRight w:val="0"/>
          <w:marTop w:val="495"/>
          <w:marBottom w:val="630"/>
          <w:divBdr>
            <w:top w:val="none" w:sz="0" w:space="0" w:color="auto"/>
            <w:left w:val="none" w:sz="0" w:space="0" w:color="auto"/>
            <w:bottom w:val="none" w:sz="0" w:space="0" w:color="auto"/>
            <w:right w:val="none" w:sz="0" w:space="0" w:color="auto"/>
          </w:divBdr>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14354410">
      <w:bodyDiv w:val="1"/>
      <w:marLeft w:val="0"/>
      <w:marRight w:val="0"/>
      <w:marTop w:val="0"/>
      <w:marBottom w:val="0"/>
      <w:divBdr>
        <w:top w:val="none" w:sz="0" w:space="0" w:color="auto"/>
        <w:left w:val="none" w:sz="0" w:space="0" w:color="auto"/>
        <w:bottom w:val="none" w:sz="0" w:space="0" w:color="auto"/>
        <w:right w:val="none" w:sz="0" w:space="0" w:color="auto"/>
      </w:divBdr>
      <w:divsChild>
        <w:div w:id="1121608795">
          <w:marLeft w:val="0"/>
          <w:marRight w:val="0"/>
          <w:marTop w:val="0"/>
          <w:marBottom w:val="75"/>
          <w:divBdr>
            <w:top w:val="none" w:sz="0" w:space="0" w:color="auto"/>
            <w:left w:val="none" w:sz="0" w:space="0" w:color="auto"/>
            <w:bottom w:val="none" w:sz="0" w:space="0" w:color="auto"/>
            <w:right w:val="none" w:sz="0" w:space="0" w:color="auto"/>
          </w:divBdr>
        </w:div>
        <w:div w:id="4334043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4550597">
      <w:bodyDiv w:val="1"/>
      <w:marLeft w:val="0"/>
      <w:marRight w:val="0"/>
      <w:marTop w:val="0"/>
      <w:marBottom w:val="0"/>
      <w:divBdr>
        <w:top w:val="none" w:sz="0" w:space="0" w:color="auto"/>
        <w:left w:val="none" w:sz="0" w:space="0" w:color="auto"/>
        <w:bottom w:val="none" w:sz="0" w:space="0" w:color="auto"/>
        <w:right w:val="none" w:sz="0" w:space="0" w:color="auto"/>
      </w:divBdr>
      <w:divsChild>
        <w:div w:id="1725759805">
          <w:marLeft w:val="0"/>
          <w:marRight w:val="150"/>
          <w:marTop w:val="0"/>
          <w:marBottom w:val="75"/>
          <w:divBdr>
            <w:top w:val="none" w:sz="0" w:space="0" w:color="auto"/>
            <w:left w:val="none" w:sz="0" w:space="0" w:color="auto"/>
            <w:bottom w:val="none" w:sz="0" w:space="0" w:color="auto"/>
            <w:right w:val="none" w:sz="0" w:space="0" w:color="auto"/>
          </w:divBdr>
        </w:div>
        <w:div w:id="2098474223">
          <w:marLeft w:val="0"/>
          <w:marRight w:val="150"/>
          <w:marTop w:val="150"/>
          <w:marBottom w:val="150"/>
          <w:divBdr>
            <w:top w:val="none" w:sz="0" w:space="0" w:color="auto"/>
            <w:left w:val="none" w:sz="0" w:space="0" w:color="auto"/>
            <w:bottom w:val="none" w:sz="0" w:space="0" w:color="auto"/>
            <w:right w:val="none" w:sz="0" w:space="0" w:color="auto"/>
          </w:divBdr>
        </w:div>
        <w:div w:id="1773698043">
          <w:marLeft w:val="0"/>
          <w:marRight w:val="150"/>
          <w:marTop w:val="0"/>
          <w:marBottom w:val="0"/>
          <w:divBdr>
            <w:top w:val="none" w:sz="0" w:space="0" w:color="auto"/>
            <w:left w:val="none" w:sz="0" w:space="0" w:color="auto"/>
            <w:bottom w:val="none" w:sz="0" w:space="0" w:color="auto"/>
            <w:right w:val="none" w:sz="0" w:space="0" w:color="auto"/>
          </w:divBdr>
        </w:div>
      </w:divsChild>
    </w:div>
    <w:div w:id="2114587341">
      <w:bodyDiv w:val="1"/>
      <w:marLeft w:val="0"/>
      <w:marRight w:val="0"/>
      <w:marTop w:val="0"/>
      <w:marBottom w:val="0"/>
      <w:divBdr>
        <w:top w:val="none" w:sz="0" w:space="0" w:color="auto"/>
        <w:left w:val="none" w:sz="0" w:space="0" w:color="auto"/>
        <w:bottom w:val="none" w:sz="0" w:space="0" w:color="auto"/>
        <w:right w:val="none" w:sz="0" w:space="0" w:color="auto"/>
      </w:divBdr>
      <w:divsChild>
        <w:div w:id="1930119311">
          <w:marLeft w:val="0"/>
          <w:marRight w:val="150"/>
          <w:marTop w:val="0"/>
          <w:marBottom w:val="75"/>
          <w:divBdr>
            <w:top w:val="none" w:sz="0" w:space="0" w:color="auto"/>
            <w:left w:val="none" w:sz="0" w:space="0" w:color="auto"/>
            <w:bottom w:val="none" w:sz="0" w:space="0" w:color="auto"/>
            <w:right w:val="none" w:sz="0" w:space="0" w:color="auto"/>
          </w:divBdr>
        </w:div>
        <w:div w:id="724834937">
          <w:marLeft w:val="0"/>
          <w:marRight w:val="150"/>
          <w:marTop w:val="150"/>
          <w:marBottom w:val="150"/>
          <w:divBdr>
            <w:top w:val="none" w:sz="0" w:space="0" w:color="auto"/>
            <w:left w:val="none" w:sz="0" w:space="0" w:color="auto"/>
            <w:bottom w:val="none" w:sz="0" w:space="0" w:color="auto"/>
            <w:right w:val="none" w:sz="0" w:space="0" w:color="auto"/>
          </w:divBdr>
        </w:div>
        <w:div w:id="802306586">
          <w:marLeft w:val="0"/>
          <w:marRight w:val="150"/>
          <w:marTop w:val="0"/>
          <w:marBottom w:val="0"/>
          <w:divBdr>
            <w:top w:val="none" w:sz="0" w:space="0" w:color="auto"/>
            <w:left w:val="none" w:sz="0" w:space="0" w:color="auto"/>
            <w:bottom w:val="none" w:sz="0" w:space="0" w:color="auto"/>
            <w:right w:val="none" w:sz="0" w:space="0" w:color="auto"/>
          </w:divBdr>
        </w:div>
      </w:divsChild>
    </w:div>
    <w:div w:id="2115857751">
      <w:bodyDiv w:val="1"/>
      <w:marLeft w:val="0"/>
      <w:marRight w:val="0"/>
      <w:marTop w:val="0"/>
      <w:marBottom w:val="0"/>
      <w:divBdr>
        <w:top w:val="none" w:sz="0" w:space="0" w:color="auto"/>
        <w:left w:val="none" w:sz="0" w:space="0" w:color="auto"/>
        <w:bottom w:val="none" w:sz="0" w:space="0" w:color="auto"/>
        <w:right w:val="none" w:sz="0" w:space="0" w:color="auto"/>
      </w:divBdr>
      <w:divsChild>
        <w:div w:id="1716389154">
          <w:marLeft w:val="0"/>
          <w:marRight w:val="0"/>
          <w:marTop w:val="0"/>
          <w:marBottom w:val="375"/>
          <w:divBdr>
            <w:top w:val="none" w:sz="0" w:space="0" w:color="auto"/>
            <w:left w:val="none" w:sz="0" w:space="0" w:color="auto"/>
            <w:bottom w:val="none" w:sz="0" w:space="0" w:color="auto"/>
            <w:right w:val="none" w:sz="0" w:space="0" w:color="auto"/>
          </w:divBdr>
          <w:divsChild>
            <w:div w:id="1307467048">
              <w:marLeft w:val="0"/>
              <w:marRight w:val="0"/>
              <w:marTop w:val="0"/>
              <w:marBottom w:val="75"/>
              <w:divBdr>
                <w:top w:val="none" w:sz="0" w:space="0" w:color="auto"/>
                <w:left w:val="none" w:sz="0" w:space="0" w:color="auto"/>
                <w:bottom w:val="none" w:sz="0" w:space="0" w:color="auto"/>
                <w:right w:val="none" w:sz="0" w:space="0" w:color="auto"/>
              </w:divBdr>
            </w:div>
            <w:div w:id="19185157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19526285">
      <w:bodyDiv w:val="1"/>
      <w:marLeft w:val="0"/>
      <w:marRight w:val="0"/>
      <w:marTop w:val="0"/>
      <w:marBottom w:val="0"/>
      <w:divBdr>
        <w:top w:val="none" w:sz="0" w:space="0" w:color="auto"/>
        <w:left w:val="none" w:sz="0" w:space="0" w:color="auto"/>
        <w:bottom w:val="none" w:sz="0" w:space="0" w:color="auto"/>
        <w:right w:val="none" w:sz="0" w:space="0" w:color="auto"/>
      </w:divBdr>
      <w:divsChild>
        <w:div w:id="1859200839">
          <w:marLeft w:val="0"/>
          <w:marRight w:val="150"/>
          <w:marTop w:val="0"/>
          <w:marBottom w:val="75"/>
          <w:divBdr>
            <w:top w:val="none" w:sz="0" w:space="0" w:color="auto"/>
            <w:left w:val="none" w:sz="0" w:space="0" w:color="auto"/>
            <w:bottom w:val="none" w:sz="0" w:space="0" w:color="auto"/>
            <w:right w:val="none" w:sz="0" w:space="0" w:color="auto"/>
          </w:divBdr>
        </w:div>
        <w:div w:id="1386029319">
          <w:marLeft w:val="0"/>
          <w:marRight w:val="150"/>
          <w:marTop w:val="150"/>
          <w:marBottom w:val="150"/>
          <w:divBdr>
            <w:top w:val="none" w:sz="0" w:space="0" w:color="auto"/>
            <w:left w:val="none" w:sz="0" w:space="0" w:color="auto"/>
            <w:bottom w:val="none" w:sz="0" w:space="0" w:color="auto"/>
            <w:right w:val="none" w:sz="0" w:space="0" w:color="auto"/>
          </w:divBdr>
        </w:div>
        <w:div w:id="597912086">
          <w:marLeft w:val="0"/>
          <w:marRight w:val="150"/>
          <w:marTop w:val="0"/>
          <w:marBottom w:val="0"/>
          <w:divBdr>
            <w:top w:val="none" w:sz="0" w:space="0" w:color="auto"/>
            <w:left w:val="none" w:sz="0" w:space="0" w:color="auto"/>
            <w:bottom w:val="none" w:sz="0" w:space="0" w:color="auto"/>
            <w:right w:val="none" w:sz="0" w:space="0" w:color="auto"/>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1414426">
      <w:bodyDiv w:val="1"/>
      <w:marLeft w:val="0"/>
      <w:marRight w:val="0"/>
      <w:marTop w:val="0"/>
      <w:marBottom w:val="0"/>
      <w:divBdr>
        <w:top w:val="none" w:sz="0" w:space="0" w:color="auto"/>
        <w:left w:val="none" w:sz="0" w:space="0" w:color="auto"/>
        <w:bottom w:val="none" w:sz="0" w:space="0" w:color="auto"/>
        <w:right w:val="none" w:sz="0" w:space="0" w:color="auto"/>
      </w:divBdr>
      <w:divsChild>
        <w:div w:id="1750687198">
          <w:marLeft w:val="0"/>
          <w:marRight w:val="150"/>
          <w:marTop w:val="0"/>
          <w:marBottom w:val="75"/>
          <w:divBdr>
            <w:top w:val="none" w:sz="0" w:space="0" w:color="auto"/>
            <w:left w:val="none" w:sz="0" w:space="0" w:color="auto"/>
            <w:bottom w:val="none" w:sz="0" w:space="0" w:color="auto"/>
            <w:right w:val="none" w:sz="0" w:space="0" w:color="auto"/>
          </w:divBdr>
        </w:div>
        <w:div w:id="914169229">
          <w:marLeft w:val="0"/>
          <w:marRight w:val="150"/>
          <w:marTop w:val="150"/>
          <w:marBottom w:val="150"/>
          <w:divBdr>
            <w:top w:val="none" w:sz="0" w:space="0" w:color="auto"/>
            <w:left w:val="none" w:sz="0" w:space="0" w:color="auto"/>
            <w:bottom w:val="none" w:sz="0" w:space="0" w:color="auto"/>
            <w:right w:val="none" w:sz="0" w:space="0" w:color="auto"/>
          </w:divBdr>
        </w:div>
        <w:div w:id="1162627300">
          <w:marLeft w:val="0"/>
          <w:marRight w:val="150"/>
          <w:marTop w:val="0"/>
          <w:marBottom w:val="0"/>
          <w:divBdr>
            <w:top w:val="none" w:sz="0" w:space="0" w:color="auto"/>
            <w:left w:val="none" w:sz="0" w:space="0" w:color="auto"/>
            <w:bottom w:val="none" w:sz="0" w:space="0" w:color="auto"/>
            <w:right w:val="none" w:sz="0" w:space="0" w:color="auto"/>
          </w:divBdr>
        </w:div>
      </w:divsChild>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228">
      <w:bodyDiv w:val="1"/>
      <w:marLeft w:val="0"/>
      <w:marRight w:val="0"/>
      <w:marTop w:val="0"/>
      <w:marBottom w:val="0"/>
      <w:divBdr>
        <w:top w:val="none" w:sz="0" w:space="0" w:color="auto"/>
        <w:left w:val="none" w:sz="0" w:space="0" w:color="auto"/>
        <w:bottom w:val="none" w:sz="0" w:space="0" w:color="auto"/>
        <w:right w:val="none" w:sz="0" w:space="0" w:color="auto"/>
      </w:divBdr>
      <w:divsChild>
        <w:div w:id="1105811435">
          <w:marLeft w:val="0"/>
          <w:marRight w:val="0"/>
          <w:marTop w:val="0"/>
          <w:marBottom w:val="300"/>
          <w:divBdr>
            <w:top w:val="none" w:sz="0" w:space="0" w:color="auto"/>
            <w:left w:val="none" w:sz="0" w:space="0" w:color="auto"/>
            <w:bottom w:val="none" w:sz="0" w:space="0" w:color="auto"/>
            <w:right w:val="none" w:sz="0" w:space="0" w:color="auto"/>
          </w:divBdr>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5660">
      <w:bodyDiv w:val="1"/>
      <w:marLeft w:val="0"/>
      <w:marRight w:val="0"/>
      <w:marTop w:val="0"/>
      <w:marBottom w:val="0"/>
      <w:divBdr>
        <w:top w:val="none" w:sz="0" w:space="0" w:color="auto"/>
        <w:left w:val="none" w:sz="0" w:space="0" w:color="auto"/>
        <w:bottom w:val="none" w:sz="0" w:space="0" w:color="auto"/>
        <w:right w:val="none" w:sz="0" w:space="0" w:color="auto"/>
      </w:divBdr>
      <w:divsChild>
        <w:div w:id="138426468">
          <w:marLeft w:val="0"/>
          <w:marRight w:val="150"/>
          <w:marTop w:val="0"/>
          <w:marBottom w:val="75"/>
          <w:divBdr>
            <w:top w:val="none" w:sz="0" w:space="0" w:color="auto"/>
            <w:left w:val="none" w:sz="0" w:space="0" w:color="auto"/>
            <w:bottom w:val="none" w:sz="0" w:space="0" w:color="auto"/>
            <w:right w:val="none" w:sz="0" w:space="0" w:color="auto"/>
          </w:divBdr>
        </w:div>
        <w:div w:id="1801339668">
          <w:marLeft w:val="0"/>
          <w:marRight w:val="150"/>
          <w:marTop w:val="150"/>
          <w:marBottom w:val="150"/>
          <w:divBdr>
            <w:top w:val="none" w:sz="0" w:space="0" w:color="auto"/>
            <w:left w:val="none" w:sz="0" w:space="0" w:color="auto"/>
            <w:bottom w:val="none" w:sz="0" w:space="0" w:color="auto"/>
            <w:right w:val="none" w:sz="0" w:space="0" w:color="auto"/>
          </w:divBdr>
        </w:div>
        <w:div w:id="1850215561">
          <w:marLeft w:val="0"/>
          <w:marRight w:val="150"/>
          <w:marTop w:val="0"/>
          <w:marBottom w:val="0"/>
          <w:divBdr>
            <w:top w:val="none" w:sz="0" w:space="0" w:color="auto"/>
            <w:left w:val="none" w:sz="0" w:space="0" w:color="auto"/>
            <w:bottom w:val="none" w:sz="0" w:space="0" w:color="auto"/>
            <w:right w:val="none" w:sz="0" w:space="0" w:color="auto"/>
          </w:divBdr>
        </w:div>
      </w:divsChild>
    </w:div>
    <w:div w:id="2126347226">
      <w:bodyDiv w:val="1"/>
      <w:marLeft w:val="0"/>
      <w:marRight w:val="0"/>
      <w:marTop w:val="0"/>
      <w:marBottom w:val="0"/>
      <w:divBdr>
        <w:top w:val="none" w:sz="0" w:space="0" w:color="auto"/>
        <w:left w:val="none" w:sz="0" w:space="0" w:color="auto"/>
        <w:bottom w:val="none" w:sz="0" w:space="0" w:color="auto"/>
        <w:right w:val="none" w:sz="0" w:space="0" w:color="auto"/>
      </w:divBdr>
      <w:divsChild>
        <w:div w:id="651525152">
          <w:marLeft w:val="0"/>
          <w:marRight w:val="0"/>
          <w:marTop w:val="0"/>
          <w:marBottom w:val="0"/>
          <w:divBdr>
            <w:top w:val="none" w:sz="0" w:space="0" w:color="auto"/>
            <w:left w:val="none" w:sz="0" w:space="0" w:color="auto"/>
            <w:bottom w:val="none" w:sz="0" w:space="0" w:color="auto"/>
            <w:right w:val="none" w:sz="0" w:space="0" w:color="auto"/>
          </w:divBdr>
        </w:div>
      </w:divsChild>
    </w:div>
    <w:div w:id="2126461773">
      <w:bodyDiv w:val="1"/>
      <w:marLeft w:val="0"/>
      <w:marRight w:val="0"/>
      <w:marTop w:val="0"/>
      <w:marBottom w:val="0"/>
      <w:divBdr>
        <w:top w:val="none" w:sz="0" w:space="0" w:color="auto"/>
        <w:left w:val="none" w:sz="0" w:space="0" w:color="auto"/>
        <w:bottom w:val="none" w:sz="0" w:space="0" w:color="auto"/>
        <w:right w:val="none" w:sz="0" w:space="0" w:color="auto"/>
      </w:divBdr>
      <w:divsChild>
        <w:div w:id="238710328">
          <w:marLeft w:val="0"/>
          <w:marRight w:val="0"/>
          <w:marTop w:val="0"/>
          <w:marBottom w:val="300"/>
          <w:divBdr>
            <w:top w:val="none" w:sz="0" w:space="0" w:color="auto"/>
            <w:left w:val="none" w:sz="0" w:space="0" w:color="auto"/>
            <w:bottom w:val="none" w:sz="0" w:space="0" w:color="auto"/>
            <w:right w:val="none" w:sz="0" w:space="0" w:color="auto"/>
          </w:divBdr>
        </w:div>
      </w:divsChild>
    </w:div>
    <w:div w:id="2126654924">
      <w:bodyDiv w:val="1"/>
      <w:marLeft w:val="0"/>
      <w:marRight w:val="0"/>
      <w:marTop w:val="0"/>
      <w:marBottom w:val="0"/>
      <w:divBdr>
        <w:top w:val="none" w:sz="0" w:space="0" w:color="auto"/>
        <w:left w:val="none" w:sz="0" w:space="0" w:color="auto"/>
        <w:bottom w:val="none" w:sz="0" w:space="0" w:color="auto"/>
        <w:right w:val="none" w:sz="0" w:space="0" w:color="auto"/>
      </w:divBdr>
      <w:divsChild>
        <w:div w:id="670641959">
          <w:marLeft w:val="0"/>
          <w:marRight w:val="0"/>
          <w:marTop w:val="0"/>
          <w:marBottom w:val="300"/>
          <w:divBdr>
            <w:top w:val="none" w:sz="0" w:space="0" w:color="auto"/>
            <w:left w:val="none" w:sz="0" w:space="0" w:color="auto"/>
            <w:bottom w:val="none" w:sz="0" w:space="0" w:color="auto"/>
            <w:right w:val="none" w:sz="0" w:space="0" w:color="auto"/>
          </w:divBdr>
        </w:div>
      </w:divsChild>
    </w:div>
    <w:div w:id="2129086560">
      <w:bodyDiv w:val="1"/>
      <w:marLeft w:val="0"/>
      <w:marRight w:val="0"/>
      <w:marTop w:val="0"/>
      <w:marBottom w:val="0"/>
      <w:divBdr>
        <w:top w:val="none" w:sz="0" w:space="0" w:color="auto"/>
        <w:left w:val="none" w:sz="0" w:space="0" w:color="auto"/>
        <w:bottom w:val="none" w:sz="0" w:space="0" w:color="auto"/>
        <w:right w:val="none" w:sz="0" w:space="0" w:color="auto"/>
      </w:divBdr>
      <w:divsChild>
        <w:div w:id="48039369">
          <w:marLeft w:val="0"/>
          <w:marRight w:val="150"/>
          <w:marTop w:val="0"/>
          <w:marBottom w:val="75"/>
          <w:divBdr>
            <w:top w:val="none" w:sz="0" w:space="0" w:color="auto"/>
            <w:left w:val="none" w:sz="0" w:space="0" w:color="auto"/>
            <w:bottom w:val="none" w:sz="0" w:space="0" w:color="auto"/>
            <w:right w:val="none" w:sz="0" w:space="0" w:color="auto"/>
          </w:divBdr>
        </w:div>
        <w:div w:id="1936597780">
          <w:marLeft w:val="0"/>
          <w:marRight w:val="150"/>
          <w:marTop w:val="150"/>
          <w:marBottom w:val="150"/>
          <w:divBdr>
            <w:top w:val="none" w:sz="0" w:space="0" w:color="auto"/>
            <w:left w:val="none" w:sz="0" w:space="0" w:color="auto"/>
            <w:bottom w:val="none" w:sz="0" w:space="0" w:color="auto"/>
            <w:right w:val="none" w:sz="0" w:space="0" w:color="auto"/>
          </w:divBdr>
        </w:div>
        <w:div w:id="1328172828">
          <w:marLeft w:val="0"/>
          <w:marRight w:val="150"/>
          <w:marTop w:val="0"/>
          <w:marBottom w:val="0"/>
          <w:divBdr>
            <w:top w:val="none" w:sz="0" w:space="0" w:color="auto"/>
            <w:left w:val="none" w:sz="0" w:space="0" w:color="auto"/>
            <w:bottom w:val="none" w:sz="0" w:space="0" w:color="auto"/>
            <w:right w:val="none" w:sz="0" w:space="0" w:color="auto"/>
          </w:divBdr>
        </w:div>
      </w:divsChild>
    </w:div>
    <w:div w:id="2129546757">
      <w:bodyDiv w:val="1"/>
      <w:marLeft w:val="0"/>
      <w:marRight w:val="0"/>
      <w:marTop w:val="0"/>
      <w:marBottom w:val="0"/>
      <w:divBdr>
        <w:top w:val="none" w:sz="0" w:space="0" w:color="auto"/>
        <w:left w:val="none" w:sz="0" w:space="0" w:color="auto"/>
        <w:bottom w:val="none" w:sz="0" w:space="0" w:color="auto"/>
        <w:right w:val="none" w:sz="0" w:space="0" w:color="auto"/>
      </w:divBdr>
      <w:divsChild>
        <w:div w:id="951058476">
          <w:marLeft w:val="0"/>
          <w:marRight w:val="0"/>
          <w:marTop w:val="0"/>
          <w:marBottom w:val="0"/>
          <w:divBdr>
            <w:top w:val="none" w:sz="0" w:space="0" w:color="auto"/>
            <w:left w:val="none" w:sz="0" w:space="0" w:color="auto"/>
            <w:bottom w:val="none" w:sz="0" w:space="0" w:color="auto"/>
            <w:right w:val="none" w:sz="0" w:space="0" w:color="auto"/>
          </w:divBdr>
        </w:div>
        <w:div w:id="851184334">
          <w:marLeft w:val="0"/>
          <w:marRight w:val="0"/>
          <w:marTop w:val="300"/>
          <w:marBottom w:val="300"/>
          <w:divBdr>
            <w:top w:val="none" w:sz="0" w:space="0" w:color="auto"/>
            <w:left w:val="none" w:sz="0" w:space="0" w:color="auto"/>
            <w:bottom w:val="none" w:sz="0" w:space="0" w:color="auto"/>
            <w:right w:val="none" w:sz="0" w:space="0" w:color="auto"/>
          </w:divBdr>
        </w:div>
        <w:div w:id="671840275">
          <w:marLeft w:val="0"/>
          <w:marRight w:val="0"/>
          <w:marTop w:val="0"/>
          <w:marBottom w:val="0"/>
          <w:divBdr>
            <w:top w:val="none" w:sz="0" w:space="0" w:color="auto"/>
            <w:left w:val="none" w:sz="0" w:space="0" w:color="auto"/>
            <w:bottom w:val="none" w:sz="0" w:space="0" w:color="auto"/>
            <w:right w:val="none" w:sz="0" w:space="0" w:color="auto"/>
          </w:divBdr>
          <w:divsChild>
            <w:div w:id="569967554">
              <w:marLeft w:val="0"/>
              <w:marRight w:val="0"/>
              <w:marTop w:val="300"/>
              <w:marBottom w:val="450"/>
              <w:divBdr>
                <w:top w:val="none" w:sz="0" w:space="0" w:color="auto"/>
                <w:left w:val="none" w:sz="0" w:space="0" w:color="auto"/>
                <w:bottom w:val="none" w:sz="0" w:space="0" w:color="auto"/>
                <w:right w:val="none" w:sz="0" w:space="0" w:color="auto"/>
              </w:divBdr>
              <w:divsChild>
                <w:div w:id="1429546354">
                  <w:marLeft w:val="0"/>
                  <w:marRight w:val="0"/>
                  <w:marTop w:val="0"/>
                  <w:marBottom w:val="0"/>
                  <w:divBdr>
                    <w:top w:val="none" w:sz="0" w:space="0" w:color="auto"/>
                    <w:left w:val="none" w:sz="0" w:space="0" w:color="auto"/>
                    <w:bottom w:val="none" w:sz="0" w:space="0" w:color="auto"/>
                    <w:right w:val="none" w:sz="0" w:space="0" w:color="auto"/>
                  </w:divBdr>
                  <w:divsChild>
                    <w:div w:id="1228953031">
                      <w:marLeft w:val="0"/>
                      <w:marRight w:val="0"/>
                      <w:marTop w:val="0"/>
                      <w:marBottom w:val="0"/>
                      <w:divBdr>
                        <w:top w:val="none" w:sz="0" w:space="0" w:color="auto"/>
                        <w:left w:val="none" w:sz="0" w:space="0" w:color="auto"/>
                        <w:bottom w:val="none" w:sz="0" w:space="0" w:color="auto"/>
                        <w:right w:val="none" w:sz="0" w:space="0" w:color="auto"/>
                      </w:divBdr>
                      <w:divsChild>
                        <w:div w:id="825631001">
                          <w:marLeft w:val="0"/>
                          <w:marRight w:val="0"/>
                          <w:marTop w:val="0"/>
                          <w:marBottom w:val="0"/>
                          <w:divBdr>
                            <w:top w:val="none" w:sz="0" w:space="0" w:color="auto"/>
                            <w:left w:val="none" w:sz="0" w:space="0" w:color="auto"/>
                            <w:bottom w:val="none" w:sz="0" w:space="0" w:color="auto"/>
                            <w:right w:val="none" w:sz="0" w:space="0" w:color="auto"/>
                          </w:divBdr>
                          <w:divsChild>
                            <w:div w:id="20484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01410">
          <w:marLeft w:val="0"/>
          <w:marRight w:val="0"/>
          <w:marTop w:val="0"/>
          <w:marBottom w:val="0"/>
          <w:divBdr>
            <w:top w:val="none" w:sz="0" w:space="0" w:color="auto"/>
            <w:left w:val="none" w:sz="0" w:space="0" w:color="auto"/>
            <w:bottom w:val="none" w:sz="0" w:space="0" w:color="auto"/>
            <w:right w:val="none" w:sz="0" w:space="0" w:color="auto"/>
          </w:divBdr>
          <w:divsChild>
            <w:div w:id="493230837">
              <w:marLeft w:val="0"/>
              <w:marRight w:val="0"/>
              <w:marTop w:val="300"/>
              <w:marBottom w:val="0"/>
              <w:divBdr>
                <w:top w:val="none" w:sz="0" w:space="0" w:color="auto"/>
                <w:left w:val="none" w:sz="0" w:space="0" w:color="auto"/>
                <w:bottom w:val="none" w:sz="0" w:space="0" w:color="auto"/>
                <w:right w:val="none" w:sz="0" w:space="0" w:color="auto"/>
              </w:divBdr>
            </w:div>
            <w:div w:id="114504942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129736974">
      <w:bodyDiv w:val="1"/>
      <w:marLeft w:val="0"/>
      <w:marRight w:val="0"/>
      <w:marTop w:val="0"/>
      <w:marBottom w:val="0"/>
      <w:divBdr>
        <w:top w:val="none" w:sz="0" w:space="0" w:color="auto"/>
        <w:left w:val="none" w:sz="0" w:space="0" w:color="auto"/>
        <w:bottom w:val="none" w:sz="0" w:space="0" w:color="auto"/>
        <w:right w:val="none" w:sz="0" w:space="0" w:color="auto"/>
      </w:divBdr>
      <w:divsChild>
        <w:div w:id="792596624">
          <w:marLeft w:val="0"/>
          <w:marRight w:val="0"/>
          <w:marTop w:val="0"/>
          <w:marBottom w:val="75"/>
          <w:divBdr>
            <w:top w:val="none" w:sz="0" w:space="0" w:color="auto"/>
            <w:left w:val="none" w:sz="0" w:space="0" w:color="auto"/>
            <w:bottom w:val="none" w:sz="0" w:space="0" w:color="auto"/>
            <w:right w:val="none" w:sz="0" w:space="0" w:color="auto"/>
          </w:divBdr>
        </w:div>
      </w:divsChild>
    </w:div>
    <w:div w:id="2129927664">
      <w:bodyDiv w:val="1"/>
      <w:marLeft w:val="0"/>
      <w:marRight w:val="0"/>
      <w:marTop w:val="0"/>
      <w:marBottom w:val="0"/>
      <w:divBdr>
        <w:top w:val="none" w:sz="0" w:space="0" w:color="auto"/>
        <w:left w:val="none" w:sz="0" w:space="0" w:color="auto"/>
        <w:bottom w:val="none" w:sz="0" w:space="0" w:color="auto"/>
        <w:right w:val="none" w:sz="0" w:space="0" w:color="auto"/>
      </w:divBdr>
      <w:divsChild>
        <w:div w:id="1827937619">
          <w:marLeft w:val="0"/>
          <w:marRight w:val="0"/>
          <w:marTop w:val="0"/>
          <w:marBottom w:val="75"/>
          <w:divBdr>
            <w:top w:val="none" w:sz="0" w:space="0" w:color="auto"/>
            <w:left w:val="none" w:sz="0" w:space="0" w:color="auto"/>
            <w:bottom w:val="none" w:sz="0" w:space="0" w:color="auto"/>
            <w:right w:val="none" w:sz="0" w:space="0" w:color="auto"/>
          </w:divBdr>
        </w:div>
      </w:divsChild>
    </w:div>
    <w:div w:id="2130010270">
      <w:bodyDiv w:val="1"/>
      <w:marLeft w:val="0"/>
      <w:marRight w:val="0"/>
      <w:marTop w:val="0"/>
      <w:marBottom w:val="0"/>
      <w:divBdr>
        <w:top w:val="none" w:sz="0" w:space="0" w:color="auto"/>
        <w:left w:val="none" w:sz="0" w:space="0" w:color="auto"/>
        <w:bottom w:val="none" w:sz="0" w:space="0" w:color="auto"/>
        <w:right w:val="none" w:sz="0" w:space="0" w:color="auto"/>
      </w:divBdr>
      <w:divsChild>
        <w:div w:id="2013603549">
          <w:marLeft w:val="0"/>
          <w:marRight w:val="0"/>
          <w:marTop w:val="0"/>
          <w:marBottom w:val="300"/>
          <w:divBdr>
            <w:top w:val="none" w:sz="0" w:space="0" w:color="auto"/>
            <w:left w:val="none" w:sz="0" w:space="0" w:color="auto"/>
            <w:bottom w:val="none" w:sz="0" w:space="0" w:color="auto"/>
            <w:right w:val="none" w:sz="0" w:space="0" w:color="auto"/>
          </w:divBdr>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2549791">
      <w:bodyDiv w:val="1"/>
      <w:marLeft w:val="0"/>
      <w:marRight w:val="0"/>
      <w:marTop w:val="0"/>
      <w:marBottom w:val="0"/>
      <w:divBdr>
        <w:top w:val="none" w:sz="0" w:space="0" w:color="auto"/>
        <w:left w:val="none" w:sz="0" w:space="0" w:color="auto"/>
        <w:bottom w:val="none" w:sz="0" w:space="0" w:color="auto"/>
        <w:right w:val="none" w:sz="0" w:space="0" w:color="auto"/>
      </w:divBdr>
      <w:divsChild>
        <w:div w:id="1842694793">
          <w:marLeft w:val="0"/>
          <w:marRight w:val="0"/>
          <w:marTop w:val="0"/>
          <w:marBottom w:val="300"/>
          <w:divBdr>
            <w:top w:val="none" w:sz="0" w:space="0" w:color="auto"/>
            <w:left w:val="none" w:sz="0" w:space="0" w:color="auto"/>
            <w:bottom w:val="none" w:sz="0" w:space="0" w:color="auto"/>
            <w:right w:val="none" w:sz="0" w:space="0" w:color="auto"/>
          </w:divBdr>
        </w:div>
      </w:divsChild>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40802538">
      <w:bodyDiv w:val="1"/>
      <w:marLeft w:val="0"/>
      <w:marRight w:val="0"/>
      <w:marTop w:val="0"/>
      <w:marBottom w:val="0"/>
      <w:divBdr>
        <w:top w:val="none" w:sz="0" w:space="0" w:color="auto"/>
        <w:left w:val="none" w:sz="0" w:space="0" w:color="auto"/>
        <w:bottom w:val="none" w:sz="0" w:space="0" w:color="auto"/>
        <w:right w:val="none" w:sz="0" w:space="0" w:color="auto"/>
      </w:divBdr>
      <w:divsChild>
        <w:div w:id="479347307">
          <w:marLeft w:val="0"/>
          <w:marRight w:val="150"/>
          <w:marTop w:val="0"/>
          <w:marBottom w:val="75"/>
          <w:divBdr>
            <w:top w:val="none" w:sz="0" w:space="0" w:color="auto"/>
            <w:left w:val="none" w:sz="0" w:space="0" w:color="auto"/>
            <w:bottom w:val="none" w:sz="0" w:space="0" w:color="auto"/>
            <w:right w:val="none" w:sz="0" w:space="0" w:color="auto"/>
          </w:divBdr>
        </w:div>
        <w:div w:id="396168678">
          <w:marLeft w:val="0"/>
          <w:marRight w:val="150"/>
          <w:marTop w:val="150"/>
          <w:marBottom w:val="150"/>
          <w:divBdr>
            <w:top w:val="none" w:sz="0" w:space="0" w:color="auto"/>
            <w:left w:val="none" w:sz="0" w:space="0" w:color="auto"/>
            <w:bottom w:val="none" w:sz="0" w:space="0" w:color="auto"/>
            <w:right w:val="none" w:sz="0" w:space="0" w:color="auto"/>
          </w:divBdr>
        </w:div>
        <w:div w:id="1084301040">
          <w:marLeft w:val="0"/>
          <w:marRight w:val="150"/>
          <w:marTop w:val="0"/>
          <w:marBottom w:val="0"/>
          <w:divBdr>
            <w:top w:val="none" w:sz="0" w:space="0" w:color="auto"/>
            <w:left w:val="none" w:sz="0" w:space="0" w:color="auto"/>
            <w:bottom w:val="none" w:sz="0" w:space="0" w:color="auto"/>
            <w:right w:val="none" w:sz="0" w:space="0" w:color="auto"/>
          </w:divBdr>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2185830">
      <w:bodyDiv w:val="1"/>
      <w:marLeft w:val="0"/>
      <w:marRight w:val="0"/>
      <w:marTop w:val="0"/>
      <w:marBottom w:val="0"/>
      <w:divBdr>
        <w:top w:val="none" w:sz="0" w:space="0" w:color="auto"/>
        <w:left w:val="none" w:sz="0" w:space="0" w:color="auto"/>
        <w:bottom w:val="none" w:sz="0" w:space="0" w:color="auto"/>
        <w:right w:val="none" w:sz="0" w:space="0" w:color="auto"/>
      </w:divBdr>
      <w:divsChild>
        <w:div w:id="1126585633">
          <w:marLeft w:val="0"/>
          <w:marRight w:val="0"/>
          <w:marTop w:val="0"/>
          <w:marBottom w:val="75"/>
          <w:divBdr>
            <w:top w:val="none" w:sz="0" w:space="0" w:color="auto"/>
            <w:left w:val="none" w:sz="0" w:space="0" w:color="auto"/>
            <w:bottom w:val="none" w:sz="0" w:space="0" w:color="auto"/>
            <w:right w:val="none" w:sz="0" w:space="0" w:color="auto"/>
          </w:divBdr>
        </w:div>
        <w:div w:id="19504271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2535155">
      <w:bodyDiv w:val="1"/>
      <w:marLeft w:val="0"/>
      <w:marRight w:val="0"/>
      <w:marTop w:val="0"/>
      <w:marBottom w:val="0"/>
      <w:divBdr>
        <w:top w:val="none" w:sz="0" w:space="0" w:color="auto"/>
        <w:left w:val="none" w:sz="0" w:space="0" w:color="auto"/>
        <w:bottom w:val="none" w:sz="0" w:space="0" w:color="auto"/>
        <w:right w:val="none" w:sz="0" w:space="0" w:color="auto"/>
      </w:divBdr>
      <w:divsChild>
        <w:div w:id="557010947">
          <w:marLeft w:val="0"/>
          <w:marRight w:val="150"/>
          <w:marTop w:val="0"/>
          <w:marBottom w:val="75"/>
          <w:divBdr>
            <w:top w:val="none" w:sz="0" w:space="0" w:color="auto"/>
            <w:left w:val="none" w:sz="0" w:space="0" w:color="auto"/>
            <w:bottom w:val="none" w:sz="0" w:space="0" w:color="auto"/>
            <w:right w:val="none" w:sz="0" w:space="0" w:color="auto"/>
          </w:divBdr>
        </w:div>
        <w:div w:id="665012895">
          <w:marLeft w:val="0"/>
          <w:marRight w:val="150"/>
          <w:marTop w:val="150"/>
          <w:marBottom w:val="150"/>
          <w:divBdr>
            <w:top w:val="none" w:sz="0" w:space="0" w:color="auto"/>
            <w:left w:val="none" w:sz="0" w:space="0" w:color="auto"/>
            <w:bottom w:val="none" w:sz="0" w:space="0" w:color="auto"/>
            <w:right w:val="none" w:sz="0" w:space="0" w:color="auto"/>
          </w:divBdr>
        </w:div>
        <w:div w:id="1704861164">
          <w:marLeft w:val="0"/>
          <w:marRight w:val="150"/>
          <w:marTop w:val="0"/>
          <w:marBottom w:val="0"/>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 w:id="2144425754">
      <w:bodyDiv w:val="1"/>
      <w:marLeft w:val="0"/>
      <w:marRight w:val="0"/>
      <w:marTop w:val="0"/>
      <w:marBottom w:val="0"/>
      <w:divBdr>
        <w:top w:val="none" w:sz="0" w:space="0" w:color="auto"/>
        <w:left w:val="none" w:sz="0" w:space="0" w:color="auto"/>
        <w:bottom w:val="none" w:sz="0" w:space="0" w:color="auto"/>
        <w:right w:val="none" w:sz="0" w:space="0" w:color="auto"/>
      </w:divBdr>
      <w:divsChild>
        <w:div w:id="946352585">
          <w:marLeft w:val="0"/>
          <w:marRight w:val="0"/>
          <w:marTop w:val="0"/>
          <w:marBottom w:val="300"/>
          <w:divBdr>
            <w:top w:val="none" w:sz="0" w:space="0" w:color="auto"/>
            <w:left w:val="none" w:sz="0" w:space="0" w:color="auto"/>
            <w:bottom w:val="none" w:sz="0" w:space="0" w:color="auto"/>
            <w:right w:val="none" w:sz="0" w:space="0" w:color="auto"/>
          </w:divBdr>
        </w:div>
      </w:divsChild>
    </w:div>
    <w:div w:id="2145148503">
      <w:bodyDiv w:val="1"/>
      <w:marLeft w:val="0"/>
      <w:marRight w:val="0"/>
      <w:marTop w:val="0"/>
      <w:marBottom w:val="0"/>
      <w:divBdr>
        <w:top w:val="none" w:sz="0" w:space="0" w:color="auto"/>
        <w:left w:val="none" w:sz="0" w:space="0" w:color="auto"/>
        <w:bottom w:val="none" w:sz="0" w:space="0" w:color="auto"/>
        <w:right w:val="none" w:sz="0" w:space="0" w:color="auto"/>
      </w:divBdr>
      <w:divsChild>
        <w:div w:id="1382173796">
          <w:marLeft w:val="0"/>
          <w:marRight w:val="150"/>
          <w:marTop w:val="0"/>
          <w:marBottom w:val="75"/>
          <w:divBdr>
            <w:top w:val="none" w:sz="0" w:space="0" w:color="auto"/>
            <w:left w:val="none" w:sz="0" w:space="0" w:color="auto"/>
            <w:bottom w:val="none" w:sz="0" w:space="0" w:color="auto"/>
            <w:right w:val="none" w:sz="0" w:space="0" w:color="auto"/>
          </w:divBdr>
        </w:div>
        <w:div w:id="1122503594">
          <w:marLeft w:val="0"/>
          <w:marRight w:val="150"/>
          <w:marTop w:val="150"/>
          <w:marBottom w:val="150"/>
          <w:divBdr>
            <w:top w:val="none" w:sz="0" w:space="0" w:color="auto"/>
            <w:left w:val="none" w:sz="0" w:space="0" w:color="auto"/>
            <w:bottom w:val="none" w:sz="0" w:space="0" w:color="auto"/>
            <w:right w:val="none" w:sz="0" w:space="0" w:color="auto"/>
          </w:divBdr>
        </w:div>
        <w:div w:id="2008054569">
          <w:marLeft w:val="0"/>
          <w:marRight w:val="150"/>
          <w:marTop w:val="0"/>
          <w:marBottom w:val="0"/>
          <w:divBdr>
            <w:top w:val="none" w:sz="0" w:space="0" w:color="auto"/>
            <w:left w:val="none" w:sz="0" w:space="0" w:color="auto"/>
            <w:bottom w:val="none" w:sz="0" w:space="0" w:color="auto"/>
            <w:right w:val="none" w:sz="0" w:space="0" w:color="auto"/>
          </w:divBdr>
        </w:div>
      </w:divsChild>
    </w:div>
    <w:div w:id="2145850280">
      <w:bodyDiv w:val="1"/>
      <w:marLeft w:val="0"/>
      <w:marRight w:val="0"/>
      <w:marTop w:val="0"/>
      <w:marBottom w:val="0"/>
      <w:divBdr>
        <w:top w:val="none" w:sz="0" w:space="0" w:color="auto"/>
        <w:left w:val="none" w:sz="0" w:space="0" w:color="auto"/>
        <w:bottom w:val="none" w:sz="0" w:space="0" w:color="auto"/>
        <w:right w:val="none" w:sz="0" w:space="0" w:color="auto"/>
      </w:divBdr>
      <w:divsChild>
        <w:div w:id="885068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0wZY6f2X978&amp;t=2983s" TargetMode="External"/><Relationship Id="rId117" Type="http://schemas.openxmlformats.org/officeDocument/2006/relationships/fontTable" Target="fontTable.xml"/><Relationship Id="rId21" Type="http://schemas.openxmlformats.org/officeDocument/2006/relationships/hyperlink" Target="http://ria.ru/person_Vladimir_Putin/" TargetMode="External"/><Relationship Id="rId42" Type="http://schemas.openxmlformats.org/officeDocument/2006/relationships/hyperlink" Target="consultantplus://offline/ref=45D44550968066723AD85ABA376325027C611FC4F88FF7A3CA2AAF5FF6492B75CCB8E8C024DCBEEF10831B053EEAH" TargetMode="External"/><Relationship Id="rId47" Type="http://schemas.openxmlformats.org/officeDocument/2006/relationships/hyperlink" Target="https://www.stroygaz.ru/news/item/lgotnuyu-ipotechnuyu-programmu-rasprostranili-na-izhs/" TargetMode="External"/><Relationship Id="rId63" Type="http://schemas.openxmlformats.org/officeDocument/2006/relationships/hyperlink" Target="https://base.garant.ru/10900200/28874dd65418c9d77e91c6f6abf9c861/" TargetMode="External"/><Relationship Id="rId68" Type="http://schemas.openxmlformats.org/officeDocument/2006/relationships/hyperlink" Target="https://base.garant.ru/10900200/6be2d17d1f68853d8ca0afc174d241ad/" TargetMode="External"/><Relationship Id="rId84" Type="http://schemas.openxmlformats.org/officeDocument/2006/relationships/hyperlink" Target="https://www.stroygaz.ru/news/item/podgotovka-kvalifitsirovannykh-kadrov-vazhneyshee-napravlenie-raboty-nostroy-i-nopriz/" TargetMode="External"/><Relationship Id="rId89" Type="http://schemas.openxmlformats.org/officeDocument/2006/relationships/hyperlink" Target="https://www.stroygaz.ru/news/item/vtb-snizil-stavki-po-ipoteke-s-gospodderzhkoy/" TargetMode="External"/><Relationship Id="rId112" Type="http://schemas.openxmlformats.org/officeDocument/2006/relationships/hyperlink" Target="http://ria.ru/organization_Associacija_rossijjskikh_bankov/" TargetMode="External"/><Relationship Id="rId16" Type="http://schemas.openxmlformats.org/officeDocument/2006/relationships/hyperlink" Target="http://ria.ru/organization_domrf/" TargetMode="External"/><Relationship Id="rId107" Type="http://schemas.openxmlformats.org/officeDocument/2006/relationships/hyperlink" Target="https://erzrf.ru/news/po-mneniyu-tsb-nizkoye-kachestvo-stroitelnoy-ekspertizy-yavlyayetsya-problemoy-pri-perekhode-na-scheta-eskrou-kommentariy-spetsialista?search=%D0%BD%D0%B8%D0%B7%D0%BA%D0%BE%D0%B5%20%D0%BA%D0%B0%D1%87%D0%B5%D1%81%D1%82%D0%B2%D0%BE" TargetMode="External"/><Relationship Id="rId11" Type="http://schemas.openxmlformats.org/officeDocument/2006/relationships/hyperlink" Target="https://www.stroygaz.ru/news/item/dom-rf-vydal-pervye-kredity-po-lgotnoy-ipoteke-na-izhs/" TargetMode="External"/><Relationship Id="rId32" Type="http://schemas.openxmlformats.org/officeDocument/2006/relationships/hyperlink" Target="https://hcfe.ru/" TargetMode="External"/><Relationship Id="rId37" Type="http://schemas.openxmlformats.org/officeDocument/2006/relationships/hyperlink" Target="https://regulation.gov.ru/p/112822" TargetMode="External"/><Relationship Id="rId53" Type="http://schemas.openxmlformats.org/officeDocument/2006/relationships/hyperlink" Target="https://sozd.duma.gov.ru/bill/962484-7" TargetMode="External"/><Relationship Id="rId58" Type="http://schemas.openxmlformats.org/officeDocument/2006/relationships/hyperlink" Target="http://www.consultant.ru/document/cons_doc_LAW_28165/62f621e5835790398a88f80270fe2cf0b3710b3c/" TargetMode="External"/><Relationship Id="rId74" Type="http://schemas.openxmlformats.org/officeDocument/2006/relationships/hyperlink" Target="http://ivo.garant.ru/" TargetMode="External"/><Relationship Id="rId79" Type="http://schemas.openxmlformats.org/officeDocument/2006/relationships/hyperlink" Target="https://www.stroygaz.ru/news/item/stroyotrasl-perezhila-ekonomicheskiy-krizis-bez-poter-marat-khusnullin/" TargetMode="External"/><Relationship Id="rId102" Type="http://schemas.openxmlformats.org/officeDocument/2006/relationships/hyperlink" Target="https://erzrf.ru/news/pravitelstvo-utverdilo-dorozhnuyu-kartu-razvitiya-v-rossii-izhs?search=%D0%98%D0%96%D0%A1" TargetMode="External"/><Relationship Id="rId5" Type="http://schemas.openxmlformats.org/officeDocument/2006/relationships/webSettings" Target="webSettings.xml"/><Relationship Id="rId90" Type="http://schemas.openxmlformats.org/officeDocument/2006/relationships/hyperlink" Target="https://www.stroygaz.ru/news/item/dom-rf-aktiviziruet-arendnyy-rynok-v-promyshlennykh-gorodakh/" TargetMode="External"/><Relationship Id="rId95" Type="http://schemas.openxmlformats.org/officeDocument/2006/relationships/hyperlink" Target="https://erzrf.ru/news/semeynaya-ipoteka-teper-i-dlya-izhs?search=%D0%B8%D0%B6%D1%81" TargetMode="External"/><Relationship Id="rId22" Type="http://schemas.openxmlformats.org/officeDocument/2006/relationships/hyperlink" Target="http://ria.ru/location_rossiyskaya-federatsiya/" TargetMode="External"/><Relationship Id="rId27" Type="http://schemas.openxmlformats.org/officeDocument/2006/relationships/hyperlink" Target="https://erzrf.ru/news/ipoteka-na-izhs-ot-banka-domrf-interesna-i-grazhdanam-i-zastroyshchikam?search=%D0%B8%D0%B6%D1%81" TargetMode="External"/><Relationship Id="rId43" Type="http://schemas.openxmlformats.org/officeDocument/2006/relationships/hyperlink" Target="consultantplus://offline/ref=45D44550968066723AD85ABA376325027C6310C8F88FF7A3CA2AAF5FF6492B75CCB8E8C024DCBEEF10831B053EEAH" TargetMode="External"/><Relationship Id="rId48" Type="http://schemas.openxmlformats.org/officeDocument/2006/relationships/hyperlink" Target="https://www.nalog.ru/rn77/taxation/taxes/nds/10823020/" TargetMode="External"/><Relationship Id="rId64" Type="http://schemas.openxmlformats.org/officeDocument/2006/relationships/hyperlink" Target="http://www.consultant.ru/document/cons_doc_LAW_19671/" TargetMode="External"/><Relationship Id="rId69" Type="http://schemas.openxmlformats.org/officeDocument/2006/relationships/hyperlink" Target="https://base.garant.ru/10900200/f7c79208d31d491b5ba6ce636759bbe9/" TargetMode="External"/><Relationship Id="rId113" Type="http://schemas.openxmlformats.org/officeDocument/2006/relationships/hyperlink" Target="http://ria.ru/organization_Ministerstvo_stroitelstva_i_ZHKKH_RF/" TargetMode="External"/><Relationship Id="rId118" Type="http://schemas.openxmlformats.org/officeDocument/2006/relationships/theme" Target="theme/theme1.xml"/><Relationship Id="rId80" Type="http://schemas.openxmlformats.org/officeDocument/2006/relationships/hyperlink" Target="https://www.stroygaz.ru/news/item/vladimir-putin-poruchil-fas-izuchit-situatsiyu-s-rostom-tsen-na-zhile/" TargetMode="External"/><Relationship Id="rId85" Type="http://schemas.openxmlformats.org/officeDocument/2006/relationships/hyperlink" Target="https://www.stroygaz.ru/news/item/dom-rf-vydal-pervye-kredity-po-lgotnoy-ipoteke-na-izhs/" TargetMode="External"/><Relationship Id="rId12" Type="http://schemas.openxmlformats.org/officeDocument/2006/relationships/hyperlink" Target="http://ria.ru/person_Vladimir_Putin/" TargetMode="External"/><Relationship Id="rId17" Type="http://schemas.openxmlformats.org/officeDocument/2006/relationships/hyperlink" Target="http://ria.ru/location_rossiyskaya-federatsiya/" TargetMode="External"/><Relationship Id="rId33" Type="http://schemas.openxmlformats.org/officeDocument/2006/relationships/hyperlink" Target="https://erzrf.ru/news/eksperty-banki-budut-zainteresovany-v-razvitii-izhs-tolko-posle-standartizatsii-etogo-formata-zhilya?topType=1&amp;date=2016&amp;search=%D0%98%D0%96%D0%A1" TargetMode="External"/><Relationship Id="rId38" Type="http://schemas.openxmlformats.org/officeDocument/2006/relationships/hyperlink" Target="consultantplus://offline/ref=45D44550968066723AD85ABA376325027F641DC9FF8FF7A3CA2AAF5FF6492B75CCB8E8C024DCBEEF10831B053EEAH" TargetMode="External"/><Relationship Id="rId59" Type="http://schemas.openxmlformats.org/officeDocument/2006/relationships/hyperlink" Target="https://lkfl2.nalog.ru/lkfl/login" TargetMode="External"/><Relationship Id="rId103" Type="http://schemas.openxmlformats.org/officeDocument/2006/relationships/hyperlink" Target="https://erzrf.ru/news/v-minuvshem-neprostom-godu-v-rossii-vvedeno-bolshe-zhilya-chem-godom-raneye?search=%D0%B2%D0%B2%D0%BE%D0%B4" TargetMode="External"/><Relationship Id="rId108" Type="http://schemas.openxmlformats.org/officeDocument/2006/relationships/hyperlink" Target="https://erzrf.ru/news/po-skheme-eskrou-v-rossii-segodnya-vozvoditsya-boleye-53-mln-kv-m-zhilya--okolo-58-vsego-obyema-zhilishchnogo-stroitelstva" TargetMode="External"/><Relationship Id="rId54" Type="http://schemas.openxmlformats.org/officeDocument/2006/relationships/hyperlink" Target="https://erzrf.ru/news/v-sistemu-yeiszhs-budut-vnositsya-dannyye-ne-tolko-o-domakh-vozvodimykh-v-ramkakh-dolevogo-stroitelstva?search=%D0%95%D0%98%D0%A1%D0%96%D0%A1" TargetMode="External"/><Relationship Id="rId70" Type="http://schemas.openxmlformats.org/officeDocument/2006/relationships/hyperlink" Target="https://base.garant.ru/10900200/90ac765ac9bb123905d63534062a6022/" TargetMode="External"/><Relationship Id="rId75" Type="http://schemas.openxmlformats.org/officeDocument/2006/relationships/hyperlink" Target="https://regulation.gov.ru/Projects/List" TargetMode="External"/><Relationship Id="rId91" Type="http://schemas.openxmlformats.org/officeDocument/2006/relationships/hyperlink" Target="https://www.stroygaz.ru/news/item/ekspert-predskazal-vykup-moskvoy-kvartir-u-developerov-pod-sotsarendu/" TargetMode="External"/><Relationship Id="rId96" Type="http://schemas.openxmlformats.org/officeDocument/2006/relationships/hyperlink" Target="http://static.government.ru/media/files/JTiWHXRYe5PWHazWr1Retc1YprfuA0Bf.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ria.ru/location_rossiyskaya-federatsiya/" TargetMode="External"/><Relationship Id="rId28" Type="http://schemas.openxmlformats.org/officeDocument/2006/relationships/hyperlink" Target="https://domrfbank.ru/mortgage/programs/stroitelstvo-zhilogo-doma/" TargetMode="External"/><Relationship Id="rId49" Type="http://schemas.openxmlformats.org/officeDocument/2006/relationships/hyperlink" Target="https://base.garant.ru/10900200/0c5956aa76cdf561e1333b201c6d337d/" TargetMode="External"/><Relationship Id="rId114" Type="http://schemas.openxmlformats.org/officeDocument/2006/relationships/hyperlink" Target="http://ria.ru/location_Belgorodskaja_oblast/" TargetMode="External"/><Relationship Id="rId10" Type="http://schemas.openxmlformats.org/officeDocument/2006/relationships/hyperlink" Target="https://www.stroygaz.ru/news/item/v-moskve-otkrylis-dve-novye-stantsii-metro/" TargetMode="External"/><Relationship Id="rId31" Type="http://schemas.openxmlformats.org/officeDocument/2006/relationships/hyperlink" Target="http://government.ru/docs/38551/" TargetMode="External"/><Relationship Id="rId44" Type="http://schemas.openxmlformats.org/officeDocument/2006/relationships/hyperlink" Target="consultantplus://offline/ref=45D44550968066723AD85ABA376325027C601CC5FF8FF7A3CA2AAF5FF6492B75CCB8E8C024DCBEEF10831B053EEAH" TargetMode="External"/><Relationship Id="rId52" Type="http://schemas.openxmlformats.org/officeDocument/2006/relationships/hyperlink" Target="http://ancb.ru/files/ck/1618994875_GOST_R_ISO_6707_1_2020_.docx" TargetMode="External"/><Relationship Id="rId60" Type="http://schemas.openxmlformats.org/officeDocument/2006/relationships/hyperlink" Target="http://www.consultant.ru/document/cons_doc_LAW_28165/7262accf6a3d67f9ced3a3dceb38c7bda15d539d/" TargetMode="External"/><Relationship Id="rId65" Type="http://schemas.openxmlformats.org/officeDocument/2006/relationships/hyperlink" Target="https://kad.arbitr.ru/Document/Pdf/437f2b93-5839-4f13-bb10-757cc06ac6ed/90acff30-2cf2-4b0e-907d-f1eee619324b/A60-43572-2019_20191125_Reshenija_i_postanovlenija.pdf?isAddStamp=True" TargetMode="External"/><Relationship Id="rId73" Type="http://schemas.openxmlformats.org/officeDocument/2006/relationships/hyperlink" Target="https://base.garant.ru/10900200/d2f1f898369ceb0abec8ebae33dc4e35/" TargetMode="External"/><Relationship Id="rId78" Type="http://schemas.openxmlformats.org/officeDocument/2006/relationships/hyperlink" Target="https://minstroyrf.gov.ru/docs/82300/" TargetMode="External"/><Relationship Id="rId81" Type="http://schemas.openxmlformats.org/officeDocument/2006/relationships/hyperlink" Target="http://ria.ru/person_Marat_KHusnullin/" TargetMode="External"/><Relationship Id="rId86" Type="http://schemas.openxmlformats.org/officeDocument/2006/relationships/hyperlink" Target="https://minstroyrf.gov.ru/press/?d=news" TargetMode="External"/><Relationship Id="rId94" Type="http://schemas.openxmlformats.org/officeDocument/2006/relationships/hyperlink" Target="http://ria.ru/organization_Ministerstvo_stroitelstva_i_ZHKKH_RF/" TargetMode="External"/><Relationship Id="rId99" Type="http://schemas.openxmlformats.org/officeDocument/2006/relationships/hyperlink" Target="https://erzrf.ru/news/minstroy-sozdast-biblioteku-tipovykh-proyektov-dlya-stroitelstva-chastnykh-domov-i-kottedzhey?search=%D0%B8%D0%B6%D1%81" TargetMode="External"/><Relationship Id="rId101" Type="http://schemas.openxmlformats.org/officeDocument/2006/relationships/hyperlink" Target="https://domrfbank.ru/press/private-clients/bank-dom-rf-vydal-pervye-kredity-na-izhs-v-ramkakh-semeynoy-ipoteki-/" TargetMode="External"/><Relationship Id="rId4" Type="http://schemas.openxmlformats.org/officeDocument/2006/relationships/settings" Target="settings.xml"/><Relationship Id="rId9" Type="http://schemas.openxmlformats.org/officeDocument/2006/relationships/hyperlink" Target="https://www.stroygaz.ru/news/item/vladimir-putin-anonsiroval-novuyu-model-kreditovaniya-zastroyshchikov/" TargetMode="External"/><Relationship Id="rId13" Type="http://schemas.openxmlformats.org/officeDocument/2006/relationships/hyperlink" Target="http://ria.ru/location_rossiyskaya-federatsiya/" TargetMode="External"/><Relationship Id="rId18" Type="http://schemas.openxmlformats.org/officeDocument/2006/relationships/hyperlink" Target="http://ria.ru/person_Vladimir_Putin/" TargetMode="External"/><Relationship Id="rId39" Type="http://schemas.openxmlformats.org/officeDocument/2006/relationships/hyperlink" Target="consultantplus://offline/ref=45D44550968066723AD85ABA376325027C631EC7FC8FF7A3CA2AAF5FF6492B75CCB8E8C024DCBEEF10831B053EEAH" TargetMode="External"/><Relationship Id="rId109" Type="http://schemas.openxmlformats.org/officeDocument/2006/relationships/hyperlink" Target="https://erzrf.ru/news/tsb-obyem-kreditovaniya-v-ramkakh-proyektnogo-finansirovaniya-za-god-vyros-boleye-chem-v-tri-raza?search=%D1%8D%D1%81%D0%BA%D1%80%D0%BE%D1%83" TargetMode="External"/><Relationship Id="rId34" Type="http://schemas.openxmlformats.org/officeDocument/2006/relationships/hyperlink" Target="https://l.facebook.com/l.php?u=https%3A%2F%2Fminstroyrf.gov.ru%2Fdocs%2F%3Ffbclid%3DIwAR2OnFGyuXhqW4CtsKrNSYKbhJAlanASsyRJSq_6Tkm6LJSkkXRI7dv85uo&amp;h=AT0bA7hTwOOVv-zcyyVBDgBTwbJFtzENoXIeQ8rQ4JnkHyGJaG3Cly81Axwp7CQ4Mzarqqr-dhmm-Ozv6t9-GdBtmHqvFHavWyx-Ft4EzSmUKOaiA_LWQyie9VlzyPpMlUk&amp;__tn__=-UK-R&amp;c%5b0%5d=AT0tCGT0crceimZIwtWgk1gAtVsW7JBbD6bBLPG4Z-nLpj5D1IvFqH-jmOYVkA6UtQguE3-zgKMe81kcxAsXHHMFTvmtash6MWsjdfMQWsqsNpvHO8fLubxvcH_VOzEHzy1zjB4HLPeJ3Jeybn7KADkvhSwvmfW_EOaU9_rsHPEtLwW1r4vG3Q" TargetMode="External"/><Relationship Id="rId50" Type="http://schemas.openxmlformats.org/officeDocument/2006/relationships/hyperlink" Target="http://ivo.garant.ru/" TargetMode="External"/><Relationship Id="rId55" Type="http://schemas.openxmlformats.org/officeDocument/2006/relationships/hyperlink" Target="https://base.garant.ru/12138267/4d6cc5b8235f826b2c67847b967f8695/" TargetMode="External"/><Relationship Id="rId76" Type="http://schemas.openxmlformats.org/officeDocument/2006/relationships/hyperlink" Target="https://www.gosuslugi.ru/" TargetMode="External"/><Relationship Id="rId97" Type="http://schemas.openxmlformats.org/officeDocument/2006/relationships/hyperlink" Target="https://erzrf.ru/news/lgotnuyu-gosprogrammu-semeynaya-ipoteka-pod-6-godovykh-rasprostranyat-i-na-obyekty-izhs?search=%D0%B8%D0%B6%D1%81" TargetMode="External"/><Relationship Id="rId104" Type="http://schemas.openxmlformats.org/officeDocument/2006/relationships/hyperlink" Target="http://duma.gov.ru/multimedia/photo/61149/" TargetMode="External"/><Relationship Id="rId7" Type="http://schemas.openxmlformats.org/officeDocument/2006/relationships/endnotes" Target="endnotes.xml"/><Relationship Id="rId71" Type="http://schemas.openxmlformats.org/officeDocument/2006/relationships/hyperlink" Target="https://base.garant.ru/10900200/57d7fb69cad1d16755d39d2aae86cc1c/" TargetMode="External"/><Relationship Id="rId92" Type="http://schemas.openxmlformats.org/officeDocument/2006/relationships/hyperlink" Target="https://www.stroygaz.ru/news/item/lgotnuyu-ipotechnuyu-programmu-rasprostranili-na-izhs/" TargetMode="External"/><Relationship Id="rId2" Type="http://schemas.openxmlformats.org/officeDocument/2006/relationships/numbering" Target="numbering.xml"/><Relationship Id="rId29" Type="http://schemas.openxmlformats.org/officeDocument/2006/relationships/image" Target="media/image1.jpeg"/><Relationship Id="rId24" Type="http://schemas.openxmlformats.org/officeDocument/2006/relationships/hyperlink" Target="http://ria.ru/person_Vladimir_Putin/" TargetMode="External"/><Relationship Id="rId40" Type="http://schemas.openxmlformats.org/officeDocument/2006/relationships/hyperlink" Target="consultantplus://offline/ref=45D44550968066723AD85ABA376325027C631EC7F38FF7A3CA2AAF5FF6492B75CCB8E8C024DCBEEF10831B053EEAH" TargetMode="External"/><Relationship Id="rId45" Type="http://schemas.openxmlformats.org/officeDocument/2006/relationships/hyperlink" Target="consultantplus://offline/ref=45D44550968066723AD85ABA376325027C611CC0FB8FF7A3CA2AAF5FF6492B75CCB8E8C024DCBEEF10831B053EEAH" TargetMode="External"/><Relationship Id="rId66" Type="http://schemas.openxmlformats.org/officeDocument/2006/relationships/hyperlink" Target="https://kad.arbitr.ru/Document/Pdf/437f2b93-5839-4f13-bb10-757cc06ac6ed/b896afd8-b441-4098-b8e2-5017c2105520/A60-43572-2019_20200305_Reshenija_i_postanovlenija.pdf?isAddStamp=True" TargetMode="External"/><Relationship Id="rId87" Type="http://schemas.openxmlformats.org/officeDocument/2006/relationships/hyperlink" Target="https://minstroyrf.gov.ru/press/?d=news" TargetMode="External"/><Relationship Id="rId110" Type="http://schemas.openxmlformats.org/officeDocument/2006/relationships/hyperlink" Target="https://nostroy.ru/articles/list.php?SECTION_ID=156" TargetMode="External"/><Relationship Id="rId115" Type="http://schemas.openxmlformats.org/officeDocument/2006/relationships/hyperlink" Target="http://ria.ru/organization_Sberbank_Rossii/" TargetMode="External"/><Relationship Id="rId61" Type="http://schemas.openxmlformats.org/officeDocument/2006/relationships/hyperlink" Target="http://www.consultant.ru/document/cons_doc_LAW_19671/d063bb6c0a9ecaf015d02a2e02e66e8d0dd6ba21/" TargetMode="External"/><Relationship Id="rId82" Type="http://schemas.openxmlformats.org/officeDocument/2006/relationships/hyperlink" Target="http://ria.ru/person_Vladimir_Putin/" TargetMode="External"/><Relationship Id="rId19" Type="http://schemas.openxmlformats.org/officeDocument/2006/relationships/hyperlink" Target="http://ria.ru/location_rossiyskaya-federatsiya/" TargetMode="External"/><Relationship Id="rId14" Type="http://schemas.openxmlformats.org/officeDocument/2006/relationships/hyperlink" Target="http://ria.ru/location_rossiyskaya-federatsiya/" TargetMode="External"/><Relationship Id="rId30" Type="http://schemas.openxmlformats.org/officeDocument/2006/relationships/hyperlink" Target="http://government.ru/docs/all/121367/" TargetMode="External"/><Relationship Id="rId35" Type="http://schemas.openxmlformats.org/officeDocument/2006/relationships/hyperlink" Target="https://www.stroygaz.ru/news/item/glava-mintsifry-zayavil-o-nedofinansirovanii-rosreestra/" TargetMode="External"/><Relationship Id="rId56" Type="http://schemas.openxmlformats.org/officeDocument/2006/relationships/hyperlink" Target="http://www.kremlin.ru/acts/news/65404" TargetMode="External"/><Relationship Id="rId77" Type="http://schemas.openxmlformats.org/officeDocument/2006/relationships/hyperlink" Target="http://publication.pravo.gov.ru/Document/View/0001201708250017" TargetMode="External"/><Relationship Id="rId100" Type="http://schemas.openxmlformats.org/officeDocument/2006/relationships/hyperlink" Target="https://realty.ria.ru/20210420/ipoteka-1729028963.html" TargetMode="External"/><Relationship Id="rId105" Type="http://schemas.openxmlformats.org/officeDocument/2006/relationships/hyperlink" Target="https://erzrf.ru/news/vitaliy-mutko-ni-odin-dom-vozvodimyy-po-skheme-eskrou-ne-byl-priznan-problemnym?search=%D1%8D%D1%81%D0%BA%D1%80%D0%BE%D1%83" TargetMode="External"/><Relationship Id="rId8" Type="http://schemas.openxmlformats.org/officeDocument/2006/relationships/hyperlink" Target="https://www.stroygaz.ru/news/item/na-stroitelstva-shkol-v-rossii-vydelyat-750-mlrd-rubley/" TargetMode="External"/><Relationship Id="rId51" Type="http://schemas.openxmlformats.org/officeDocument/2006/relationships/hyperlink" Target="https://base.garant.ru/10900200/478b4d0990e492511bea1e634e90a7b7/" TargetMode="External"/><Relationship Id="rId72" Type="http://schemas.openxmlformats.org/officeDocument/2006/relationships/hyperlink" Target="https://base.garant.ru/10900200/7f0762447f5457e0ca3b7fc5dfe1175f/" TargetMode="External"/><Relationship Id="rId93" Type="http://schemas.openxmlformats.org/officeDocument/2006/relationships/hyperlink" Target="https://www.stroygaz.ru/news/item/dom-rf-snizil-stavku-po-potrebkreditam/" TargetMode="External"/><Relationship Id="rId98" Type="http://schemas.openxmlformats.org/officeDocument/2006/relationships/hyperlink" Target="https://xn--d1aqf.xn--p1ai/mortgage/family-mortgage/" TargetMode="External"/><Relationship Id="rId3" Type="http://schemas.openxmlformats.org/officeDocument/2006/relationships/styles" Target="styles.xml"/><Relationship Id="rId25" Type="http://schemas.openxmlformats.org/officeDocument/2006/relationships/hyperlink" Target="https://www.garant.ru/products/ipo/prime/doc/74710586/" TargetMode="External"/><Relationship Id="rId46" Type="http://schemas.openxmlformats.org/officeDocument/2006/relationships/hyperlink" Target="https://www.stroygaz.ru/news/item/v-podmoskove-vyros-spros-na-doma-pod-klyuch/" TargetMode="External"/><Relationship Id="rId67" Type="http://schemas.openxmlformats.org/officeDocument/2006/relationships/hyperlink" Target="https://kad.arbitr.ru/Document/Pdf/437f2b93-5839-4f13-bb10-757cc06ac6ed/62cf8a1f-4654-433d-a6a6-3f60c2251e0f/A60-43572-2019_20200710_Reshenija_i_postanovlenija.pdf?isAddStamp=True" TargetMode="External"/><Relationship Id="rId116" Type="http://schemas.openxmlformats.org/officeDocument/2006/relationships/header" Target="header1.xml"/><Relationship Id="rId20" Type="http://schemas.openxmlformats.org/officeDocument/2006/relationships/hyperlink" Target="http://ria.ru/person_Vladimir_Putin/" TargetMode="External"/><Relationship Id="rId41" Type="http://schemas.openxmlformats.org/officeDocument/2006/relationships/hyperlink" Target="consultantplus://offline/ref=45D44550968066723AD85ABA376325027C6718C1FB8FF7A3CA2AAF5FF6492B75CCB8E8C024DCBEEF10831B053EEAH" TargetMode="External"/><Relationship Id="rId62" Type="http://schemas.openxmlformats.org/officeDocument/2006/relationships/hyperlink" Target="https://kad.arbitr.ru/Document/Pdf/437f2b93-5839-4f13-bb10-757cc06ac6ed/6d15ae5a-e1de-4c9d-89ff-246b2ef769f0/A60-43572-2019_20210322_Opredelenie.pdf?isAddStamp=True" TargetMode="External"/><Relationship Id="rId83" Type="http://schemas.openxmlformats.org/officeDocument/2006/relationships/hyperlink" Target="http://ria.ru/location_rossiyskaya-federatsiya/" TargetMode="External"/><Relationship Id="rId88" Type="http://schemas.openxmlformats.org/officeDocument/2006/relationships/hyperlink" Target="https://www.stroygaz.ru/publication/item/kredit-individualno/" TargetMode="External"/><Relationship Id="rId111" Type="http://schemas.openxmlformats.org/officeDocument/2006/relationships/hyperlink" Target="http://ria.ru/organization_NOSTROJJ/" TargetMode="External"/><Relationship Id="rId15" Type="http://schemas.openxmlformats.org/officeDocument/2006/relationships/hyperlink" Target="http://ria.ru/person_Vladimir_Putin/" TargetMode="External"/><Relationship Id="rId36" Type="http://schemas.openxmlformats.org/officeDocument/2006/relationships/hyperlink" Target="https://www.stroygaz.ru/news/item/vypiski-egrn-iz-rosreestra-dlya-sobstvennikov-mogut-stat-besplatnymi/" TargetMode="External"/><Relationship Id="rId57" Type="http://schemas.openxmlformats.org/officeDocument/2006/relationships/hyperlink" Target="http://www.consultant.ru/document/cons_doc_LAW_28165/6e508f67e051bccbe249e6f0aebb2fa31f61a111/" TargetMode="External"/><Relationship Id="rId106" Type="http://schemas.openxmlformats.org/officeDocument/2006/relationships/hyperlink" Target="https://realty.ria.ru/20210420/tsb-172905762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Pages>
  <Words>24677</Words>
  <Characters>140663</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Куликов</cp:lastModifiedBy>
  <cp:revision>93</cp:revision>
  <cp:lastPrinted>2021-04-21T13:53:00Z</cp:lastPrinted>
  <dcterms:created xsi:type="dcterms:W3CDTF">2021-04-06T08:42:00Z</dcterms:created>
  <dcterms:modified xsi:type="dcterms:W3CDTF">2021-04-23T10:29:00Z</dcterms:modified>
</cp:coreProperties>
</file>